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0770B9" w:rsidP="00946253">
      <w:pPr>
        <w:jc w:val="center"/>
        <w:rPr>
          <w:b/>
          <w:i/>
          <w:sz w:val="32"/>
        </w:rPr>
      </w:pPr>
      <w:r w:rsidRPr="000770B9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10.65pt;width:90.4pt;height:33.4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8A2A56" w:rsidRPr="007E5D2D" w:rsidRDefault="008A2A56" w:rsidP="00DD09A7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03</w:t>
                  </w:r>
                </w:p>
              </w:txbxContent>
            </v:textbox>
          </v:roundrect>
        </w:pict>
      </w:r>
      <w:r w:rsidRPr="000770B9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0.25pt;height:57.75pt;z-index:251664384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8A2A56" w:rsidRDefault="008A2A56">
                  <w:r w:rsidRPr="000770B9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2.25pt;height:40.5pt" fillcolor="#06c" strokecolor="#9cf" strokeweight="1.5pt">
                        <v:shadow on="t" color="#900"/>
                        <v:textpath style="font-family:&quot;Impact&quot;;v-text-kern:t" trim="t" fitpath="t" string="Secrétariat Général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946253" w:rsidRDefault="00D035BC" w:rsidP="007D676A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     </w:t>
      </w:r>
    </w:p>
    <w:p w:rsidR="00946253" w:rsidRDefault="00946253" w:rsidP="00946253">
      <w:pPr>
        <w:ind w:left="2124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</w:t>
      </w:r>
    </w:p>
    <w:p w:rsidR="006E0BC2" w:rsidRDefault="00946253" w:rsidP="00F525F8">
      <w:pPr>
        <w:ind w:left="2124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</w:t>
      </w:r>
    </w:p>
    <w:p w:rsidR="00D035BC" w:rsidRDefault="00BB0CDD" w:rsidP="00B616DA">
      <w:pPr>
        <w:shd w:val="clear" w:color="auto" w:fill="DBE5F1" w:themeFill="accent1" w:themeFillTint="33"/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Rappel de</w:t>
      </w:r>
      <w:r w:rsidR="00F525F8">
        <w:rPr>
          <w:rFonts w:ascii="Bookman Old Style" w:hAnsi="Bookman Old Style"/>
          <w:b/>
          <w:sz w:val="36"/>
          <w:szCs w:val="36"/>
          <w:u w:val="single"/>
        </w:rPr>
        <w:t xml:space="preserve"> certain</w:t>
      </w:r>
      <w:r>
        <w:rPr>
          <w:rFonts w:ascii="Bookman Old Style" w:hAnsi="Bookman Old Style"/>
          <w:b/>
          <w:sz w:val="36"/>
          <w:szCs w:val="36"/>
          <w:u w:val="single"/>
        </w:rPr>
        <w:t xml:space="preserve">s </w:t>
      </w:r>
      <w:r w:rsidR="004B1F23">
        <w:rPr>
          <w:rFonts w:ascii="Bookman Old Style" w:hAnsi="Bookman Old Style"/>
          <w:b/>
          <w:sz w:val="36"/>
          <w:szCs w:val="36"/>
          <w:u w:val="single"/>
        </w:rPr>
        <w:t xml:space="preserve">articles des </w:t>
      </w:r>
      <w:r>
        <w:rPr>
          <w:rFonts w:ascii="Bookman Old Style" w:hAnsi="Bookman Old Style"/>
          <w:b/>
          <w:sz w:val="36"/>
          <w:szCs w:val="36"/>
          <w:u w:val="single"/>
        </w:rPr>
        <w:t>RG de la FAF</w:t>
      </w:r>
    </w:p>
    <w:p w:rsidR="004B1F23" w:rsidRDefault="004B1F23" w:rsidP="00BB0CDD">
      <w:pPr>
        <w:rPr>
          <w:rFonts w:ascii="Bookman Old Style" w:hAnsi="Bookman Old Style" w:cs="Arial"/>
        </w:rPr>
      </w:pPr>
    </w:p>
    <w:p w:rsidR="00F525F8" w:rsidRDefault="00F525F8" w:rsidP="00F525F8">
      <w:pPr>
        <w:rPr>
          <w:rFonts w:ascii="Arial" w:hAnsi="Arial" w:cs="Arial"/>
          <w:sz w:val="30"/>
          <w:szCs w:val="30"/>
        </w:rPr>
      </w:pPr>
      <w:r w:rsidRPr="00696C6B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16</w:t>
      </w:r>
      <w:r>
        <w:rPr>
          <w:rFonts w:ascii="Arial" w:hAnsi="Arial" w:cs="Arial"/>
          <w:sz w:val="30"/>
          <w:szCs w:val="30"/>
        </w:rPr>
        <w:t xml:space="preserve">: </w:t>
      </w:r>
      <w:r w:rsidRPr="00696C6B">
        <w:rPr>
          <w:rFonts w:ascii="Arial" w:hAnsi="Arial" w:cs="Arial"/>
          <w:b/>
          <w:bCs/>
          <w:sz w:val="30"/>
          <w:szCs w:val="30"/>
        </w:rPr>
        <w:t>Respect du calendrier</w:t>
      </w:r>
    </w:p>
    <w:p w:rsidR="00F525F8" w:rsidRDefault="00F525F8" w:rsidP="00F525F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 club est tenu de respecter le calendrier des compétitions établi par la ligue.</w:t>
      </w:r>
    </w:p>
    <w:p w:rsidR="00400C91" w:rsidRDefault="00400C91" w:rsidP="00F525F8">
      <w:pPr>
        <w:rPr>
          <w:rFonts w:ascii="Arial" w:hAnsi="Arial" w:cs="Arial"/>
          <w:sz w:val="30"/>
          <w:szCs w:val="30"/>
        </w:rPr>
      </w:pPr>
    </w:p>
    <w:p w:rsidR="00F525F8" w:rsidRPr="00696C6B" w:rsidRDefault="00F525F8" w:rsidP="00F525F8">
      <w:pPr>
        <w:rPr>
          <w:rFonts w:ascii="Arial" w:hAnsi="Arial" w:cs="Arial"/>
          <w:b/>
          <w:bCs/>
          <w:sz w:val="30"/>
          <w:szCs w:val="30"/>
        </w:rPr>
      </w:pPr>
      <w:r w:rsidRPr="00696C6B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20</w:t>
      </w:r>
      <w:r>
        <w:rPr>
          <w:rFonts w:ascii="Arial" w:hAnsi="Arial" w:cs="Arial"/>
          <w:sz w:val="30"/>
          <w:szCs w:val="30"/>
        </w:rPr>
        <w:t xml:space="preserve">: </w:t>
      </w:r>
      <w:r w:rsidRPr="00696C6B">
        <w:rPr>
          <w:rFonts w:ascii="Arial" w:hAnsi="Arial" w:cs="Arial"/>
          <w:b/>
          <w:bCs/>
          <w:sz w:val="30"/>
          <w:szCs w:val="30"/>
        </w:rPr>
        <w:t>Information d’une décision</w:t>
      </w:r>
    </w:p>
    <w:p w:rsidR="00F525F8" w:rsidRDefault="00F525F8" w:rsidP="00F525F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 club doit obligatoirement s'informer des décisions prises par la </w:t>
      </w:r>
    </w:p>
    <w:p w:rsidR="00F525F8" w:rsidRDefault="00F525F8" w:rsidP="00F525F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Ligue ou la FAF et publiées dans les bulletins officiels et/ou sur leurs sites Internet.</w:t>
      </w:r>
    </w:p>
    <w:p w:rsidR="00400C91" w:rsidRDefault="00400C91" w:rsidP="00F525F8">
      <w:pPr>
        <w:rPr>
          <w:rFonts w:ascii="Arial" w:hAnsi="Arial" w:cs="Arial"/>
          <w:sz w:val="30"/>
          <w:szCs w:val="30"/>
        </w:rPr>
      </w:pPr>
    </w:p>
    <w:p w:rsidR="00F525F8" w:rsidRDefault="00F525F8" w:rsidP="00F525F8">
      <w:pPr>
        <w:rPr>
          <w:rFonts w:ascii="Arial" w:hAnsi="Arial" w:cs="Arial"/>
          <w:sz w:val="30"/>
          <w:szCs w:val="30"/>
        </w:rPr>
      </w:pPr>
      <w:r w:rsidRPr="00696C6B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21</w:t>
      </w:r>
      <w:r>
        <w:rPr>
          <w:rFonts w:ascii="Arial" w:hAnsi="Arial" w:cs="Arial"/>
          <w:sz w:val="30"/>
          <w:szCs w:val="30"/>
        </w:rPr>
        <w:t xml:space="preserve">: </w:t>
      </w:r>
      <w:r w:rsidRPr="00696C6B">
        <w:rPr>
          <w:rFonts w:ascii="Arial" w:hAnsi="Arial" w:cs="Arial"/>
          <w:b/>
          <w:bCs/>
          <w:sz w:val="30"/>
          <w:szCs w:val="30"/>
        </w:rPr>
        <w:t>Médecin et ambulance</w:t>
      </w:r>
    </w:p>
    <w:p w:rsidR="00F525F8" w:rsidRDefault="00F525F8" w:rsidP="00F525F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 club qui reçoit doit obligatoirement s’assurer de la présence d'un médecin et d'une ambulance pour toute rencontre de football.</w:t>
      </w:r>
    </w:p>
    <w:p w:rsidR="00F525F8" w:rsidRDefault="00F525F8" w:rsidP="00F525F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Si l’absence du médecin ou de l’ambulance est constatée par l’arbitre, celui-ci annule la rencontre et le club est sanctionné conformément aux RG.</w:t>
      </w:r>
    </w:p>
    <w:p w:rsidR="00400C91" w:rsidRDefault="00400C91" w:rsidP="00F525F8">
      <w:pPr>
        <w:rPr>
          <w:rFonts w:ascii="Arial" w:hAnsi="Arial" w:cs="Arial"/>
          <w:sz w:val="30"/>
          <w:szCs w:val="30"/>
        </w:rPr>
      </w:pPr>
    </w:p>
    <w:p w:rsidR="00F525F8" w:rsidRPr="00696C6B" w:rsidRDefault="00400C91" w:rsidP="00400C91">
      <w:pPr>
        <w:rPr>
          <w:rFonts w:ascii="Arial" w:hAnsi="Arial" w:cs="Arial"/>
          <w:b/>
          <w:bCs/>
          <w:sz w:val="30"/>
          <w:szCs w:val="30"/>
        </w:rPr>
      </w:pPr>
      <w:r w:rsidRPr="00696C6B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24</w:t>
      </w:r>
      <w:r w:rsidR="00F525F8" w:rsidRPr="00696C6B">
        <w:rPr>
          <w:rFonts w:ascii="Arial" w:hAnsi="Arial" w:cs="Arial"/>
          <w:b/>
          <w:bCs/>
          <w:sz w:val="30"/>
          <w:szCs w:val="30"/>
        </w:rPr>
        <w:t>: Définition</w:t>
      </w:r>
      <w:r w:rsidRPr="00696C6B">
        <w:rPr>
          <w:rFonts w:ascii="Arial" w:hAnsi="Arial" w:cs="Arial"/>
          <w:b/>
          <w:bCs/>
          <w:sz w:val="30"/>
          <w:szCs w:val="30"/>
        </w:rPr>
        <w:t xml:space="preserve"> de la licence</w:t>
      </w:r>
    </w:p>
    <w:p w:rsidR="00F525F8" w:rsidRPr="00696C6B" w:rsidRDefault="00F525F8" w:rsidP="00696C6B">
      <w:pPr>
        <w:pStyle w:val="Paragraphedeliste"/>
        <w:numPr>
          <w:ilvl w:val="0"/>
          <w:numId w:val="12"/>
        </w:numPr>
        <w:rPr>
          <w:rFonts w:ascii="Arial" w:hAnsi="Arial" w:cs="Arial"/>
          <w:sz w:val="30"/>
          <w:szCs w:val="30"/>
        </w:rPr>
      </w:pPr>
      <w:r w:rsidRPr="00696C6B">
        <w:rPr>
          <w:rFonts w:ascii="Arial" w:hAnsi="Arial" w:cs="Arial"/>
          <w:sz w:val="30"/>
          <w:szCs w:val="30"/>
        </w:rPr>
        <w:t>La licence est un do</w:t>
      </w:r>
      <w:r w:rsidR="00400C91" w:rsidRPr="00696C6B">
        <w:rPr>
          <w:rFonts w:ascii="Arial" w:hAnsi="Arial" w:cs="Arial"/>
          <w:sz w:val="30"/>
          <w:szCs w:val="30"/>
        </w:rPr>
        <w:t>cument officiel délivré par la FAF ou par une ligue pour permettre d'identifier tout dirige</w:t>
      </w:r>
      <w:r w:rsidRPr="00696C6B">
        <w:rPr>
          <w:rFonts w:ascii="Arial" w:hAnsi="Arial" w:cs="Arial"/>
          <w:sz w:val="30"/>
          <w:szCs w:val="30"/>
        </w:rPr>
        <w:t>ant</w:t>
      </w:r>
      <w:r w:rsidR="00400C91" w:rsidRPr="00696C6B">
        <w:rPr>
          <w:rFonts w:ascii="Arial" w:hAnsi="Arial" w:cs="Arial"/>
          <w:sz w:val="30"/>
          <w:szCs w:val="30"/>
        </w:rPr>
        <w:t xml:space="preserve">, entraîneur, joueur, médecin, </w:t>
      </w:r>
      <w:r w:rsidRPr="00696C6B">
        <w:rPr>
          <w:rFonts w:ascii="Arial" w:hAnsi="Arial" w:cs="Arial"/>
          <w:sz w:val="30"/>
          <w:szCs w:val="30"/>
        </w:rPr>
        <w:t>kinésith</w:t>
      </w:r>
      <w:r w:rsidR="00400C91" w:rsidRPr="00696C6B">
        <w:rPr>
          <w:rFonts w:ascii="Arial" w:hAnsi="Arial" w:cs="Arial"/>
          <w:sz w:val="30"/>
          <w:szCs w:val="30"/>
        </w:rPr>
        <w:t>érapeute</w:t>
      </w:r>
      <w:r w:rsidRPr="00696C6B">
        <w:rPr>
          <w:rFonts w:ascii="Arial" w:hAnsi="Arial" w:cs="Arial"/>
          <w:sz w:val="30"/>
          <w:szCs w:val="30"/>
        </w:rPr>
        <w:t xml:space="preserve">, </w:t>
      </w:r>
      <w:r w:rsidR="00400C91" w:rsidRPr="00696C6B">
        <w:rPr>
          <w:rFonts w:ascii="Arial" w:hAnsi="Arial" w:cs="Arial"/>
          <w:sz w:val="30"/>
          <w:szCs w:val="30"/>
        </w:rPr>
        <w:t xml:space="preserve">secrétaire de club, arbitre ou commissaire </w:t>
      </w:r>
      <w:r w:rsidRPr="00696C6B">
        <w:rPr>
          <w:rFonts w:ascii="Arial" w:hAnsi="Arial" w:cs="Arial"/>
          <w:sz w:val="30"/>
          <w:szCs w:val="30"/>
        </w:rPr>
        <w:t>au match.</w:t>
      </w:r>
    </w:p>
    <w:p w:rsidR="00400C91" w:rsidRDefault="00400C91" w:rsidP="00400C91">
      <w:pPr>
        <w:rPr>
          <w:rFonts w:ascii="Arial" w:hAnsi="Arial" w:cs="Arial"/>
          <w:sz w:val="30"/>
          <w:szCs w:val="30"/>
        </w:rPr>
      </w:pPr>
    </w:p>
    <w:p w:rsidR="00F525F8" w:rsidRPr="00696C6B" w:rsidRDefault="00F525F8" w:rsidP="00696C6B">
      <w:pPr>
        <w:pStyle w:val="Paragraphedeliste"/>
        <w:numPr>
          <w:ilvl w:val="0"/>
          <w:numId w:val="12"/>
        </w:numPr>
        <w:rPr>
          <w:rFonts w:ascii="Arial" w:hAnsi="Arial" w:cs="Arial"/>
          <w:sz w:val="30"/>
          <w:szCs w:val="30"/>
        </w:rPr>
      </w:pPr>
      <w:r w:rsidRPr="00696C6B">
        <w:rPr>
          <w:rFonts w:ascii="Arial" w:hAnsi="Arial" w:cs="Arial"/>
          <w:sz w:val="30"/>
          <w:szCs w:val="30"/>
        </w:rPr>
        <w:t>Pour pouv</w:t>
      </w:r>
      <w:r w:rsidR="00400C91" w:rsidRPr="00696C6B">
        <w:rPr>
          <w:rFonts w:ascii="Arial" w:hAnsi="Arial" w:cs="Arial"/>
          <w:sz w:val="30"/>
          <w:szCs w:val="30"/>
        </w:rPr>
        <w:t xml:space="preserve">oir participer aux compétitions organisées par la </w:t>
      </w:r>
      <w:r w:rsidRPr="00696C6B">
        <w:rPr>
          <w:rFonts w:ascii="Arial" w:hAnsi="Arial" w:cs="Arial"/>
          <w:sz w:val="30"/>
          <w:szCs w:val="30"/>
        </w:rPr>
        <w:t>FAF</w:t>
      </w:r>
      <w:r w:rsidR="00696C6B">
        <w:rPr>
          <w:rFonts w:ascii="Arial" w:hAnsi="Arial" w:cs="Arial"/>
          <w:sz w:val="30"/>
          <w:szCs w:val="30"/>
        </w:rPr>
        <w:t xml:space="preserve"> </w:t>
      </w:r>
      <w:r w:rsidR="00400C91" w:rsidRPr="00696C6B">
        <w:rPr>
          <w:rFonts w:ascii="Arial" w:hAnsi="Arial" w:cs="Arial"/>
          <w:sz w:val="30"/>
          <w:szCs w:val="30"/>
        </w:rPr>
        <w:t xml:space="preserve">ou la ligue, toute personne </w:t>
      </w:r>
      <w:r w:rsidRPr="00696C6B">
        <w:rPr>
          <w:rFonts w:ascii="Arial" w:hAnsi="Arial" w:cs="Arial"/>
          <w:sz w:val="30"/>
          <w:szCs w:val="30"/>
        </w:rPr>
        <w:t>concernée, doit être titul</w:t>
      </w:r>
      <w:r w:rsidR="00400C91" w:rsidRPr="00696C6B">
        <w:rPr>
          <w:rFonts w:ascii="Arial" w:hAnsi="Arial" w:cs="Arial"/>
          <w:sz w:val="30"/>
          <w:szCs w:val="30"/>
        </w:rPr>
        <w:t xml:space="preserve">aire d'une licence régulièrement établie par la FAF ou par la </w:t>
      </w:r>
      <w:r w:rsidRPr="00696C6B">
        <w:rPr>
          <w:rFonts w:ascii="Arial" w:hAnsi="Arial" w:cs="Arial"/>
          <w:sz w:val="30"/>
          <w:szCs w:val="30"/>
        </w:rPr>
        <w:t>li</w:t>
      </w:r>
      <w:r w:rsidR="00400C91" w:rsidRPr="00696C6B">
        <w:rPr>
          <w:rFonts w:ascii="Arial" w:hAnsi="Arial" w:cs="Arial"/>
          <w:sz w:val="30"/>
          <w:szCs w:val="30"/>
        </w:rPr>
        <w:t>gue</w:t>
      </w:r>
      <w:r w:rsidRPr="00696C6B">
        <w:rPr>
          <w:rFonts w:ascii="Arial" w:hAnsi="Arial" w:cs="Arial"/>
          <w:sz w:val="30"/>
          <w:szCs w:val="30"/>
        </w:rPr>
        <w:t xml:space="preserve">. </w:t>
      </w:r>
    </w:p>
    <w:p w:rsidR="00400C91" w:rsidRDefault="00400C91" w:rsidP="00400C91">
      <w:pPr>
        <w:rPr>
          <w:rFonts w:ascii="Arial" w:hAnsi="Arial" w:cs="Arial"/>
          <w:sz w:val="30"/>
          <w:szCs w:val="30"/>
        </w:rPr>
      </w:pPr>
    </w:p>
    <w:p w:rsidR="00F525F8" w:rsidRDefault="00400C91" w:rsidP="00400C91">
      <w:pPr>
        <w:rPr>
          <w:rFonts w:ascii="Arial" w:hAnsi="Arial" w:cs="Arial"/>
          <w:sz w:val="30"/>
          <w:szCs w:val="30"/>
        </w:rPr>
      </w:pPr>
      <w:r w:rsidRPr="00696C6B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33</w:t>
      </w:r>
      <w:r>
        <w:rPr>
          <w:rFonts w:ascii="Arial" w:hAnsi="Arial" w:cs="Arial"/>
          <w:sz w:val="30"/>
          <w:szCs w:val="30"/>
        </w:rPr>
        <w:t xml:space="preserve">: </w:t>
      </w:r>
      <w:r w:rsidRPr="00696C6B">
        <w:rPr>
          <w:rFonts w:ascii="Arial" w:hAnsi="Arial" w:cs="Arial"/>
          <w:b/>
          <w:bCs/>
          <w:sz w:val="30"/>
          <w:szCs w:val="30"/>
        </w:rPr>
        <w:t xml:space="preserve">Licence de </w:t>
      </w:r>
      <w:r w:rsidR="00F525F8" w:rsidRPr="00696C6B">
        <w:rPr>
          <w:rFonts w:ascii="Arial" w:hAnsi="Arial" w:cs="Arial"/>
          <w:b/>
          <w:bCs/>
          <w:sz w:val="30"/>
          <w:szCs w:val="30"/>
        </w:rPr>
        <w:t>dirigeant</w:t>
      </w:r>
    </w:p>
    <w:p w:rsidR="00F525F8" w:rsidRDefault="00400C91" w:rsidP="00400C9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Sous réserve des dispositions prévues par l’article 53 </w:t>
      </w:r>
      <w:r w:rsidR="00F525F8">
        <w:rPr>
          <w:rFonts w:ascii="Arial" w:hAnsi="Arial" w:cs="Arial"/>
          <w:sz w:val="30"/>
          <w:szCs w:val="30"/>
        </w:rPr>
        <w:t>du présent règlement,</w:t>
      </w:r>
      <w:r>
        <w:rPr>
          <w:rFonts w:ascii="Arial" w:hAnsi="Arial" w:cs="Arial"/>
          <w:sz w:val="30"/>
          <w:szCs w:val="30"/>
        </w:rPr>
        <w:t xml:space="preserve"> </w:t>
      </w:r>
      <w:r w:rsidR="00F525F8">
        <w:rPr>
          <w:rFonts w:ascii="Arial" w:hAnsi="Arial" w:cs="Arial"/>
          <w:sz w:val="30"/>
          <w:szCs w:val="30"/>
        </w:rPr>
        <w:t>la licence de dirigeant ne donne pas droit à l’accès sur les terrains sur lesquels se déroulent</w:t>
      </w:r>
      <w:r w:rsidR="00696C6B">
        <w:rPr>
          <w:rFonts w:ascii="Arial" w:hAnsi="Arial" w:cs="Arial"/>
          <w:sz w:val="30"/>
          <w:szCs w:val="30"/>
        </w:rPr>
        <w:t xml:space="preserve"> </w:t>
      </w:r>
      <w:r w:rsidR="00F525F8">
        <w:rPr>
          <w:rFonts w:ascii="Arial" w:hAnsi="Arial" w:cs="Arial"/>
          <w:sz w:val="30"/>
          <w:szCs w:val="30"/>
        </w:rPr>
        <w:t>des rencontres comptant pour les compétitions organisées par la FAF</w:t>
      </w:r>
      <w:r w:rsidR="00696C6B">
        <w:rPr>
          <w:rFonts w:ascii="Arial" w:hAnsi="Arial" w:cs="Arial"/>
          <w:sz w:val="30"/>
          <w:szCs w:val="30"/>
        </w:rPr>
        <w:t xml:space="preserve"> </w:t>
      </w:r>
      <w:r w:rsidR="00F525F8">
        <w:rPr>
          <w:rFonts w:ascii="Arial" w:hAnsi="Arial" w:cs="Arial"/>
          <w:sz w:val="30"/>
          <w:szCs w:val="30"/>
        </w:rPr>
        <w:t>ou la</w:t>
      </w:r>
      <w:r>
        <w:rPr>
          <w:rFonts w:ascii="Arial" w:hAnsi="Arial" w:cs="Arial"/>
          <w:sz w:val="30"/>
          <w:szCs w:val="30"/>
        </w:rPr>
        <w:t xml:space="preserve"> </w:t>
      </w:r>
      <w:r w:rsidR="00F525F8">
        <w:rPr>
          <w:rFonts w:ascii="Arial" w:hAnsi="Arial" w:cs="Arial"/>
          <w:sz w:val="30"/>
          <w:szCs w:val="30"/>
        </w:rPr>
        <w:t>ligue.</w:t>
      </w:r>
    </w:p>
    <w:p w:rsidR="00400C91" w:rsidRDefault="00400C91" w:rsidP="00400C91">
      <w:pPr>
        <w:rPr>
          <w:rFonts w:ascii="Arial" w:hAnsi="Arial" w:cs="Arial"/>
          <w:sz w:val="30"/>
          <w:szCs w:val="30"/>
        </w:rPr>
      </w:pPr>
    </w:p>
    <w:p w:rsidR="00696C6B" w:rsidRDefault="00696C6B" w:rsidP="00400C91">
      <w:pPr>
        <w:rPr>
          <w:rFonts w:ascii="Arial" w:hAnsi="Arial" w:cs="Arial"/>
          <w:sz w:val="30"/>
          <w:szCs w:val="30"/>
        </w:rPr>
      </w:pPr>
    </w:p>
    <w:p w:rsidR="00696C6B" w:rsidRDefault="00696C6B" w:rsidP="00400C91">
      <w:pPr>
        <w:rPr>
          <w:rFonts w:ascii="Arial" w:hAnsi="Arial" w:cs="Arial"/>
          <w:sz w:val="30"/>
          <w:szCs w:val="30"/>
        </w:rPr>
      </w:pPr>
    </w:p>
    <w:p w:rsidR="00F525F8" w:rsidRDefault="00400C91" w:rsidP="00400C91">
      <w:pPr>
        <w:rPr>
          <w:rFonts w:ascii="Arial" w:hAnsi="Arial" w:cs="Arial"/>
          <w:sz w:val="30"/>
          <w:szCs w:val="30"/>
        </w:rPr>
      </w:pPr>
      <w:r w:rsidRPr="00696C6B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lastRenderedPageBreak/>
        <w:t>Article 34</w:t>
      </w:r>
      <w:r w:rsidR="00F525F8">
        <w:rPr>
          <w:rFonts w:ascii="Arial" w:hAnsi="Arial" w:cs="Arial"/>
          <w:sz w:val="30"/>
          <w:szCs w:val="30"/>
        </w:rPr>
        <w:t xml:space="preserve">: </w:t>
      </w:r>
      <w:r w:rsidR="00F525F8" w:rsidRPr="00696C6B">
        <w:rPr>
          <w:rFonts w:ascii="Arial" w:hAnsi="Arial" w:cs="Arial"/>
          <w:b/>
          <w:bCs/>
          <w:sz w:val="30"/>
          <w:szCs w:val="30"/>
        </w:rPr>
        <w:t>Annulation de la licence</w:t>
      </w:r>
    </w:p>
    <w:p w:rsidR="00F525F8" w:rsidRDefault="00F525F8" w:rsidP="00400C9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Sous ré</w:t>
      </w:r>
      <w:r w:rsidR="00400C91">
        <w:rPr>
          <w:rFonts w:ascii="Arial" w:hAnsi="Arial" w:cs="Arial"/>
          <w:sz w:val="30"/>
          <w:szCs w:val="30"/>
        </w:rPr>
        <w:t>serve des dispositions prévues par les articles 26, 35et 9</w:t>
      </w:r>
      <w:r>
        <w:rPr>
          <w:rFonts w:ascii="Arial" w:hAnsi="Arial" w:cs="Arial"/>
          <w:sz w:val="30"/>
          <w:szCs w:val="30"/>
        </w:rPr>
        <w:t>4</w:t>
      </w:r>
    </w:p>
    <w:p w:rsidR="00F525F8" w:rsidRDefault="00400C91" w:rsidP="00400C91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du</w:t>
      </w:r>
      <w:proofErr w:type="gramEnd"/>
      <w:r>
        <w:rPr>
          <w:rFonts w:ascii="Arial" w:hAnsi="Arial" w:cs="Arial"/>
          <w:sz w:val="30"/>
          <w:szCs w:val="30"/>
        </w:rPr>
        <w:t xml:space="preserve"> présent règlement, aucune licence dûment </w:t>
      </w:r>
      <w:r w:rsidR="00F525F8">
        <w:rPr>
          <w:rFonts w:ascii="Arial" w:hAnsi="Arial" w:cs="Arial"/>
          <w:sz w:val="30"/>
          <w:szCs w:val="30"/>
        </w:rPr>
        <w:t>e</w:t>
      </w:r>
      <w:r>
        <w:rPr>
          <w:rFonts w:ascii="Arial" w:hAnsi="Arial" w:cs="Arial"/>
          <w:sz w:val="30"/>
          <w:szCs w:val="30"/>
        </w:rPr>
        <w:t>nregistrée au niveau de la ligue ne peut faire l’o</w:t>
      </w:r>
      <w:r w:rsidR="00F525F8">
        <w:rPr>
          <w:rFonts w:ascii="Arial" w:hAnsi="Arial" w:cs="Arial"/>
          <w:sz w:val="30"/>
          <w:szCs w:val="30"/>
        </w:rPr>
        <w:t>bjet d’annulation.</w:t>
      </w:r>
    </w:p>
    <w:p w:rsidR="00400C91" w:rsidRDefault="00400C91" w:rsidP="00400C91">
      <w:pPr>
        <w:rPr>
          <w:rFonts w:ascii="Arial" w:hAnsi="Arial" w:cs="Arial"/>
          <w:sz w:val="30"/>
          <w:szCs w:val="30"/>
        </w:rPr>
      </w:pPr>
    </w:p>
    <w:p w:rsidR="00F525F8" w:rsidRDefault="00F525F8" w:rsidP="00400C91">
      <w:pPr>
        <w:rPr>
          <w:rFonts w:ascii="Arial" w:hAnsi="Arial" w:cs="Arial"/>
          <w:sz w:val="30"/>
          <w:szCs w:val="30"/>
        </w:rPr>
      </w:pPr>
      <w:r w:rsidRPr="00696C6B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35</w:t>
      </w:r>
      <w:r>
        <w:rPr>
          <w:rFonts w:ascii="Arial" w:hAnsi="Arial" w:cs="Arial"/>
          <w:sz w:val="30"/>
          <w:szCs w:val="30"/>
        </w:rPr>
        <w:t xml:space="preserve">: </w:t>
      </w:r>
      <w:r w:rsidRPr="00696C6B">
        <w:rPr>
          <w:rFonts w:ascii="Arial" w:hAnsi="Arial" w:cs="Arial"/>
          <w:b/>
          <w:bCs/>
          <w:sz w:val="30"/>
          <w:szCs w:val="30"/>
        </w:rPr>
        <w:t>Refus d’enregistrement de licence</w:t>
      </w:r>
    </w:p>
    <w:p w:rsidR="00400C91" w:rsidRDefault="00400C91" w:rsidP="00400C91">
      <w:pPr>
        <w:rPr>
          <w:rFonts w:ascii="Arial" w:hAnsi="Arial" w:cs="Arial"/>
          <w:sz w:val="30"/>
          <w:szCs w:val="30"/>
        </w:rPr>
      </w:pPr>
    </w:p>
    <w:p w:rsidR="00F525F8" w:rsidRPr="00400C91" w:rsidRDefault="00F525F8" w:rsidP="00400C91">
      <w:pPr>
        <w:pStyle w:val="Paragraphedelist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400C91">
        <w:rPr>
          <w:rFonts w:ascii="Arial" w:hAnsi="Arial" w:cs="Arial"/>
          <w:sz w:val="30"/>
          <w:szCs w:val="30"/>
        </w:rPr>
        <w:t>Tout dirigeant, entraîneur, joueur, médecin, assistant médical ou</w:t>
      </w:r>
      <w:r w:rsidR="00400C91" w:rsidRPr="00400C91">
        <w:rPr>
          <w:rFonts w:ascii="Arial" w:hAnsi="Arial" w:cs="Arial"/>
          <w:sz w:val="30"/>
          <w:szCs w:val="30"/>
        </w:rPr>
        <w:t xml:space="preserve"> officiel de match, condamné à </w:t>
      </w:r>
      <w:r w:rsidRPr="00400C91">
        <w:rPr>
          <w:rFonts w:ascii="Arial" w:hAnsi="Arial" w:cs="Arial"/>
          <w:sz w:val="30"/>
          <w:szCs w:val="30"/>
        </w:rPr>
        <w:t>une peine privative de liberté ou suspendu pour une longue</w:t>
      </w:r>
      <w:r w:rsidR="00400C91" w:rsidRPr="00400C91">
        <w:rPr>
          <w:rFonts w:ascii="Arial" w:hAnsi="Arial" w:cs="Arial"/>
          <w:sz w:val="30"/>
          <w:szCs w:val="30"/>
        </w:rPr>
        <w:t xml:space="preserve"> durée, ne peut prétendre à la déliv</w:t>
      </w:r>
      <w:r w:rsidRPr="00400C91">
        <w:rPr>
          <w:rFonts w:ascii="Arial" w:hAnsi="Arial" w:cs="Arial"/>
          <w:sz w:val="30"/>
          <w:szCs w:val="30"/>
        </w:rPr>
        <w:t>rance d'une licence.</w:t>
      </w:r>
    </w:p>
    <w:p w:rsidR="00400C91" w:rsidRPr="00400C91" w:rsidRDefault="00400C91" w:rsidP="00400C91">
      <w:pPr>
        <w:rPr>
          <w:rFonts w:ascii="Arial" w:hAnsi="Arial" w:cs="Arial"/>
          <w:sz w:val="18"/>
          <w:szCs w:val="18"/>
        </w:rPr>
      </w:pPr>
    </w:p>
    <w:p w:rsidR="00F525F8" w:rsidRPr="00400C91" w:rsidRDefault="00F525F8" w:rsidP="00400C91">
      <w:pPr>
        <w:pStyle w:val="Paragraphedelist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400C91">
        <w:rPr>
          <w:rFonts w:ascii="Arial" w:hAnsi="Arial" w:cs="Arial"/>
          <w:sz w:val="30"/>
          <w:szCs w:val="30"/>
        </w:rPr>
        <w:t xml:space="preserve">Tout licencié ayant fait l’objet </w:t>
      </w:r>
      <w:r w:rsidR="00400C91" w:rsidRPr="00400C91">
        <w:rPr>
          <w:rFonts w:ascii="Arial" w:hAnsi="Arial" w:cs="Arial"/>
          <w:sz w:val="30"/>
          <w:szCs w:val="30"/>
        </w:rPr>
        <w:t xml:space="preserve">d’une condamnation privative de liberté infamante, en cours de saison, verra sa licence </w:t>
      </w:r>
      <w:r w:rsidRPr="00400C91">
        <w:rPr>
          <w:rFonts w:ascii="Arial" w:hAnsi="Arial" w:cs="Arial"/>
          <w:sz w:val="30"/>
          <w:szCs w:val="30"/>
        </w:rPr>
        <w:t>annulée purement et simplement.</w:t>
      </w:r>
    </w:p>
    <w:p w:rsidR="00400C91" w:rsidRPr="00400C91" w:rsidRDefault="00400C91" w:rsidP="00400C91">
      <w:pPr>
        <w:rPr>
          <w:rFonts w:ascii="Arial" w:hAnsi="Arial" w:cs="Arial"/>
          <w:sz w:val="18"/>
          <w:szCs w:val="18"/>
        </w:rPr>
      </w:pPr>
    </w:p>
    <w:p w:rsidR="00F525F8" w:rsidRPr="00400C91" w:rsidRDefault="00400C91" w:rsidP="00400C91">
      <w:pPr>
        <w:pStyle w:val="Paragraphedelist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400C91">
        <w:rPr>
          <w:rFonts w:ascii="Arial" w:hAnsi="Arial" w:cs="Arial"/>
          <w:sz w:val="30"/>
          <w:szCs w:val="30"/>
        </w:rPr>
        <w:t>Pour t</w:t>
      </w:r>
      <w:r w:rsidR="00F525F8" w:rsidRPr="00400C91">
        <w:rPr>
          <w:rFonts w:ascii="Arial" w:hAnsi="Arial" w:cs="Arial"/>
          <w:sz w:val="30"/>
          <w:szCs w:val="30"/>
        </w:rPr>
        <w:t>out licencié faisant l’objet</w:t>
      </w:r>
      <w:r w:rsidRPr="00400C91">
        <w:rPr>
          <w:rFonts w:ascii="Arial" w:hAnsi="Arial" w:cs="Arial"/>
          <w:sz w:val="30"/>
          <w:szCs w:val="30"/>
        </w:rPr>
        <w:t xml:space="preserve"> de poursuites judiciaires pour </w:t>
      </w:r>
      <w:r w:rsidR="00F525F8" w:rsidRPr="00400C91">
        <w:rPr>
          <w:rFonts w:ascii="Arial" w:hAnsi="Arial" w:cs="Arial"/>
          <w:sz w:val="30"/>
          <w:szCs w:val="30"/>
        </w:rPr>
        <w:t>un</w:t>
      </w:r>
      <w:r>
        <w:rPr>
          <w:rFonts w:ascii="Arial" w:hAnsi="Arial" w:cs="Arial"/>
          <w:sz w:val="30"/>
          <w:szCs w:val="30"/>
        </w:rPr>
        <w:t xml:space="preserve"> </w:t>
      </w:r>
      <w:r w:rsidRPr="00400C91">
        <w:rPr>
          <w:rFonts w:ascii="Arial" w:hAnsi="Arial" w:cs="Arial"/>
          <w:sz w:val="30"/>
          <w:szCs w:val="30"/>
        </w:rPr>
        <w:t xml:space="preserve">délit pouvant entraîner à une </w:t>
      </w:r>
      <w:r w:rsidR="00F525F8" w:rsidRPr="00400C91">
        <w:rPr>
          <w:rFonts w:ascii="Arial" w:hAnsi="Arial" w:cs="Arial"/>
          <w:sz w:val="30"/>
          <w:szCs w:val="30"/>
        </w:rPr>
        <w:t>condamna</w:t>
      </w:r>
      <w:r w:rsidRPr="00400C91">
        <w:rPr>
          <w:rFonts w:ascii="Arial" w:hAnsi="Arial" w:cs="Arial"/>
          <w:sz w:val="30"/>
          <w:szCs w:val="30"/>
        </w:rPr>
        <w:t xml:space="preserve">tion à une peine infamante, la ligue </w:t>
      </w:r>
      <w:r w:rsidR="00F525F8" w:rsidRPr="00400C91">
        <w:rPr>
          <w:rFonts w:ascii="Arial" w:hAnsi="Arial" w:cs="Arial"/>
          <w:sz w:val="30"/>
          <w:szCs w:val="30"/>
        </w:rPr>
        <w:t>prononcera, à titre c</w:t>
      </w:r>
      <w:r w:rsidRPr="00400C91">
        <w:rPr>
          <w:rFonts w:ascii="Arial" w:hAnsi="Arial" w:cs="Arial"/>
          <w:sz w:val="30"/>
          <w:szCs w:val="30"/>
        </w:rPr>
        <w:t xml:space="preserve">onservatoire, sa suspension de </w:t>
      </w:r>
      <w:r w:rsidR="00F525F8" w:rsidRPr="00400C91">
        <w:rPr>
          <w:rFonts w:ascii="Arial" w:hAnsi="Arial" w:cs="Arial"/>
          <w:sz w:val="30"/>
          <w:szCs w:val="30"/>
        </w:rPr>
        <w:t>toute com</w:t>
      </w:r>
      <w:r w:rsidRPr="00400C91">
        <w:rPr>
          <w:rFonts w:ascii="Arial" w:hAnsi="Arial" w:cs="Arial"/>
          <w:sz w:val="30"/>
          <w:szCs w:val="30"/>
        </w:rPr>
        <w:t>pétition. Cette mesure ne pourra être</w:t>
      </w:r>
      <w:r w:rsidR="00696C6B">
        <w:rPr>
          <w:rFonts w:ascii="Arial" w:hAnsi="Arial" w:cs="Arial"/>
          <w:sz w:val="30"/>
          <w:szCs w:val="30"/>
        </w:rPr>
        <w:t xml:space="preserve"> </w:t>
      </w:r>
      <w:r w:rsidRPr="00400C91">
        <w:rPr>
          <w:rFonts w:ascii="Arial" w:hAnsi="Arial" w:cs="Arial"/>
          <w:sz w:val="30"/>
          <w:szCs w:val="30"/>
        </w:rPr>
        <w:t xml:space="preserve">levée qu’après une </w:t>
      </w:r>
      <w:r w:rsidR="00F525F8" w:rsidRPr="00400C91">
        <w:rPr>
          <w:rFonts w:ascii="Arial" w:hAnsi="Arial" w:cs="Arial"/>
          <w:sz w:val="30"/>
          <w:szCs w:val="30"/>
        </w:rPr>
        <w:t>dé</w:t>
      </w:r>
      <w:r w:rsidRPr="00400C91">
        <w:rPr>
          <w:rFonts w:ascii="Arial" w:hAnsi="Arial" w:cs="Arial"/>
          <w:sz w:val="30"/>
          <w:szCs w:val="30"/>
        </w:rPr>
        <w:t>cision de justice le déclarant innocent ou après avoir bénéficié d’une réhabilitation</w:t>
      </w:r>
      <w:r w:rsidR="00F525F8" w:rsidRPr="00400C91">
        <w:rPr>
          <w:rFonts w:ascii="Arial" w:hAnsi="Arial" w:cs="Arial"/>
          <w:sz w:val="30"/>
          <w:szCs w:val="30"/>
        </w:rPr>
        <w:t>.</w:t>
      </w:r>
    </w:p>
    <w:p w:rsidR="00400C91" w:rsidRPr="00400C91" w:rsidRDefault="00400C91" w:rsidP="00400C91">
      <w:pPr>
        <w:rPr>
          <w:rFonts w:ascii="Arial" w:hAnsi="Arial" w:cs="Arial"/>
          <w:sz w:val="18"/>
          <w:szCs w:val="18"/>
        </w:rPr>
      </w:pPr>
    </w:p>
    <w:p w:rsidR="00F525F8" w:rsidRPr="00400C91" w:rsidRDefault="00400C91" w:rsidP="00400C91">
      <w:pPr>
        <w:pStyle w:val="Paragraphedelist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400C91">
        <w:rPr>
          <w:rFonts w:ascii="Arial" w:hAnsi="Arial" w:cs="Arial"/>
          <w:sz w:val="30"/>
          <w:szCs w:val="30"/>
        </w:rPr>
        <w:t xml:space="preserve">Les clubs sont tenus d’informer la ligue </w:t>
      </w:r>
      <w:r w:rsidR="00F525F8" w:rsidRPr="00400C91">
        <w:rPr>
          <w:rFonts w:ascii="Arial" w:hAnsi="Arial" w:cs="Arial"/>
          <w:sz w:val="30"/>
          <w:szCs w:val="30"/>
        </w:rPr>
        <w:t xml:space="preserve">de toutes poursuites </w:t>
      </w:r>
      <w:r w:rsidRPr="00400C91">
        <w:rPr>
          <w:rFonts w:ascii="Arial" w:hAnsi="Arial" w:cs="Arial"/>
          <w:sz w:val="30"/>
          <w:szCs w:val="30"/>
        </w:rPr>
        <w:t xml:space="preserve">judiciaires ou condamnation dont </w:t>
      </w:r>
      <w:r w:rsidR="00F525F8" w:rsidRPr="00400C91">
        <w:rPr>
          <w:rFonts w:ascii="Arial" w:hAnsi="Arial" w:cs="Arial"/>
          <w:sz w:val="30"/>
          <w:szCs w:val="30"/>
        </w:rPr>
        <w:t>fait l’objet l’un de ses membres li</w:t>
      </w:r>
      <w:r w:rsidRPr="00400C91">
        <w:rPr>
          <w:rFonts w:ascii="Arial" w:hAnsi="Arial" w:cs="Arial"/>
          <w:sz w:val="30"/>
          <w:szCs w:val="30"/>
        </w:rPr>
        <w:t>cenciés sous peine de s’exposer au paiement d’</w:t>
      </w:r>
      <w:r w:rsidR="00F525F8" w:rsidRPr="00400C91">
        <w:rPr>
          <w:rFonts w:ascii="Arial" w:hAnsi="Arial" w:cs="Arial"/>
          <w:sz w:val="30"/>
          <w:szCs w:val="30"/>
        </w:rPr>
        <w:t xml:space="preserve">une amende </w:t>
      </w:r>
      <w:r w:rsidRPr="00400C91">
        <w:rPr>
          <w:rFonts w:ascii="Arial" w:hAnsi="Arial" w:cs="Arial"/>
          <w:sz w:val="30"/>
          <w:szCs w:val="30"/>
        </w:rPr>
        <w:t>conformément aux RG.</w:t>
      </w:r>
    </w:p>
    <w:p w:rsidR="00D035BC" w:rsidRDefault="00D035BC" w:rsidP="00D035BC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D035BC" w:rsidRDefault="00D035BC" w:rsidP="00D035BC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4F2167" w:rsidRDefault="004F2167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4F2167" w:rsidRDefault="004F2167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E97087" w:rsidRDefault="00E97087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E97087" w:rsidRDefault="00E97087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E97087" w:rsidRDefault="00E97087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E97087" w:rsidRDefault="00E97087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E97087" w:rsidRDefault="00E97087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E97087" w:rsidRDefault="00E97087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E97087" w:rsidRDefault="00E97087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E97087" w:rsidRDefault="00E97087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E97087" w:rsidRDefault="00E97087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E97087" w:rsidRDefault="00E97087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E97087" w:rsidRPr="0038564E" w:rsidRDefault="00E97087" w:rsidP="00E97087">
      <w:pPr>
        <w:jc w:val="center"/>
        <w:rPr>
          <w:b/>
          <w:bCs/>
          <w:sz w:val="28"/>
          <w:szCs w:val="28"/>
          <w:u w:val="single"/>
        </w:rPr>
      </w:pPr>
      <w:r w:rsidRPr="0038564E">
        <w:rPr>
          <w:b/>
          <w:bCs/>
          <w:sz w:val="28"/>
          <w:szCs w:val="28"/>
          <w:u w:val="single"/>
        </w:rPr>
        <w:lastRenderedPageBreak/>
        <w:t>COMPLEMENT DOSSIERS D’NEGAGEMENT</w:t>
      </w:r>
    </w:p>
    <w:p w:rsidR="00E97087" w:rsidRDefault="00E97087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E97087" w:rsidRDefault="00E97087" w:rsidP="00E97087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LES CLUBS SONT TENUS DE COMPLETER LEURS DOSSIERS</w:t>
      </w:r>
    </w:p>
    <w:p w:rsidR="00E97087" w:rsidRDefault="004456B6" w:rsidP="00E97087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D’ENGAGEMENT </w:t>
      </w:r>
      <w:r w:rsidR="00E97087">
        <w:rPr>
          <w:rFonts w:ascii="Bookman Old Style" w:hAnsi="Bookman Old Style"/>
          <w:b/>
          <w:sz w:val="22"/>
          <w:szCs w:val="22"/>
          <w:u w:val="single"/>
        </w:rPr>
        <w:t>CONFORMEMENT AU TABLEAU CI-APRES</w:t>
      </w:r>
    </w:p>
    <w:p w:rsidR="002C0B02" w:rsidRDefault="002C0B02" w:rsidP="00E97087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AU PLUS TARD LE 29 OCTOBRE 2015</w:t>
      </w:r>
    </w:p>
    <w:tbl>
      <w:tblPr>
        <w:tblStyle w:val="Grilledutableau"/>
        <w:tblpPr w:leftFromText="141" w:rightFromText="141" w:vertAnchor="text" w:horzAnchor="margin" w:tblpY="488"/>
        <w:tblW w:w="0" w:type="auto"/>
        <w:tblLook w:val="04A0"/>
      </w:tblPr>
      <w:tblGrid>
        <w:gridCol w:w="1526"/>
        <w:gridCol w:w="2033"/>
        <w:gridCol w:w="1620"/>
        <w:gridCol w:w="1083"/>
        <w:gridCol w:w="1501"/>
        <w:gridCol w:w="1525"/>
      </w:tblGrid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CLUBS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COULEURS</w:t>
            </w:r>
          </w:p>
        </w:tc>
        <w:tc>
          <w:tcPr>
            <w:tcW w:w="1620" w:type="dxa"/>
          </w:tcPr>
          <w:p w:rsidR="002C0B02" w:rsidRDefault="002C0B02" w:rsidP="002C0B02">
            <w:pPr>
              <w:jc w:val="center"/>
            </w:pPr>
            <w:proofErr w:type="spellStart"/>
            <w:r>
              <w:t>Attest</w:t>
            </w:r>
            <w:proofErr w:type="spellEnd"/>
            <w:r>
              <w:t xml:space="preserve">. </w:t>
            </w:r>
            <w:proofErr w:type="spellStart"/>
            <w:r>
              <w:t>Domic</w:t>
            </w:r>
            <w:proofErr w:type="spellEnd"/>
            <w:r>
              <w:t>.</w:t>
            </w:r>
          </w:p>
        </w:tc>
        <w:tc>
          <w:tcPr>
            <w:tcW w:w="1083" w:type="dxa"/>
          </w:tcPr>
          <w:p w:rsidR="002C0B02" w:rsidRDefault="002C0B02" w:rsidP="002C0B02">
            <w:pPr>
              <w:jc w:val="center"/>
            </w:pPr>
            <w:r>
              <w:t>PV AGO</w:t>
            </w:r>
          </w:p>
        </w:tc>
        <w:tc>
          <w:tcPr>
            <w:tcW w:w="1501" w:type="dxa"/>
          </w:tcPr>
          <w:p w:rsidR="002C0B02" w:rsidRDefault="002C0B02" w:rsidP="002C0B02">
            <w:pPr>
              <w:jc w:val="center"/>
            </w:pPr>
            <w:r>
              <w:t>R/CAC</w:t>
            </w:r>
          </w:p>
        </w:tc>
        <w:tc>
          <w:tcPr>
            <w:tcW w:w="1525" w:type="dxa"/>
          </w:tcPr>
          <w:p w:rsidR="002C0B02" w:rsidRDefault="002C0B02" w:rsidP="002C0B02">
            <w:pPr>
              <w:jc w:val="center"/>
            </w:pPr>
            <w:r>
              <w:t>ASURANCES</w:t>
            </w:r>
          </w:p>
        </w:tc>
      </w:tr>
      <w:tr w:rsidR="002C0B02" w:rsidTr="002C0B02">
        <w:tc>
          <w:tcPr>
            <w:tcW w:w="1526" w:type="dxa"/>
          </w:tcPr>
          <w:p w:rsidR="002C0B02" w:rsidRPr="0038564E" w:rsidRDefault="002C0B02" w:rsidP="002C0B02">
            <w:pPr>
              <w:jc w:val="center"/>
            </w:pPr>
            <w:r w:rsidRPr="0038564E">
              <w:t>CRAB</w:t>
            </w:r>
          </w:p>
        </w:tc>
        <w:tc>
          <w:tcPr>
            <w:tcW w:w="2033" w:type="dxa"/>
          </w:tcPr>
          <w:p w:rsidR="002C0B02" w:rsidRPr="0038564E" w:rsidRDefault="002C0B02" w:rsidP="002C0B02">
            <w:pPr>
              <w:jc w:val="center"/>
            </w:pPr>
            <w:r w:rsidRPr="0038564E">
              <w:t>BLEU-BLANC</w:t>
            </w:r>
          </w:p>
        </w:tc>
        <w:tc>
          <w:tcPr>
            <w:tcW w:w="1620" w:type="dxa"/>
          </w:tcPr>
          <w:p w:rsidR="002C0B02" w:rsidRPr="0038564E" w:rsidRDefault="002C0B02" w:rsidP="002C0B02">
            <w:pPr>
              <w:jc w:val="center"/>
            </w:pPr>
            <w:r w:rsidRPr="0038564E">
              <w:t>X</w:t>
            </w:r>
          </w:p>
        </w:tc>
        <w:tc>
          <w:tcPr>
            <w:tcW w:w="1083" w:type="dxa"/>
          </w:tcPr>
          <w:p w:rsidR="002C0B02" w:rsidRPr="0038564E" w:rsidRDefault="002C0B02" w:rsidP="002C0B02">
            <w:pPr>
              <w:jc w:val="center"/>
            </w:pPr>
            <w:r w:rsidRPr="0038564E">
              <w:t>X</w:t>
            </w:r>
          </w:p>
        </w:tc>
        <w:tc>
          <w:tcPr>
            <w:tcW w:w="1501" w:type="dxa"/>
          </w:tcPr>
          <w:p w:rsidR="002C0B02" w:rsidRPr="0038564E" w:rsidRDefault="002C0B02" w:rsidP="002C0B02">
            <w:pPr>
              <w:jc w:val="center"/>
            </w:pPr>
            <w:r w:rsidRPr="0038564E">
              <w:t>X</w:t>
            </w:r>
          </w:p>
        </w:tc>
        <w:tc>
          <w:tcPr>
            <w:tcW w:w="1525" w:type="dxa"/>
          </w:tcPr>
          <w:p w:rsidR="002C0B02" w:rsidRPr="0038564E" w:rsidRDefault="002C0B02" w:rsidP="002C0B02">
            <w:pPr>
              <w:jc w:val="center"/>
            </w:pPr>
            <w:r w:rsidRPr="0038564E">
              <w:t>X</w:t>
            </w:r>
          </w:p>
        </w:tc>
      </w:tr>
      <w:tr w:rsidR="002C0B02" w:rsidTr="008A2A56">
        <w:tc>
          <w:tcPr>
            <w:tcW w:w="1526" w:type="dxa"/>
          </w:tcPr>
          <w:p w:rsidR="002C0B02" w:rsidRPr="0038564E" w:rsidRDefault="002C0B02" w:rsidP="002C0B02">
            <w:pPr>
              <w:jc w:val="center"/>
            </w:pPr>
            <w:r w:rsidRPr="0038564E">
              <w:t>USS</w:t>
            </w:r>
          </w:p>
        </w:tc>
        <w:tc>
          <w:tcPr>
            <w:tcW w:w="2033" w:type="dxa"/>
          </w:tcPr>
          <w:p w:rsidR="002C0B02" w:rsidRPr="0038564E" w:rsidRDefault="002C0B02" w:rsidP="008A2A56">
            <w:pPr>
              <w:jc w:val="center"/>
            </w:pPr>
            <w:r w:rsidRPr="008A2A56">
              <w:rPr>
                <w:highlight w:val="yellow"/>
              </w:rPr>
              <w:t xml:space="preserve">JAUNE – </w:t>
            </w:r>
            <w:r w:rsidR="008A2A56" w:rsidRPr="008A2A56">
              <w:rPr>
                <w:highlight w:val="yellow"/>
              </w:rPr>
              <w:t>BLEU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C0B02" w:rsidRPr="0038564E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2C0B02" w:rsidRPr="0038564E" w:rsidRDefault="002C0B02" w:rsidP="002C0B02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:rsidR="002C0B02" w:rsidRPr="0038564E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:rsidR="002C0B02" w:rsidRPr="0038564E" w:rsidRDefault="002C0B02" w:rsidP="002C0B02">
            <w:pPr>
              <w:jc w:val="center"/>
            </w:pPr>
          </w:p>
        </w:tc>
      </w:tr>
      <w:tr w:rsidR="002C0B02" w:rsidTr="002C0B02">
        <w:tc>
          <w:tcPr>
            <w:tcW w:w="1526" w:type="dxa"/>
          </w:tcPr>
          <w:p w:rsidR="002C0B02" w:rsidRPr="0038564E" w:rsidRDefault="002C0B02" w:rsidP="002C0B02">
            <w:pPr>
              <w:jc w:val="center"/>
            </w:pPr>
            <w:r w:rsidRPr="0038564E">
              <w:t>NCB</w:t>
            </w:r>
          </w:p>
        </w:tc>
        <w:tc>
          <w:tcPr>
            <w:tcW w:w="2033" w:type="dxa"/>
          </w:tcPr>
          <w:p w:rsidR="002C0B02" w:rsidRPr="0038564E" w:rsidRDefault="002C0B02" w:rsidP="002C0B02">
            <w:pPr>
              <w:jc w:val="center"/>
            </w:pPr>
            <w:r w:rsidRPr="0038564E">
              <w:t>NOIR - BLANC</w:t>
            </w:r>
          </w:p>
        </w:tc>
        <w:tc>
          <w:tcPr>
            <w:tcW w:w="1620" w:type="dxa"/>
          </w:tcPr>
          <w:p w:rsidR="002C0B02" w:rsidRPr="0038564E" w:rsidRDefault="002C0B02" w:rsidP="002C0B02">
            <w:pPr>
              <w:jc w:val="center"/>
            </w:pPr>
            <w:r w:rsidRPr="0038564E">
              <w:t>X</w:t>
            </w:r>
          </w:p>
        </w:tc>
        <w:tc>
          <w:tcPr>
            <w:tcW w:w="1083" w:type="dxa"/>
          </w:tcPr>
          <w:p w:rsidR="002C0B02" w:rsidRPr="0038564E" w:rsidRDefault="002C0B02" w:rsidP="002C0B02">
            <w:pPr>
              <w:jc w:val="center"/>
            </w:pPr>
            <w:r w:rsidRPr="0038564E">
              <w:t>X</w:t>
            </w:r>
          </w:p>
        </w:tc>
        <w:tc>
          <w:tcPr>
            <w:tcW w:w="1501" w:type="dxa"/>
          </w:tcPr>
          <w:p w:rsidR="002C0B02" w:rsidRPr="0038564E" w:rsidRDefault="002C0B02" w:rsidP="002C0B02">
            <w:pPr>
              <w:jc w:val="center"/>
            </w:pPr>
            <w:r w:rsidRPr="0038564E">
              <w:t>X</w:t>
            </w:r>
          </w:p>
        </w:tc>
        <w:tc>
          <w:tcPr>
            <w:tcW w:w="1525" w:type="dxa"/>
          </w:tcPr>
          <w:p w:rsidR="002C0B02" w:rsidRPr="0038564E" w:rsidRDefault="002C0B02" w:rsidP="002C0B02">
            <w:pPr>
              <w:jc w:val="center"/>
            </w:pPr>
            <w:r w:rsidRPr="0038564E"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Pr="0038564E" w:rsidRDefault="002C0B02" w:rsidP="002C0B02">
            <w:pPr>
              <w:jc w:val="center"/>
            </w:pPr>
            <w:r w:rsidRPr="0038564E">
              <w:t>RCS</w:t>
            </w:r>
          </w:p>
        </w:tc>
        <w:tc>
          <w:tcPr>
            <w:tcW w:w="2033" w:type="dxa"/>
          </w:tcPr>
          <w:p w:rsidR="002C0B02" w:rsidRPr="0038564E" w:rsidRDefault="002C0B02" w:rsidP="002C0B02">
            <w:pPr>
              <w:jc w:val="center"/>
            </w:pPr>
            <w:r w:rsidRPr="0038564E">
              <w:t xml:space="preserve">VERET – NOIR </w:t>
            </w:r>
          </w:p>
        </w:tc>
        <w:tc>
          <w:tcPr>
            <w:tcW w:w="1620" w:type="dxa"/>
          </w:tcPr>
          <w:p w:rsidR="002C0B02" w:rsidRPr="0038564E" w:rsidRDefault="002C0B02" w:rsidP="002C0B02">
            <w:pPr>
              <w:jc w:val="center"/>
            </w:pPr>
          </w:p>
        </w:tc>
        <w:tc>
          <w:tcPr>
            <w:tcW w:w="1083" w:type="dxa"/>
          </w:tcPr>
          <w:p w:rsidR="002C0B02" w:rsidRPr="0038564E" w:rsidRDefault="002C0B02" w:rsidP="002C0B02">
            <w:pPr>
              <w:jc w:val="center"/>
            </w:pPr>
            <w:r w:rsidRPr="0038564E">
              <w:t>X</w:t>
            </w:r>
          </w:p>
        </w:tc>
        <w:tc>
          <w:tcPr>
            <w:tcW w:w="1501" w:type="dxa"/>
          </w:tcPr>
          <w:p w:rsidR="002C0B02" w:rsidRPr="0038564E" w:rsidRDefault="002C0B02" w:rsidP="002C0B02">
            <w:pPr>
              <w:jc w:val="center"/>
            </w:pPr>
          </w:p>
        </w:tc>
        <w:tc>
          <w:tcPr>
            <w:tcW w:w="1525" w:type="dxa"/>
          </w:tcPr>
          <w:p w:rsidR="002C0B02" w:rsidRPr="0038564E" w:rsidRDefault="002C0B02" w:rsidP="002C0B02">
            <w:pPr>
              <w:jc w:val="center"/>
            </w:pPr>
            <w:r w:rsidRPr="0038564E"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AST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BLEU - NOIR</w:t>
            </w:r>
          </w:p>
        </w:tc>
        <w:tc>
          <w:tcPr>
            <w:tcW w:w="1620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JSB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NOIR – B LEU</w:t>
            </w:r>
          </w:p>
        </w:tc>
        <w:tc>
          <w:tcPr>
            <w:tcW w:w="1620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SSSA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ROUGE - BLANC</w:t>
            </w:r>
          </w:p>
        </w:tc>
        <w:tc>
          <w:tcPr>
            <w:tcW w:w="1620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501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525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GCB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ROUGE - BLANC</w:t>
            </w:r>
          </w:p>
        </w:tc>
        <w:tc>
          <w:tcPr>
            <w:tcW w:w="1620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CSPC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ROUGE - BLANC</w:t>
            </w:r>
          </w:p>
        </w:tc>
        <w:tc>
          <w:tcPr>
            <w:tcW w:w="1620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OSEK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BLEU - BLANC</w:t>
            </w:r>
          </w:p>
        </w:tc>
        <w:tc>
          <w:tcPr>
            <w:tcW w:w="1620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CRBSET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ROUGE - BLANC</w:t>
            </w:r>
          </w:p>
        </w:tc>
        <w:tc>
          <w:tcPr>
            <w:tcW w:w="1620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501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525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JSIO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ROUGE - NOIR</w:t>
            </w:r>
          </w:p>
        </w:tc>
        <w:tc>
          <w:tcPr>
            <w:tcW w:w="1620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CRM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NOIR - BLANC</w:t>
            </w:r>
          </w:p>
        </w:tc>
        <w:tc>
          <w:tcPr>
            <w:tcW w:w="1620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ARBB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JAUNE - ROUGE</w:t>
            </w:r>
          </w:p>
        </w:tc>
        <w:tc>
          <w:tcPr>
            <w:tcW w:w="1620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CRBA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BLEU - BLANC</w:t>
            </w:r>
          </w:p>
        </w:tc>
        <w:tc>
          <w:tcPr>
            <w:tcW w:w="1620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SRBT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ROUGE - VERT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:rsidR="002C0B02" w:rsidRDefault="002C0B02" w:rsidP="002C0B02">
            <w:pPr>
              <w:jc w:val="center"/>
            </w:pP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WAF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BLEU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OF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BLEU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 xml:space="preserve"> </w:t>
            </w:r>
          </w:p>
        </w:tc>
        <w:tc>
          <w:tcPr>
            <w:tcW w:w="1083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CRBAR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BCEK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VERT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083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JSBA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VERT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NBT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BLEU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USAJ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ROUGE - BLEU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OM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BLEU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OCA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VERT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ASOG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ROUGE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JST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VERT - ROUGE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JSCA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JAUNE - NOIR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USAS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BLEU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083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OST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ORANGE - NOIR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ASIO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ROUGE - NOIR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BFBFBF" w:themeFill="background1" w:themeFillShade="BF"/>
          </w:tcPr>
          <w:p w:rsidR="002C0B02" w:rsidRDefault="002C0B02" w:rsidP="002C0B02"/>
        </w:tc>
        <w:tc>
          <w:tcPr>
            <w:tcW w:w="1501" w:type="dxa"/>
            <w:shd w:val="clear" w:color="auto" w:fill="BFBFBF" w:themeFill="background1" w:themeFillShade="BF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:rsidR="002C0B02" w:rsidRDefault="002C0B02" w:rsidP="002C0B02">
            <w:pPr>
              <w:jc w:val="center"/>
            </w:pP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IRBBH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ROUGE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/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WRBO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BLEU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/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ESBM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ROUGE - NOIR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083" w:type="dxa"/>
            <w:shd w:val="clear" w:color="auto" w:fill="auto"/>
          </w:tcPr>
          <w:p w:rsidR="002C0B02" w:rsidRDefault="002C0B02" w:rsidP="002C0B02"/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CSPT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ROUGE - BLANC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2C0B02" w:rsidRDefault="002C0B02" w:rsidP="002C0B02"/>
        </w:tc>
        <w:tc>
          <w:tcPr>
            <w:tcW w:w="1501" w:type="dxa"/>
            <w:shd w:val="clear" w:color="auto" w:fill="D9D9D9" w:themeFill="background1" w:themeFillShade="D9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:rsidR="002C0B02" w:rsidRDefault="002C0B02" w:rsidP="002C0B02">
            <w:pPr>
              <w:jc w:val="center"/>
            </w:pP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USBM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BLEU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083" w:type="dxa"/>
            <w:shd w:val="clear" w:color="auto" w:fill="auto"/>
          </w:tcPr>
          <w:p w:rsidR="002C0B02" w:rsidRDefault="002C0B02" w:rsidP="002C0B02"/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RSCA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BLEU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/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EFACS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BLEU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  <w:tc>
          <w:tcPr>
            <w:tcW w:w="1083" w:type="dxa"/>
            <w:shd w:val="clear" w:color="auto" w:fill="auto"/>
          </w:tcPr>
          <w:p w:rsidR="002C0B02" w:rsidRDefault="002C0B02" w:rsidP="002C0B02"/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NRBS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VERT - NOIR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/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CSAB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/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JSC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ROUGE - BLANC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/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  <w:tr w:rsidR="002C0B02" w:rsidTr="002C0B02">
        <w:tc>
          <w:tcPr>
            <w:tcW w:w="1526" w:type="dxa"/>
          </w:tcPr>
          <w:p w:rsidR="002C0B02" w:rsidRDefault="002C0B02" w:rsidP="002C0B02">
            <w:pPr>
              <w:jc w:val="center"/>
            </w:pPr>
            <w:r>
              <w:t>CRB</w:t>
            </w:r>
          </w:p>
        </w:tc>
        <w:tc>
          <w:tcPr>
            <w:tcW w:w="2033" w:type="dxa"/>
          </w:tcPr>
          <w:p w:rsidR="002C0B02" w:rsidRDefault="002C0B02" w:rsidP="002C0B02">
            <w:pPr>
              <w:jc w:val="center"/>
            </w:pPr>
            <w:r>
              <w:t>ROUGE - BLEU</w:t>
            </w:r>
          </w:p>
        </w:tc>
        <w:tc>
          <w:tcPr>
            <w:tcW w:w="1620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2C0B02" w:rsidRDefault="002C0B02" w:rsidP="002C0B02"/>
        </w:tc>
        <w:tc>
          <w:tcPr>
            <w:tcW w:w="1501" w:type="dxa"/>
            <w:shd w:val="clear" w:color="auto" w:fill="auto"/>
          </w:tcPr>
          <w:p w:rsidR="002C0B02" w:rsidRDefault="002C0B02" w:rsidP="002C0B0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C0B02" w:rsidRDefault="002C0B02" w:rsidP="002C0B02">
            <w:pPr>
              <w:jc w:val="center"/>
            </w:pPr>
            <w:r>
              <w:t>X</w:t>
            </w:r>
          </w:p>
        </w:tc>
      </w:tr>
    </w:tbl>
    <w:p w:rsidR="004F2167" w:rsidRDefault="004F2167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696C6B" w:rsidRDefault="00696C6B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696C6B" w:rsidRDefault="00696C6B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696C6B" w:rsidRDefault="00696C6B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BF46FC" w:rsidRDefault="00BF46FC" w:rsidP="00BF46FC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85372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lastRenderedPageBreak/>
        <w:t>COMMISSION DE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S</w:t>
      </w:r>
      <w:r w:rsidRPr="0085372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FINANCES</w:t>
      </w:r>
    </w:p>
    <w:p w:rsidR="00BF46FC" w:rsidRDefault="00BF46FC" w:rsidP="002B2E1A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853723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  <w:r w:rsidRPr="00853723">
        <w:rPr>
          <w:rFonts w:ascii="Bookman Old Style" w:hAnsi="Bookman Old Style"/>
          <w:b/>
          <w:sz w:val="28"/>
          <w:szCs w:val="28"/>
          <w:u w:val="single"/>
        </w:rPr>
        <w:t>-</w:t>
      </w:r>
      <w:r w:rsidR="002B2E1A">
        <w:rPr>
          <w:rFonts w:ascii="Bookman Old Style" w:hAnsi="Bookman Old Style"/>
          <w:b/>
          <w:sz w:val="28"/>
          <w:szCs w:val="28"/>
          <w:u w:val="single"/>
        </w:rPr>
        <w:t>10</w:t>
      </w:r>
      <w:r w:rsidRPr="00853723"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2B2E1A">
        <w:rPr>
          <w:rFonts w:ascii="Bookman Old Style" w:hAnsi="Bookman Old Style"/>
          <w:b/>
          <w:sz w:val="28"/>
          <w:szCs w:val="28"/>
          <w:u w:val="single"/>
        </w:rPr>
        <w:t>5</w:t>
      </w:r>
    </w:p>
    <w:p w:rsidR="00BF46FC" w:rsidRPr="002C6734" w:rsidRDefault="002C6734" w:rsidP="002C6734">
      <w:pPr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2C6734">
        <w:rPr>
          <w:rFonts w:ascii="Bookman Old Style" w:hAnsi="Bookman Old Style"/>
          <w:b/>
          <w:iCs/>
          <w:sz w:val="32"/>
          <w:szCs w:val="32"/>
          <w:u w:val="single"/>
        </w:rPr>
        <w:t>Membres présents :</w:t>
      </w:r>
    </w:p>
    <w:p w:rsidR="002C6734" w:rsidRPr="002C6734" w:rsidRDefault="002C6734" w:rsidP="00BF46FC">
      <w:pPr>
        <w:jc w:val="center"/>
        <w:rPr>
          <w:rFonts w:ascii="Bookman Old Style" w:hAnsi="Bookman Old Style"/>
          <w:b/>
          <w:iCs/>
          <w:sz w:val="32"/>
          <w:szCs w:val="32"/>
        </w:rPr>
      </w:pPr>
      <w:r>
        <w:rPr>
          <w:rFonts w:ascii="Bookman Old Style" w:hAnsi="Bookman Old Style"/>
          <w:b/>
          <w:iCs/>
          <w:sz w:val="32"/>
          <w:szCs w:val="32"/>
        </w:rPr>
        <w:t xml:space="preserve">        </w:t>
      </w:r>
      <w:r w:rsidRPr="002C6734">
        <w:rPr>
          <w:rFonts w:ascii="Bookman Old Style" w:hAnsi="Bookman Old Style"/>
          <w:b/>
          <w:iCs/>
          <w:sz w:val="32"/>
          <w:szCs w:val="32"/>
        </w:rPr>
        <w:t xml:space="preserve">ADRAR   </w:t>
      </w:r>
      <w:r>
        <w:rPr>
          <w:rFonts w:ascii="Bookman Old Style" w:hAnsi="Bookman Old Style"/>
          <w:b/>
          <w:iCs/>
          <w:sz w:val="32"/>
          <w:szCs w:val="32"/>
        </w:rPr>
        <w:t xml:space="preserve">    </w:t>
      </w:r>
      <w:r w:rsidRPr="002C6734">
        <w:rPr>
          <w:rFonts w:ascii="Bookman Old Style" w:hAnsi="Bookman Old Style"/>
          <w:b/>
          <w:iCs/>
          <w:sz w:val="32"/>
          <w:szCs w:val="32"/>
        </w:rPr>
        <w:t>Trésorier</w:t>
      </w:r>
    </w:p>
    <w:p w:rsidR="002C6734" w:rsidRDefault="002C6734" w:rsidP="002C6734">
      <w:pPr>
        <w:jc w:val="center"/>
        <w:rPr>
          <w:rFonts w:ascii="Bookman Old Style" w:hAnsi="Bookman Old Style"/>
          <w:b/>
          <w:iCs/>
          <w:sz w:val="32"/>
          <w:szCs w:val="32"/>
        </w:rPr>
      </w:pPr>
      <w:r>
        <w:rPr>
          <w:rFonts w:ascii="Bookman Old Style" w:hAnsi="Bookman Old Style"/>
          <w:b/>
          <w:iCs/>
          <w:sz w:val="32"/>
          <w:szCs w:val="32"/>
        </w:rPr>
        <w:t xml:space="preserve">      </w:t>
      </w:r>
      <w:r w:rsidRPr="002C6734">
        <w:rPr>
          <w:rFonts w:ascii="Bookman Old Style" w:hAnsi="Bookman Old Style"/>
          <w:b/>
          <w:iCs/>
          <w:sz w:val="32"/>
          <w:szCs w:val="32"/>
        </w:rPr>
        <w:t xml:space="preserve">IDIRENE  </w:t>
      </w:r>
      <w:r>
        <w:rPr>
          <w:rFonts w:ascii="Bookman Old Style" w:hAnsi="Bookman Old Style"/>
          <w:b/>
          <w:iCs/>
          <w:sz w:val="32"/>
          <w:szCs w:val="32"/>
        </w:rPr>
        <w:t xml:space="preserve"> </w:t>
      </w:r>
      <w:r w:rsidRPr="002C6734">
        <w:rPr>
          <w:rFonts w:ascii="Bookman Old Style" w:hAnsi="Bookman Old Style"/>
          <w:b/>
          <w:iCs/>
          <w:sz w:val="32"/>
          <w:szCs w:val="32"/>
        </w:rPr>
        <w:t xml:space="preserve"> </w:t>
      </w:r>
      <w:r>
        <w:rPr>
          <w:rFonts w:ascii="Bookman Old Style" w:hAnsi="Bookman Old Style"/>
          <w:b/>
          <w:iCs/>
          <w:sz w:val="32"/>
          <w:szCs w:val="32"/>
        </w:rPr>
        <w:t xml:space="preserve"> </w:t>
      </w:r>
      <w:r w:rsidRPr="002C6734">
        <w:rPr>
          <w:rFonts w:ascii="Bookman Old Style" w:hAnsi="Bookman Old Style"/>
          <w:b/>
          <w:iCs/>
          <w:sz w:val="32"/>
          <w:szCs w:val="32"/>
        </w:rPr>
        <w:t>Membre</w:t>
      </w:r>
    </w:p>
    <w:p w:rsidR="002C6734" w:rsidRPr="002C6734" w:rsidRDefault="002C6734" w:rsidP="002C6734">
      <w:pPr>
        <w:jc w:val="center"/>
        <w:rPr>
          <w:rFonts w:ascii="Bookman Old Style" w:hAnsi="Bookman Old Style"/>
          <w:b/>
          <w:iCs/>
          <w:sz w:val="32"/>
          <w:szCs w:val="32"/>
        </w:rPr>
      </w:pPr>
    </w:p>
    <w:p w:rsidR="00BF46FC" w:rsidRPr="002C6734" w:rsidRDefault="002C6734" w:rsidP="00BF46FC">
      <w:pPr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 xml:space="preserve">FRAIS </w:t>
      </w:r>
      <w:r w:rsidR="00BF46FC" w:rsidRPr="002C6734">
        <w:rPr>
          <w:rFonts w:ascii="Bookman Old Style" w:hAnsi="Bookman Old Style"/>
          <w:b/>
          <w:iCs/>
          <w:sz w:val="32"/>
          <w:szCs w:val="32"/>
          <w:u w:val="single"/>
        </w:rPr>
        <w:t>HOMOLOGATION  DE</w:t>
      </w:r>
      <w:r>
        <w:rPr>
          <w:rFonts w:ascii="Bookman Old Style" w:hAnsi="Bookman Old Style"/>
          <w:b/>
          <w:iCs/>
          <w:sz w:val="32"/>
          <w:szCs w:val="32"/>
          <w:u w:val="single"/>
        </w:rPr>
        <w:t>S</w:t>
      </w:r>
      <w:r w:rsidR="00BF46FC" w:rsidRPr="002C6734">
        <w:rPr>
          <w:rFonts w:ascii="Bookman Old Style" w:hAnsi="Bookman Old Style"/>
          <w:b/>
          <w:iCs/>
          <w:sz w:val="32"/>
          <w:szCs w:val="32"/>
          <w:u w:val="single"/>
        </w:rPr>
        <w:t xml:space="preserve">  STADES</w:t>
      </w:r>
    </w:p>
    <w:p w:rsidR="00BF46FC" w:rsidRPr="002C6734" w:rsidRDefault="00BF46FC" w:rsidP="00BF46FC">
      <w:pPr>
        <w:rPr>
          <w:rFonts w:ascii="Bookman Old Style" w:hAnsi="Bookman Old Style"/>
          <w:b/>
          <w:iCs/>
        </w:rPr>
      </w:pPr>
    </w:p>
    <w:p w:rsidR="00BF46FC" w:rsidRDefault="002C6734" w:rsidP="00BF46FC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Conformément  aux dispositions énoncées lors de la réunion d’ouverture de la saison tenue le à l’auberge </w:t>
      </w:r>
      <w:proofErr w:type="spellStart"/>
      <w:r>
        <w:rPr>
          <w:rFonts w:ascii="Bookman Old Style" w:hAnsi="Bookman Old Style"/>
          <w:b/>
          <w:iCs/>
        </w:rPr>
        <w:t>Soumari</w:t>
      </w:r>
      <w:proofErr w:type="spellEnd"/>
      <w:r>
        <w:rPr>
          <w:rFonts w:ascii="Bookman Old Style" w:hAnsi="Bookman Old Style"/>
          <w:b/>
          <w:iCs/>
        </w:rPr>
        <w:t xml:space="preserve"> de </w:t>
      </w:r>
      <w:proofErr w:type="spellStart"/>
      <w:r>
        <w:rPr>
          <w:rFonts w:ascii="Bookman Old Style" w:hAnsi="Bookman Old Style"/>
          <w:b/>
          <w:iCs/>
        </w:rPr>
        <w:t>Béjaia</w:t>
      </w:r>
      <w:proofErr w:type="spellEnd"/>
      <w:r w:rsidR="00C37D20">
        <w:rPr>
          <w:rFonts w:ascii="Bookman Old Style" w:hAnsi="Bookman Old Style"/>
          <w:b/>
          <w:iCs/>
        </w:rPr>
        <w:t xml:space="preserve"> le 12 septembre 2015</w:t>
      </w:r>
      <w:r>
        <w:rPr>
          <w:rFonts w:ascii="Bookman Old Style" w:hAnsi="Bookman Old Style"/>
          <w:b/>
          <w:iCs/>
        </w:rPr>
        <w:t>, les clubs cités ci-dessous sont tenus de s’acquitter des frais de repassage de la commission d’homologation des stades.</w:t>
      </w:r>
    </w:p>
    <w:p w:rsidR="002C6734" w:rsidRPr="002C6734" w:rsidRDefault="002C6734" w:rsidP="00BF46FC">
      <w:pPr>
        <w:rPr>
          <w:rFonts w:ascii="Bookman Old Style" w:hAnsi="Bookman Old Style"/>
          <w:b/>
          <w:iCs/>
        </w:rPr>
      </w:pPr>
    </w:p>
    <w:tbl>
      <w:tblPr>
        <w:tblW w:w="9214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67"/>
        <w:gridCol w:w="2050"/>
        <w:gridCol w:w="2797"/>
      </w:tblGrid>
      <w:tr w:rsidR="00BF46FC" w:rsidRPr="002C6734" w:rsidTr="00711557">
        <w:tc>
          <w:tcPr>
            <w:tcW w:w="4367" w:type="dxa"/>
            <w:shd w:val="clear" w:color="auto" w:fill="F2F2F2"/>
          </w:tcPr>
          <w:p w:rsidR="00BF46FC" w:rsidRPr="002C6734" w:rsidRDefault="00BF46FC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A LA CHARGE DES ASSOCIATIONS</w:t>
            </w:r>
          </w:p>
        </w:tc>
        <w:tc>
          <w:tcPr>
            <w:tcW w:w="2050" w:type="dxa"/>
            <w:shd w:val="clear" w:color="auto" w:fill="F2F2F2"/>
            <w:vAlign w:val="center"/>
          </w:tcPr>
          <w:p w:rsidR="00BF46FC" w:rsidRPr="002C6734" w:rsidRDefault="00BF46FC" w:rsidP="002C6734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D A T E</w:t>
            </w:r>
          </w:p>
        </w:tc>
        <w:tc>
          <w:tcPr>
            <w:tcW w:w="2797" w:type="dxa"/>
            <w:shd w:val="clear" w:color="auto" w:fill="F2F2F2"/>
            <w:vAlign w:val="center"/>
          </w:tcPr>
          <w:p w:rsidR="00BF46FC" w:rsidRPr="002C6734" w:rsidRDefault="00BF46FC" w:rsidP="002C6734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M O N T A N T</w:t>
            </w:r>
          </w:p>
        </w:tc>
      </w:tr>
      <w:tr w:rsidR="00BF46FC" w:rsidRPr="002C6734" w:rsidTr="00711557">
        <w:tc>
          <w:tcPr>
            <w:tcW w:w="4367" w:type="dxa"/>
            <w:vAlign w:val="center"/>
          </w:tcPr>
          <w:p w:rsidR="00BF46FC" w:rsidRPr="002C6734" w:rsidRDefault="00BF46FC" w:rsidP="00BF46FC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JS TAMRIDJET</w:t>
            </w:r>
          </w:p>
        </w:tc>
        <w:tc>
          <w:tcPr>
            <w:tcW w:w="2050" w:type="dxa"/>
          </w:tcPr>
          <w:p w:rsidR="00BF46FC" w:rsidRPr="002C6734" w:rsidRDefault="002C0B02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12-10-2015</w:t>
            </w:r>
          </w:p>
        </w:tc>
        <w:tc>
          <w:tcPr>
            <w:tcW w:w="2797" w:type="dxa"/>
          </w:tcPr>
          <w:p w:rsidR="00BF46FC" w:rsidRPr="002C6734" w:rsidRDefault="00C37D20" w:rsidP="00B57E3B">
            <w:pPr>
              <w:jc w:val="right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3 650.00</w:t>
            </w:r>
          </w:p>
        </w:tc>
      </w:tr>
      <w:tr w:rsidR="00BF46FC" w:rsidRPr="002C6734" w:rsidTr="00711557">
        <w:tc>
          <w:tcPr>
            <w:tcW w:w="4367" w:type="dxa"/>
          </w:tcPr>
          <w:p w:rsidR="00BF46FC" w:rsidRPr="002C6734" w:rsidRDefault="00BF46FC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CRB AOKAS</w:t>
            </w:r>
          </w:p>
        </w:tc>
        <w:tc>
          <w:tcPr>
            <w:tcW w:w="2050" w:type="dxa"/>
          </w:tcPr>
          <w:p w:rsidR="00BF46FC" w:rsidRPr="002C6734" w:rsidRDefault="002C0B02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12-10-2015</w:t>
            </w:r>
          </w:p>
        </w:tc>
        <w:tc>
          <w:tcPr>
            <w:tcW w:w="2797" w:type="dxa"/>
          </w:tcPr>
          <w:p w:rsidR="00BF46FC" w:rsidRPr="002C6734" w:rsidRDefault="00C37D20" w:rsidP="00B57E3B">
            <w:pPr>
              <w:jc w:val="right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3 510.00</w:t>
            </w:r>
          </w:p>
        </w:tc>
      </w:tr>
      <w:tr w:rsidR="00BF46FC" w:rsidRPr="002C6734" w:rsidTr="00711557">
        <w:tc>
          <w:tcPr>
            <w:tcW w:w="4367" w:type="dxa"/>
          </w:tcPr>
          <w:p w:rsidR="00BF46FC" w:rsidRPr="002C6734" w:rsidRDefault="00BF46FC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O MELBOU</w:t>
            </w:r>
          </w:p>
        </w:tc>
        <w:tc>
          <w:tcPr>
            <w:tcW w:w="2050" w:type="dxa"/>
          </w:tcPr>
          <w:p w:rsidR="00BF46FC" w:rsidRPr="002C6734" w:rsidRDefault="002C0B02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14-10-2015</w:t>
            </w:r>
          </w:p>
        </w:tc>
        <w:tc>
          <w:tcPr>
            <w:tcW w:w="2797" w:type="dxa"/>
          </w:tcPr>
          <w:p w:rsidR="00BF46FC" w:rsidRPr="002C6734" w:rsidRDefault="00C37D20" w:rsidP="00B57E3B">
            <w:pPr>
              <w:jc w:val="right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2 140.00</w:t>
            </w:r>
          </w:p>
        </w:tc>
      </w:tr>
      <w:tr w:rsidR="00BF46FC" w:rsidRPr="002C6734" w:rsidTr="00711557">
        <w:tc>
          <w:tcPr>
            <w:tcW w:w="4367" w:type="dxa"/>
          </w:tcPr>
          <w:p w:rsidR="00BF46FC" w:rsidRPr="002C6734" w:rsidRDefault="00BF46FC" w:rsidP="00BF46FC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CRB SOUK EL TENINE</w:t>
            </w:r>
          </w:p>
        </w:tc>
        <w:tc>
          <w:tcPr>
            <w:tcW w:w="2050" w:type="dxa"/>
          </w:tcPr>
          <w:p w:rsidR="00BF46FC" w:rsidRPr="002C6734" w:rsidRDefault="002C0B02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07-10-2015</w:t>
            </w:r>
          </w:p>
        </w:tc>
        <w:tc>
          <w:tcPr>
            <w:tcW w:w="2797" w:type="dxa"/>
          </w:tcPr>
          <w:p w:rsidR="00BF46FC" w:rsidRPr="002C6734" w:rsidRDefault="00C37D20" w:rsidP="00B57E3B">
            <w:pPr>
              <w:jc w:val="right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2 084.00</w:t>
            </w:r>
          </w:p>
        </w:tc>
      </w:tr>
      <w:tr w:rsidR="00BF46FC" w:rsidRPr="002C6734" w:rsidTr="00711557">
        <w:tc>
          <w:tcPr>
            <w:tcW w:w="4367" w:type="dxa"/>
          </w:tcPr>
          <w:p w:rsidR="00BF46FC" w:rsidRPr="002C6734" w:rsidRDefault="00BF46FC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CR MELLALA</w:t>
            </w:r>
          </w:p>
        </w:tc>
        <w:tc>
          <w:tcPr>
            <w:tcW w:w="2050" w:type="dxa"/>
          </w:tcPr>
          <w:p w:rsidR="00BF46FC" w:rsidRPr="002C6734" w:rsidRDefault="002C0B02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07-10-2015</w:t>
            </w:r>
          </w:p>
        </w:tc>
        <w:tc>
          <w:tcPr>
            <w:tcW w:w="2797" w:type="dxa"/>
          </w:tcPr>
          <w:p w:rsidR="00BF46FC" w:rsidRPr="002C6734" w:rsidRDefault="00C37D20" w:rsidP="00B57E3B">
            <w:pPr>
              <w:jc w:val="right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1 748.00</w:t>
            </w:r>
          </w:p>
        </w:tc>
      </w:tr>
      <w:tr w:rsidR="00BF46FC" w:rsidRPr="002C6734" w:rsidTr="00711557">
        <w:tc>
          <w:tcPr>
            <w:tcW w:w="4367" w:type="dxa"/>
          </w:tcPr>
          <w:p w:rsidR="00BF46FC" w:rsidRPr="002C6734" w:rsidRDefault="00BF46FC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AS OUED GHIR</w:t>
            </w:r>
          </w:p>
        </w:tc>
        <w:tc>
          <w:tcPr>
            <w:tcW w:w="2050" w:type="dxa"/>
          </w:tcPr>
          <w:p w:rsidR="00BF46FC" w:rsidRPr="002C6734" w:rsidRDefault="002C0B02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07-10-2015</w:t>
            </w:r>
          </w:p>
        </w:tc>
        <w:tc>
          <w:tcPr>
            <w:tcW w:w="2797" w:type="dxa"/>
          </w:tcPr>
          <w:p w:rsidR="00BF46FC" w:rsidRPr="002C6734" w:rsidRDefault="00C37D20" w:rsidP="00B57E3B">
            <w:pPr>
              <w:jc w:val="right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1 748.00</w:t>
            </w:r>
          </w:p>
        </w:tc>
      </w:tr>
      <w:tr w:rsidR="00BF46FC" w:rsidRPr="002C6734" w:rsidTr="00711557">
        <w:tc>
          <w:tcPr>
            <w:tcW w:w="4367" w:type="dxa"/>
          </w:tcPr>
          <w:p w:rsidR="00BF46FC" w:rsidRPr="002C6734" w:rsidRDefault="002C6734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ARB BARBACHA</w:t>
            </w:r>
          </w:p>
        </w:tc>
        <w:tc>
          <w:tcPr>
            <w:tcW w:w="2050" w:type="dxa"/>
          </w:tcPr>
          <w:p w:rsidR="00BF46FC" w:rsidRPr="002C6734" w:rsidRDefault="00C37D20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06-10-2015</w:t>
            </w:r>
          </w:p>
        </w:tc>
        <w:tc>
          <w:tcPr>
            <w:tcW w:w="2797" w:type="dxa"/>
          </w:tcPr>
          <w:p w:rsidR="00BF46FC" w:rsidRPr="002C6734" w:rsidRDefault="00180829" w:rsidP="00180829">
            <w:pPr>
              <w:jc w:val="right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</w:t>
            </w:r>
            <w:r w:rsidR="00C37D20">
              <w:rPr>
                <w:rFonts w:ascii="Bookman Old Style" w:hAnsi="Bookman Old Style"/>
                <w:b/>
                <w:iCs/>
              </w:rPr>
              <w:t> 0</w:t>
            </w:r>
            <w:r>
              <w:rPr>
                <w:rFonts w:ascii="Bookman Old Style" w:hAnsi="Bookman Old Style"/>
                <w:b/>
                <w:iCs/>
              </w:rPr>
              <w:t>35</w:t>
            </w:r>
            <w:r w:rsidR="00C37D20">
              <w:rPr>
                <w:rFonts w:ascii="Bookman Old Style" w:hAnsi="Bookman Old Style"/>
                <w:b/>
                <w:iCs/>
              </w:rPr>
              <w:t>.00</w:t>
            </w:r>
          </w:p>
        </w:tc>
      </w:tr>
      <w:tr w:rsidR="00BF46FC" w:rsidRPr="002C6734" w:rsidTr="00711557">
        <w:tc>
          <w:tcPr>
            <w:tcW w:w="4367" w:type="dxa"/>
          </w:tcPr>
          <w:p w:rsidR="00BF46FC" w:rsidRPr="002C6734" w:rsidRDefault="002C6734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CRA BARBACHA</w:t>
            </w:r>
          </w:p>
        </w:tc>
        <w:tc>
          <w:tcPr>
            <w:tcW w:w="2050" w:type="dxa"/>
          </w:tcPr>
          <w:p w:rsidR="00BF46FC" w:rsidRPr="002C6734" w:rsidRDefault="00C37D20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06-10-2015</w:t>
            </w:r>
          </w:p>
        </w:tc>
        <w:tc>
          <w:tcPr>
            <w:tcW w:w="2797" w:type="dxa"/>
          </w:tcPr>
          <w:p w:rsidR="00BF46FC" w:rsidRPr="002C6734" w:rsidRDefault="00180829" w:rsidP="00180829">
            <w:pPr>
              <w:jc w:val="right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</w:t>
            </w:r>
            <w:r w:rsidR="00C37D20">
              <w:rPr>
                <w:rFonts w:ascii="Bookman Old Style" w:hAnsi="Bookman Old Style"/>
                <w:b/>
                <w:iCs/>
              </w:rPr>
              <w:t> 0</w:t>
            </w:r>
            <w:r>
              <w:rPr>
                <w:rFonts w:ascii="Bookman Old Style" w:hAnsi="Bookman Old Style"/>
                <w:b/>
                <w:iCs/>
              </w:rPr>
              <w:t>35</w:t>
            </w:r>
            <w:r w:rsidR="00C37D20">
              <w:rPr>
                <w:rFonts w:ascii="Bookman Old Style" w:hAnsi="Bookman Old Style"/>
                <w:b/>
                <w:iCs/>
              </w:rPr>
              <w:t>.00</w:t>
            </w:r>
          </w:p>
        </w:tc>
      </w:tr>
      <w:tr w:rsidR="00BF46FC" w:rsidRPr="002C6734" w:rsidTr="00711557">
        <w:tc>
          <w:tcPr>
            <w:tcW w:w="4367" w:type="dxa"/>
          </w:tcPr>
          <w:p w:rsidR="00BF46FC" w:rsidRPr="002C6734" w:rsidRDefault="002C6734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O FERAOUN</w:t>
            </w:r>
          </w:p>
        </w:tc>
        <w:tc>
          <w:tcPr>
            <w:tcW w:w="2050" w:type="dxa"/>
          </w:tcPr>
          <w:p w:rsidR="00BF46FC" w:rsidRPr="002C6734" w:rsidRDefault="00C37D20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13-10-2015</w:t>
            </w:r>
          </w:p>
        </w:tc>
        <w:tc>
          <w:tcPr>
            <w:tcW w:w="2797" w:type="dxa"/>
          </w:tcPr>
          <w:p w:rsidR="00BF46FC" w:rsidRPr="002C6734" w:rsidRDefault="00C37D20" w:rsidP="00B57E3B">
            <w:pPr>
              <w:jc w:val="right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2 280.00</w:t>
            </w:r>
          </w:p>
        </w:tc>
      </w:tr>
      <w:tr w:rsidR="00BF46FC" w:rsidRPr="002C6734" w:rsidTr="00711557">
        <w:tc>
          <w:tcPr>
            <w:tcW w:w="4367" w:type="dxa"/>
          </w:tcPr>
          <w:p w:rsidR="00BF46FC" w:rsidRPr="002C6734" w:rsidRDefault="002C6734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CRB AIT RZINE</w:t>
            </w:r>
          </w:p>
        </w:tc>
        <w:tc>
          <w:tcPr>
            <w:tcW w:w="2050" w:type="dxa"/>
          </w:tcPr>
          <w:p w:rsidR="00BF46FC" w:rsidRPr="002C6734" w:rsidRDefault="00C37D20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14-10-2015</w:t>
            </w:r>
          </w:p>
        </w:tc>
        <w:tc>
          <w:tcPr>
            <w:tcW w:w="2797" w:type="dxa"/>
          </w:tcPr>
          <w:p w:rsidR="00BF46FC" w:rsidRPr="002C6734" w:rsidRDefault="00180829" w:rsidP="00B57E3B">
            <w:pPr>
              <w:jc w:val="right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1 637</w:t>
            </w:r>
            <w:r w:rsidR="00C37D20">
              <w:rPr>
                <w:rFonts w:ascii="Bookman Old Style" w:hAnsi="Bookman Old Style"/>
                <w:b/>
                <w:iCs/>
              </w:rPr>
              <w:t>.00</w:t>
            </w:r>
          </w:p>
        </w:tc>
      </w:tr>
      <w:tr w:rsidR="00BF46FC" w:rsidRPr="002C6734" w:rsidTr="00711557">
        <w:tc>
          <w:tcPr>
            <w:tcW w:w="4367" w:type="dxa"/>
          </w:tcPr>
          <w:p w:rsidR="00BF46FC" w:rsidRPr="002C6734" w:rsidRDefault="002C6734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US AOURIR JDIDA</w:t>
            </w:r>
          </w:p>
        </w:tc>
        <w:tc>
          <w:tcPr>
            <w:tcW w:w="2050" w:type="dxa"/>
          </w:tcPr>
          <w:p w:rsidR="00BF46FC" w:rsidRPr="002C6734" w:rsidRDefault="00C37D20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14-10-2015</w:t>
            </w:r>
          </w:p>
        </w:tc>
        <w:tc>
          <w:tcPr>
            <w:tcW w:w="2797" w:type="dxa"/>
          </w:tcPr>
          <w:p w:rsidR="00BF46FC" w:rsidRPr="002C6734" w:rsidRDefault="00180829" w:rsidP="00B57E3B">
            <w:pPr>
              <w:jc w:val="right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1 637</w:t>
            </w:r>
            <w:r w:rsidR="00C37D20">
              <w:rPr>
                <w:rFonts w:ascii="Bookman Old Style" w:hAnsi="Bookman Old Style"/>
                <w:b/>
                <w:iCs/>
              </w:rPr>
              <w:t>.00</w:t>
            </w:r>
          </w:p>
        </w:tc>
      </w:tr>
      <w:tr w:rsidR="00BF46FC" w:rsidRPr="002C6734" w:rsidTr="00711557">
        <w:tc>
          <w:tcPr>
            <w:tcW w:w="4367" w:type="dxa"/>
          </w:tcPr>
          <w:p w:rsidR="00BF46FC" w:rsidRPr="002C6734" w:rsidRDefault="002C6734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2C6734">
              <w:rPr>
                <w:rFonts w:ascii="Bookman Old Style" w:hAnsi="Bookman Old Style"/>
                <w:b/>
                <w:iCs/>
              </w:rPr>
              <w:t>WA FELDEN</w:t>
            </w:r>
          </w:p>
        </w:tc>
        <w:tc>
          <w:tcPr>
            <w:tcW w:w="2050" w:type="dxa"/>
          </w:tcPr>
          <w:p w:rsidR="00BF46FC" w:rsidRPr="002C6734" w:rsidRDefault="00C37D20" w:rsidP="00B57E3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14-10-2015</w:t>
            </w:r>
          </w:p>
        </w:tc>
        <w:tc>
          <w:tcPr>
            <w:tcW w:w="2797" w:type="dxa"/>
          </w:tcPr>
          <w:p w:rsidR="00BF46FC" w:rsidRPr="002C6734" w:rsidRDefault="00C37D20" w:rsidP="00B57E3B">
            <w:pPr>
              <w:jc w:val="right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2 560.00</w:t>
            </w:r>
          </w:p>
        </w:tc>
      </w:tr>
    </w:tbl>
    <w:p w:rsidR="00BF46FC" w:rsidRPr="002C6734" w:rsidRDefault="00BF46FC" w:rsidP="00BF46FC">
      <w:pPr>
        <w:rPr>
          <w:rFonts w:ascii="Bookman Old Style" w:hAnsi="Bookman Old Style"/>
          <w:b/>
          <w:iCs/>
        </w:rPr>
      </w:pPr>
    </w:p>
    <w:p w:rsidR="00BF46FC" w:rsidRDefault="00BF46FC" w:rsidP="00BF46FC">
      <w:pPr>
        <w:rPr>
          <w:rFonts w:ascii="Bookman Old Style" w:hAnsi="Bookman Old Style"/>
          <w:b/>
          <w:i/>
        </w:rPr>
      </w:pPr>
    </w:p>
    <w:p w:rsidR="00BF46FC" w:rsidRPr="00570BBA" w:rsidRDefault="00BF46FC" w:rsidP="00BF46FC">
      <w:pPr>
        <w:rPr>
          <w:rFonts w:ascii="Bookman Old Style" w:hAnsi="Bookman Old Style"/>
          <w:b/>
          <w:i/>
        </w:rPr>
      </w:pPr>
    </w:p>
    <w:tbl>
      <w:tblPr>
        <w:tblW w:w="0" w:type="auto"/>
        <w:tblCellSpacing w:w="20" w:type="dxa"/>
        <w:tblInd w:w="148" w:type="dxa"/>
        <w:tblBorders>
          <w:top w:val="inset" w:sz="36" w:space="0" w:color="auto"/>
          <w:left w:val="inset" w:sz="36" w:space="0" w:color="auto"/>
          <w:bottom w:val="outset" w:sz="36" w:space="0" w:color="auto"/>
          <w:right w:val="outset" w:sz="36" w:space="0" w:color="auto"/>
        </w:tblBorders>
        <w:tblLook w:val="04A0"/>
      </w:tblPr>
      <w:tblGrid>
        <w:gridCol w:w="9220"/>
      </w:tblGrid>
      <w:tr w:rsidR="00BF46FC" w:rsidRPr="00516BA9" w:rsidTr="00711557">
        <w:trPr>
          <w:tblCellSpacing w:w="20" w:type="dxa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</w:tcPr>
          <w:p w:rsidR="00BF46FC" w:rsidRDefault="00BF46FC" w:rsidP="00B57E3B">
            <w:pPr>
              <w:ind w:left="2832" w:firstLine="708"/>
              <w:rPr>
                <w:rFonts w:ascii="Baskerville Old Face" w:hAnsi="Baskerville Old Face"/>
                <w:b/>
                <w:i/>
                <w:sz w:val="16"/>
                <w:szCs w:val="16"/>
                <w:bdr w:val="inset" w:sz="18" w:space="0" w:color="auto" w:frame="1"/>
              </w:rPr>
            </w:pPr>
          </w:p>
          <w:p w:rsidR="00BF46FC" w:rsidRDefault="00BF46FC" w:rsidP="00B57E3B">
            <w:pPr>
              <w:ind w:left="2832" w:firstLine="708"/>
              <w:rPr>
                <w:rFonts w:ascii="Baskerville Old Face" w:hAnsi="Baskerville Old Face"/>
                <w:b/>
                <w:i/>
                <w:sz w:val="16"/>
                <w:szCs w:val="16"/>
                <w:bdr w:val="inset" w:sz="18" w:space="0" w:color="auto" w:frame="1"/>
              </w:rPr>
            </w:pPr>
          </w:p>
          <w:p w:rsidR="00BF46FC" w:rsidRPr="00570BBA" w:rsidRDefault="00BF46FC" w:rsidP="00B57E3B">
            <w:pPr>
              <w:ind w:left="2832" w:firstLine="708"/>
              <w:rPr>
                <w:rFonts w:ascii="Baskerville Old Face" w:hAnsi="Baskerville Old Face"/>
                <w:b/>
                <w:i/>
                <w:sz w:val="16"/>
                <w:szCs w:val="16"/>
                <w:bdr w:val="inset" w:sz="18" w:space="0" w:color="auto" w:frame="1"/>
              </w:rPr>
            </w:pPr>
          </w:p>
          <w:p w:rsidR="00BF46FC" w:rsidRPr="002C6734" w:rsidRDefault="00BF46FC" w:rsidP="002C6734">
            <w:pPr>
              <w:jc w:val="center"/>
              <w:rPr>
                <w:rFonts w:ascii="Baskerville Old Face" w:hAnsi="Baskerville Old Face"/>
                <w:b/>
                <w:iCs/>
                <w:sz w:val="32"/>
                <w:szCs w:val="32"/>
                <w:bdr w:val="inset" w:sz="18" w:space="0" w:color="auto" w:frame="1"/>
              </w:rPr>
            </w:pPr>
            <w:r w:rsidRPr="002C6734">
              <w:rPr>
                <w:rFonts w:ascii="Baskerville Old Face" w:hAnsi="Baskerville Old Face"/>
                <w:b/>
                <w:iCs/>
                <w:sz w:val="32"/>
                <w:szCs w:val="32"/>
                <w:bdr w:val="inset" w:sz="18" w:space="0" w:color="auto" w:frame="1"/>
              </w:rPr>
              <w:t>NOTE  AUX   CLUBS</w:t>
            </w:r>
          </w:p>
          <w:p w:rsidR="00BF46FC" w:rsidRPr="002C6734" w:rsidRDefault="00BF46FC" w:rsidP="00B57E3B">
            <w:pPr>
              <w:ind w:left="2832" w:firstLine="708"/>
              <w:rPr>
                <w:rFonts w:ascii="Baskerville Old Face" w:hAnsi="Baskerville Old Face"/>
                <w:b/>
                <w:iCs/>
                <w:sz w:val="16"/>
                <w:szCs w:val="16"/>
              </w:rPr>
            </w:pPr>
          </w:p>
          <w:p w:rsidR="00BF46FC" w:rsidRPr="002C6734" w:rsidRDefault="00BF46FC" w:rsidP="00B57E3B">
            <w:pPr>
              <w:ind w:left="2832" w:firstLine="708"/>
              <w:rPr>
                <w:rFonts w:ascii="Baskerville Old Face" w:hAnsi="Baskerville Old Face"/>
                <w:b/>
                <w:iCs/>
                <w:sz w:val="16"/>
                <w:szCs w:val="16"/>
              </w:rPr>
            </w:pPr>
          </w:p>
          <w:p w:rsidR="00BF46FC" w:rsidRPr="002C6734" w:rsidRDefault="00BF46FC" w:rsidP="00B57E3B">
            <w:pPr>
              <w:ind w:left="2832" w:firstLine="708"/>
              <w:rPr>
                <w:rFonts w:ascii="Baskerville Old Face" w:hAnsi="Baskerville Old Face"/>
                <w:b/>
                <w:iCs/>
                <w:sz w:val="16"/>
                <w:szCs w:val="16"/>
              </w:rPr>
            </w:pPr>
          </w:p>
          <w:p w:rsidR="00BF46FC" w:rsidRPr="002C6734" w:rsidRDefault="00BF46FC" w:rsidP="00B57E3B">
            <w:pPr>
              <w:ind w:left="2832" w:firstLine="708"/>
              <w:rPr>
                <w:rFonts w:ascii="Baskerville Old Face" w:hAnsi="Baskerville Old Face"/>
                <w:b/>
                <w:iCs/>
                <w:sz w:val="16"/>
                <w:szCs w:val="16"/>
              </w:rPr>
            </w:pPr>
          </w:p>
          <w:p w:rsidR="002C6734" w:rsidRDefault="00BF46FC" w:rsidP="00B57E3B">
            <w:pPr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 w:rsidRPr="002C6734">
              <w:rPr>
                <w:rFonts w:ascii="Bookman Old Style" w:hAnsi="Bookman Old Style"/>
                <w:b/>
                <w:iCs/>
                <w:sz w:val="28"/>
                <w:szCs w:val="28"/>
              </w:rPr>
              <w:t>Les Clubs concernés sont tenus de verser dans un délai de 30 jours les montants indiqués</w:t>
            </w:r>
            <w:r w:rsidR="002C6734" w:rsidRPr="002C6734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, </w:t>
            </w:r>
          </w:p>
          <w:p w:rsidR="002C6734" w:rsidRDefault="002C6734" w:rsidP="002C6734">
            <w:pPr>
              <w:ind w:left="360"/>
              <w:jc w:val="both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>- en espèces contre reçu de versement.</w:t>
            </w:r>
          </w:p>
          <w:p w:rsidR="002C6734" w:rsidRDefault="002C6734" w:rsidP="002C6734">
            <w:pPr>
              <w:ind w:left="360"/>
              <w:jc w:val="both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>-</w:t>
            </w:r>
            <w:r w:rsidRPr="002C6734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par chèque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bancaire. </w:t>
            </w:r>
          </w:p>
          <w:p w:rsidR="00BF46FC" w:rsidRPr="002C6734" w:rsidRDefault="002C6734" w:rsidP="002C6734">
            <w:pPr>
              <w:ind w:left="360"/>
              <w:jc w:val="both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- </w:t>
            </w:r>
            <w:r w:rsidR="00BF46FC" w:rsidRPr="002C6734">
              <w:rPr>
                <w:rFonts w:ascii="Bookman Old Style" w:hAnsi="Bookman Old Style"/>
                <w:b/>
                <w:iCs/>
                <w:sz w:val="28"/>
                <w:szCs w:val="28"/>
              </w:rPr>
              <w:t>par verse</w:t>
            </w:r>
            <w:r w:rsidRPr="002C6734">
              <w:rPr>
                <w:rFonts w:ascii="Bookman Old Style" w:hAnsi="Bookman Old Style"/>
                <w:b/>
                <w:iCs/>
                <w:sz w:val="28"/>
                <w:szCs w:val="28"/>
              </w:rPr>
              <w:t>ment bancaire au compte B.E.A N°</w:t>
            </w:r>
          </w:p>
          <w:p w:rsidR="00BF46FC" w:rsidRDefault="00BF46FC" w:rsidP="00B57E3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BF46FC" w:rsidRDefault="00BF46FC" w:rsidP="00B57E3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BF46FC" w:rsidRDefault="00BF46FC" w:rsidP="00B57E3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BF46FC" w:rsidRPr="00A72FF5" w:rsidRDefault="00BF46FC" w:rsidP="00B57E3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</w:tr>
    </w:tbl>
    <w:p w:rsidR="00BF46FC" w:rsidRPr="00853723" w:rsidRDefault="00BF46FC" w:rsidP="00F406A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853723" w:rsidRDefault="00853723" w:rsidP="00853723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lastRenderedPageBreak/>
        <w:tab/>
      </w:r>
      <w:r w:rsidRPr="0085372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853723" w:rsidRDefault="00853723" w:rsidP="002B2E1A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853723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2B2E1A">
        <w:rPr>
          <w:rFonts w:ascii="Bookman Old Style" w:hAnsi="Bookman Old Style"/>
          <w:b/>
          <w:sz w:val="28"/>
          <w:szCs w:val="28"/>
          <w:u w:val="single"/>
        </w:rPr>
        <w:t>20-10-2015</w:t>
      </w:r>
    </w:p>
    <w:p w:rsidR="00853723" w:rsidRPr="00853723" w:rsidRDefault="00853723" w:rsidP="00853723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853723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853723" w:rsidRPr="00853723" w:rsidRDefault="00853723" w:rsidP="00853723">
      <w:pPr>
        <w:pStyle w:val="Paragraphedeliste"/>
        <w:numPr>
          <w:ilvl w:val="2"/>
          <w:numId w:val="10"/>
        </w:numPr>
        <w:rPr>
          <w:bCs/>
        </w:rPr>
      </w:pPr>
      <w:r w:rsidRPr="00853723">
        <w:rPr>
          <w:bCs/>
        </w:rPr>
        <w:t>GUEMDJAL                             Avocat, Président</w:t>
      </w:r>
    </w:p>
    <w:p w:rsidR="00853723" w:rsidRPr="00853723" w:rsidRDefault="00853723" w:rsidP="00535D03">
      <w:pPr>
        <w:pStyle w:val="Paragraphedeliste"/>
        <w:numPr>
          <w:ilvl w:val="2"/>
          <w:numId w:val="10"/>
        </w:numPr>
        <w:rPr>
          <w:bCs/>
        </w:rPr>
      </w:pPr>
      <w:r w:rsidRPr="00853723">
        <w:rPr>
          <w:bCs/>
        </w:rPr>
        <w:t xml:space="preserve">DJOUAMA  </w:t>
      </w:r>
      <w:r w:rsidR="00535D03">
        <w:rPr>
          <w:bCs/>
        </w:rPr>
        <w:t xml:space="preserve">              </w:t>
      </w:r>
      <w:r w:rsidRPr="00853723">
        <w:rPr>
          <w:bCs/>
        </w:rPr>
        <w:t xml:space="preserve">               Membre </w:t>
      </w:r>
    </w:p>
    <w:p w:rsidR="00853723" w:rsidRPr="00853723" w:rsidRDefault="00853723" w:rsidP="00535D03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 w:rsidRPr="00853723">
        <w:rPr>
          <w:bCs/>
        </w:rPr>
        <w:t xml:space="preserve">DJOUDER                                 Secrétaire  </w:t>
      </w:r>
      <w:r w:rsidR="00535D03">
        <w:rPr>
          <w:bCs/>
        </w:rPr>
        <w:t>G</w:t>
      </w:r>
      <w:r w:rsidRPr="00853723">
        <w:rPr>
          <w:bCs/>
        </w:rPr>
        <w:t xml:space="preserve">énéral </w:t>
      </w: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853723" w:rsidRPr="00853723" w:rsidRDefault="00853723" w:rsidP="00853723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853723">
        <w:rPr>
          <w:rFonts w:ascii="Bookman Old Style" w:hAnsi="Bookman Old Style" w:cstheme="minorHAnsi"/>
          <w:b/>
          <w:iCs/>
        </w:rPr>
        <w:t>Audition  des dirigeants et officiels.</w:t>
      </w:r>
    </w:p>
    <w:p w:rsidR="00853723" w:rsidRPr="00853723" w:rsidRDefault="00853723" w:rsidP="00853723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853723">
        <w:rPr>
          <w:rFonts w:ascii="Bookman Old Style" w:hAnsi="Bookman Old Style" w:cstheme="minorHAnsi"/>
          <w:b/>
          <w:iCs/>
        </w:rPr>
        <w:t>Traitement des affaires disciplinaires.</w:t>
      </w: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</w:rPr>
      </w:pPr>
    </w:p>
    <w:p w:rsidR="00853723" w:rsidRDefault="00EE6B1C" w:rsidP="00EE6B1C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seniors </w:t>
      </w:r>
    </w:p>
    <w:p w:rsidR="00EE6B1C" w:rsidRDefault="00EE6B1C" w:rsidP="00EE6B1C">
      <w:pPr>
        <w:jc w:val="center"/>
        <w:rPr>
          <w:rFonts w:ascii="Bookman Old Style" w:hAnsi="Bookman Old Style" w:cstheme="minorHAnsi"/>
          <w:b/>
          <w:iCs/>
          <w:sz w:val="28"/>
          <w:szCs w:val="28"/>
        </w:rPr>
      </w:pPr>
    </w:p>
    <w:p w:rsidR="00853723" w:rsidRPr="00B4030B" w:rsidRDefault="00853723" w:rsidP="00696C6B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96C6B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12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96C6B" w:rsidRPr="00B4030B">
        <w:rPr>
          <w:rFonts w:ascii="Bookman Old Style" w:hAnsi="Bookman Old Style"/>
          <w:bCs/>
          <w:iCs/>
          <w:sz w:val="22"/>
          <w:szCs w:val="22"/>
        </w:rPr>
        <w:t>JSIO / AST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96C6B" w:rsidRPr="00B4030B">
        <w:rPr>
          <w:rFonts w:ascii="Bookman Old Style" w:hAnsi="Bookman Old Style"/>
          <w:bCs/>
          <w:iCs/>
          <w:sz w:val="22"/>
          <w:szCs w:val="22"/>
        </w:rPr>
        <w:t>17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853723" w:rsidRPr="00B4030B" w:rsidRDefault="00853723" w:rsidP="0085743D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5743D" w:rsidRPr="00B4030B">
        <w:rPr>
          <w:rFonts w:ascii="Bookman Old Style" w:hAnsi="Bookman Old Style"/>
          <w:b/>
          <w:iCs/>
          <w:sz w:val="22"/>
          <w:szCs w:val="22"/>
        </w:rPr>
        <w:t xml:space="preserve">AZZOUG  </w:t>
      </w:r>
      <w:proofErr w:type="spellStart"/>
      <w:r w:rsidR="0085743D" w:rsidRPr="00B4030B">
        <w:rPr>
          <w:rFonts w:ascii="Bookman Old Style" w:hAnsi="Bookman Old Style"/>
          <w:b/>
          <w:iCs/>
          <w:sz w:val="22"/>
          <w:szCs w:val="22"/>
        </w:rPr>
        <w:t>Mahrez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96C6B" w:rsidRPr="00B4030B">
        <w:rPr>
          <w:rFonts w:ascii="Bookman Old Style" w:hAnsi="Bookman Old Style"/>
          <w:bCs/>
          <w:iCs/>
          <w:sz w:val="22"/>
          <w:szCs w:val="22"/>
        </w:rPr>
        <w:t>JSIO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85743D" w:rsidRPr="00B4030B">
        <w:rPr>
          <w:rFonts w:ascii="Bookman Old Style" w:hAnsi="Bookman Old Style"/>
          <w:bCs/>
          <w:iCs/>
          <w:sz w:val="22"/>
          <w:szCs w:val="22"/>
        </w:rPr>
        <w:t>061213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53723" w:rsidRPr="00B4030B" w:rsidRDefault="00853723" w:rsidP="0085743D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5743D" w:rsidRPr="00B4030B">
        <w:rPr>
          <w:rFonts w:ascii="Bookman Old Style" w:hAnsi="Bookman Old Style"/>
          <w:b/>
          <w:iCs/>
          <w:sz w:val="22"/>
          <w:szCs w:val="22"/>
        </w:rPr>
        <w:t>TOUATI  Nadir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96C6B" w:rsidRPr="00B4030B">
        <w:rPr>
          <w:rFonts w:ascii="Bookman Old Style" w:hAnsi="Bookman Old Style"/>
          <w:bCs/>
          <w:iCs/>
          <w:sz w:val="22"/>
          <w:szCs w:val="22"/>
        </w:rPr>
        <w:t>JSIO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85743D" w:rsidRPr="00B4030B">
        <w:rPr>
          <w:rFonts w:ascii="Bookman Old Style" w:hAnsi="Bookman Old Style"/>
          <w:bCs/>
          <w:iCs/>
          <w:sz w:val="22"/>
          <w:szCs w:val="22"/>
        </w:rPr>
        <w:t>061196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53723" w:rsidRPr="00B4030B" w:rsidRDefault="00853723" w:rsidP="00853723">
      <w:pPr>
        <w:rPr>
          <w:rFonts w:ascii="Bookman Old Style" w:hAnsi="Bookman Old Style"/>
          <w:b/>
          <w:iCs/>
          <w:sz w:val="22"/>
          <w:szCs w:val="22"/>
        </w:rPr>
      </w:pPr>
    </w:p>
    <w:p w:rsidR="00853723" w:rsidRPr="00B4030B" w:rsidRDefault="00853723" w:rsidP="00B57E3B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B57E3B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13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CSPC / CRM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17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853723" w:rsidRPr="00B4030B" w:rsidRDefault="00853723" w:rsidP="00B57E3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57E3B" w:rsidRPr="00B4030B">
        <w:rPr>
          <w:rFonts w:ascii="Bookman Old Style" w:hAnsi="Bookman Old Style"/>
          <w:b/>
          <w:iCs/>
          <w:sz w:val="22"/>
          <w:szCs w:val="22"/>
        </w:rPr>
        <w:t>ZERROUKI  Farid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CSPC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0612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97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53723" w:rsidRPr="00B4030B" w:rsidRDefault="00853723" w:rsidP="00B57E3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A7FA0">
        <w:rPr>
          <w:rFonts w:ascii="Bookman Old Style" w:hAnsi="Bookman Old Style"/>
          <w:b/>
          <w:iCs/>
          <w:sz w:val="22"/>
          <w:szCs w:val="22"/>
        </w:rPr>
        <w:t>BOUAB</w:t>
      </w:r>
      <w:r w:rsidR="00B57E3B" w:rsidRPr="00B4030B">
        <w:rPr>
          <w:rFonts w:ascii="Bookman Old Style" w:hAnsi="Bookman Old Style"/>
          <w:b/>
          <w:iCs/>
          <w:sz w:val="22"/>
          <w:szCs w:val="22"/>
        </w:rPr>
        <w:t>CHA  Mahdi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CSPC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061287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53723" w:rsidRPr="00B4030B" w:rsidRDefault="00853723" w:rsidP="00B57E3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57E3B" w:rsidRPr="00B4030B">
        <w:rPr>
          <w:rFonts w:ascii="Bookman Old Style" w:hAnsi="Bookman Old Style"/>
          <w:b/>
          <w:iCs/>
          <w:sz w:val="22"/>
          <w:szCs w:val="22"/>
        </w:rPr>
        <w:t xml:space="preserve">BOUDRIES  </w:t>
      </w:r>
      <w:proofErr w:type="spellStart"/>
      <w:r w:rsidR="00B57E3B" w:rsidRPr="00B4030B">
        <w:rPr>
          <w:rFonts w:ascii="Bookman Old Style" w:hAnsi="Bookman Old Style"/>
          <w:b/>
          <w:iCs/>
          <w:sz w:val="22"/>
          <w:szCs w:val="22"/>
        </w:rPr>
        <w:t>Hillal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CRM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061120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B57E3B" w:rsidRPr="00B4030B" w:rsidRDefault="00B57E3B" w:rsidP="00B57E3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AYAD  Amine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CRM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062024 ) – avertissement (J.D)</w:t>
      </w:r>
    </w:p>
    <w:p w:rsidR="00B57E3B" w:rsidRPr="00B4030B" w:rsidRDefault="00B57E3B" w:rsidP="00B57E3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RAMDANI  </w:t>
      </w:r>
      <w:proofErr w:type="spellStart"/>
      <w:r w:rsidRPr="00B4030B">
        <w:rPr>
          <w:rFonts w:ascii="Bookman Old Style" w:hAnsi="Bookman Old Style"/>
          <w:b/>
          <w:iCs/>
          <w:sz w:val="22"/>
          <w:szCs w:val="22"/>
        </w:rPr>
        <w:t>mourad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CRM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061390 ) – avertissement (A.J).</w:t>
      </w:r>
    </w:p>
    <w:p w:rsidR="00853723" w:rsidRPr="00B4030B" w:rsidRDefault="00853723" w:rsidP="00853723">
      <w:pPr>
        <w:rPr>
          <w:rFonts w:ascii="Bookman Old Style" w:hAnsi="Bookman Old Style"/>
          <w:bCs/>
          <w:iCs/>
          <w:sz w:val="22"/>
          <w:szCs w:val="22"/>
        </w:rPr>
      </w:pPr>
    </w:p>
    <w:p w:rsidR="00853723" w:rsidRPr="00B4030B" w:rsidRDefault="00853723" w:rsidP="00B57E3B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B57E3B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14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RCS / NCB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16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853723" w:rsidRPr="00B4030B" w:rsidRDefault="00853723" w:rsidP="00B57E3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57E3B" w:rsidRPr="00B4030B">
        <w:rPr>
          <w:rFonts w:ascii="Bookman Old Style" w:hAnsi="Bookman Old Style"/>
          <w:b/>
          <w:iCs/>
          <w:sz w:val="22"/>
          <w:szCs w:val="22"/>
        </w:rPr>
        <w:t xml:space="preserve">BENOUDIBA  </w:t>
      </w:r>
      <w:proofErr w:type="spellStart"/>
      <w:r w:rsidR="00B57E3B" w:rsidRPr="00B4030B">
        <w:rPr>
          <w:rFonts w:ascii="Bookman Old Style" w:hAnsi="Bookman Old Style"/>
          <w:b/>
          <w:iCs/>
          <w:sz w:val="22"/>
          <w:szCs w:val="22"/>
        </w:rPr>
        <w:t>Essaid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RCS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061219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53723" w:rsidRPr="00B4030B" w:rsidRDefault="00853723" w:rsidP="00B57E3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57E3B" w:rsidRPr="00B4030B">
        <w:rPr>
          <w:rFonts w:ascii="Bookman Old Style" w:hAnsi="Bookman Old Style"/>
          <w:b/>
          <w:iCs/>
          <w:sz w:val="22"/>
          <w:szCs w:val="22"/>
        </w:rPr>
        <w:t xml:space="preserve">MAZOUZI  </w:t>
      </w:r>
      <w:proofErr w:type="spellStart"/>
      <w:r w:rsidR="00B57E3B" w:rsidRPr="00B4030B">
        <w:rPr>
          <w:rFonts w:ascii="Bookman Old Style" w:hAnsi="Bookman Old Style"/>
          <w:b/>
          <w:iCs/>
          <w:sz w:val="22"/>
          <w:szCs w:val="22"/>
        </w:rPr>
        <w:t>Soufiane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RCS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061229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53723" w:rsidRPr="00B4030B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F2796B" w:rsidRPr="00B4030B" w:rsidRDefault="00F2796B" w:rsidP="00630F58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30F58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15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C37D20" w:rsidRPr="00B4030B">
        <w:rPr>
          <w:rFonts w:ascii="Bookman Old Style" w:hAnsi="Bookman Old Style"/>
          <w:bCs/>
          <w:iCs/>
          <w:sz w:val="22"/>
          <w:szCs w:val="22"/>
        </w:rPr>
        <w:t>JSB / SRBT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C37D20" w:rsidRPr="00B4030B">
        <w:rPr>
          <w:rFonts w:ascii="Bookman Old Style" w:hAnsi="Bookman Old Style"/>
          <w:bCs/>
          <w:iCs/>
          <w:sz w:val="22"/>
          <w:szCs w:val="22"/>
        </w:rPr>
        <w:t>16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F2796B" w:rsidRPr="00B4030B" w:rsidRDefault="00F2796B" w:rsidP="005049E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49E8" w:rsidRPr="00B4030B">
        <w:rPr>
          <w:rFonts w:ascii="Bookman Old Style" w:hAnsi="Bookman Old Style"/>
          <w:b/>
          <w:iCs/>
          <w:sz w:val="22"/>
          <w:szCs w:val="22"/>
        </w:rPr>
        <w:t>AIT ZENATI  Nabil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JSB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23534" w:rsidRPr="00B4030B">
        <w:rPr>
          <w:rFonts w:ascii="Bookman Old Style" w:hAnsi="Bookman Old Style"/>
          <w:bCs/>
          <w:iCs/>
          <w:sz w:val="22"/>
          <w:szCs w:val="22"/>
        </w:rPr>
        <w:t>061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178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F2796B" w:rsidRPr="00B4030B" w:rsidRDefault="00F2796B" w:rsidP="005049E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49E8" w:rsidRPr="00B4030B">
        <w:rPr>
          <w:rFonts w:ascii="Bookman Old Style" w:hAnsi="Bookman Old Style"/>
          <w:b/>
          <w:iCs/>
          <w:sz w:val="22"/>
          <w:szCs w:val="22"/>
        </w:rPr>
        <w:t>SADOUNE El-Yamine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SRBT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061042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5049E8" w:rsidRPr="00B4030B" w:rsidRDefault="005049E8" w:rsidP="005049E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BENMESSAOUD  Nabil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SRBT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LN°061094 ) – avertissement (J.D)</w:t>
      </w:r>
    </w:p>
    <w:p w:rsidR="005049E8" w:rsidRPr="00B4030B" w:rsidRDefault="005049E8" w:rsidP="005049E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HANAFI  Riad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SRBT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061038 ) – avertissement ( A.J)</w:t>
      </w:r>
    </w:p>
    <w:p w:rsidR="00853723" w:rsidRPr="00B4030B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D077B" w:rsidRPr="00B4030B" w:rsidRDefault="008D077B" w:rsidP="00630F58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30F58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16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CRBA / SSSA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16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8D077B" w:rsidRPr="00B4030B" w:rsidRDefault="008D077B" w:rsidP="005049E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49E8" w:rsidRPr="00B4030B">
        <w:rPr>
          <w:rFonts w:ascii="Bookman Old Style" w:hAnsi="Bookman Old Style"/>
          <w:b/>
          <w:iCs/>
          <w:sz w:val="22"/>
          <w:szCs w:val="22"/>
        </w:rPr>
        <w:t xml:space="preserve">BARDACHE  </w:t>
      </w:r>
      <w:proofErr w:type="spellStart"/>
      <w:r w:rsidR="005049E8" w:rsidRPr="00B4030B">
        <w:rPr>
          <w:rFonts w:ascii="Bookman Old Style" w:hAnsi="Bookman Old Style"/>
          <w:b/>
          <w:iCs/>
          <w:sz w:val="22"/>
          <w:szCs w:val="22"/>
        </w:rPr>
        <w:t>Noureddine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CRBA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061405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 xml:space="preserve">02 MF pour attitude inconvenante envers officiel (exclu) + </w:t>
      </w:r>
      <w:r w:rsidR="005049E8" w:rsidRPr="00B4030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2000 DA.</w:t>
      </w:r>
    </w:p>
    <w:p w:rsidR="008D077B" w:rsidRPr="00B4030B" w:rsidRDefault="008D077B" w:rsidP="005049E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49E8" w:rsidRPr="00B4030B">
        <w:rPr>
          <w:rFonts w:ascii="Bookman Old Style" w:hAnsi="Bookman Old Style"/>
          <w:b/>
          <w:iCs/>
          <w:sz w:val="22"/>
          <w:szCs w:val="22"/>
        </w:rPr>
        <w:t xml:space="preserve">GHAZLI  </w:t>
      </w:r>
      <w:proofErr w:type="spellStart"/>
      <w:r w:rsidR="005049E8" w:rsidRPr="00B4030B">
        <w:rPr>
          <w:rFonts w:ascii="Bookman Old Style" w:hAnsi="Bookman Old Style"/>
          <w:b/>
          <w:iCs/>
          <w:sz w:val="22"/>
          <w:szCs w:val="22"/>
        </w:rPr>
        <w:t>Lounis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SSSA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061315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 xml:space="preserve">02 MF pour attitude inconvenante envers officiel (exclu) + </w:t>
      </w:r>
      <w:r w:rsidR="005049E8" w:rsidRPr="00B4030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2000 DA.</w:t>
      </w:r>
    </w:p>
    <w:p w:rsidR="008D077B" w:rsidRPr="00B4030B" w:rsidRDefault="008D077B" w:rsidP="005049E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49E8" w:rsidRPr="00B4030B">
        <w:rPr>
          <w:rFonts w:ascii="Bookman Old Style" w:hAnsi="Bookman Old Style"/>
          <w:b/>
          <w:iCs/>
          <w:sz w:val="22"/>
          <w:szCs w:val="22"/>
        </w:rPr>
        <w:t xml:space="preserve">DJAKER  </w:t>
      </w:r>
      <w:proofErr w:type="spellStart"/>
      <w:r w:rsidR="005049E8" w:rsidRPr="00B4030B">
        <w:rPr>
          <w:rFonts w:ascii="Bookman Old Style" w:hAnsi="Bookman Old Style"/>
          <w:b/>
          <w:iCs/>
          <w:sz w:val="22"/>
          <w:szCs w:val="22"/>
        </w:rPr>
        <w:t>Ghilas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SSSA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061322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5049E8" w:rsidRPr="00B4030B" w:rsidRDefault="008D077B" w:rsidP="005049E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BOUREBA  Mounir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CRBA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061108 ) –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5049E8" w:rsidRPr="00B4030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DA.</w:t>
      </w:r>
    </w:p>
    <w:p w:rsidR="008D077B" w:rsidRPr="00B4030B" w:rsidRDefault="008D077B" w:rsidP="008D077B">
      <w:pPr>
        <w:rPr>
          <w:rFonts w:ascii="Bookman Old Style" w:hAnsi="Bookman Old Style"/>
          <w:bCs/>
          <w:iCs/>
          <w:sz w:val="22"/>
          <w:szCs w:val="22"/>
        </w:rPr>
      </w:pPr>
    </w:p>
    <w:p w:rsidR="008D077B" w:rsidRPr="00B4030B" w:rsidRDefault="008D077B" w:rsidP="00630F58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30F58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17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CRAB / GCB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16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8D077B" w:rsidRPr="00B4030B" w:rsidRDefault="008D077B" w:rsidP="005049E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49E8" w:rsidRPr="00B4030B">
        <w:rPr>
          <w:rFonts w:ascii="Bookman Old Style" w:hAnsi="Bookman Old Style"/>
          <w:b/>
          <w:iCs/>
          <w:sz w:val="22"/>
          <w:szCs w:val="22"/>
        </w:rPr>
        <w:t>MESSIS  Ali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23534" w:rsidRPr="00B4030B">
        <w:rPr>
          <w:rFonts w:ascii="Bookman Old Style" w:hAnsi="Bookman Old Style"/>
          <w:bCs/>
          <w:iCs/>
          <w:sz w:val="22"/>
          <w:szCs w:val="22"/>
        </w:rPr>
        <w:t>CRAB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061336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D077B" w:rsidRPr="00B4030B" w:rsidRDefault="008D077B" w:rsidP="005049E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49E8" w:rsidRPr="00B4030B">
        <w:rPr>
          <w:rFonts w:ascii="Bookman Old Style" w:hAnsi="Bookman Old Style"/>
          <w:b/>
          <w:iCs/>
          <w:sz w:val="22"/>
          <w:szCs w:val="22"/>
        </w:rPr>
        <w:t xml:space="preserve">SEDDIKI  </w:t>
      </w:r>
      <w:proofErr w:type="spellStart"/>
      <w:r w:rsidR="005049E8" w:rsidRPr="00B4030B">
        <w:rPr>
          <w:rFonts w:ascii="Bookman Old Style" w:hAnsi="Bookman Old Style"/>
          <w:b/>
          <w:iCs/>
          <w:sz w:val="22"/>
          <w:szCs w:val="22"/>
        </w:rPr>
        <w:t>Saif</w:t>
      </w:r>
      <w:proofErr w:type="spellEnd"/>
      <w:r w:rsidR="005049E8" w:rsidRPr="00B4030B">
        <w:rPr>
          <w:rFonts w:ascii="Bookman Old Style" w:hAnsi="Bookman Old Style"/>
          <w:b/>
          <w:iCs/>
          <w:sz w:val="22"/>
          <w:szCs w:val="22"/>
        </w:rPr>
        <w:t>-Eddine</w:t>
      </w:r>
      <w:r w:rsidR="00323534"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CRAB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061333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323534" w:rsidRPr="00B4030B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D077B" w:rsidRPr="00B4030B" w:rsidRDefault="008D077B" w:rsidP="005049E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49E8" w:rsidRPr="00B4030B">
        <w:rPr>
          <w:rFonts w:ascii="Bookman Old Style" w:hAnsi="Bookman Old Style"/>
          <w:b/>
          <w:iCs/>
          <w:sz w:val="22"/>
          <w:szCs w:val="22"/>
        </w:rPr>
        <w:t>IKKEN  Fouad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CRAB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061330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D077B" w:rsidRPr="00B4030B" w:rsidRDefault="008D077B" w:rsidP="00630F5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49E8" w:rsidRPr="00B4030B">
        <w:rPr>
          <w:rFonts w:ascii="Bookman Old Style" w:hAnsi="Bookman Old Style"/>
          <w:b/>
          <w:iCs/>
          <w:sz w:val="22"/>
          <w:szCs w:val="22"/>
        </w:rPr>
        <w:t>GHANEM  Islam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 xml:space="preserve"> 061245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D077B" w:rsidRPr="00B4030B" w:rsidRDefault="008D077B" w:rsidP="00630F5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30F58" w:rsidRPr="00B4030B">
        <w:rPr>
          <w:rFonts w:ascii="Bookman Old Style" w:hAnsi="Bookman Old Style"/>
          <w:b/>
          <w:iCs/>
          <w:sz w:val="22"/>
          <w:szCs w:val="22"/>
        </w:rPr>
        <w:t xml:space="preserve">BOUGANDOURA  </w:t>
      </w:r>
      <w:proofErr w:type="spellStart"/>
      <w:r w:rsidR="00630F58" w:rsidRPr="00B4030B">
        <w:rPr>
          <w:rFonts w:ascii="Bookman Old Style" w:hAnsi="Bookman Old Style"/>
          <w:b/>
          <w:iCs/>
          <w:sz w:val="22"/>
          <w:szCs w:val="22"/>
        </w:rPr>
        <w:t>Rezak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061256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323534" w:rsidRPr="00B4030B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53723" w:rsidRPr="00B4030B" w:rsidRDefault="00853723" w:rsidP="00323534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323534" w:rsidRPr="00B4030B" w:rsidRDefault="00323534" w:rsidP="00630F58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proofErr w:type="gramStart"/>
      <w:r w:rsidR="00630F58" w:rsidRPr="00B4030B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18</w:t>
      </w:r>
      <w:r w:rsidRPr="00B4030B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proofErr w:type="gramEnd"/>
      <w:r w:rsidRPr="00B4030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630F58" w:rsidRPr="00B4030B">
        <w:rPr>
          <w:rFonts w:ascii="Bookman Old Style" w:hAnsi="Bookman Old Style"/>
          <w:bCs/>
          <w:iCs/>
          <w:sz w:val="22"/>
          <w:szCs w:val="22"/>
          <w:lang w:val="en-US"/>
        </w:rPr>
        <w:t>OSEK / ARBB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630F58" w:rsidRPr="00B4030B">
        <w:rPr>
          <w:rFonts w:ascii="Bookman Old Style" w:hAnsi="Bookman Old Style"/>
          <w:bCs/>
          <w:iCs/>
          <w:sz w:val="22"/>
          <w:szCs w:val="22"/>
          <w:lang w:val="en-US"/>
        </w:rPr>
        <w:t>16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>-10-2015 (S)</w:t>
      </w:r>
    </w:p>
    <w:p w:rsidR="00323534" w:rsidRPr="00B4030B" w:rsidRDefault="00323534" w:rsidP="00630F5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30F58" w:rsidRPr="00B4030B">
        <w:rPr>
          <w:rFonts w:ascii="Bookman Old Style" w:hAnsi="Bookman Old Style"/>
          <w:b/>
          <w:iCs/>
          <w:sz w:val="22"/>
          <w:szCs w:val="22"/>
        </w:rPr>
        <w:t>MERNACHE  Abdelaziz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ARBB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061351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323534" w:rsidRPr="00B4030B" w:rsidRDefault="00323534" w:rsidP="00630F5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30F58" w:rsidRPr="00B4030B">
        <w:rPr>
          <w:rFonts w:ascii="Bookman Old Style" w:hAnsi="Bookman Old Style"/>
          <w:b/>
          <w:iCs/>
          <w:sz w:val="22"/>
          <w:szCs w:val="22"/>
        </w:rPr>
        <w:t>BELKANOUNI  Abdallah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ARBB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061352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30F58" w:rsidRPr="00B4030B" w:rsidRDefault="00630F58" w:rsidP="00696C6B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696C6B" w:rsidRPr="00B4030B" w:rsidRDefault="00696C6B" w:rsidP="00696C6B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seniors </w:t>
      </w:r>
    </w:p>
    <w:p w:rsidR="00696C6B" w:rsidRPr="00B4030B" w:rsidRDefault="00696C6B" w:rsidP="00696C6B">
      <w:pPr>
        <w:jc w:val="center"/>
        <w:rPr>
          <w:rFonts w:ascii="Bookman Old Style" w:hAnsi="Bookman Old Style" w:cstheme="minorHAnsi"/>
          <w:b/>
          <w:iCs/>
          <w:sz w:val="22"/>
          <w:szCs w:val="22"/>
        </w:rPr>
      </w:pPr>
    </w:p>
    <w:p w:rsidR="00696C6B" w:rsidRPr="00AD5B28" w:rsidRDefault="00696C6B" w:rsidP="00002B98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AD5B28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002B98" w:rsidRPr="00AD5B28">
        <w:rPr>
          <w:rFonts w:ascii="Bookman Old Style" w:hAnsi="Bookman Old Style" w:cstheme="minorHAnsi"/>
          <w:b/>
          <w:iCs/>
          <w:sz w:val="22"/>
          <w:szCs w:val="22"/>
          <w:u w:val="single"/>
        </w:rPr>
        <w:t>19</w:t>
      </w:r>
      <w:r w:rsidRPr="00AD5B28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AD5B2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D5B28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B57E3B" w:rsidRPr="00AD5B28">
        <w:rPr>
          <w:rFonts w:ascii="Bookman Old Style" w:hAnsi="Bookman Old Style"/>
          <w:bCs/>
          <w:iCs/>
          <w:sz w:val="22"/>
          <w:szCs w:val="22"/>
        </w:rPr>
        <w:t>WAF / JSBA</w:t>
      </w:r>
      <w:r w:rsidRPr="00AD5B28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B57E3B" w:rsidRPr="00AD5B28">
        <w:rPr>
          <w:rFonts w:ascii="Bookman Old Style" w:hAnsi="Bookman Old Style"/>
          <w:bCs/>
          <w:iCs/>
          <w:sz w:val="22"/>
          <w:szCs w:val="22"/>
        </w:rPr>
        <w:t>16</w:t>
      </w:r>
      <w:r w:rsidRPr="00AD5B28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696C6B" w:rsidRPr="00AD5B28" w:rsidRDefault="00696C6B" w:rsidP="00B57E3B">
      <w:pPr>
        <w:rPr>
          <w:rFonts w:ascii="Bookman Old Style" w:hAnsi="Bookman Old Style"/>
          <w:bCs/>
          <w:iCs/>
          <w:sz w:val="22"/>
          <w:szCs w:val="22"/>
        </w:rPr>
      </w:pPr>
      <w:r w:rsidRPr="00AD5B28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57E3B" w:rsidRPr="00AD5B28">
        <w:rPr>
          <w:rFonts w:ascii="Bookman Old Style" w:hAnsi="Bookman Old Style"/>
          <w:b/>
          <w:iCs/>
          <w:sz w:val="22"/>
          <w:szCs w:val="22"/>
        </w:rPr>
        <w:t xml:space="preserve">MEHAOUED  </w:t>
      </w:r>
      <w:proofErr w:type="spellStart"/>
      <w:r w:rsidR="00B57E3B" w:rsidRPr="00AD5B28">
        <w:rPr>
          <w:rFonts w:ascii="Bookman Old Style" w:hAnsi="Bookman Old Style"/>
          <w:b/>
          <w:iCs/>
          <w:sz w:val="22"/>
          <w:szCs w:val="22"/>
        </w:rPr>
        <w:t>Halim</w:t>
      </w:r>
      <w:proofErr w:type="spellEnd"/>
      <w:r w:rsidRPr="00AD5B28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AD5B28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57E3B" w:rsidRPr="00AD5B28">
        <w:rPr>
          <w:rFonts w:ascii="Bookman Old Style" w:hAnsi="Bookman Old Style"/>
          <w:bCs/>
          <w:iCs/>
          <w:sz w:val="22"/>
          <w:szCs w:val="22"/>
        </w:rPr>
        <w:t>WAF</w:t>
      </w:r>
      <w:proofErr w:type="gramEnd"/>
      <w:r w:rsidRPr="00AD5B28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57E3B" w:rsidRPr="00AD5B28">
        <w:rPr>
          <w:rFonts w:ascii="Bookman Old Style" w:hAnsi="Bookman Old Style"/>
          <w:bCs/>
          <w:iCs/>
          <w:sz w:val="22"/>
          <w:szCs w:val="22"/>
        </w:rPr>
        <w:t>061573</w:t>
      </w:r>
      <w:r w:rsidRPr="00AD5B28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96C6B" w:rsidRPr="00AD5B28" w:rsidRDefault="00696C6B" w:rsidP="00731676">
      <w:pPr>
        <w:rPr>
          <w:rFonts w:ascii="Bookman Old Style" w:hAnsi="Bookman Old Style"/>
          <w:bCs/>
          <w:iCs/>
          <w:sz w:val="22"/>
          <w:szCs w:val="22"/>
        </w:rPr>
      </w:pPr>
      <w:r w:rsidRPr="00AD5B28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57E3B" w:rsidRPr="00AD5B28">
        <w:rPr>
          <w:rFonts w:ascii="Bookman Old Style" w:hAnsi="Bookman Old Style"/>
          <w:b/>
          <w:iCs/>
          <w:sz w:val="22"/>
          <w:szCs w:val="22"/>
        </w:rPr>
        <w:t>BENAMARA  Chakib</w:t>
      </w:r>
      <w:r w:rsidRPr="00AD5B28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AD5B28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57E3B" w:rsidRPr="00AD5B28">
        <w:rPr>
          <w:rFonts w:ascii="Bookman Old Style" w:hAnsi="Bookman Old Style"/>
          <w:bCs/>
          <w:iCs/>
          <w:sz w:val="22"/>
          <w:szCs w:val="22"/>
        </w:rPr>
        <w:t>WAF</w:t>
      </w:r>
      <w:proofErr w:type="gramEnd"/>
      <w:r w:rsidRPr="00AD5B28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1676" w:rsidRPr="00AD5B28">
        <w:rPr>
          <w:rFonts w:ascii="Bookman Old Style" w:hAnsi="Bookman Old Style"/>
          <w:bCs/>
          <w:iCs/>
          <w:sz w:val="22"/>
          <w:szCs w:val="22"/>
        </w:rPr>
        <w:t>061568</w:t>
      </w:r>
      <w:r w:rsidRPr="00AD5B28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731676" w:rsidRPr="00AD5B28">
        <w:rPr>
          <w:rFonts w:ascii="Bookman Old Style" w:hAnsi="Bookman Old Style"/>
          <w:bCs/>
          <w:iCs/>
          <w:sz w:val="22"/>
          <w:szCs w:val="22"/>
        </w:rPr>
        <w:t>01 MF</w:t>
      </w:r>
      <w:r w:rsidRPr="00AD5B28">
        <w:rPr>
          <w:rFonts w:ascii="Bookman Old Style" w:hAnsi="Bookman Old Style"/>
          <w:bCs/>
          <w:iCs/>
          <w:sz w:val="22"/>
          <w:szCs w:val="22"/>
        </w:rPr>
        <w:t xml:space="preserve"> (</w:t>
      </w:r>
      <w:r w:rsidR="00731676" w:rsidRPr="00AD5B28">
        <w:rPr>
          <w:rFonts w:ascii="Bookman Old Style" w:hAnsi="Bookman Old Style"/>
          <w:bCs/>
          <w:iCs/>
          <w:sz w:val="22"/>
          <w:szCs w:val="22"/>
        </w:rPr>
        <w:t>C.D</w:t>
      </w:r>
      <w:r w:rsidRPr="00AD5B28">
        <w:rPr>
          <w:rFonts w:ascii="Bookman Old Style" w:hAnsi="Bookman Old Style"/>
          <w:bCs/>
          <w:iCs/>
          <w:sz w:val="22"/>
          <w:szCs w:val="22"/>
        </w:rPr>
        <w:t>)</w:t>
      </w:r>
      <w:r w:rsidR="00731676" w:rsidRPr="00AD5B28">
        <w:rPr>
          <w:rFonts w:ascii="Bookman Old Style" w:hAnsi="Bookman Old Style"/>
          <w:bCs/>
          <w:iCs/>
          <w:sz w:val="22"/>
          <w:szCs w:val="22"/>
        </w:rPr>
        <w:t xml:space="preserve"> + </w:t>
      </w:r>
      <w:r w:rsidR="00731676" w:rsidRPr="00AD5B28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DA.</w:t>
      </w:r>
    </w:p>
    <w:p w:rsidR="00696C6B" w:rsidRPr="00B4030B" w:rsidRDefault="00731676" w:rsidP="00696C6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/>
          <w:iCs/>
          <w:sz w:val="22"/>
          <w:szCs w:val="22"/>
        </w:rPr>
        <w:t xml:space="preserve">- MAHIOUT  Sofiane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JSBA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061536 ) – avertissement (A.J)</w:t>
      </w:r>
    </w:p>
    <w:p w:rsidR="00731676" w:rsidRPr="00B4030B" w:rsidRDefault="00731676" w:rsidP="00696C6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/>
          <w:iCs/>
          <w:sz w:val="22"/>
          <w:szCs w:val="22"/>
        </w:rPr>
        <w:t xml:space="preserve">- KHERRAZ  </w:t>
      </w:r>
      <w:proofErr w:type="spellStart"/>
      <w:r w:rsidRPr="00B4030B">
        <w:rPr>
          <w:rFonts w:ascii="Bookman Old Style" w:hAnsi="Bookman Old Style"/>
          <w:b/>
          <w:iCs/>
          <w:sz w:val="22"/>
          <w:szCs w:val="22"/>
        </w:rPr>
        <w:t>Kamil</w:t>
      </w:r>
      <w:proofErr w:type="spellEnd"/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JSBA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061532 ) – avertissement (A.J)</w:t>
      </w:r>
    </w:p>
    <w:p w:rsidR="00731676" w:rsidRPr="00B4030B" w:rsidRDefault="00731676" w:rsidP="0073167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/>
          <w:iCs/>
          <w:sz w:val="22"/>
          <w:szCs w:val="22"/>
        </w:rPr>
        <w:t xml:space="preserve">- LARABI  Yacine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JSBA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061541 ) – avertissement (A.J)</w:t>
      </w:r>
    </w:p>
    <w:p w:rsidR="00731676" w:rsidRPr="00B4030B" w:rsidRDefault="00731676" w:rsidP="00696C6B">
      <w:pPr>
        <w:rPr>
          <w:rFonts w:ascii="Bookman Old Style" w:hAnsi="Bookman Old Style"/>
          <w:b/>
          <w:iCs/>
          <w:sz w:val="22"/>
          <w:szCs w:val="22"/>
        </w:rPr>
      </w:pPr>
    </w:p>
    <w:p w:rsidR="00696C6B" w:rsidRPr="00B4030B" w:rsidRDefault="00696C6B" w:rsidP="00002B98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002B98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20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USAJ / CRBAR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16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696C6B" w:rsidRPr="00B4030B" w:rsidRDefault="00696C6B" w:rsidP="0073167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31676" w:rsidRPr="00B4030B">
        <w:rPr>
          <w:rFonts w:ascii="Bookman Old Style" w:hAnsi="Bookman Old Style"/>
          <w:b/>
          <w:iCs/>
          <w:sz w:val="22"/>
          <w:szCs w:val="22"/>
        </w:rPr>
        <w:t>REBBO</w:t>
      </w:r>
      <w:r w:rsidR="008A7FA0">
        <w:rPr>
          <w:rFonts w:ascii="Bookman Old Style" w:hAnsi="Bookman Old Style"/>
          <w:b/>
          <w:iCs/>
          <w:sz w:val="22"/>
          <w:szCs w:val="22"/>
        </w:rPr>
        <w:t>U</w:t>
      </w:r>
      <w:r w:rsidR="00731676" w:rsidRPr="00B4030B">
        <w:rPr>
          <w:rFonts w:ascii="Bookman Old Style" w:hAnsi="Bookman Old Style"/>
          <w:b/>
          <w:iCs/>
          <w:sz w:val="22"/>
          <w:szCs w:val="22"/>
        </w:rPr>
        <w:t xml:space="preserve">H  </w:t>
      </w:r>
      <w:proofErr w:type="spellStart"/>
      <w:r w:rsidR="00731676" w:rsidRPr="00B4030B">
        <w:rPr>
          <w:rFonts w:ascii="Bookman Old Style" w:hAnsi="Bookman Old Style"/>
          <w:b/>
          <w:iCs/>
          <w:sz w:val="22"/>
          <w:szCs w:val="22"/>
        </w:rPr>
        <w:t>Djaafar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USAJ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061472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96C6B" w:rsidRPr="00B4030B" w:rsidRDefault="00696C6B" w:rsidP="0073167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31676" w:rsidRPr="00B4030B">
        <w:rPr>
          <w:rFonts w:ascii="Bookman Old Style" w:hAnsi="Bookman Old Style"/>
          <w:b/>
          <w:iCs/>
          <w:sz w:val="22"/>
          <w:szCs w:val="22"/>
        </w:rPr>
        <w:t>BEDJIH  Massinissa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USAJ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061474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96C6B" w:rsidRPr="00B4030B" w:rsidRDefault="00696C6B" w:rsidP="0073167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31676" w:rsidRPr="00B4030B">
        <w:rPr>
          <w:rFonts w:ascii="Bookman Old Style" w:hAnsi="Bookman Old Style"/>
          <w:b/>
          <w:iCs/>
          <w:sz w:val="22"/>
          <w:szCs w:val="22"/>
        </w:rPr>
        <w:t xml:space="preserve">SADI  </w:t>
      </w:r>
      <w:proofErr w:type="spellStart"/>
      <w:r w:rsidR="00731676" w:rsidRPr="00B4030B">
        <w:rPr>
          <w:rFonts w:ascii="Bookman Old Style" w:hAnsi="Bookman Old Style"/>
          <w:b/>
          <w:iCs/>
          <w:sz w:val="22"/>
          <w:szCs w:val="22"/>
        </w:rPr>
        <w:t>Djebar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USAJ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061475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731676" w:rsidRPr="00B4030B" w:rsidRDefault="00731676" w:rsidP="0073167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BECHIA  </w:t>
      </w:r>
      <w:proofErr w:type="spellStart"/>
      <w:r w:rsidRPr="00B4030B">
        <w:rPr>
          <w:rFonts w:ascii="Bookman Old Style" w:hAnsi="Bookman Old Style"/>
          <w:b/>
          <w:iCs/>
          <w:sz w:val="22"/>
          <w:szCs w:val="22"/>
        </w:rPr>
        <w:t>Messaoud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USAJ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061459 ) – avertissement (A.J)</w:t>
      </w:r>
    </w:p>
    <w:p w:rsidR="00731676" w:rsidRPr="00B4030B" w:rsidRDefault="00731676" w:rsidP="0073167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MAOUCHE  Khal</w:t>
      </w:r>
      <w:r w:rsidR="0085743D" w:rsidRPr="00B4030B">
        <w:rPr>
          <w:rFonts w:ascii="Bookman Old Style" w:hAnsi="Bookman Old Style"/>
          <w:b/>
          <w:iCs/>
          <w:sz w:val="22"/>
          <w:szCs w:val="22"/>
        </w:rPr>
        <w:t>e</w:t>
      </w:r>
      <w:r w:rsidRPr="00B4030B">
        <w:rPr>
          <w:rFonts w:ascii="Bookman Old Style" w:hAnsi="Bookman Old Style"/>
          <w:b/>
          <w:iCs/>
          <w:sz w:val="22"/>
          <w:szCs w:val="22"/>
        </w:rPr>
        <w:t>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USAJ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061471 ) – avertissement (A.J)</w:t>
      </w:r>
    </w:p>
    <w:p w:rsidR="00731676" w:rsidRPr="00B4030B" w:rsidRDefault="00731676" w:rsidP="0073167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BOUZIDI  Lotfi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USAJ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062432 ) – avertissement (J.D)</w:t>
      </w:r>
    </w:p>
    <w:p w:rsidR="00731676" w:rsidRPr="00B4030B" w:rsidRDefault="00731676" w:rsidP="0073167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au club USAJ pour conduite incorrecte de son équipe.</w:t>
      </w:r>
    </w:p>
    <w:p w:rsidR="00731676" w:rsidRPr="00B4030B" w:rsidRDefault="00731676" w:rsidP="00731676">
      <w:pPr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AOUGHLISSI  </w:t>
      </w:r>
      <w:proofErr w:type="spellStart"/>
      <w:r w:rsidRPr="00B4030B">
        <w:rPr>
          <w:rFonts w:ascii="Bookman Old Style" w:hAnsi="Bookman Old Style"/>
          <w:b/>
          <w:iCs/>
          <w:sz w:val="22"/>
          <w:szCs w:val="22"/>
        </w:rPr>
        <w:t>Ramtan</w:t>
      </w:r>
      <w:r w:rsidR="0085743D" w:rsidRPr="00B4030B">
        <w:rPr>
          <w:rFonts w:ascii="Bookman Old Style" w:hAnsi="Bookman Old Style"/>
          <w:b/>
          <w:iCs/>
          <w:sz w:val="22"/>
          <w:szCs w:val="22"/>
        </w:rPr>
        <w:t>e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CRBAR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061452 </w:t>
      </w:r>
      <w:r w:rsidR="00D962CB">
        <w:rPr>
          <w:rFonts w:ascii="Bookman Old Style" w:hAnsi="Bookman Old Style"/>
          <w:bCs/>
          <w:iCs/>
          <w:sz w:val="22"/>
          <w:szCs w:val="22"/>
        </w:rPr>
        <w:t xml:space="preserve">)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- 01 MF (C.D) + </w:t>
      </w:r>
      <w:r w:rsidRPr="00B4030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DA.</w:t>
      </w:r>
    </w:p>
    <w:p w:rsidR="00696C6B" w:rsidRPr="00B4030B" w:rsidRDefault="00731676" w:rsidP="00696C6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AHTOUTE  Sofiane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CRBAR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061444 – avertissement (J.D)</w:t>
      </w:r>
    </w:p>
    <w:p w:rsidR="00731676" w:rsidRPr="00B4030B" w:rsidRDefault="00731676" w:rsidP="00696C6B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proofErr w:type="gramStart"/>
      <w:r w:rsidRPr="00B4030B">
        <w:rPr>
          <w:rFonts w:ascii="Bookman Old Style" w:hAnsi="Bookman Old Style"/>
          <w:b/>
          <w:iCs/>
          <w:sz w:val="22"/>
          <w:szCs w:val="22"/>
          <w:lang w:val="en-US"/>
        </w:rPr>
        <w:t xml:space="preserve">FERDAD  </w:t>
      </w:r>
      <w:proofErr w:type="spellStart"/>
      <w:r w:rsidRPr="00B4030B">
        <w:rPr>
          <w:rFonts w:ascii="Bookman Old Style" w:hAnsi="Bookman Old Style"/>
          <w:b/>
          <w:iCs/>
          <w:sz w:val="22"/>
          <w:szCs w:val="22"/>
          <w:lang w:val="en-US"/>
        </w:rPr>
        <w:t>Ferhat</w:t>
      </w:r>
      <w:proofErr w:type="spellEnd"/>
      <w:proofErr w:type="gramEnd"/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CRBAR – LN° 062430 ) – </w:t>
      </w:r>
      <w:proofErr w:type="spellStart"/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>avertissement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(J.D)</w:t>
      </w:r>
    </w:p>
    <w:p w:rsidR="00731676" w:rsidRPr="00B4030B" w:rsidRDefault="00731676" w:rsidP="00696C6B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proofErr w:type="gramStart"/>
      <w:r w:rsidRPr="00B4030B">
        <w:rPr>
          <w:rFonts w:ascii="Bookman Old Style" w:hAnsi="Bookman Old Style"/>
          <w:b/>
          <w:iCs/>
          <w:sz w:val="22"/>
          <w:szCs w:val="22"/>
          <w:lang w:val="en-US"/>
        </w:rPr>
        <w:t>KELLOU  Adel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CRBAR – LN° 061438 ) – advertisement ( A.J</w:t>
      </w:r>
    </w:p>
    <w:p w:rsidR="00731676" w:rsidRPr="00B4030B" w:rsidRDefault="00731676" w:rsidP="00696C6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5743D" w:rsidRPr="00B4030B">
        <w:rPr>
          <w:rFonts w:ascii="Bookman Old Style" w:hAnsi="Bookman Old Style"/>
          <w:b/>
          <w:iCs/>
          <w:sz w:val="22"/>
          <w:szCs w:val="22"/>
        </w:rPr>
        <w:t>BOUACHRINE  Rachid</w:t>
      </w:r>
      <w:r w:rsidR="0085743D"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="0085743D" w:rsidRPr="00B4030B">
        <w:rPr>
          <w:rFonts w:ascii="Bookman Old Style" w:hAnsi="Bookman Old Style"/>
          <w:bCs/>
          <w:iCs/>
          <w:sz w:val="22"/>
          <w:szCs w:val="22"/>
        </w:rPr>
        <w:t>( CRBAR</w:t>
      </w:r>
      <w:proofErr w:type="gramEnd"/>
      <w:r w:rsidR="0085743D" w:rsidRPr="00B4030B">
        <w:rPr>
          <w:rFonts w:ascii="Bookman Old Style" w:hAnsi="Bookman Old Style"/>
          <w:bCs/>
          <w:iCs/>
          <w:sz w:val="22"/>
          <w:szCs w:val="22"/>
        </w:rPr>
        <w:t xml:space="preserve"> – LN° 061445 – </w:t>
      </w:r>
      <w:proofErr w:type="spellStart"/>
      <w:r w:rsidR="0085743D" w:rsidRPr="00B4030B">
        <w:rPr>
          <w:rFonts w:ascii="Bookman Old Style" w:hAnsi="Bookman Old Style"/>
          <w:bCs/>
          <w:iCs/>
          <w:sz w:val="22"/>
          <w:szCs w:val="22"/>
        </w:rPr>
        <w:t>avertisement</w:t>
      </w:r>
      <w:proofErr w:type="spellEnd"/>
      <w:r w:rsidR="0085743D" w:rsidRPr="00B4030B">
        <w:rPr>
          <w:rFonts w:ascii="Bookman Old Style" w:hAnsi="Bookman Old Style"/>
          <w:bCs/>
          <w:iCs/>
          <w:sz w:val="22"/>
          <w:szCs w:val="22"/>
        </w:rPr>
        <w:t xml:space="preserve">  (A.J)</w:t>
      </w:r>
    </w:p>
    <w:p w:rsidR="0085743D" w:rsidRPr="00B4030B" w:rsidRDefault="0085743D" w:rsidP="00696C6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FERDAD  Abdeslam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CRBAR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061441 ) – avertissement (J.D)</w:t>
      </w:r>
    </w:p>
    <w:p w:rsidR="0085743D" w:rsidRPr="00B4030B" w:rsidRDefault="0085743D" w:rsidP="00696C6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au club CRBAR pour conduit incorrecte de son équipe.</w:t>
      </w:r>
    </w:p>
    <w:p w:rsidR="0085743D" w:rsidRPr="00B4030B" w:rsidRDefault="0085743D" w:rsidP="00696C6B">
      <w:pPr>
        <w:rPr>
          <w:rFonts w:ascii="Bookman Old Style" w:hAnsi="Bookman Old Style"/>
          <w:bCs/>
          <w:iCs/>
          <w:sz w:val="22"/>
          <w:szCs w:val="22"/>
        </w:rPr>
      </w:pPr>
    </w:p>
    <w:p w:rsidR="00696C6B" w:rsidRPr="00B4030B" w:rsidRDefault="00696C6B" w:rsidP="00002B98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002B98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21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85743D" w:rsidRPr="00B4030B">
        <w:rPr>
          <w:rFonts w:ascii="Bookman Old Style" w:hAnsi="Bookman Old Style"/>
          <w:bCs/>
          <w:iCs/>
          <w:sz w:val="22"/>
          <w:szCs w:val="22"/>
        </w:rPr>
        <w:t>OM / JSCA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85743D" w:rsidRPr="00B4030B">
        <w:rPr>
          <w:rFonts w:ascii="Bookman Old Style" w:hAnsi="Bookman Old Style"/>
          <w:bCs/>
          <w:iCs/>
          <w:sz w:val="22"/>
          <w:szCs w:val="22"/>
        </w:rPr>
        <w:t>17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696C6B" w:rsidRPr="00B4030B" w:rsidRDefault="00696C6B" w:rsidP="0085743D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5743D" w:rsidRPr="00B4030B">
        <w:rPr>
          <w:rFonts w:ascii="Bookman Old Style" w:hAnsi="Bookman Old Style"/>
          <w:b/>
          <w:iCs/>
          <w:sz w:val="22"/>
          <w:szCs w:val="22"/>
        </w:rPr>
        <w:t>BOUBEKEUR  Lamine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85743D" w:rsidRPr="00B4030B">
        <w:rPr>
          <w:rFonts w:ascii="Bookman Old Style" w:hAnsi="Bookman Old Style"/>
          <w:bCs/>
          <w:iCs/>
          <w:sz w:val="22"/>
          <w:szCs w:val="22"/>
        </w:rPr>
        <w:t>OM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85743D" w:rsidRPr="00B4030B">
        <w:rPr>
          <w:rFonts w:ascii="Bookman Old Style" w:hAnsi="Bookman Old Style"/>
          <w:bCs/>
          <w:iCs/>
          <w:sz w:val="22"/>
          <w:szCs w:val="22"/>
        </w:rPr>
        <w:t>061620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96C6B" w:rsidRPr="00B4030B" w:rsidRDefault="00696C6B" w:rsidP="0085743D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r w:rsidR="0085743D" w:rsidRPr="00B4030B">
        <w:rPr>
          <w:rFonts w:ascii="Bookman Old Style" w:hAnsi="Bookman Old Style"/>
          <w:b/>
          <w:iCs/>
          <w:sz w:val="22"/>
          <w:szCs w:val="22"/>
          <w:lang w:val="en-US"/>
        </w:rPr>
        <w:t>HADDAD Mohamed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( </w:t>
      </w:r>
      <w:r w:rsidR="0085743D" w:rsidRPr="00B4030B">
        <w:rPr>
          <w:rFonts w:ascii="Bookman Old Style" w:hAnsi="Bookman Old Style"/>
          <w:bCs/>
          <w:iCs/>
          <w:sz w:val="22"/>
          <w:szCs w:val="22"/>
          <w:lang w:val="en-US"/>
        </w:rPr>
        <w:t>OM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LN° </w:t>
      </w:r>
      <w:r w:rsidR="0085743D" w:rsidRPr="00B4030B">
        <w:rPr>
          <w:rFonts w:ascii="Bookman Old Style" w:hAnsi="Bookman Old Style"/>
          <w:bCs/>
          <w:iCs/>
          <w:sz w:val="22"/>
          <w:szCs w:val="22"/>
          <w:lang w:val="en-US"/>
        </w:rPr>
        <w:t>061604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</w:t>
      </w:r>
      <w:proofErr w:type="spellStart"/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>avertissement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(A.J)</w:t>
      </w:r>
    </w:p>
    <w:p w:rsidR="0085743D" w:rsidRPr="00B4030B" w:rsidRDefault="0085743D" w:rsidP="0085743D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BOUZIDI  Nadir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JSCA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061510 ) – avertissement (J.D)</w:t>
      </w:r>
    </w:p>
    <w:p w:rsidR="0085743D" w:rsidRPr="00B4030B" w:rsidRDefault="0085743D" w:rsidP="0085743D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IDJOUADIENE  </w:t>
      </w:r>
      <w:proofErr w:type="spellStart"/>
      <w:r w:rsidRPr="00B4030B">
        <w:rPr>
          <w:rFonts w:ascii="Bookman Old Style" w:hAnsi="Bookman Old Style"/>
          <w:b/>
          <w:iCs/>
          <w:sz w:val="22"/>
          <w:szCs w:val="22"/>
        </w:rPr>
        <w:t>Billal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JSCA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061509 ) – avertissement (J.D)</w:t>
      </w:r>
    </w:p>
    <w:p w:rsidR="00696C6B" w:rsidRPr="00B4030B" w:rsidRDefault="00696C6B" w:rsidP="00696C6B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696C6B" w:rsidRPr="00B4030B" w:rsidRDefault="00696C6B" w:rsidP="00002B98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proofErr w:type="gramStart"/>
      <w:r w:rsidR="00002B98" w:rsidRPr="00B4030B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22</w:t>
      </w:r>
      <w:r w:rsidRPr="00B4030B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proofErr w:type="gramEnd"/>
      <w:r w:rsidRPr="00B4030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630F58" w:rsidRPr="00B4030B">
        <w:rPr>
          <w:rFonts w:ascii="Bookman Old Style" w:hAnsi="Bookman Old Style"/>
          <w:bCs/>
          <w:iCs/>
          <w:sz w:val="22"/>
          <w:szCs w:val="22"/>
          <w:lang w:val="en-US"/>
        </w:rPr>
        <w:t>ASOG / NBT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630F58" w:rsidRPr="00B4030B">
        <w:rPr>
          <w:rFonts w:ascii="Bookman Old Style" w:hAnsi="Bookman Old Style"/>
          <w:bCs/>
          <w:iCs/>
          <w:sz w:val="22"/>
          <w:szCs w:val="22"/>
          <w:lang w:val="en-US"/>
        </w:rPr>
        <w:t>17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>-10-2015 (S)</w:t>
      </w:r>
    </w:p>
    <w:p w:rsidR="00696C6B" w:rsidRPr="00B4030B" w:rsidRDefault="00696C6B" w:rsidP="00630F5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30F58" w:rsidRPr="00B4030B">
        <w:rPr>
          <w:rFonts w:ascii="Bookman Old Style" w:hAnsi="Bookman Old Style"/>
          <w:b/>
          <w:iCs/>
          <w:sz w:val="22"/>
          <w:szCs w:val="22"/>
        </w:rPr>
        <w:t xml:space="preserve">MAKBOUL  </w:t>
      </w:r>
      <w:proofErr w:type="spellStart"/>
      <w:r w:rsidR="00630F58" w:rsidRPr="00B4030B">
        <w:rPr>
          <w:rFonts w:ascii="Bookman Old Style" w:hAnsi="Bookman Old Style"/>
          <w:b/>
          <w:iCs/>
          <w:sz w:val="22"/>
          <w:szCs w:val="22"/>
        </w:rPr>
        <w:t>Rafik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ASOG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061481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96C6B" w:rsidRPr="00B4030B" w:rsidRDefault="00696C6B" w:rsidP="00630F5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30F58" w:rsidRPr="00B4030B">
        <w:rPr>
          <w:rFonts w:ascii="Bookman Old Style" w:hAnsi="Bookman Old Style"/>
          <w:b/>
          <w:iCs/>
          <w:sz w:val="22"/>
          <w:szCs w:val="22"/>
        </w:rPr>
        <w:t>DJOUADI  Mehdi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ASOG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061494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30F58" w:rsidRPr="00B4030B" w:rsidRDefault="00630F58" w:rsidP="00630F5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BOUKEROUI  </w:t>
      </w:r>
      <w:proofErr w:type="spellStart"/>
      <w:r w:rsidRPr="00B4030B">
        <w:rPr>
          <w:rFonts w:ascii="Bookman Old Style" w:hAnsi="Bookman Old Style"/>
          <w:b/>
          <w:iCs/>
          <w:sz w:val="22"/>
          <w:szCs w:val="22"/>
        </w:rPr>
        <w:t>Billal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ASOG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061487 ) – avertissement ( A.J)</w:t>
      </w:r>
    </w:p>
    <w:p w:rsidR="00630F58" w:rsidRPr="00B4030B" w:rsidRDefault="00630F58" w:rsidP="00630F5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MEHENNAOUI  </w:t>
      </w:r>
      <w:proofErr w:type="spellStart"/>
      <w:r w:rsidRPr="00B4030B">
        <w:rPr>
          <w:rFonts w:ascii="Bookman Old Style" w:hAnsi="Bookman Old Style"/>
          <w:b/>
          <w:iCs/>
          <w:sz w:val="22"/>
          <w:szCs w:val="22"/>
        </w:rPr>
        <w:t>Adel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NBT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061585 ) – avertissement (A.J)</w:t>
      </w:r>
    </w:p>
    <w:p w:rsidR="00630F58" w:rsidRPr="00B4030B" w:rsidRDefault="00630F58" w:rsidP="00630F5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MEHENNI  Khaled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NBT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061598 ) – avertissement ( A.J)</w:t>
      </w:r>
    </w:p>
    <w:p w:rsidR="00630F58" w:rsidRPr="00B4030B" w:rsidRDefault="00630F58" w:rsidP="00630F5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SAIT  Azzedine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NBT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061584 ) – avertissement (A.J)</w:t>
      </w:r>
    </w:p>
    <w:p w:rsidR="00630F58" w:rsidRPr="00B4030B" w:rsidRDefault="00630F58" w:rsidP="00630F58">
      <w:pPr>
        <w:rPr>
          <w:rFonts w:ascii="Bookman Old Style" w:hAnsi="Bookman Old Style"/>
          <w:bCs/>
          <w:iCs/>
          <w:sz w:val="22"/>
          <w:szCs w:val="22"/>
        </w:rPr>
      </w:pPr>
    </w:p>
    <w:p w:rsidR="00630F58" w:rsidRPr="00B4030B" w:rsidRDefault="00630F58" w:rsidP="00002B98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002B98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23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>Match BCEK / OCA du 17-10-2015 (S)</w:t>
      </w:r>
    </w:p>
    <w:p w:rsidR="00630F58" w:rsidRPr="00B4030B" w:rsidRDefault="00630F58" w:rsidP="00630F5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MESSAOUDI  Syphax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BCEK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061080 ) – avertissement (A.J)</w:t>
      </w:r>
    </w:p>
    <w:p w:rsidR="00630F58" w:rsidRPr="00B4030B" w:rsidRDefault="00630F58" w:rsidP="00002B9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02B98" w:rsidRPr="00B4030B">
        <w:rPr>
          <w:rFonts w:ascii="Bookman Old Style" w:hAnsi="Bookman Old Style"/>
          <w:b/>
          <w:iCs/>
          <w:sz w:val="22"/>
          <w:szCs w:val="22"/>
        </w:rPr>
        <w:t>BESSAM  Lahlou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OCA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062405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30F58" w:rsidRPr="00B4030B" w:rsidRDefault="00630F58" w:rsidP="00630F58">
      <w:pPr>
        <w:rPr>
          <w:rFonts w:ascii="Bookman Old Style" w:hAnsi="Bookman Old Style"/>
          <w:bCs/>
          <w:iCs/>
          <w:sz w:val="22"/>
          <w:szCs w:val="22"/>
        </w:rPr>
      </w:pPr>
    </w:p>
    <w:p w:rsidR="00535D03" w:rsidRPr="00B4030B" w:rsidRDefault="00535D0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E6B1C" w:rsidRPr="00B4030B" w:rsidRDefault="00EE6B1C" w:rsidP="00EE6B1C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Honneur – U 20 </w:t>
      </w:r>
    </w:p>
    <w:p w:rsidR="00853723" w:rsidRPr="00B4030B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E6B1C" w:rsidRPr="00B4030B" w:rsidRDefault="00EE6B1C" w:rsidP="00002B98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002B98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24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CRBSET / USS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16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(U20)</w:t>
      </w:r>
    </w:p>
    <w:p w:rsidR="00EE6B1C" w:rsidRPr="00B4030B" w:rsidRDefault="00EE6B1C" w:rsidP="00002B9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02B98" w:rsidRPr="00B4030B">
        <w:rPr>
          <w:rFonts w:ascii="Bookman Old Style" w:hAnsi="Bookman Old Style"/>
          <w:b/>
          <w:iCs/>
          <w:sz w:val="22"/>
          <w:szCs w:val="22"/>
        </w:rPr>
        <w:t xml:space="preserve">AMOUR  </w:t>
      </w:r>
      <w:proofErr w:type="spellStart"/>
      <w:r w:rsidR="00002B98" w:rsidRPr="00B4030B">
        <w:rPr>
          <w:rFonts w:ascii="Bookman Old Style" w:hAnsi="Bookman Old Style"/>
          <w:b/>
          <w:iCs/>
          <w:sz w:val="22"/>
          <w:szCs w:val="22"/>
        </w:rPr>
        <w:t>Abderraouf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CRBSET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062331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02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MF (exclu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)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pour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 xml:space="preserve">menace envers officiel + </w:t>
      </w:r>
      <w:r w:rsidR="00002B98" w:rsidRPr="00B4030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10 000 DA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 xml:space="preserve"> (Article 105 des RG des jeunes catégories)</w:t>
      </w:r>
      <w:r w:rsidRPr="00B4030B">
        <w:rPr>
          <w:rFonts w:ascii="Bookman Old Style" w:hAnsi="Bookman Old Style"/>
          <w:bCs/>
          <w:iCs/>
          <w:sz w:val="22"/>
          <w:szCs w:val="22"/>
        </w:rPr>
        <w:t>.</w:t>
      </w:r>
    </w:p>
    <w:p w:rsidR="00EE6B1C" w:rsidRPr="00B4030B" w:rsidRDefault="00EE6B1C" w:rsidP="00002B98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r w:rsidR="00002B98" w:rsidRPr="00B4030B">
        <w:rPr>
          <w:rFonts w:ascii="Bookman Old Style" w:hAnsi="Bookman Old Style"/>
          <w:b/>
          <w:iCs/>
          <w:sz w:val="22"/>
          <w:szCs w:val="22"/>
          <w:lang w:val="en-US"/>
        </w:rPr>
        <w:t xml:space="preserve">TALBI Mohamed </w:t>
      </w:r>
      <w:proofErr w:type="spellStart"/>
      <w:proofErr w:type="gramStart"/>
      <w:r w:rsidR="00002B98" w:rsidRPr="00B4030B">
        <w:rPr>
          <w:rFonts w:ascii="Bookman Old Style" w:hAnsi="Bookman Old Style"/>
          <w:b/>
          <w:iCs/>
          <w:sz w:val="22"/>
          <w:szCs w:val="22"/>
          <w:lang w:val="en-US"/>
        </w:rPr>
        <w:t>Imad</w:t>
      </w:r>
      <w:proofErr w:type="spellEnd"/>
      <w:r w:rsidRPr="00B4030B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</w:t>
      </w:r>
      <w:r w:rsidR="00002B98" w:rsidRPr="00B4030B">
        <w:rPr>
          <w:rFonts w:ascii="Bookman Old Style" w:hAnsi="Bookman Old Style"/>
          <w:bCs/>
          <w:iCs/>
          <w:sz w:val="22"/>
          <w:szCs w:val="22"/>
          <w:lang w:val="en-US"/>
        </w:rPr>
        <w:t>CRBSET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LN° </w:t>
      </w:r>
      <w:r w:rsidR="00002B98" w:rsidRPr="00B4030B">
        <w:rPr>
          <w:rFonts w:ascii="Bookman Old Style" w:hAnsi="Bookman Old Style"/>
          <w:bCs/>
          <w:iCs/>
          <w:sz w:val="22"/>
          <w:szCs w:val="22"/>
          <w:lang w:val="en-US"/>
        </w:rPr>
        <w:t>062337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</w:t>
      </w:r>
      <w:proofErr w:type="spellStart"/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>avertissement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</w:t>
      </w:r>
      <w:r w:rsidR="00002B98" w:rsidRPr="00B4030B">
        <w:rPr>
          <w:rFonts w:ascii="Bookman Old Style" w:hAnsi="Bookman Old Style"/>
          <w:bCs/>
          <w:iCs/>
          <w:sz w:val="22"/>
          <w:szCs w:val="22"/>
          <w:lang w:val="en-US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>)</w:t>
      </w:r>
    </w:p>
    <w:p w:rsidR="00EE6B1C" w:rsidRPr="00B4030B" w:rsidRDefault="00EE6B1C" w:rsidP="00002B9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02B98" w:rsidRPr="00B4030B">
        <w:rPr>
          <w:rFonts w:ascii="Bookman Old Style" w:hAnsi="Bookman Old Style"/>
          <w:b/>
          <w:iCs/>
          <w:sz w:val="22"/>
          <w:szCs w:val="22"/>
        </w:rPr>
        <w:t xml:space="preserve">KENNOUCHE  </w:t>
      </w:r>
      <w:proofErr w:type="spellStart"/>
      <w:r w:rsidR="00002B98" w:rsidRPr="00B4030B">
        <w:rPr>
          <w:rFonts w:ascii="Bookman Old Style" w:hAnsi="Bookman Old Style"/>
          <w:b/>
          <w:iCs/>
          <w:sz w:val="22"/>
          <w:szCs w:val="22"/>
        </w:rPr>
        <w:t>Menad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CRBSET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062276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(J.D).</w:t>
      </w:r>
    </w:p>
    <w:p w:rsidR="00EE6B1C" w:rsidRPr="00B4030B" w:rsidRDefault="00EE6B1C" w:rsidP="00EE6B1C">
      <w:pPr>
        <w:rPr>
          <w:rFonts w:ascii="Bookman Old Style" w:hAnsi="Bookman Old Style"/>
          <w:bCs/>
          <w:iCs/>
          <w:sz w:val="22"/>
          <w:szCs w:val="22"/>
        </w:rPr>
      </w:pPr>
    </w:p>
    <w:p w:rsidR="00EE6B1C" w:rsidRPr="00B4030B" w:rsidRDefault="00EE6B1C" w:rsidP="00002B98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002B98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25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OSEK / ARBB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16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(U20)</w:t>
      </w:r>
    </w:p>
    <w:p w:rsidR="00EE6B1C" w:rsidRPr="00B4030B" w:rsidRDefault="00EE6B1C" w:rsidP="00002B9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02B98" w:rsidRPr="00B4030B">
        <w:rPr>
          <w:rFonts w:ascii="Bookman Old Style" w:hAnsi="Bookman Old Style"/>
          <w:b/>
          <w:iCs/>
          <w:sz w:val="22"/>
          <w:szCs w:val="22"/>
        </w:rPr>
        <w:t>HALDJOUM  Nazim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OSEK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062150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 xml:space="preserve"> (A.J)</w:t>
      </w:r>
      <w:r w:rsidRPr="00B4030B">
        <w:rPr>
          <w:rFonts w:ascii="Bookman Old Style" w:hAnsi="Bookman Old Style"/>
          <w:bCs/>
          <w:iCs/>
          <w:sz w:val="22"/>
          <w:szCs w:val="22"/>
        </w:rPr>
        <w:t>.</w:t>
      </w:r>
    </w:p>
    <w:p w:rsidR="00EE6B1C" w:rsidRPr="00B4030B" w:rsidRDefault="00EE6B1C" w:rsidP="00EE6B1C">
      <w:pPr>
        <w:rPr>
          <w:rFonts w:ascii="Bookman Old Style" w:hAnsi="Bookman Old Style"/>
          <w:bCs/>
          <w:iCs/>
          <w:sz w:val="22"/>
          <w:szCs w:val="22"/>
        </w:rPr>
      </w:pPr>
    </w:p>
    <w:p w:rsidR="00EE6B1C" w:rsidRPr="00B4030B" w:rsidRDefault="00EE6B1C" w:rsidP="00002B98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lastRenderedPageBreak/>
        <w:t xml:space="preserve">Affaire N° </w:t>
      </w:r>
      <w:r w:rsidR="00002B98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26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JSB / SRBT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16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(U20)</w:t>
      </w:r>
    </w:p>
    <w:p w:rsidR="00EE6B1C" w:rsidRPr="008A7FA0" w:rsidRDefault="00EE6B1C" w:rsidP="00002B98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8A7FA0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proofErr w:type="gramStart"/>
      <w:r w:rsidR="00002B98" w:rsidRPr="008A7FA0">
        <w:rPr>
          <w:rFonts w:ascii="Bookman Old Style" w:hAnsi="Bookman Old Style"/>
          <w:b/>
          <w:iCs/>
          <w:sz w:val="22"/>
          <w:szCs w:val="22"/>
          <w:lang w:val="en-US"/>
        </w:rPr>
        <w:t>LAOUHID  Adel</w:t>
      </w:r>
      <w:proofErr w:type="gramEnd"/>
      <w:r w:rsidRPr="008A7FA0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 ( </w:t>
      </w:r>
      <w:r w:rsidR="00002B98" w:rsidRPr="008A7FA0">
        <w:rPr>
          <w:rFonts w:ascii="Bookman Old Style" w:hAnsi="Bookman Old Style"/>
          <w:bCs/>
          <w:iCs/>
          <w:sz w:val="22"/>
          <w:szCs w:val="22"/>
          <w:lang w:val="en-US"/>
        </w:rPr>
        <w:t>SRBT</w:t>
      </w:r>
      <w:r w:rsidRPr="008A7FA0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LN° </w:t>
      </w:r>
      <w:r w:rsidR="00002B98" w:rsidRPr="008A7FA0">
        <w:rPr>
          <w:rFonts w:ascii="Bookman Old Style" w:hAnsi="Bookman Old Style"/>
          <w:bCs/>
          <w:iCs/>
          <w:sz w:val="22"/>
          <w:szCs w:val="22"/>
          <w:lang w:val="en-US"/>
        </w:rPr>
        <w:t>062005</w:t>
      </w:r>
      <w:r w:rsidRPr="008A7FA0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</w:t>
      </w:r>
      <w:proofErr w:type="spellStart"/>
      <w:r w:rsidRPr="008A7FA0">
        <w:rPr>
          <w:rFonts w:ascii="Bookman Old Style" w:hAnsi="Bookman Old Style"/>
          <w:bCs/>
          <w:iCs/>
          <w:sz w:val="22"/>
          <w:szCs w:val="22"/>
          <w:lang w:val="en-US"/>
        </w:rPr>
        <w:t>avertissement</w:t>
      </w:r>
      <w:proofErr w:type="spellEnd"/>
      <w:r w:rsidRPr="008A7FA0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</w:t>
      </w:r>
      <w:r w:rsidR="00002B98" w:rsidRPr="008A7FA0">
        <w:rPr>
          <w:rFonts w:ascii="Bookman Old Style" w:hAnsi="Bookman Old Style"/>
          <w:bCs/>
          <w:iCs/>
          <w:sz w:val="22"/>
          <w:szCs w:val="22"/>
          <w:lang w:val="en-US"/>
        </w:rPr>
        <w:t>J.D</w:t>
      </w:r>
      <w:r w:rsidRPr="008A7FA0">
        <w:rPr>
          <w:rFonts w:ascii="Bookman Old Style" w:hAnsi="Bookman Old Style"/>
          <w:bCs/>
          <w:iCs/>
          <w:sz w:val="22"/>
          <w:szCs w:val="22"/>
          <w:lang w:val="en-US"/>
        </w:rPr>
        <w:t>).</w:t>
      </w:r>
    </w:p>
    <w:p w:rsidR="00853723" w:rsidRPr="008A7FA0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</w:pPr>
    </w:p>
    <w:p w:rsidR="00EE6B1C" w:rsidRPr="00B4030B" w:rsidRDefault="00EE6B1C" w:rsidP="00002B98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002B98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27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CSPC / CRM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17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(U20)</w:t>
      </w:r>
    </w:p>
    <w:p w:rsidR="00EE6B1C" w:rsidRPr="00B4030B" w:rsidRDefault="00EE6B1C" w:rsidP="00002B9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02B98" w:rsidRPr="00B4030B">
        <w:rPr>
          <w:rFonts w:ascii="Bookman Old Style" w:hAnsi="Bookman Old Style"/>
          <w:b/>
          <w:iCs/>
          <w:sz w:val="22"/>
          <w:szCs w:val="22"/>
        </w:rPr>
        <w:t>B</w:t>
      </w:r>
      <w:r w:rsidR="00D962CB">
        <w:rPr>
          <w:rFonts w:ascii="Bookman Old Style" w:hAnsi="Bookman Old Style"/>
          <w:b/>
          <w:iCs/>
          <w:sz w:val="22"/>
          <w:szCs w:val="22"/>
        </w:rPr>
        <w:t>E</w:t>
      </w:r>
      <w:r w:rsidR="00002B98" w:rsidRPr="00B4030B">
        <w:rPr>
          <w:rFonts w:ascii="Bookman Old Style" w:hAnsi="Bookman Old Style"/>
          <w:b/>
          <w:iCs/>
          <w:sz w:val="22"/>
          <w:szCs w:val="22"/>
        </w:rPr>
        <w:t xml:space="preserve">RIEDJ  </w:t>
      </w:r>
      <w:proofErr w:type="spellStart"/>
      <w:r w:rsidR="00002B98" w:rsidRPr="00B4030B">
        <w:rPr>
          <w:rFonts w:ascii="Bookman Old Style" w:hAnsi="Bookman Old Style"/>
          <w:b/>
          <w:iCs/>
          <w:sz w:val="22"/>
          <w:szCs w:val="22"/>
        </w:rPr>
        <w:t>Wahib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CSPC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062300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(A.J).</w:t>
      </w:r>
    </w:p>
    <w:p w:rsidR="00794043" w:rsidRPr="00B4030B" w:rsidRDefault="00794043" w:rsidP="00535D03">
      <w:pPr>
        <w:rPr>
          <w:rFonts w:ascii="Bookman Old Style" w:hAnsi="Bookman Old Style"/>
          <w:bCs/>
          <w:iCs/>
          <w:sz w:val="22"/>
          <w:szCs w:val="22"/>
        </w:rPr>
      </w:pPr>
    </w:p>
    <w:p w:rsidR="00696C6B" w:rsidRPr="00B4030B" w:rsidRDefault="00696C6B" w:rsidP="00696C6B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U 20 </w:t>
      </w:r>
    </w:p>
    <w:p w:rsidR="00696C6B" w:rsidRPr="00B4030B" w:rsidRDefault="00696C6B" w:rsidP="00696C6B">
      <w:pPr>
        <w:jc w:val="center"/>
        <w:rPr>
          <w:rFonts w:ascii="Bookman Old Style" w:hAnsi="Bookman Old Style" w:cstheme="minorHAnsi"/>
          <w:b/>
          <w:iCs/>
          <w:sz w:val="22"/>
          <w:szCs w:val="22"/>
        </w:rPr>
      </w:pPr>
    </w:p>
    <w:p w:rsidR="00696C6B" w:rsidRPr="00B4030B" w:rsidRDefault="00696C6B" w:rsidP="00B4030B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B4030B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28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BCEK / OCA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17-10-2015 (S)</w:t>
      </w:r>
    </w:p>
    <w:p w:rsidR="00696C6B" w:rsidRPr="00B4030B" w:rsidRDefault="00696C6B" w:rsidP="00D962C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4030B" w:rsidRPr="00B4030B">
        <w:rPr>
          <w:rFonts w:ascii="Bookman Old Style" w:hAnsi="Bookman Old Style"/>
          <w:b/>
          <w:iCs/>
          <w:sz w:val="22"/>
          <w:szCs w:val="22"/>
        </w:rPr>
        <w:t>MEKLAT  Walid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BCEK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06244</w:t>
      </w:r>
      <w:r w:rsidR="00D962CB">
        <w:rPr>
          <w:rFonts w:ascii="Bookman Old Style" w:hAnsi="Bookman Old Style"/>
          <w:bCs/>
          <w:iCs/>
          <w:sz w:val="22"/>
          <w:szCs w:val="22"/>
        </w:rPr>
        <w:t>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96C6B" w:rsidRPr="00B4030B" w:rsidRDefault="00696C6B" w:rsidP="00B4030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4030B" w:rsidRPr="00B4030B">
        <w:rPr>
          <w:rFonts w:ascii="Bookman Old Style" w:hAnsi="Bookman Old Style"/>
          <w:b/>
          <w:iCs/>
          <w:sz w:val="22"/>
          <w:szCs w:val="22"/>
        </w:rPr>
        <w:t xml:space="preserve">IDOUGHI  </w:t>
      </w:r>
      <w:proofErr w:type="spellStart"/>
      <w:r w:rsidR="00B4030B" w:rsidRPr="00B4030B">
        <w:rPr>
          <w:rFonts w:ascii="Bookman Old Style" w:hAnsi="Bookman Old Style"/>
          <w:b/>
          <w:iCs/>
          <w:sz w:val="22"/>
          <w:szCs w:val="22"/>
        </w:rPr>
        <w:t>Adel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OCA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062387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B4030B" w:rsidRPr="00B4030B" w:rsidRDefault="00B4030B" w:rsidP="00D962C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LALAM  </w:t>
      </w:r>
      <w:proofErr w:type="spellStart"/>
      <w:r w:rsidRPr="00B4030B">
        <w:rPr>
          <w:rFonts w:ascii="Bookman Old Style" w:hAnsi="Bookman Old Style"/>
          <w:b/>
          <w:iCs/>
          <w:sz w:val="22"/>
          <w:szCs w:val="22"/>
        </w:rPr>
        <w:t>Lounis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OCA – LN° 062390 ) – avertissement ( A.J)</w:t>
      </w:r>
    </w:p>
    <w:p w:rsidR="00696C6B" w:rsidRPr="00B4030B" w:rsidRDefault="00696C6B" w:rsidP="00696C6B">
      <w:pPr>
        <w:rPr>
          <w:rFonts w:ascii="Bookman Old Style" w:hAnsi="Bookman Old Style"/>
          <w:b/>
          <w:iCs/>
          <w:sz w:val="22"/>
          <w:szCs w:val="22"/>
        </w:rPr>
      </w:pPr>
    </w:p>
    <w:p w:rsidR="00696C6B" w:rsidRPr="00B4030B" w:rsidRDefault="00696C6B" w:rsidP="00B4030B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B4030B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29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OM / JSCA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17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696C6B" w:rsidRPr="00B4030B" w:rsidRDefault="00696C6B" w:rsidP="00B4030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4030B" w:rsidRPr="00B4030B">
        <w:rPr>
          <w:rFonts w:ascii="Bookman Old Style" w:hAnsi="Bookman Old Style"/>
          <w:b/>
          <w:iCs/>
          <w:sz w:val="22"/>
          <w:szCs w:val="22"/>
        </w:rPr>
        <w:t>CHAKLAL  Massinissa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JSCA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062350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96C6B" w:rsidRPr="00B4030B" w:rsidRDefault="00696C6B" w:rsidP="00B4030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4030B" w:rsidRPr="00B4030B">
        <w:rPr>
          <w:rFonts w:ascii="Bookman Old Style" w:hAnsi="Bookman Old Style"/>
          <w:b/>
          <w:iCs/>
          <w:sz w:val="22"/>
          <w:szCs w:val="22"/>
        </w:rPr>
        <w:t>AOUCHENNI  Mourad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JSCA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062360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53723" w:rsidRPr="00B4030B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F46FC" w:rsidRDefault="00BF46FC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Pr="00535D03" w:rsidRDefault="00535D03" w:rsidP="00535D03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lastRenderedPageBreak/>
        <w:t>DIRECTION</w:t>
      </w:r>
      <w:r w:rsidR="00853723" w:rsidRPr="00535D03">
        <w:rPr>
          <w:rFonts w:ascii="Bookman Old Style" w:hAnsi="Bookman Old Style"/>
          <w:b/>
          <w:sz w:val="32"/>
          <w:szCs w:val="32"/>
          <w:u w:val="single"/>
        </w:rPr>
        <w:t xml:space="preserve"> ORGANISATION 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DES COMPETITIONS</w:t>
      </w:r>
    </w:p>
    <w:p w:rsidR="00853723" w:rsidRPr="00535D03" w:rsidRDefault="00853723" w:rsidP="002B2E1A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3518AE"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</w:t>
      </w:r>
      <w:r w:rsidR="003518AE"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 w:rsidR="002B2E1A">
        <w:rPr>
          <w:rFonts w:ascii="Bookman Old Style" w:hAnsi="Bookman Old Style"/>
          <w:b/>
          <w:sz w:val="32"/>
          <w:szCs w:val="32"/>
          <w:u w:val="single"/>
        </w:rPr>
        <w:t>5</w:t>
      </w:r>
    </w:p>
    <w:p w:rsidR="00853723" w:rsidRDefault="00853723" w:rsidP="00853723">
      <w:pPr>
        <w:jc w:val="center"/>
        <w:rPr>
          <w:rStyle w:val="lev"/>
        </w:rPr>
      </w:pPr>
    </w:p>
    <w:p w:rsidR="00853723" w:rsidRDefault="00853723" w:rsidP="00853723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853723" w:rsidRDefault="00853723" w:rsidP="00853723">
      <w:pPr>
        <w:pStyle w:val="Paragraphedeliste"/>
        <w:numPr>
          <w:ilvl w:val="2"/>
          <w:numId w:val="10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DJOUAMAA  </w:t>
      </w:r>
      <w:proofErr w:type="spellStart"/>
      <w:r>
        <w:rPr>
          <w:bCs/>
          <w:sz w:val="32"/>
          <w:szCs w:val="32"/>
        </w:rPr>
        <w:t>Mokrane</w:t>
      </w:r>
      <w:proofErr w:type="spellEnd"/>
      <w:r>
        <w:rPr>
          <w:bCs/>
          <w:sz w:val="32"/>
          <w:szCs w:val="32"/>
        </w:rPr>
        <w:t xml:space="preserve">         Président</w:t>
      </w:r>
    </w:p>
    <w:p w:rsidR="00853723" w:rsidRDefault="00853723" w:rsidP="00535D03">
      <w:pPr>
        <w:pStyle w:val="Paragraphedeliste"/>
        <w:numPr>
          <w:ilvl w:val="2"/>
          <w:numId w:val="10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DJOUDER  </w:t>
      </w:r>
      <w:r w:rsidR="00535D03">
        <w:rPr>
          <w:bCs/>
          <w:sz w:val="32"/>
          <w:szCs w:val="32"/>
        </w:rPr>
        <w:t xml:space="preserve">                      </w:t>
      </w:r>
      <w:r>
        <w:rPr>
          <w:bCs/>
          <w:sz w:val="32"/>
          <w:szCs w:val="32"/>
        </w:rPr>
        <w:t xml:space="preserve">      Secrétaire </w:t>
      </w:r>
      <w:r w:rsidR="00535D03">
        <w:rPr>
          <w:bCs/>
          <w:sz w:val="32"/>
          <w:szCs w:val="32"/>
        </w:rPr>
        <w:t>Général</w:t>
      </w:r>
    </w:p>
    <w:p w:rsidR="00853723" w:rsidRDefault="00853723" w:rsidP="00853723">
      <w:pPr>
        <w:pStyle w:val="Paragraphedeliste"/>
        <w:numPr>
          <w:ilvl w:val="2"/>
          <w:numId w:val="10"/>
        </w:num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AIT IKHLEF  Bachir    </w:t>
      </w:r>
      <w:r w:rsidR="00535D03">
        <w:rPr>
          <w:bCs/>
          <w:sz w:val="32"/>
          <w:szCs w:val="32"/>
        </w:rPr>
        <w:t xml:space="preserve">        </w:t>
      </w:r>
      <w:r>
        <w:rPr>
          <w:bCs/>
          <w:sz w:val="32"/>
          <w:szCs w:val="32"/>
        </w:rPr>
        <w:t xml:space="preserve"> Membre</w:t>
      </w:r>
    </w:p>
    <w:p w:rsidR="00853723" w:rsidRDefault="00853723" w:rsidP="00853723">
      <w:pPr>
        <w:pStyle w:val="Paragraphedeliste"/>
        <w:ind w:left="2160"/>
        <w:rPr>
          <w:bCs/>
          <w:sz w:val="32"/>
          <w:szCs w:val="32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853723" w:rsidRDefault="00853723" w:rsidP="00853723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853723" w:rsidRDefault="00853723" w:rsidP="00853723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</w:rPr>
      </w:pPr>
    </w:p>
    <w:p w:rsidR="00853723" w:rsidRPr="00B57E3B" w:rsidRDefault="00853723" w:rsidP="003518AE">
      <w:pPr>
        <w:rPr>
          <w:rFonts w:ascii="Bookman Old Style" w:hAnsi="Bookman Old Style"/>
          <w:bCs/>
          <w:iCs/>
          <w:lang w:val="en-US"/>
        </w:rPr>
      </w:pPr>
      <w:r w:rsidRPr="00B57E3B">
        <w:rPr>
          <w:rFonts w:ascii="Bookman Old Style" w:hAnsi="Bookman Old Style" w:cstheme="minorHAnsi"/>
          <w:b/>
          <w:iCs/>
          <w:u w:val="single"/>
          <w:lang w:val="en-US"/>
        </w:rPr>
        <w:t xml:space="preserve">Affaire N° </w:t>
      </w:r>
      <w:proofErr w:type="gramStart"/>
      <w:r w:rsidRPr="00B57E3B">
        <w:rPr>
          <w:rFonts w:ascii="Bookman Old Style" w:hAnsi="Bookman Old Style" w:cstheme="minorHAnsi"/>
          <w:b/>
          <w:iCs/>
          <w:u w:val="single"/>
          <w:lang w:val="en-US"/>
        </w:rPr>
        <w:t>0</w:t>
      </w:r>
      <w:r w:rsidR="003518AE" w:rsidRPr="00B57E3B">
        <w:rPr>
          <w:rFonts w:ascii="Bookman Old Style" w:hAnsi="Bookman Old Style" w:cstheme="minorHAnsi"/>
          <w:b/>
          <w:iCs/>
          <w:u w:val="single"/>
          <w:lang w:val="en-US"/>
        </w:rPr>
        <w:t>2</w:t>
      </w:r>
      <w:r w:rsidRPr="00B57E3B">
        <w:rPr>
          <w:rFonts w:ascii="Bookman Old Style" w:hAnsi="Bookman Old Style" w:cstheme="minorHAnsi"/>
          <w:b/>
          <w:iCs/>
          <w:lang w:val="en-US"/>
        </w:rPr>
        <w:t> :</w:t>
      </w:r>
      <w:proofErr w:type="gramEnd"/>
      <w:r w:rsidRPr="00B57E3B">
        <w:rPr>
          <w:rFonts w:ascii="Bookman Old Style" w:hAnsi="Bookman Old Style"/>
          <w:b/>
          <w:i/>
          <w:lang w:val="en-US"/>
        </w:rPr>
        <w:t xml:space="preserve"> </w:t>
      </w:r>
      <w:r w:rsidRPr="00B57E3B">
        <w:rPr>
          <w:rFonts w:ascii="Bookman Old Style" w:hAnsi="Bookman Old Style"/>
          <w:bCs/>
          <w:iCs/>
          <w:lang w:val="en-US"/>
        </w:rPr>
        <w:t xml:space="preserve">Match </w:t>
      </w:r>
      <w:r w:rsidR="003518AE" w:rsidRPr="00B57E3B">
        <w:rPr>
          <w:rFonts w:ascii="Bookman Old Style" w:hAnsi="Bookman Old Style"/>
          <w:bCs/>
          <w:iCs/>
          <w:lang w:val="en-US"/>
        </w:rPr>
        <w:t>OF</w:t>
      </w:r>
      <w:r w:rsidR="00535D03" w:rsidRPr="00B57E3B">
        <w:rPr>
          <w:rFonts w:ascii="Bookman Old Style" w:hAnsi="Bookman Old Style"/>
          <w:bCs/>
          <w:iCs/>
          <w:lang w:val="en-US"/>
        </w:rPr>
        <w:t xml:space="preserve"> / JS</w:t>
      </w:r>
      <w:r w:rsidR="003518AE" w:rsidRPr="00B57E3B">
        <w:rPr>
          <w:rFonts w:ascii="Bookman Old Style" w:hAnsi="Bookman Old Style"/>
          <w:bCs/>
          <w:iCs/>
          <w:lang w:val="en-US"/>
        </w:rPr>
        <w:t xml:space="preserve">T </w:t>
      </w:r>
      <w:r w:rsidRPr="00B57E3B">
        <w:rPr>
          <w:rFonts w:ascii="Bookman Old Style" w:hAnsi="Bookman Old Style"/>
          <w:bCs/>
          <w:iCs/>
          <w:lang w:val="en-US"/>
        </w:rPr>
        <w:t xml:space="preserve">( </w:t>
      </w:r>
      <w:r w:rsidR="003518AE" w:rsidRPr="00B57E3B">
        <w:rPr>
          <w:rFonts w:ascii="Bookman Old Style" w:hAnsi="Bookman Old Style"/>
          <w:bCs/>
          <w:iCs/>
          <w:lang w:val="en-US"/>
        </w:rPr>
        <w:t>SENIORS</w:t>
      </w:r>
      <w:r w:rsidRPr="00B57E3B">
        <w:rPr>
          <w:rFonts w:ascii="Bookman Old Style" w:hAnsi="Bookman Old Style"/>
          <w:bCs/>
          <w:iCs/>
          <w:lang w:val="en-US"/>
        </w:rPr>
        <w:t xml:space="preserve"> ) du </w:t>
      </w:r>
      <w:r w:rsidR="003518AE" w:rsidRPr="00B57E3B">
        <w:rPr>
          <w:rFonts w:ascii="Bookman Old Style" w:hAnsi="Bookman Old Style"/>
          <w:bCs/>
          <w:iCs/>
          <w:lang w:val="en-US"/>
        </w:rPr>
        <w:t>16</w:t>
      </w:r>
      <w:r w:rsidR="00535D03" w:rsidRPr="00B57E3B">
        <w:rPr>
          <w:rFonts w:ascii="Bookman Old Style" w:hAnsi="Bookman Old Style"/>
          <w:bCs/>
          <w:iCs/>
          <w:lang w:val="en-US"/>
        </w:rPr>
        <w:t>-10-2015</w:t>
      </w:r>
      <w:r w:rsidRPr="00B57E3B">
        <w:rPr>
          <w:rFonts w:ascii="Bookman Old Style" w:hAnsi="Bookman Old Style"/>
          <w:bCs/>
          <w:iCs/>
          <w:lang w:val="en-US"/>
        </w:rPr>
        <w:t xml:space="preserve"> </w:t>
      </w:r>
    </w:p>
    <w:p w:rsidR="00853723" w:rsidRPr="003518AE" w:rsidRDefault="00853723" w:rsidP="00853723">
      <w:pPr>
        <w:rPr>
          <w:rFonts w:ascii="Bookman Old Style" w:hAnsi="Bookman Old Style"/>
          <w:bCs/>
          <w:iCs/>
        </w:rPr>
      </w:pPr>
      <w:r w:rsidRPr="00B57E3B">
        <w:rPr>
          <w:rFonts w:ascii="Bookman Old Style" w:hAnsi="Bookman Old Style"/>
          <w:bCs/>
          <w:iCs/>
          <w:lang w:val="en-US"/>
        </w:rPr>
        <w:t xml:space="preserve">                        </w:t>
      </w:r>
      <w:r w:rsidRPr="003518AE">
        <w:rPr>
          <w:rFonts w:ascii="Bookman Old Style" w:hAnsi="Bookman Old Style"/>
          <w:bCs/>
          <w:iCs/>
        </w:rPr>
        <w:t>Non déroulement de la rencontre</w:t>
      </w:r>
    </w:p>
    <w:p w:rsidR="00853723" w:rsidRPr="003518AE" w:rsidRDefault="00853723" w:rsidP="00853723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>-Vu la feuille de match et les rapports des officiels.</w:t>
      </w:r>
    </w:p>
    <w:p w:rsidR="00853723" w:rsidRPr="003518AE" w:rsidRDefault="00853723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 xml:space="preserve">- Attendu qu’à l’horaire prévu de la rencontre, </w:t>
      </w:r>
      <w:r w:rsidR="00535D03" w:rsidRPr="003518AE">
        <w:rPr>
          <w:rFonts w:ascii="Bookman Old Style" w:hAnsi="Bookman Old Style"/>
          <w:bCs/>
          <w:iCs/>
        </w:rPr>
        <w:t xml:space="preserve">l’équipe </w:t>
      </w:r>
      <w:r w:rsidR="003518AE" w:rsidRPr="003518AE">
        <w:rPr>
          <w:rFonts w:ascii="Bookman Old Style" w:hAnsi="Bookman Old Style"/>
          <w:bCs/>
          <w:iCs/>
        </w:rPr>
        <w:t>sénior</w:t>
      </w:r>
      <w:r w:rsidR="00535D03" w:rsidRPr="003518AE">
        <w:rPr>
          <w:rFonts w:ascii="Bookman Old Style" w:hAnsi="Bookman Old Style"/>
          <w:bCs/>
          <w:iCs/>
        </w:rPr>
        <w:t xml:space="preserve"> de l’</w:t>
      </w:r>
      <w:r w:rsidR="003518AE" w:rsidRPr="003518AE">
        <w:rPr>
          <w:rFonts w:ascii="Bookman Old Style" w:hAnsi="Bookman Old Style"/>
          <w:bCs/>
          <w:iCs/>
        </w:rPr>
        <w:t>OF</w:t>
      </w:r>
      <w:r w:rsidR="00535D03" w:rsidRPr="003518AE">
        <w:rPr>
          <w:rFonts w:ascii="Bookman Old Style" w:hAnsi="Bookman Old Style"/>
          <w:bCs/>
          <w:iCs/>
        </w:rPr>
        <w:t xml:space="preserve"> était absente.</w:t>
      </w:r>
    </w:p>
    <w:p w:rsidR="00853723" w:rsidRPr="003518AE" w:rsidRDefault="00853723" w:rsidP="00535D03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 xml:space="preserve">- Attendu que </w:t>
      </w:r>
      <w:r w:rsidR="00535D03" w:rsidRPr="003518AE">
        <w:rPr>
          <w:rFonts w:ascii="Bookman Old Style" w:hAnsi="Bookman Old Style"/>
          <w:bCs/>
          <w:iCs/>
        </w:rPr>
        <w:t>cette absence a été constatée dans les formes et délais réglementaires</w:t>
      </w:r>
    </w:p>
    <w:p w:rsidR="00853723" w:rsidRPr="003518AE" w:rsidRDefault="00853723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 xml:space="preserve">- </w:t>
      </w:r>
      <w:r w:rsidR="00535D03" w:rsidRPr="003518AE">
        <w:rPr>
          <w:rFonts w:ascii="Bookman Old Style" w:hAnsi="Bookman Old Style"/>
          <w:bCs/>
          <w:iCs/>
        </w:rPr>
        <w:t>Attendu que l’</w:t>
      </w:r>
      <w:r w:rsidR="003518AE" w:rsidRPr="003518AE">
        <w:rPr>
          <w:rFonts w:ascii="Bookman Old Style" w:hAnsi="Bookman Old Style"/>
          <w:bCs/>
          <w:iCs/>
        </w:rPr>
        <w:t>OF</w:t>
      </w:r>
      <w:r w:rsidR="00535D03" w:rsidRPr="003518AE">
        <w:rPr>
          <w:rFonts w:ascii="Bookman Old Style" w:hAnsi="Bookman Old Style"/>
          <w:bCs/>
          <w:iCs/>
        </w:rPr>
        <w:t xml:space="preserve"> n’a fourni aucune justification à l’appui de son dossier.</w:t>
      </w:r>
    </w:p>
    <w:p w:rsidR="00535D03" w:rsidRPr="003518AE" w:rsidRDefault="00853723" w:rsidP="00535D03">
      <w:p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</w:rPr>
        <w:t xml:space="preserve">           Par ces motifs, la COS décide</w:t>
      </w:r>
      <w:r w:rsidR="00535D03" w:rsidRPr="003518AE">
        <w:rPr>
          <w:rFonts w:ascii="Bookman Old Style" w:hAnsi="Bookman Old Style"/>
          <w:b/>
          <w:iCs/>
        </w:rPr>
        <w:t> :</w:t>
      </w:r>
    </w:p>
    <w:p w:rsidR="00853723" w:rsidRDefault="00535D03" w:rsidP="003518A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</w:rPr>
        <w:t>M</w:t>
      </w:r>
      <w:r w:rsidR="00853723" w:rsidRPr="003518AE">
        <w:rPr>
          <w:rFonts w:ascii="Bookman Old Style" w:hAnsi="Bookman Old Style"/>
          <w:b/>
          <w:iCs/>
        </w:rPr>
        <w:t xml:space="preserve">atch perdu par pénalité à l’équipe </w:t>
      </w:r>
      <w:r w:rsidR="003518AE" w:rsidRPr="003518AE">
        <w:rPr>
          <w:rFonts w:ascii="Bookman Old Style" w:hAnsi="Bookman Old Style"/>
          <w:b/>
          <w:iCs/>
        </w:rPr>
        <w:t>sénior</w:t>
      </w:r>
      <w:r w:rsidR="00853723" w:rsidRPr="003518AE">
        <w:rPr>
          <w:rFonts w:ascii="Bookman Old Style" w:hAnsi="Bookman Old Style"/>
          <w:b/>
          <w:iCs/>
        </w:rPr>
        <w:t xml:space="preserve"> de l’</w:t>
      </w:r>
      <w:r w:rsidR="003518AE" w:rsidRPr="003518AE">
        <w:rPr>
          <w:rFonts w:ascii="Bookman Old Style" w:hAnsi="Bookman Old Style"/>
          <w:b/>
          <w:iCs/>
        </w:rPr>
        <w:t>OF</w:t>
      </w:r>
      <w:r w:rsidR="00853723" w:rsidRPr="003518AE">
        <w:rPr>
          <w:rFonts w:ascii="Bookman Old Style" w:hAnsi="Bookman Old Style"/>
          <w:b/>
          <w:iCs/>
        </w:rPr>
        <w:t xml:space="preserve"> au profit de celle de </w:t>
      </w:r>
      <w:r w:rsidRPr="003518AE">
        <w:rPr>
          <w:rFonts w:ascii="Bookman Old Style" w:hAnsi="Bookman Old Style"/>
          <w:b/>
          <w:iCs/>
        </w:rPr>
        <w:t>la JS</w:t>
      </w:r>
      <w:r w:rsidR="003518AE" w:rsidRPr="003518AE">
        <w:rPr>
          <w:rFonts w:ascii="Bookman Old Style" w:hAnsi="Bookman Old Style"/>
          <w:b/>
          <w:iCs/>
        </w:rPr>
        <w:t>T</w:t>
      </w:r>
      <w:r w:rsidRPr="003518AE">
        <w:rPr>
          <w:rFonts w:ascii="Bookman Old Style" w:hAnsi="Bookman Old Style"/>
          <w:b/>
          <w:iCs/>
        </w:rPr>
        <w:t xml:space="preserve"> </w:t>
      </w:r>
      <w:r w:rsidR="00853723" w:rsidRPr="003518AE">
        <w:rPr>
          <w:rFonts w:ascii="Bookman Old Style" w:hAnsi="Bookman Old Style"/>
          <w:b/>
          <w:iCs/>
        </w:rPr>
        <w:t>sur le score de 3 buts à 0</w:t>
      </w:r>
      <w:r w:rsidR="00696C6B">
        <w:rPr>
          <w:rFonts w:ascii="Bookman Old Style" w:hAnsi="Bookman Old Style"/>
          <w:b/>
          <w:iCs/>
        </w:rPr>
        <w:t xml:space="preserve"> </w:t>
      </w:r>
      <w:proofErr w:type="gramStart"/>
      <w:r w:rsidR="00696C6B">
        <w:rPr>
          <w:rFonts w:ascii="Bookman Old Style" w:hAnsi="Bookman Old Style"/>
          <w:b/>
          <w:iCs/>
        </w:rPr>
        <w:t>( 1</w:t>
      </w:r>
      <w:proofErr w:type="gramEnd"/>
      <w:r w:rsidR="00696C6B">
        <w:rPr>
          <w:rFonts w:ascii="Bookman Old Style" w:hAnsi="Bookman Old Style"/>
          <w:b/>
          <w:iCs/>
        </w:rPr>
        <w:t>° forfait )</w:t>
      </w:r>
      <w:r w:rsidR="00853723" w:rsidRPr="003518AE">
        <w:rPr>
          <w:rFonts w:ascii="Bookman Old Style" w:hAnsi="Bookman Old Style"/>
          <w:b/>
          <w:iCs/>
        </w:rPr>
        <w:t>.</w:t>
      </w:r>
    </w:p>
    <w:p w:rsidR="003518AE" w:rsidRPr="003518AE" w:rsidRDefault="003518AE" w:rsidP="003518A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Défalcation de 03 points à l’OF.</w:t>
      </w:r>
    </w:p>
    <w:p w:rsidR="00535D03" w:rsidRPr="003518AE" w:rsidRDefault="00535D03" w:rsidP="003518A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  <w:shd w:val="clear" w:color="auto" w:fill="D9D9D9" w:themeFill="background1" w:themeFillShade="D9"/>
        </w:rPr>
        <w:t xml:space="preserve">Amende de </w:t>
      </w:r>
      <w:r w:rsidR="004E28FC" w:rsidRPr="003518AE">
        <w:rPr>
          <w:rFonts w:ascii="Bookman Old Style" w:hAnsi="Bookman Old Style"/>
          <w:b/>
          <w:iCs/>
          <w:shd w:val="clear" w:color="auto" w:fill="D9D9D9" w:themeFill="background1" w:themeFillShade="D9"/>
        </w:rPr>
        <w:t>50</w:t>
      </w:r>
      <w:r w:rsidRPr="003518AE">
        <w:rPr>
          <w:rFonts w:ascii="Bookman Old Style" w:hAnsi="Bookman Old Style"/>
          <w:b/>
          <w:iCs/>
          <w:shd w:val="clear" w:color="auto" w:fill="D9D9D9" w:themeFill="background1" w:themeFillShade="D9"/>
        </w:rPr>
        <w:t>00 DA</w:t>
      </w:r>
      <w:r w:rsidR="004E28FC" w:rsidRPr="003518AE">
        <w:rPr>
          <w:rFonts w:ascii="Bookman Old Style" w:hAnsi="Bookman Old Style"/>
          <w:b/>
          <w:iCs/>
        </w:rPr>
        <w:t xml:space="preserve"> au club </w:t>
      </w:r>
      <w:r w:rsidR="003518AE">
        <w:rPr>
          <w:rFonts w:ascii="Bookman Old Style" w:hAnsi="Bookman Old Style"/>
          <w:b/>
          <w:iCs/>
        </w:rPr>
        <w:t>OF</w:t>
      </w:r>
      <w:r w:rsidR="004E28FC" w:rsidRPr="003518AE">
        <w:rPr>
          <w:rFonts w:ascii="Bookman Old Style" w:hAnsi="Bookman Old Style"/>
          <w:b/>
          <w:iCs/>
        </w:rPr>
        <w:t xml:space="preserve"> (Article </w:t>
      </w:r>
      <w:r w:rsidR="003518AE">
        <w:rPr>
          <w:rFonts w:ascii="Bookman Old Style" w:hAnsi="Bookman Old Style"/>
          <w:b/>
          <w:iCs/>
        </w:rPr>
        <w:t>61 des RG de la FAF</w:t>
      </w:r>
      <w:r w:rsidR="004E28FC" w:rsidRPr="003518AE">
        <w:rPr>
          <w:rFonts w:ascii="Bookman Old Style" w:hAnsi="Bookman Old Style"/>
          <w:b/>
          <w:iCs/>
        </w:rPr>
        <w:t>).</w:t>
      </w:r>
    </w:p>
    <w:p w:rsidR="00F406A1" w:rsidRPr="003518AE" w:rsidRDefault="00F406A1" w:rsidP="00853723">
      <w:pPr>
        <w:pStyle w:val="Titre2"/>
        <w:tabs>
          <w:tab w:val="left" w:pos="3165"/>
        </w:tabs>
        <w:rPr>
          <w:sz w:val="24"/>
          <w:szCs w:val="24"/>
        </w:rPr>
      </w:pPr>
    </w:p>
    <w:p w:rsidR="003518AE" w:rsidRPr="00B57E3B" w:rsidRDefault="003518AE" w:rsidP="003518AE">
      <w:pPr>
        <w:rPr>
          <w:rFonts w:ascii="Bookman Old Style" w:hAnsi="Bookman Old Style"/>
          <w:bCs/>
          <w:iCs/>
          <w:lang w:val="en-US"/>
        </w:rPr>
      </w:pPr>
      <w:r w:rsidRPr="00B57E3B">
        <w:rPr>
          <w:rFonts w:ascii="Bookman Old Style" w:hAnsi="Bookman Old Style" w:cstheme="minorHAnsi"/>
          <w:b/>
          <w:iCs/>
          <w:u w:val="single"/>
          <w:lang w:val="en-US"/>
        </w:rPr>
        <w:t xml:space="preserve">Affaire N° </w:t>
      </w:r>
      <w:proofErr w:type="gramStart"/>
      <w:r w:rsidRPr="00B57E3B">
        <w:rPr>
          <w:rFonts w:ascii="Bookman Old Style" w:hAnsi="Bookman Old Style" w:cstheme="minorHAnsi"/>
          <w:b/>
          <w:iCs/>
          <w:u w:val="single"/>
          <w:lang w:val="en-US"/>
        </w:rPr>
        <w:t>03</w:t>
      </w:r>
      <w:r w:rsidRPr="00B57E3B">
        <w:rPr>
          <w:rFonts w:ascii="Bookman Old Style" w:hAnsi="Bookman Old Style" w:cstheme="minorHAnsi"/>
          <w:b/>
          <w:iCs/>
          <w:lang w:val="en-US"/>
        </w:rPr>
        <w:t> :</w:t>
      </w:r>
      <w:proofErr w:type="gramEnd"/>
      <w:r w:rsidRPr="00B57E3B">
        <w:rPr>
          <w:rFonts w:ascii="Bookman Old Style" w:hAnsi="Bookman Old Style"/>
          <w:b/>
          <w:i/>
          <w:lang w:val="en-US"/>
        </w:rPr>
        <w:t xml:space="preserve"> </w:t>
      </w:r>
      <w:r w:rsidRPr="00B57E3B">
        <w:rPr>
          <w:rFonts w:ascii="Bookman Old Style" w:hAnsi="Bookman Old Style"/>
          <w:bCs/>
          <w:iCs/>
          <w:lang w:val="en-US"/>
        </w:rPr>
        <w:t xml:space="preserve">Match OF / JST ( U20 ) du 16-10-2015 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B57E3B">
        <w:rPr>
          <w:rFonts w:ascii="Bookman Old Style" w:hAnsi="Bookman Old Style"/>
          <w:bCs/>
          <w:iCs/>
          <w:lang w:val="en-US"/>
        </w:rPr>
        <w:t xml:space="preserve">                        </w:t>
      </w:r>
      <w:r w:rsidRPr="003518AE">
        <w:rPr>
          <w:rFonts w:ascii="Bookman Old Style" w:hAnsi="Bookman Old Style"/>
          <w:bCs/>
          <w:iCs/>
        </w:rPr>
        <w:t>Non déroulement de la rencontre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>-Vu la feuille de match et les rapports des officiels.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 xml:space="preserve">- Attendu qu’à l’horaire prévu de la rencontre, l’équipe </w:t>
      </w:r>
      <w:r>
        <w:rPr>
          <w:rFonts w:ascii="Bookman Old Style" w:hAnsi="Bookman Old Style"/>
          <w:bCs/>
          <w:iCs/>
        </w:rPr>
        <w:t>U20</w:t>
      </w:r>
      <w:r w:rsidRPr="003518AE">
        <w:rPr>
          <w:rFonts w:ascii="Bookman Old Style" w:hAnsi="Bookman Old Style"/>
          <w:bCs/>
          <w:iCs/>
        </w:rPr>
        <w:t xml:space="preserve"> de l’OF était absente.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>- Attendu que cette absence a été constatée dans les formes et délais réglementaires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>- Attendu que l’OF n’a fourni aucune justification à l’appui de son dossier.</w:t>
      </w:r>
    </w:p>
    <w:p w:rsidR="003518AE" w:rsidRPr="003518AE" w:rsidRDefault="003518AE" w:rsidP="003518AE">
      <w:p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</w:rPr>
        <w:t xml:space="preserve">           Par ces motifs, la COS décide :</w:t>
      </w:r>
    </w:p>
    <w:p w:rsidR="003518AE" w:rsidRPr="003518AE" w:rsidRDefault="003518AE" w:rsidP="003518A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</w:rPr>
        <w:t>Match perdu par pénalité à l’équipe sénior de l’OF au profit de celle de la JST sur le score de 3 buts à 0.</w:t>
      </w:r>
    </w:p>
    <w:p w:rsidR="003518AE" w:rsidRPr="003518AE" w:rsidRDefault="003518AE" w:rsidP="003518A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  <w:shd w:val="clear" w:color="auto" w:fill="D9D9D9" w:themeFill="background1" w:themeFillShade="D9"/>
        </w:rPr>
        <w:t>Amende de 15000 DA</w:t>
      </w:r>
      <w:r w:rsidRPr="003518AE">
        <w:rPr>
          <w:rFonts w:ascii="Bookman Old Style" w:hAnsi="Bookman Old Style"/>
          <w:b/>
          <w:iCs/>
        </w:rPr>
        <w:t xml:space="preserve"> au club </w:t>
      </w:r>
      <w:r>
        <w:rPr>
          <w:rFonts w:ascii="Bookman Old Style" w:hAnsi="Bookman Old Style"/>
          <w:b/>
          <w:iCs/>
        </w:rPr>
        <w:t>OF</w:t>
      </w:r>
      <w:r w:rsidRPr="003518AE">
        <w:rPr>
          <w:rFonts w:ascii="Bookman Old Style" w:hAnsi="Bookman Old Style"/>
          <w:b/>
          <w:iCs/>
        </w:rPr>
        <w:t xml:space="preserve"> (Article 52 modifié par la circulaire de la FAF N° 35).</w:t>
      </w:r>
    </w:p>
    <w:p w:rsidR="004E28FC" w:rsidRDefault="004E28FC" w:rsidP="004E28FC"/>
    <w:p w:rsidR="004E28FC" w:rsidRDefault="004E28FC" w:rsidP="004E28FC"/>
    <w:p w:rsidR="00683DF0" w:rsidRPr="00274769" w:rsidRDefault="00683DF0" w:rsidP="00683DF0">
      <w:pPr>
        <w:pStyle w:val="Paragraphedeliste"/>
        <w:tabs>
          <w:tab w:val="left" w:pos="2016"/>
        </w:tabs>
        <w:spacing w:line="360" w:lineRule="auto"/>
        <w:ind w:left="1080"/>
        <w:rPr>
          <w:rFonts w:ascii="Bookman Old Style" w:hAnsi="Bookman Old Style"/>
        </w:rPr>
      </w:pPr>
    </w:p>
    <w:p w:rsidR="00F70DF3" w:rsidRDefault="00F70DF3" w:rsidP="00B616DA">
      <w:pPr>
        <w:pStyle w:val="Sansinterligne"/>
        <w:tabs>
          <w:tab w:val="left" w:pos="5265"/>
        </w:tabs>
      </w:pPr>
    </w:p>
    <w:p w:rsidR="00F70DF3" w:rsidRDefault="00F70DF3" w:rsidP="00D035BC">
      <w:pPr>
        <w:pStyle w:val="Sansinterligne"/>
        <w:tabs>
          <w:tab w:val="left" w:pos="5265"/>
        </w:tabs>
      </w:pPr>
    </w:p>
    <w:p w:rsidR="00F406A1" w:rsidRPr="001F182D" w:rsidRDefault="00F406A1" w:rsidP="00F406A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</w:t>
      </w:r>
      <w:r w:rsidR="00D035BC"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 ORGANISATION</w:t>
      </w: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 DES COMPETITIONS</w:t>
      </w:r>
    </w:p>
    <w:p w:rsidR="00F406A1" w:rsidRPr="00F406A1" w:rsidRDefault="00F406A1" w:rsidP="001F182D">
      <w:pPr>
        <w:pStyle w:val="Titre2"/>
      </w:pPr>
    </w:p>
    <w:p w:rsidR="00D035BC" w:rsidRDefault="00D035BC" w:rsidP="00D035BC">
      <w:pPr>
        <w:pStyle w:val="Sansinterligne"/>
        <w:rPr>
          <w:sz w:val="2"/>
          <w:szCs w:val="2"/>
        </w:rPr>
      </w:pPr>
    </w:p>
    <w:p w:rsidR="00D035BC" w:rsidRDefault="00D035BC" w:rsidP="00D035B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F182D" w:rsidRPr="001F182D" w:rsidRDefault="001F182D" w:rsidP="001F182D">
      <w:pPr>
        <w:pStyle w:val="Titre2"/>
      </w:pPr>
    </w:p>
    <w:p w:rsidR="00D035BC" w:rsidRDefault="00D035BC" w:rsidP="00D035BC">
      <w:pPr>
        <w:pStyle w:val="Sansinterligne"/>
        <w:rPr>
          <w:sz w:val="6"/>
          <w:szCs w:val="6"/>
        </w:rPr>
      </w:pPr>
    </w:p>
    <w:p w:rsidR="00D035BC" w:rsidRDefault="00D035BC" w:rsidP="00DD09A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DD09A7">
        <w:rPr>
          <w:rFonts w:ascii="Bookman Old Style" w:hAnsi="Bookman Old Style"/>
          <w:color w:val="000000"/>
          <w:highlight w:val="yellow"/>
          <w:u w:val="single"/>
        </w:rPr>
        <w:t>4</w:t>
      </w:r>
      <w:r w:rsidR="007D676A"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7D676A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JOURNEE</w:t>
      </w:r>
    </w:p>
    <w:p w:rsidR="00D035BC" w:rsidRDefault="00D035BC" w:rsidP="00D035B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D035BC" w:rsidRDefault="00D035BC" w:rsidP="00D035BC">
      <w:pPr>
        <w:pStyle w:val="Sansinterligne"/>
        <w:rPr>
          <w:sz w:val="8"/>
          <w:szCs w:val="8"/>
        </w:rPr>
      </w:pPr>
    </w:p>
    <w:p w:rsidR="00D035BC" w:rsidRDefault="00D035BC" w:rsidP="00DD09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DD09A7">
        <w:rPr>
          <w:rFonts w:ascii="Bookman Old Style" w:hAnsi="Bookman Old Style"/>
          <w:b/>
          <w:color w:val="000000"/>
          <w:u w:val="single"/>
        </w:rPr>
        <w:t>30</w:t>
      </w:r>
      <w:r>
        <w:rPr>
          <w:rFonts w:ascii="Bookman Old Style" w:hAnsi="Bookman Old Style"/>
          <w:b/>
          <w:color w:val="000000"/>
          <w:u w:val="single"/>
        </w:rPr>
        <w:t xml:space="preserve"> OCTOBRE 2015</w:t>
      </w:r>
    </w:p>
    <w:p w:rsidR="00D035BC" w:rsidRDefault="00D035BC" w:rsidP="00D035B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DD09A7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30 </w:t>
            </w:r>
          </w:p>
        </w:tc>
      </w:tr>
      <w:tr w:rsidR="00D035BC" w:rsidTr="007D676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DD09A7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35BC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DD09A7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DD09A7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DD09A7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DD09A7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D035BC" w:rsidRDefault="00D035BC" w:rsidP="00D035B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F182D" w:rsidRDefault="001F182D" w:rsidP="00D035B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D035BC" w:rsidRDefault="00D035BC" w:rsidP="00454C2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454C26">
        <w:rPr>
          <w:rFonts w:ascii="Bookman Old Style" w:hAnsi="Bookman Old Style"/>
          <w:b/>
          <w:color w:val="000000"/>
          <w:u w:val="single"/>
        </w:rPr>
        <w:t>31</w:t>
      </w:r>
      <w:r>
        <w:rPr>
          <w:rFonts w:ascii="Bookman Old Style" w:hAnsi="Bookman Old Style"/>
          <w:b/>
          <w:color w:val="000000"/>
          <w:u w:val="single"/>
        </w:rPr>
        <w:t xml:space="preserve"> OCTOBRE 2015</w:t>
      </w:r>
    </w:p>
    <w:p w:rsidR="00D035BC" w:rsidRDefault="00D035BC" w:rsidP="00D035B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D035BC" w:rsidTr="00BB0CD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035BC" w:rsidTr="007D676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8031F0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="00D035BC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A3B68" w:rsidTr="004A3B6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68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B68" w:rsidRDefault="007D676A" w:rsidP="008031F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CSPC / </w:t>
            </w:r>
            <w:r w:rsidR="008031F0">
              <w:rPr>
                <w:rFonts w:ascii="Bookman Old Style" w:hAnsi="Bookman Old Style"/>
                <w:b/>
              </w:rPr>
              <w:t>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68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A3B68" w:rsidRDefault="004A3B68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D035BC" w:rsidTr="00BB0CD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4A3B68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7D676A" w:rsidP="00DD09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CSPC / </w:t>
            </w:r>
            <w:r w:rsidR="00DD09A7">
              <w:rPr>
                <w:rFonts w:ascii="Bookman Old Style" w:hAnsi="Bookman Old Style"/>
                <w:b/>
              </w:rPr>
              <w:t>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4A3B68" w:rsidTr="007D676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68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B68" w:rsidRDefault="00DD09A7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A3B68" w:rsidRDefault="004A3B68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3B68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D035BC" w:rsidRDefault="00D035BC" w:rsidP="00D035BC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D035BC" w:rsidRDefault="00D035BC" w:rsidP="00D035B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D035BC" w:rsidRDefault="00D035BC" w:rsidP="00D035BC">
      <w:pPr>
        <w:pStyle w:val="Sansinterligne"/>
        <w:rPr>
          <w:sz w:val="6"/>
          <w:szCs w:val="6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1F6656" w:rsidRPr="009C7FDF" w:rsidRDefault="009C7FDF" w:rsidP="009C7FDF">
      <w:pPr>
        <w:pStyle w:val="Sansinterligne"/>
        <w:pBdr>
          <w:bottom w:val="single" w:sz="4" w:space="1" w:color="auto"/>
        </w:pBdr>
        <w:jc w:val="center"/>
        <w:rPr>
          <w:sz w:val="40"/>
          <w:szCs w:val="40"/>
        </w:rPr>
      </w:pPr>
      <w:r w:rsidRPr="009C7FDF">
        <w:rPr>
          <w:sz w:val="40"/>
          <w:szCs w:val="40"/>
        </w:rPr>
        <w:t>SOUS TOUTES RESERVES DE CHANGEMENT</w:t>
      </w:r>
    </w:p>
    <w:p w:rsidR="001F6656" w:rsidRDefault="001F6656" w:rsidP="00D035BC">
      <w:pPr>
        <w:pStyle w:val="Sansinterligne"/>
        <w:rPr>
          <w:sz w:val="24"/>
          <w:szCs w:val="24"/>
        </w:rPr>
      </w:pPr>
    </w:p>
    <w:p w:rsidR="001F6656" w:rsidRDefault="001F6656" w:rsidP="00D035BC">
      <w:pPr>
        <w:pStyle w:val="Sansinterligne"/>
        <w:rPr>
          <w:sz w:val="24"/>
          <w:szCs w:val="24"/>
        </w:rPr>
      </w:pPr>
    </w:p>
    <w:p w:rsidR="001F6656" w:rsidRDefault="001F6656" w:rsidP="00D035BC">
      <w:pPr>
        <w:pStyle w:val="Sansinterligne"/>
        <w:rPr>
          <w:sz w:val="24"/>
          <w:szCs w:val="24"/>
        </w:rPr>
      </w:pPr>
    </w:p>
    <w:p w:rsidR="001F6656" w:rsidRDefault="001F6656" w:rsidP="00D035BC">
      <w:pPr>
        <w:pStyle w:val="Sansinterligne"/>
        <w:rPr>
          <w:sz w:val="24"/>
          <w:szCs w:val="24"/>
        </w:rPr>
      </w:pPr>
    </w:p>
    <w:p w:rsidR="001F6656" w:rsidRDefault="001F6656" w:rsidP="00D035BC">
      <w:pPr>
        <w:pStyle w:val="Sansinterligne"/>
        <w:rPr>
          <w:sz w:val="24"/>
          <w:szCs w:val="24"/>
        </w:rPr>
      </w:pPr>
    </w:p>
    <w:p w:rsidR="001F6656" w:rsidRDefault="001F6656" w:rsidP="00D035BC">
      <w:pPr>
        <w:pStyle w:val="Sansinterligne"/>
        <w:rPr>
          <w:sz w:val="24"/>
          <w:szCs w:val="24"/>
        </w:rPr>
      </w:pPr>
    </w:p>
    <w:p w:rsidR="004456B6" w:rsidRDefault="004456B6" w:rsidP="00D035BC">
      <w:pPr>
        <w:pStyle w:val="Sansinterligne"/>
        <w:rPr>
          <w:sz w:val="24"/>
          <w:szCs w:val="24"/>
        </w:rPr>
      </w:pPr>
    </w:p>
    <w:p w:rsidR="001F182D" w:rsidRDefault="001F182D" w:rsidP="00D035BC">
      <w:pPr>
        <w:pStyle w:val="Sansinterligne"/>
        <w:rPr>
          <w:sz w:val="6"/>
          <w:szCs w:val="6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F406A1" w:rsidRPr="001F182D" w:rsidRDefault="00F406A1" w:rsidP="00F406A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F6656" w:rsidRPr="00DD09A7" w:rsidRDefault="001F6656" w:rsidP="00D035BC">
      <w:pPr>
        <w:pStyle w:val="Sansinterligne"/>
        <w:rPr>
          <w:sz w:val="2"/>
          <w:szCs w:val="2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D035BC" w:rsidRPr="009C7FDF" w:rsidRDefault="00D035BC" w:rsidP="00D035BC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7D676A" w:rsidRDefault="00DD09A7" w:rsidP="007D676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1F182D" w:rsidRDefault="00DD09A7" w:rsidP="00DD09A7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09A7"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DD09A7" w:rsidRPr="00DD09A7" w:rsidRDefault="00DD09A7" w:rsidP="00DD09A7">
      <w:pPr>
        <w:rPr>
          <w:sz w:val="16"/>
          <w:szCs w:val="16"/>
        </w:rPr>
      </w:pPr>
    </w:p>
    <w:p w:rsidR="007D676A" w:rsidRDefault="007D676A" w:rsidP="007D676A">
      <w:pPr>
        <w:pStyle w:val="Sansinterligne"/>
        <w:rPr>
          <w:sz w:val="6"/>
          <w:szCs w:val="6"/>
        </w:rPr>
      </w:pPr>
    </w:p>
    <w:p w:rsidR="007D676A" w:rsidRDefault="007D676A" w:rsidP="00DD09A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7D676A" w:rsidRDefault="007D676A" w:rsidP="007D676A">
      <w:pPr>
        <w:pStyle w:val="Sansinterligne"/>
        <w:rPr>
          <w:sz w:val="8"/>
          <w:szCs w:val="8"/>
        </w:rPr>
      </w:pPr>
    </w:p>
    <w:p w:rsidR="007D676A" w:rsidRPr="00DD09A7" w:rsidRDefault="007D676A" w:rsidP="00DD09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DD09A7">
        <w:rPr>
          <w:rFonts w:ascii="Bookman Old Style" w:hAnsi="Bookman Old Style"/>
          <w:b/>
          <w:color w:val="000000"/>
          <w:u w:val="single"/>
        </w:rPr>
        <w:t>30</w:t>
      </w:r>
      <w:r>
        <w:rPr>
          <w:rFonts w:ascii="Bookman Old Style" w:hAnsi="Bookman Old Style"/>
          <w:b/>
          <w:color w:val="000000"/>
          <w:u w:val="single"/>
        </w:rPr>
        <w:t xml:space="preserve"> OCTOBRE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D676A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7D676A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7D676A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7D676A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 xml:space="preserve">U </w:t>
            </w:r>
            <w:r w:rsidR="00DD09A7">
              <w:rPr>
                <w:rFonts w:ascii="Bookman Old Style" w:hAnsi="Bookman Old Style"/>
                <w:bCs/>
                <w:u w:val="single"/>
              </w:rPr>
              <w:t>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7D676A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SMAIL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6A" w:rsidRDefault="00DD09A7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76A" w:rsidRDefault="00DD09A7" w:rsidP="009C7FD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7D676A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TICHY BAKARO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6A" w:rsidRDefault="00DD09A7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CSAB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DD09A7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9A7" w:rsidRDefault="00DD09A7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CRB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09A7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9A7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1F182D" w:rsidRPr="00DD09A7" w:rsidRDefault="001F182D" w:rsidP="00DD09A7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7D676A" w:rsidRPr="00DD09A7" w:rsidRDefault="007D676A" w:rsidP="00DD09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DD09A7">
        <w:rPr>
          <w:rFonts w:ascii="Bookman Old Style" w:hAnsi="Bookman Old Style"/>
          <w:b/>
          <w:color w:val="000000"/>
          <w:u w:val="single"/>
        </w:rPr>
        <w:t>31</w:t>
      </w:r>
      <w:r>
        <w:rPr>
          <w:rFonts w:ascii="Bookman Old Style" w:hAnsi="Bookman Old Style"/>
          <w:b/>
          <w:color w:val="000000"/>
          <w:u w:val="single"/>
        </w:rPr>
        <w:t xml:space="preserve"> OCTOBRE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D676A" w:rsidTr="00BB0CD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7D676A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7D676A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7D676A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 xml:space="preserve">U </w:t>
            </w:r>
            <w:r w:rsidR="00DD09A7">
              <w:rPr>
                <w:rFonts w:ascii="Bookman Old Style" w:hAnsi="Bookman Old Style"/>
                <w:bCs/>
                <w:u w:val="single"/>
              </w:rPr>
              <w:t>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7D676A" w:rsidTr="001F665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6A" w:rsidRDefault="00DD09A7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7D676A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676A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  <w:r w:rsidR="001F6656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AD5B28" w:rsidTr="001F665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B28" w:rsidRDefault="00AD5B28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B28" w:rsidRDefault="00AD5B28" w:rsidP="00AD5B2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B28" w:rsidRDefault="00AD5B28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5B28" w:rsidRDefault="00AD5B28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7D676A" w:rsidRPr="00DD09A7" w:rsidRDefault="007D676A" w:rsidP="007D676A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DD09A7" w:rsidRPr="00DD09A7" w:rsidRDefault="00DD09A7" w:rsidP="00DD09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01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DD09A7" w:rsidTr="00DD09A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DD09A7" w:rsidTr="00DD09A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9A7" w:rsidRDefault="00DD09A7" w:rsidP="00DD09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30 </w:t>
            </w:r>
          </w:p>
        </w:tc>
      </w:tr>
    </w:tbl>
    <w:p w:rsidR="00DD09A7" w:rsidRPr="00DD09A7" w:rsidRDefault="00DD09A7" w:rsidP="007D676A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7D676A" w:rsidRDefault="007D676A" w:rsidP="007D676A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D676A" w:rsidRDefault="007D676A" w:rsidP="007D676A">
      <w:pPr>
        <w:pStyle w:val="Sansinterligne"/>
        <w:rPr>
          <w:sz w:val="6"/>
          <w:szCs w:val="6"/>
        </w:rPr>
      </w:pPr>
    </w:p>
    <w:p w:rsidR="006973C5" w:rsidRDefault="006973C5" w:rsidP="006973C5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09A7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</w:p>
    <w:p w:rsidR="006973C5" w:rsidRPr="00DD09A7" w:rsidRDefault="006973C5" w:rsidP="006973C5">
      <w:pPr>
        <w:rPr>
          <w:sz w:val="16"/>
          <w:szCs w:val="16"/>
        </w:rPr>
      </w:pPr>
    </w:p>
    <w:p w:rsidR="006973C5" w:rsidRDefault="006973C5" w:rsidP="006973C5">
      <w:pPr>
        <w:pStyle w:val="Sansinterligne"/>
        <w:rPr>
          <w:sz w:val="6"/>
          <w:szCs w:val="6"/>
        </w:rPr>
      </w:pPr>
    </w:p>
    <w:p w:rsidR="006973C5" w:rsidRDefault="006973C5" w:rsidP="006973C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6973C5" w:rsidRDefault="006973C5" w:rsidP="006973C5">
      <w:pPr>
        <w:pStyle w:val="Sansinterligne"/>
        <w:rPr>
          <w:sz w:val="8"/>
          <w:szCs w:val="8"/>
        </w:rPr>
      </w:pPr>
    </w:p>
    <w:p w:rsidR="006973C5" w:rsidRPr="00DD09A7" w:rsidRDefault="006973C5" w:rsidP="006973C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OCTOBRE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6973C5" w:rsidTr="00F525F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6973C5" w:rsidTr="00F525F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3C5" w:rsidRDefault="006973C5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6973C5" w:rsidTr="00F525F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3C5" w:rsidRDefault="006973C5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6973C5" w:rsidRPr="00DD09A7" w:rsidRDefault="006973C5" w:rsidP="006973C5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6973C5" w:rsidRPr="00DD09A7" w:rsidRDefault="006973C5" w:rsidP="006973C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01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6973C5" w:rsidTr="00F525F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6973C5" w:rsidTr="00F525F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3C5" w:rsidRDefault="006973C5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30 </w:t>
            </w:r>
          </w:p>
        </w:tc>
      </w:tr>
      <w:tr w:rsidR="006973C5" w:rsidTr="00F525F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3C5" w:rsidRDefault="006973C5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CRAB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6973C5" w:rsidTr="00F525F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3C5" w:rsidRDefault="006973C5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6973C5" w:rsidRDefault="006973C5" w:rsidP="006973C5">
      <w:pPr>
        <w:pStyle w:val="Titre2"/>
        <w:ind w:left="0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D09A7" w:rsidRDefault="00DD09A7" w:rsidP="006973C5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09A7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 w:rsidR="006973C5">
        <w:rPr>
          <w:rFonts w:ascii="Bookman Old Style" w:hAnsi="Bookman Old Style"/>
          <w:b/>
          <w:bCs/>
          <w:sz w:val="40"/>
          <w:szCs w:val="40"/>
          <w:u w:val="single"/>
        </w:rPr>
        <w:t>C</w:t>
      </w:r>
    </w:p>
    <w:p w:rsidR="00DD09A7" w:rsidRPr="00DD09A7" w:rsidRDefault="00DD09A7" w:rsidP="00DD09A7"/>
    <w:p w:rsidR="00DD09A7" w:rsidRDefault="00DD09A7" w:rsidP="00DD09A7">
      <w:pPr>
        <w:pStyle w:val="Sansinterligne"/>
        <w:rPr>
          <w:sz w:val="6"/>
          <w:szCs w:val="6"/>
        </w:rPr>
      </w:pPr>
    </w:p>
    <w:p w:rsidR="00DD09A7" w:rsidRDefault="00DD09A7" w:rsidP="00DD09A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DD09A7" w:rsidRDefault="00DD09A7" w:rsidP="00DD09A7">
      <w:pPr>
        <w:pStyle w:val="Sansinterligne"/>
        <w:rPr>
          <w:sz w:val="8"/>
          <w:szCs w:val="8"/>
        </w:rPr>
      </w:pPr>
    </w:p>
    <w:p w:rsidR="00DD09A7" w:rsidRPr="00DD09A7" w:rsidRDefault="00DD09A7" w:rsidP="00DD09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OCTOBRE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D09A7" w:rsidTr="00DD09A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DD09A7" w:rsidTr="00DD09A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9A7" w:rsidRDefault="00DD09A7" w:rsidP="00DD09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DD09A7" w:rsidRDefault="00DD09A7" w:rsidP="00DD09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DD09A7" w:rsidRPr="00DD09A7" w:rsidRDefault="00DD09A7" w:rsidP="00DD09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OCTOBRE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DD09A7" w:rsidTr="00DD09A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DD09A7" w:rsidTr="00DD09A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9A7" w:rsidRDefault="00DD09A7" w:rsidP="00DD09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EFACS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30 </w:t>
            </w:r>
          </w:p>
        </w:tc>
      </w:tr>
      <w:tr w:rsidR="00DD09A7" w:rsidTr="00DD09A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9A7" w:rsidRDefault="00DD09A7" w:rsidP="00DD09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DD09A7" w:rsidTr="00DD09A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9A7" w:rsidRDefault="00DD09A7" w:rsidP="00DD09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7D676A" w:rsidRDefault="007D676A" w:rsidP="007D676A"/>
    <w:p w:rsidR="006973C5" w:rsidRDefault="006973C5" w:rsidP="007D676A"/>
    <w:p w:rsidR="006973C5" w:rsidRDefault="006973C5" w:rsidP="006973C5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DD09A7" w:rsidRDefault="006973C5" w:rsidP="007D676A">
      <w:r>
        <w:t xml:space="preserve"> </w:t>
      </w:r>
    </w:p>
    <w:p w:rsidR="00DD09A7" w:rsidRDefault="00DD09A7" w:rsidP="006973C5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09A7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 w:rsidR="006973C5">
        <w:rPr>
          <w:rFonts w:ascii="Bookman Old Style" w:hAnsi="Bookman Old Style"/>
          <w:b/>
          <w:bCs/>
          <w:sz w:val="40"/>
          <w:szCs w:val="40"/>
          <w:u w:val="single"/>
        </w:rPr>
        <w:t>D</w:t>
      </w:r>
    </w:p>
    <w:p w:rsidR="00DD09A7" w:rsidRPr="00DD09A7" w:rsidRDefault="00DD09A7" w:rsidP="00DD09A7"/>
    <w:p w:rsidR="00DD09A7" w:rsidRDefault="00DD09A7" w:rsidP="00DD09A7">
      <w:pPr>
        <w:pStyle w:val="Sansinterligne"/>
        <w:rPr>
          <w:sz w:val="6"/>
          <w:szCs w:val="6"/>
        </w:rPr>
      </w:pPr>
    </w:p>
    <w:p w:rsidR="00DD09A7" w:rsidRDefault="00DD09A7" w:rsidP="00DD09A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DD09A7" w:rsidRDefault="00DD09A7" w:rsidP="00DD09A7">
      <w:pPr>
        <w:pStyle w:val="Sansinterligne"/>
        <w:rPr>
          <w:sz w:val="8"/>
          <w:szCs w:val="8"/>
        </w:rPr>
      </w:pPr>
    </w:p>
    <w:p w:rsidR="00DD09A7" w:rsidRPr="00DD09A7" w:rsidRDefault="00DD09A7" w:rsidP="00DD09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OCTOBRE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D09A7" w:rsidTr="00DD09A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DD09A7" w:rsidTr="00DD09A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9A7" w:rsidRDefault="006973C5" w:rsidP="00DD09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USAJ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DD09A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9A7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DD09A7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6973C5" w:rsidTr="00DD09A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3C5" w:rsidRDefault="006973C5" w:rsidP="00DD09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CSPT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3C5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DD09A7" w:rsidRDefault="00DD09A7" w:rsidP="00DD09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DD09A7" w:rsidRPr="00DD09A7" w:rsidRDefault="00DD09A7" w:rsidP="00DD09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OCTOBRE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DD09A7" w:rsidTr="00DD09A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DD09A7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DD09A7" w:rsidTr="00DD09A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9A7" w:rsidRDefault="006973C5" w:rsidP="00DD09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RSCA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DD09A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09A7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DD09A7">
              <w:rPr>
                <w:rFonts w:ascii="Bookman Old Style" w:hAnsi="Bookman Old Style"/>
                <w:color w:val="000000"/>
              </w:rPr>
              <w:t xml:space="preserve"> H 30 </w:t>
            </w:r>
          </w:p>
        </w:tc>
      </w:tr>
      <w:tr w:rsidR="00DD09A7" w:rsidTr="00DD09A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9A7" w:rsidRDefault="006973C5" w:rsidP="00DD09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USAJ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DD09A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09A7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DD09A7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DD09A7" w:rsidTr="00DD09A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9A7" w:rsidRDefault="006973C5" w:rsidP="00DD09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ESBM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7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DD09A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09A7" w:rsidRDefault="006973C5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DD09A7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</w:tbl>
    <w:p w:rsidR="00DD09A7" w:rsidRDefault="00DD09A7" w:rsidP="007D676A"/>
    <w:p w:rsidR="0043522E" w:rsidRDefault="0043522E"/>
    <w:p w:rsidR="006F7BF0" w:rsidRDefault="006F7BF0"/>
    <w:p w:rsidR="006F7BF0" w:rsidRDefault="006F7BF0"/>
    <w:p w:rsidR="006F7BF0" w:rsidRDefault="006F7BF0"/>
    <w:p w:rsidR="006F7BF0" w:rsidRDefault="006F7BF0"/>
    <w:p w:rsidR="006F7BF0" w:rsidRDefault="006F7BF0"/>
    <w:p w:rsidR="00837AF9" w:rsidRDefault="00837AF9"/>
    <w:p w:rsidR="006F7BF0" w:rsidRDefault="006F7BF0"/>
    <w:p w:rsidR="006F7BF0" w:rsidRPr="006F7BF0" w:rsidRDefault="006F7BF0" w:rsidP="006F7BF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6F7BF0" w:rsidRDefault="006F7BF0" w:rsidP="006F7BF0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6F7BF0" w:rsidRPr="006533EB" w:rsidRDefault="006F7BF0" w:rsidP="006F7BF0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6F7BF0" w:rsidRPr="001A3DFA" w:rsidTr="006F7BF0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6F7BF0" w:rsidRPr="006F7BF0" w:rsidRDefault="006F7BF0" w:rsidP="0094625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6F7BF0" w:rsidRDefault="006F7BF0" w:rsidP="0094625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6F7BF0" w:rsidRDefault="006F7BF0" w:rsidP="0094625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6F7BF0" w:rsidRPr="00DD2F84" w:rsidRDefault="006973C5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OSEK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8923D4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DD2F84" w:rsidRDefault="00B4030B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6F7BF0" w:rsidRPr="00DD2F84" w:rsidRDefault="006973C5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AST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8923D4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DD2F84" w:rsidRDefault="00B4030B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6973C5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8923D4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F7BF0" w:rsidRPr="00DD2F84" w:rsidRDefault="00B4030B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05 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6973C5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8923D4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F7BF0" w:rsidRPr="00DD2F84" w:rsidRDefault="00B4030B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6973C5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NCB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8923D4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DD2F84" w:rsidRDefault="00B4030B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6973C5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8923D4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DD2F84" w:rsidRDefault="00B4030B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</w:tr>
      <w:tr w:rsidR="006F7BF0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6973C5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Default="008923D4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Default="00B4030B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03 </w:t>
            </w:r>
          </w:p>
        </w:tc>
      </w:tr>
      <w:tr w:rsidR="006F7BF0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8923D4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CRAB / GCB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6F7BF0" w:rsidRDefault="008923D4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F7BF0" w:rsidRDefault="00B4030B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</w:tbl>
    <w:p w:rsidR="006F7BF0" w:rsidRPr="004B7ED1" w:rsidRDefault="006F7BF0" w:rsidP="006F7BF0">
      <w:pPr>
        <w:rPr>
          <w:sz w:val="32"/>
        </w:rPr>
      </w:pPr>
    </w:p>
    <w:p w:rsidR="006F7BF0" w:rsidRPr="006F7BF0" w:rsidRDefault="006F7BF0" w:rsidP="008923D4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8923D4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6F7BF0" w:rsidRPr="004B7ED1" w:rsidRDefault="006F7BF0" w:rsidP="006F7BF0">
      <w:pPr>
        <w:rPr>
          <w:sz w:val="32"/>
        </w:rPr>
      </w:pPr>
    </w:p>
    <w:tbl>
      <w:tblPr>
        <w:tblpPr w:leftFromText="141" w:rightFromText="141" w:vertAnchor="page" w:horzAnchor="margin" w:tblpY="579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6F7BF0" w:rsidRPr="00653E15" w:rsidTr="006F7BF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8923D4" w:rsidRPr="002661F1" w:rsidTr="001F4AF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 xml:space="preserve">OS El </w:t>
            </w:r>
            <w:proofErr w:type="spellStart"/>
            <w:r w:rsidRPr="002661F1">
              <w:rPr>
                <w:b/>
                <w:sz w:val="28"/>
                <w:szCs w:val="28"/>
              </w:rPr>
              <w:t>Kseur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923D4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 xml:space="preserve">CR </w:t>
            </w:r>
            <w:proofErr w:type="spellStart"/>
            <w:r w:rsidRPr="002661F1">
              <w:rPr>
                <w:b/>
                <w:sz w:val="28"/>
                <w:szCs w:val="28"/>
              </w:rPr>
              <w:t>Mellala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8923D4" w:rsidRPr="002661F1" w:rsidTr="001F4AF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 xml:space="preserve">JS </w:t>
            </w:r>
            <w:proofErr w:type="spellStart"/>
            <w:r w:rsidRPr="002661F1">
              <w:rPr>
                <w:b/>
                <w:sz w:val="28"/>
                <w:szCs w:val="28"/>
              </w:rPr>
              <w:t>Ighil</w:t>
            </w:r>
            <w:proofErr w:type="spellEnd"/>
            <w:r w:rsidRPr="002661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1F1">
              <w:rPr>
                <w:b/>
                <w:sz w:val="28"/>
                <w:szCs w:val="28"/>
              </w:rPr>
              <w:t>Ouazzoug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8923D4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1F4AF7" w:rsidP="008923D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 xml:space="preserve">SS Sidi </w:t>
            </w:r>
            <w:proofErr w:type="spellStart"/>
            <w:r w:rsidRPr="002661F1">
              <w:rPr>
                <w:b/>
                <w:sz w:val="28"/>
                <w:szCs w:val="28"/>
              </w:rPr>
              <w:t>Aich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8923D4" w:rsidRPr="002661F1" w:rsidTr="001F4AF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CS Prot</w:t>
            </w:r>
            <w:r>
              <w:rPr>
                <w:b/>
                <w:sz w:val="28"/>
                <w:szCs w:val="28"/>
              </w:rPr>
              <w:t xml:space="preserve">ection </w:t>
            </w:r>
            <w:r w:rsidRPr="002661F1">
              <w:rPr>
                <w:b/>
                <w:sz w:val="28"/>
                <w:szCs w:val="28"/>
              </w:rPr>
              <w:t>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F4AF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8923D4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 xml:space="preserve">SRB </w:t>
            </w:r>
            <w:proofErr w:type="spellStart"/>
            <w:r w:rsidRPr="002661F1">
              <w:rPr>
                <w:b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F4AF7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F4AF7" w:rsidRPr="002661F1" w:rsidTr="001F4AF7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NC </w:t>
            </w:r>
            <w:proofErr w:type="spellStart"/>
            <w:r>
              <w:rPr>
                <w:b/>
                <w:sz w:val="28"/>
                <w:szCs w:val="28"/>
              </w:rPr>
              <w:t>Béjaia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F4AF7" w:rsidRPr="002661F1" w:rsidTr="001F4AF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CRA </w:t>
            </w:r>
            <w:proofErr w:type="spellStart"/>
            <w:r>
              <w:rPr>
                <w:b/>
                <w:sz w:val="28"/>
                <w:szCs w:val="28"/>
              </w:rPr>
              <w:t>Barbacha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F4AF7" w:rsidRPr="002661F1" w:rsidTr="001F4AF7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 xml:space="preserve">JS </w:t>
            </w:r>
            <w:proofErr w:type="spellStart"/>
            <w:r w:rsidRPr="002661F1">
              <w:rPr>
                <w:b/>
                <w:sz w:val="28"/>
                <w:szCs w:val="28"/>
              </w:rPr>
              <w:t>Béjaia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661F1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F4AF7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RC </w:t>
            </w:r>
            <w:proofErr w:type="spellStart"/>
            <w:r>
              <w:rPr>
                <w:b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F4AF7" w:rsidRPr="002661F1" w:rsidTr="001F4AF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  <w:sz w:val="40"/>
                <w:szCs w:val="40"/>
              </w:rPr>
            </w:pPr>
            <w:r w:rsidRPr="002661F1">
              <w:rPr>
                <w:b/>
                <w:sz w:val="28"/>
                <w:szCs w:val="28"/>
              </w:rPr>
              <w:t xml:space="preserve">CRB Souk El </w:t>
            </w:r>
            <w:proofErr w:type="spellStart"/>
            <w:r w:rsidRPr="002661F1">
              <w:rPr>
                <w:b/>
                <w:sz w:val="28"/>
                <w:szCs w:val="28"/>
              </w:rPr>
              <w:t>Tenine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F4AF7" w:rsidRPr="002661F1" w:rsidTr="001F4AF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 xml:space="preserve">CRB </w:t>
            </w:r>
            <w:proofErr w:type="spellStart"/>
            <w:r w:rsidRPr="002661F1">
              <w:rPr>
                <w:b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F4AF7" w:rsidRPr="002661F1" w:rsidTr="001F4AF7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 xml:space="preserve">AS </w:t>
            </w:r>
            <w:proofErr w:type="spellStart"/>
            <w:r w:rsidRPr="002661F1">
              <w:rPr>
                <w:b/>
                <w:sz w:val="28"/>
                <w:szCs w:val="28"/>
              </w:rPr>
              <w:t>Taassast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661F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F4AF7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 xml:space="preserve">GC </w:t>
            </w:r>
            <w:proofErr w:type="spellStart"/>
            <w:r w:rsidRPr="002661F1">
              <w:rPr>
                <w:b/>
                <w:sz w:val="28"/>
                <w:szCs w:val="28"/>
              </w:rPr>
              <w:t>Béjaia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661F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F4AF7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 xml:space="preserve">ARB </w:t>
            </w:r>
            <w:proofErr w:type="spellStart"/>
            <w:r w:rsidRPr="002661F1">
              <w:rPr>
                <w:b/>
                <w:sz w:val="28"/>
                <w:szCs w:val="28"/>
              </w:rPr>
              <w:t>Barbacha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661F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F7" w:rsidRPr="002661F1" w:rsidRDefault="001F4AF7" w:rsidP="001F4AF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6F7BF0" w:rsidRPr="002661F1" w:rsidRDefault="006F7BF0" w:rsidP="006F7BF0">
      <w:pPr>
        <w:rPr>
          <w:b/>
          <w:sz w:val="32"/>
        </w:rPr>
      </w:pPr>
    </w:p>
    <w:p w:rsidR="006F7BF0" w:rsidRDefault="006F7BF0" w:rsidP="006F7BF0">
      <w:pPr>
        <w:rPr>
          <w:sz w:val="32"/>
        </w:rPr>
      </w:pPr>
    </w:p>
    <w:p w:rsidR="004456B6" w:rsidRDefault="004456B6" w:rsidP="006F7BF0">
      <w:pPr>
        <w:rPr>
          <w:sz w:val="32"/>
        </w:rPr>
      </w:pPr>
    </w:p>
    <w:p w:rsidR="004456B6" w:rsidRDefault="004456B6" w:rsidP="006F7BF0">
      <w:pPr>
        <w:rPr>
          <w:sz w:val="32"/>
        </w:rPr>
      </w:pPr>
    </w:p>
    <w:p w:rsidR="004456B6" w:rsidRPr="006F7BF0" w:rsidRDefault="004456B6" w:rsidP="004456B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4456B6" w:rsidRDefault="004456B6" w:rsidP="004456B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4456B6" w:rsidRPr="006533EB" w:rsidRDefault="004456B6" w:rsidP="004456B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4456B6" w:rsidRPr="001A3DFA" w:rsidTr="002C0B02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4456B6" w:rsidRPr="006F7BF0" w:rsidRDefault="004456B6" w:rsidP="002C0B0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6F7BF0" w:rsidRDefault="004456B6" w:rsidP="002C0B0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6F7BF0" w:rsidRDefault="004456B6" w:rsidP="002C0B0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4456B6" w:rsidRPr="00DD2F84" w:rsidRDefault="004456B6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BCEK / OCA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4456B6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DD2F84" w:rsidRDefault="00B4030B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4456B6" w:rsidRPr="00DD2F84" w:rsidRDefault="004456B6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4456B6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DD2F84" w:rsidRDefault="00DB6884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14 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B6" w:rsidRPr="00DD2F84" w:rsidRDefault="004456B6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 / JSCA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4456B6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4456B6" w:rsidRPr="00DD2F84" w:rsidRDefault="00B4030B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B6" w:rsidRPr="00DD2F84" w:rsidRDefault="004456B6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JST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4456B6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(P)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4456B6" w:rsidRPr="00DD2F84" w:rsidRDefault="007A3307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(P)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B6" w:rsidRPr="00DD2F84" w:rsidRDefault="004456B6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WAF / JSBA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4456B6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DD2F84" w:rsidRDefault="007A3307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B6" w:rsidRPr="00DD2F84" w:rsidRDefault="004456B6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USAJ / CRBAR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4456B6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DD2F84" w:rsidRDefault="007A3307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03 </w:t>
            </w:r>
          </w:p>
        </w:tc>
      </w:tr>
    </w:tbl>
    <w:p w:rsidR="004456B6" w:rsidRPr="004B7ED1" w:rsidRDefault="004456B6" w:rsidP="004456B6">
      <w:pPr>
        <w:rPr>
          <w:sz w:val="32"/>
        </w:rPr>
      </w:pPr>
    </w:p>
    <w:p w:rsidR="004456B6" w:rsidRPr="006F7BF0" w:rsidRDefault="004456B6" w:rsidP="004456B6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4456B6" w:rsidRPr="004B7ED1" w:rsidRDefault="004456B6" w:rsidP="004456B6">
      <w:pPr>
        <w:rPr>
          <w:sz w:val="32"/>
        </w:rPr>
      </w:pPr>
    </w:p>
    <w:tbl>
      <w:tblPr>
        <w:tblpPr w:leftFromText="141" w:rightFromText="141" w:vertAnchor="page" w:horzAnchor="margin" w:tblpY="579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4456B6" w:rsidRPr="00653E15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4456B6" w:rsidRPr="002661F1" w:rsidTr="002C0B0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B6" w:rsidRPr="002661F1" w:rsidRDefault="004456B6" w:rsidP="004456B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JS </w:t>
            </w:r>
            <w:proofErr w:type="spellStart"/>
            <w:r>
              <w:rPr>
                <w:b/>
                <w:sz w:val="28"/>
                <w:szCs w:val="28"/>
              </w:rPr>
              <w:t>Tamrijet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456B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BC El </w:t>
            </w:r>
            <w:proofErr w:type="spellStart"/>
            <w:r>
              <w:rPr>
                <w:b/>
                <w:sz w:val="28"/>
                <w:szCs w:val="28"/>
              </w:rPr>
              <w:t>Kseur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79404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456B6" w:rsidRPr="002661F1" w:rsidTr="002C0B0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456B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CRB Ait </w:t>
            </w:r>
            <w:proofErr w:type="spellStart"/>
            <w:r>
              <w:rPr>
                <w:b/>
                <w:sz w:val="28"/>
                <w:szCs w:val="28"/>
              </w:rPr>
              <w:t>R’Zine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456B6" w:rsidRPr="002661F1" w:rsidTr="002C0B0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 </w:t>
            </w:r>
            <w:proofErr w:type="spellStart"/>
            <w:r>
              <w:rPr>
                <w:b/>
                <w:sz w:val="28"/>
                <w:szCs w:val="28"/>
              </w:rPr>
              <w:t>Felden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456B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JSC </w:t>
            </w:r>
            <w:proofErr w:type="spellStart"/>
            <w:r>
              <w:rPr>
                <w:b/>
                <w:sz w:val="28"/>
                <w:szCs w:val="28"/>
              </w:rPr>
              <w:t>Awzelagen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456B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</w:t>
            </w:r>
            <w:proofErr w:type="spellStart"/>
            <w:r>
              <w:rPr>
                <w:b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456B6" w:rsidRPr="002661F1" w:rsidTr="002C0B02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EC14E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JSB </w:t>
            </w:r>
            <w:proofErr w:type="spellStart"/>
            <w:r>
              <w:rPr>
                <w:b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456B6" w:rsidRPr="002661F1" w:rsidTr="002C0B02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 </w:t>
            </w:r>
            <w:proofErr w:type="spellStart"/>
            <w:r>
              <w:rPr>
                <w:b/>
                <w:sz w:val="28"/>
                <w:szCs w:val="28"/>
              </w:rPr>
              <w:t>Aourir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Jdida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79404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456B6" w:rsidRPr="002661F1" w:rsidTr="002C0B02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NB </w:t>
            </w:r>
            <w:proofErr w:type="spellStart"/>
            <w:r>
              <w:rPr>
                <w:b/>
                <w:sz w:val="28"/>
                <w:szCs w:val="28"/>
              </w:rPr>
              <w:t>Taskriout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456B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 </w:t>
            </w:r>
            <w:proofErr w:type="spellStart"/>
            <w:r>
              <w:rPr>
                <w:b/>
                <w:sz w:val="28"/>
                <w:szCs w:val="28"/>
              </w:rPr>
              <w:t>Akfadou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456B6" w:rsidRPr="002661F1" w:rsidTr="002C0B0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EC14EA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EC14EA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794043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B6" w:rsidRPr="002661F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53554A" w:rsidRDefault="0053554A" w:rsidP="006F7BF0">
      <w:pPr>
        <w:rPr>
          <w:sz w:val="32"/>
        </w:rPr>
      </w:pPr>
    </w:p>
    <w:sectPr w:rsidR="0053554A" w:rsidSect="00BB0C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56" w:rsidRDefault="008A2A56" w:rsidP="00647DE4">
      <w:r>
        <w:separator/>
      </w:r>
    </w:p>
  </w:endnote>
  <w:endnote w:type="continuationSeparator" w:id="1">
    <w:p w:rsidR="008A2A56" w:rsidRDefault="008A2A56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56" w:rsidRDefault="008A2A56" w:rsidP="00647DE4">
      <w:r>
        <w:separator/>
      </w:r>
    </w:p>
  </w:footnote>
  <w:footnote w:type="continuationSeparator" w:id="1">
    <w:p w:rsidR="008A2A56" w:rsidRDefault="008A2A56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B98"/>
    <w:rsid w:val="00020A54"/>
    <w:rsid w:val="000770B9"/>
    <w:rsid w:val="000950DF"/>
    <w:rsid w:val="00166D9E"/>
    <w:rsid w:val="00180829"/>
    <w:rsid w:val="0019465D"/>
    <w:rsid w:val="001E67CC"/>
    <w:rsid w:val="001F182D"/>
    <w:rsid w:val="001F4AF7"/>
    <w:rsid w:val="001F6656"/>
    <w:rsid w:val="00211CD7"/>
    <w:rsid w:val="00244E67"/>
    <w:rsid w:val="0025140C"/>
    <w:rsid w:val="002661F1"/>
    <w:rsid w:val="002738FF"/>
    <w:rsid w:val="00274769"/>
    <w:rsid w:val="00283F71"/>
    <w:rsid w:val="002B2E1A"/>
    <w:rsid w:val="002C0B02"/>
    <w:rsid w:val="002C6734"/>
    <w:rsid w:val="00307853"/>
    <w:rsid w:val="00323534"/>
    <w:rsid w:val="003518AE"/>
    <w:rsid w:val="00373051"/>
    <w:rsid w:val="003A059D"/>
    <w:rsid w:val="003B4555"/>
    <w:rsid w:val="003C2C27"/>
    <w:rsid w:val="00400C91"/>
    <w:rsid w:val="00412A91"/>
    <w:rsid w:val="0043522E"/>
    <w:rsid w:val="004456B6"/>
    <w:rsid w:val="00454C26"/>
    <w:rsid w:val="0048108E"/>
    <w:rsid w:val="004A3B68"/>
    <w:rsid w:val="004B1F23"/>
    <w:rsid w:val="004E28FC"/>
    <w:rsid w:val="004F2167"/>
    <w:rsid w:val="005049E8"/>
    <w:rsid w:val="0053554A"/>
    <w:rsid w:val="00535D03"/>
    <w:rsid w:val="00547933"/>
    <w:rsid w:val="0061064D"/>
    <w:rsid w:val="00630F58"/>
    <w:rsid w:val="00647DE4"/>
    <w:rsid w:val="00683DF0"/>
    <w:rsid w:val="006850C8"/>
    <w:rsid w:val="0069096D"/>
    <w:rsid w:val="00696C6B"/>
    <w:rsid w:val="006973C5"/>
    <w:rsid w:val="006C57D3"/>
    <w:rsid w:val="006E0BC2"/>
    <w:rsid w:val="006F7BF0"/>
    <w:rsid w:val="007008AB"/>
    <w:rsid w:val="00711557"/>
    <w:rsid w:val="007158C3"/>
    <w:rsid w:val="00731676"/>
    <w:rsid w:val="00794043"/>
    <w:rsid w:val="007A3307"/>
    <w:rsid w:val="007A5FD6"/>
    <w:rsid w:val="007D676A"/>
    <w:rsid w:val="008031F0"/>
    <w:rsid w:val="00837AF9"/>
    <w:rsid w:val="00851CFC"/>
    <w:rsid w:val="00853723"/>
    <w:rsid w:val="0085743D"/>
    <w:rsid w:val="0087218B"/>
    <w:rsid w:val="008923D4"/>
    <w:rsid w:val="008A2A56"/>
    <w:rsid w:val="008A7FA0"/>
    <w:rsid w:val="008C2FB8"/>
    <w:rsid w:val="008C3B89"/>
    <w:rsid w:val="008D077B"/>
    <w:rsid w:val="008D6720"/>
    <w:rsid w:val="00905358"/>
    <w:rsid w:val="00946253"/>
    <w:rsid w:val="00951224"/>
    <w:rsid w:val="00993500"/>
    <w:rsid w:val="009B7B9B"/>
    <w:rsid w:val="009C5808"/>
    <w:rsid w:val="009C7FDF"/>
    <w:rsid w:val="009D3D11"/>
    <w:rsid w:val="009E2F5B"/>
    <w:rsid w:val="00A073CA"/>
    <w:rsid w:val="00A76DAD"/>
    <w:rsid w:val="00AD5B28"/>
    <w:rsid w:val="00AF2C0F"/>
    <w:rsid w:val="00AF679B"/>
    <w:rsid w:val="00B03963"/>
    <w:rsid w:val="00B4030B"/>
    <w:rsid w:val="00B53669"/>
    <w:rsid w:val="00B57E3B"/>
    <w:rsid w:val="00B616DA"/>
    <w:rsid w:val="00BB0CDD"/>
    <w:rsid w:val="00BD094A"/>
    <w:rsid w:val="00BF46FC"/>
    <w:rsid w:val="00BF5DCB"/>
    <w:rsid w:val="00C24FF0"/>
    <w:rsid w:val="00C37D20"/>
    <w:rsid w:val="00C7133D"/>
    <w:rsid w:val="00CB5130"/>
    <w:rsid w:val="00D035BC"/>
    <w:rsid w:val="00D1030F"/>
    <w:rsid w:val="00D14670"/>
    <w:rsid w:val="00D75013"/>
    <w:rsid w:val="00D962CB"/>
    <w:rsid w:val="00DB6884"/>
    <w:rsid w:val="00DD09A7"/>
    <w:rsid w:val="00E04112"/>
    <w:rsid w:val="00E30553"/>
    <w:rsid w:val="00E95ECE"/>
    <w:rsid w:val="00E97087"/>
    <w:rsid w:val="00EC14EA"/>
    <w:rsid w:val="00EE0EA5"/>
    <w:rsid w:val="00EE6B1C"/>
    <w:rsid w:val="00F2796B"/>
    <w:rsid w:val="00F406A1"/>
    <w:rsid w:val="00F525F8"/>
    <w:rsid w:val="00F70DF3"/>
    <w:rsid w:val="00F85948"/>
    <w:rsid w:val="00FC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0050-61ED-47E2-912E-8F528B69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13</Pages>
  <Words>2490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10</cp:revision>
  <cp:lastPrinted>2015-10-20T14:07:00Z</cp:lastPrinted>
  <dcterms:created xsi:type="dcterms:W3CDTF">2015-10-13T15:10:00Z</dcterms:created>
  <dcterms:modified xsi:type="dcterms:W3CDTF">2015-10-22T10:48:00Z</dcterms:modified>
</cp:coreProperties>
</file>