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8C2DD2" w:rsidP="00946253">
      <w:pPr>
        <w:jc w:val="center"/>
        <w:rPr>
          <w:b/>
          <w:i/>
          <w:sz w:val="32"/>
        </w:rPr>
      </w:pPr>
      <w:r w:rsidRPr="008C2DD2">
        <w:rPr>
          <w:b/>
          <w:iCs/>
          <w:noProof/>
          <w:sz w:val="28"/>
          <w:szCs w:val="28"/>
        </w:rPr>
        <w:pict>
          <v:roundrect id="_x0000_s1027" style="position:absolute;left:0;text-align:left;margin-left:-.5pt;margin-top:16.6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F01F32" w:rsidRPr="007E5D2D" w:rsidRDefault="00F01F32" w:rsidP="000864D7">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05</w:t>
                  </w:r>
                </w:p>
              </w:txbxContent>
            </v:textbox>
          </v:roundrect>
        </w:pict>
      </w:r>
      <w:r w:rsidRPr="008C2DD2">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F01F32" w:rsidRDefault="00F01F32">
                  <w:r w:rsidRPr="008C2DD2">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39.75pt" fillcolor="black [3213]" strokecolor="#9cf" strokeweight="1.5pt">
                        <v:shadow on="t" color="#900"/>
                        <v:textpath style="font-family:&quot;Impact&quot;;v-text-kern:t" trim="t" fitpath="t" string="Bureau de ligue"/>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Default="00D035BC" w:rsidP="009C0F5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0864D7" w:rsidRPr="009C0F5D" w:rsidRDefault="000864D7" w:rsidP="009C0F5D">
      <w:pPr>
        <w:ind w:left="720"/>
        <w:rPr>
          <w:b/>
          <w:iCs/>
          <w:sz w:val="28"/>
          <w:szCs w:val="28"/>
        </w:rPr>
      </w:pPr>
    </w:p>
    <w:p w:rsidR="000864D7" w:rsidRPr="000864D7" w:rsidRDefault="000864D7" w:rsidP="000864D7">
      <w:pPr>
        <w:rPr>
          <w:rFonts w:ascii="Bookman Old Style" w:hAnsi="Bookman Old Style"/>
          <w:iCs/>
          <w:sz w:val="28"/>
          <w:szCs w:val="28"/>
          <w:u w:val="single"/>
        </w:rPr>
      </w:pPr>
      <w:r>
        <w:rPr>
          <w:rFonts w:ascii="Bookman Old Style" w:hAnsi="Bookman Old Style"/>
          <w:b/>
          <w:iCs/>
          <w:sz w:val="28"/>
          <w:szCs w:val="28"/>
        </w:rPr>
        <w:t xml:space="preserve">                         </w:t>
      </w:r>
      <w:r w:rsidRPr="000864D7">
        <w:rPr>
          <w:rFonts w:ascii="Bookman Old Style" w:hAnsi="Bookman Old Style"/>
          <w:b/>
          <w:iCs/>
          <w:sz w:val="28"/>
          <w:szCs w:val="28"/>
          <w:u w:val="single"/>
        </w:rPr>
        <w:t xml:space="preserve">Réunion du  </w:t>
      </w:r>
      <w:r>
        <w:rPr>
          <w:rFonts w:ascii="Bookman Old Style" w:hAnsi="Bookman Old Style"/>
          <w:b/>
          <w:iCs/>
          <w:sz w:val="28"/>
          <w:szCs w:val="28"/>
          <w:u w:val="single"/>
        </w:rPr>
        <w:t>29</w:t>
      </w:r>
      <w:r w:rsidRPr="000864D7">
        <w:rPr>
          <w:rFonts w:ascii="Bookman Old Style" w:hAnsi="Bookman Old Style"/>
          <w:b/>
          <w:iCs/>
          <w:sz w:val="28"/>
          <w:szCs w:val="28"/>
          <w:u w:val="single"/>
        </w:rPr>
        <w:t xml:space="preserve">  Novembre  20</w:t>
      </w:r>
      <w:r w:rsidRPr="000864D7">
        <w:rPr>
          <w:rFonts w:ascii="Bookman Old Style" w:hAnsi="Bookman Old Style"/>
          <w:b/>
          <w:bCs/>
          <w:iCs/>
          <w:sz w:val="28"/>
          <w:szCs w:val="28"/>
          <w:u w:val="single"/>
        </w:rPr>
        <w:t>16</w:t>
      </w:r>
    </w:p>
    <w:p w:rsidR="000864D7" w:rsidRPr="005F3605" w:rsidRDefault="000864D7" w:rsidP="000864D7">
      <w:pPr>
        <w:tabs>
          <w:tab w:val="left" w:pos="2001"/>
        </w:tabs>
        <w:rPr>
          <w:rFonts w:ascii="Bookman Old Style" w:hAnsi="Bookman Old Style"/>
          <w:iCs/>
        </w:rPr>
      </w:pPr>
    </w:p>
    <w:p w:rsidR="000864D7" w:rsidRPr="005F3605" w:rsidRDefault="000864D7" w:rsidP="000864D7">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0864D7" w:rsidRPr="006A50D4" w:rsidRDefault="000864D7" w:rsidP="000864D7">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0864D7" w:rsidRPr="006A50D4" w:rsidRDefault="000864D7" w:rsidP="000864D7">
      <w:pPr>
        <w:rPr>
          <w:rFonts w:ascii="Bookman Old Style" w:hAnsi="Bookman Old Style" w:cstheme="minorHAnsi"/>
          <w:b/>
          <w:iCs/>
          <w:lang w:val="en-US"/>
        </w:rPr>
      </w:pPr>
      <w:r w:rsidRPr="006A50D4">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000D7745">
        <w:rPr>
          <w:rFonts w:ascii="Bookman Old Style" w:hAnsi="Bookman Old Style" w:cstheme="minorHAnsi"/>
          <w:b/>
          <w:iCs/>
          <w:lang w:val="en-US"/>
        </w:rPr>
        <w:t xml:space="preserve">DJOUDER   </w:t>
      </w:r>
      <w:r w:rsidRPr="006A50D4">
        <w:rPr>
          <w:rFonts w:ascii="Bookman Old Style" w:hAnsi="Bookman Old Style" w:cstheme="minorHAnsi"/>
          <w:b/>
          <w:iCs/>
          <w:lang w:val="en-US"/>
        </w:rPr>
        <w:t xml:space="preserve">   AKDADER</w:t>
      </w:r>
    </w:p>
    <w:p w:rsidR="000864D7" w:rsidRPr="00641901" w:rsidRDefault="006C7D72" w:rsidP="001E24F8">
      <w:pPr>
        <w:rPr>
          <w:rFonts w:ascii="Bookman Old Style" w:hAnsi="Bookman Old Style" w:cstheme="minorHAnsi"/>
          <w:b/>
          <w:iCs/>
          <w:lang w:val="en-US"/>
        </w:rPr>
      </w:pPr>
      <w:r>
        <w:rPr>
          <w:rFonts w:ascii="Bookman Old Style" w:hAnsi="Bookman Old Style" w:cstheme="minorHAnsi"/>
          <w:b/>
          <w:iCs/>
          <w:lang w:val="en-US"/>
        </w:rPr>
        <w:t xml:space="preserve">                   </w:t>
      </w:r>
      <w:r w:rsidR="001E24F8">
        <w:rPr>
          <w:rFonts w:ascii="Bookman Old Style" w:hAnsi="Bookman Old Style" w:cstheme="minorHAnsi"/>
          <w:b/>
          <w:iCs/>
          <w:lang w:val="en-US"/>
        </w:rPr>
        <w:t xml:space="preserve">       </w:t>
      </w:r>
      <w:r w:rsidR="000864D7" w:rsidRPr="006A50D4">
        <w:rPr>
          <w:rFonts w:ascii="Bookman Old Style" w:hAnsi="Bookman Old Style" w:cstheme="minorHAnsi"/>
          <w:b/>
          <w:iCs/>
          <w:lang w:val="en-US"/>
        </w:rPr>
        <w:t xml:space="preserve"> BENDAHMANE </w:t>
      </w:r>
      <w:r w:rsidR="000D7745">
        <w:rPr>
          <w:rFonts w:ascii="Bookman Old Style" w:hAnsi="Bookman Old Style" w:cstheme="minorHAnsi"/>
          <w:b/>
          <w:iCs/>
          <w:lang w:val="en-US"/>
        </w:rPr>
        <w:t xml:space="preserve"> </w:t>
      </w:r>
      <w:r w:rsidR="000864D7">
        <w:rPr>
          <w:rFonts w:ascii="Bookman Old Style" w:hAnsi="Bookman Old Style" w:cstheme="minorHAnsi"/>
          <w:b/>
          <w:iCs/>
          <w:lang w:val="en-US"/>
        </w:rPr>
        <w:t xml:space="preserve"> </w:t>
      </w:r>
      <w:r w:rsidR="000864D7" w:rsidRPr="006A50D4">
        <w:rPr>
          <w:rFonts w:ascii="Bookman Old Style" w:hAnsi="Bookman Old Style" w:cstheme="minorHAnsi"/>
          <w:b/>
          <w:iCs/>
          <w:lang w:val="en-US"/>
        </w:rPr>
        <w:t xml:space="preserve">MESSAOUDI  </w:t>
      </w:r>
      <w:r w:rsidR="000864D7">
        <w:rPr>
          <w:rFonts w:ascii="Bookman Old Style" w:hAnsi="Bookman Old Style" w:cstheme="minorHAnsi"/>
          <w:b/>
          <w:iCs/>
          <w:lang w:val="en-US"/>
        </w:rPr>
        <w:t xml:space="preserve"> </w:t>
      </w:r>
      <w:r w:rsidR="000864D7" w:rsidRPr="00641901">
        <w:rPr>
          <w:rFonts w:ascii="Bookman Old Style" w:hAnsi="Bookman Old Style" w:cstheme="minorHAnsi"/>
          <w:b/>
          <w:iCs/>
          <w:lang w:val="en-US"/>
        </w:rPr>
        <w:t>MEZIANE</w:t>
      </w:r>
      <w:r w:rsidRPr="00641901">
        <w:rPr>
          <w:rFonts w:ascii="Bookman Old Style" w:hAnsi="Bookman Old Style" w:cstheme="minorHAnsi"/>
          <w:b/>
          <w:iCs/>
          <w:lang w:val="en-US"/>
        </w:rPr>
        <w:t xml:space="preserve">   </w:t>
      </w:r>
    </w:p>
    <w:p w:rsidR="000D7745" w:rsidRPr="00641901" w:rsidRDefault="000D7745" w:rsidP="001E24F8">
      <w:pPr>
        <w:jc w:val="center"/>
        <w:rPr>
          <w:rFonts w:ascii="Bookman Old Style" w:hAnsi="Bookman Old Style" w:cstheme="minorHAnsi"/>
          <w:b/>
          <w:iCs/>
          <w:lang w:val="en-US"/>
        </w:rPr>
      </w:pPr>
      <w:r w:rsidRPr="00641901">
        <w:rPr>
          <w:rFonts w:ascii="Bookman Old Style" w:hAnsi="Bookman Old Style" w:cstheme="minorHAnsi"/>
          <w:b/>
          <w:iCs/>
          <w:lang w:val="en-US"/>
        </w:rPr>
        <w:t xml:space="preserve">           OUKHALED   </w:t>
      </w:r>
      <w:r w:rsidR="006C7D72" w:rsidRPr="00641901">
        <w:rPr>
          <w:rFonts w:ascii="Bookman Old Style" w:hAnsi="Bookman Old Style" w:cstheme="minorHAnsi"/>
          <w:b/>
          <w:iCs/>
          <w:lang w:val="en-US"/>
        </w:rPr>
        <w:t xml:space="preserve">AMGHAR   </w:t>
      </w:r>
    </w:p>
    <w:p w:rsidR="000864D7" w:rsidRPr="000D7745" w:rsidRDefault="000D7745" w:rsidP="001E24F8">
      <w:pPr>
        <w:rPr>
          <w:rFonts w:ascii="Bookman Old Style" w:hAnsi="Bookman Old Style" w:cstheme="minorHAnsi"/>
          <w:b/>
          <w:iCs/>
          <w:lang w:val="en-US"/>
        </w:rPr>
      </w:pPr>
      <w:r w:rsidRPr="00641901">
        <w:rPr>
          <w:rFonts w:ascii="Bookman Old Style" w:hAnsi="Bookman Old Style" w:cstheme="minorHAnsi"/>
          <w:b/>
          <w:iCs/>
          <w:lang w:val="en-US"/>
        </w:rPr>
        <w:t xml:space="preserve">       </w:t>
      </w:r>
      <w:r w:rsidR="006C7D72" w:rsidRPr="00641901">
        <w:rPr>
          <w:rFonts w:ascii="Bookman Old Style" w:hAnsi="Bookman Old Style" w:cstheme="minorHAnsi"/>
          <w:b/>
          <w:iCs/>
          <w:lang w:val="en-US"/>
        </w:rPr>
        <w:t xml:space="preserve">                     </w:t>
      </w:r>
      <w:r w:rsidRPr="00641901">
        <w:rPr>
          <w:rFonts w:ascii="Bookman Old Style" w:hAnsi="Bookman Old Style" w:cstheme="minorHAnsi"/>
          <w:b/>
          <w:iCs/>
          <w:lang w:val="en-US"/>
        </w:rPr>
        <w:t xml:space="preserve">  </w:t>
      </w:r>
      <w:r w:rsidR="006C7D72" w:rsidRPr="00641901">
        <w:rPr>
          <w:rFonts w:ascii="Bookman Old Style" w:hAnsi="Bookman Old Style" w:cstheme="minorHAnsi"/>
          <w:b/>
          <w:iCs/>
          <w:lang w:val="en-US"/>
        </w:rPr>
        <w:t xml:space="preserve">      </w:t>
      </w:r>
    </w:p>
    <w:p w:rsidR="000864D7" w:rsidRPr="00641901" w:rsidRDefault="000864D7" w:rsidP="000864D7">
      <w:pPr>
        <w:rPr>
          <w:rFonts w:ascii="Bookman Old Style" w:hAnsi="Bookman Old Style" w:cstheme="minorHAnsi"/>
          <w:b/>
          <w:iCs/>
          <w:sz w:val="16"/>
          <w:szCs w:val="16"/>
          <w:lang w:val="en-US"/>
        </w:rPr>
      </w:pPr>
      <w:r w:rsidRPr="00641901">
        <w:rPr>
          <w:rFonts w:ascii="Bookman Old Style" w:hAnsi="Bookman Old Style" w:cstheme="minorHAnsi"/>
          <w:b/>
          <w:iCs/>
          <w:lang w:val="en-US"/>
        </w:rPr>
        <w:t xml:space="preserve">  </w:t>
      </w:r>
    </w:p>
    <w:p w:rsidR="000864D7" w:rsidRDefault="000864D7" w:rsidP="000864D7">
      <w:pPr>
        <w:jc w:val="both"/>
        <w:rPr>
          <w:rFonts w:ascii="Bookman Old Style" w:hAnsi="Bookman Old Style"/>
          <w:b/>
          <w:iCs/>
        </w:rPr>
      </w:pPr>
      <w:r w:rsidRPr="00641901">
        <w:rPr>
          <w:rFonts w:ascii="Bookman Old Style" w:hAnsi="Bookman Old Style"/>
          <w:b/>
          <w:iCs/>
          <w:lang w:val="en-U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0864D7" w:rsidRDefault="000864D7" w:rsidP="000864D7">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0864D7" w:rsidRPr="00087C6C" w:rsidRDefault="000864D7" w:rsidP="000864D7">
      <w:pPr>
        <w:jc w:val="both"/>
        <w:rPr>
          <w:rFonts w:ascii="Bookman Old Style" w:hAnsi="Bookman Old Style" w:cstheme="minorHAnsi"/>
          <w:b/>
          <w:iCs/>
          <w:sz w:val="14"/>
          <w:szCs w:val="14"/>
          <w:u w:val="single"/>
        </w:rPr>
      </w:pPr>
    </w:p>
    <w:p w:rsidR="000864D7" w:rsidRDefault="000864D7" w:rsidP="000864D7">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0864D7" w:rsidRPr="00D77958" w:rsidRDefault="000864D7" w:rsidP="000864D7">
      <w:pPr>
        <w:jc w:val="both"/>
        <w:rPr>
          <w:rFonts w:ascii="Bookman Old Style" w:hAnsi="Bookman Old Style" w:cstheme="minorHAnsi"/>
          <w:b/>
          <w:iCs/>
        </w:rPr>
      </w:pPr>
    </w:p>
    <w:p w:rsidR="000864D7" w:rsidRDefault="000864D7" w:rsidP="00332848">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Lecture du courrier « arrivée ».</w:t>
      </w:r>
    </w:p>
    <w:p w:rsidR="000864D7" w:rsidRDefault="000864D7" w:rsidP="00332848">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Préparation de la saison sportive 2016-2017.</w:t>
      </w:r>
    </w:p>
    <w:p w:rsidR="000864D7" w:rsidRPr="00F86858" w:rsidRDefault="000864D7" w:rsidP="00332848">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Questions diverses.</w:t>
      </w:r>
    </w:p>
    <w:p w:rsidR="000864D7" w:rsidRPr="00087C6C" w:rsidRDefault="00087C6C" w:rsidP="00087C6C">
      <w:pPr>
        <w:rPr>
          <w:rFonts w:ascii="Bookman Old Style" w:hAnsi="Bookman Old Style" w:cstheme="minorHAnsi"/>
          <w:bCs/>
          <w:iCs/>
        </w:rPr>
      </w:pPr>
      <w:r>
        <w:rPr>
          <w:rFonts w:ascii="Bookman Old Style" w:hAnsi="Bookman Old Style" w:cstheme="minorHAnsi"/>
          <w:bCs/>
          <w:iCs/>
        </w:rPr>
        <w:t xml:space="preserve">        </w:t>
      </w:r>
    </w:p>
    <w:p w:rsidR="000864D7" w:rsidRPr="007E5D2D" w:rsidRDefault="008C2DD2" w:rsidP="000864D7">
      <w:pPr>
        <w:rPr>
          <w:rFonts w:ascii="Bookman Old Style" w:hAnsi="Bookman Old Style" w:cstheme="minorHAnsi"/>
          <w:b/>
          <w:iCs/>
          <w:u w:val="single"/>
        </w:rPr>
      </w:pPr>
      <w:r w:rsidRPr="008C2DD2">
        <w:rPr>
          <w:rFonts w:ascii="Bookman Old Style" w:hAnsi="Bookman Old Style" w:cstheme="minorHAnsi"/>
          <w:iCs/>
          <w:noProof/>
          <w:highlight w:val="yellow"/>
          <w:lang w:val="en-US" w:eastAsia="en-US"/>
        </w:rPr>
        <w:pict>
          <v:rect id="_x0000_s1054" style="position:absolute;margin-left:3in;margin-top:8.3pt;width:180pt;height:28.2pt;z-index:251675648;mso-position-horizontal-relative:page">
            <v:textbox style="mso-next-textbox:#_x0000_s1054">
              <w:txbxContent>
                <w:p w:rsidR="00F01F32" w:rsidRPr="007E5D2D" w:rsidRDefault="00F01F32" w:rsidP="000864D7">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0864D7" w:rsidRDefault="000864D7" w:rsidP="000864D7">
      <w:pPr>
        <w:rPr>
          <w:rFonts w:ascii="Bookman Old Style" w:hAnsi="Bookman Old Style" w:cstheme="minorHAnsi"/>
          <w:iCs/>
        </w:rPr>
      </w:pPr>
    </w:p>
    <w:p w:rsidR="000864D7" w:rsidRDefault="000864D7" w:rsidP="000864D7">
      <w:pPr>
        <w:rPr>
          <w:rFonts w:ascii="Bookman Old Style" w:hAnsi="Bookman Old Style" w:cstheme="minorHAnsi"/>
          <w:bCs/>
          <w:iCs/>
          <w:sz w:val="20"/>
          <w:szCs w:val="20"/>
        </w:rPr>
      </w:pPr>
    </w:p>
    <w:p w:rsidR="000864D7" w:rsidRPr="00AD67DC" w:rsidRDefault="000864D7" w:rsidP="000864D7">
      <w:pPr>
        <w:rPr>
          <w:rFonts w:ascii="Bookman Old Style" w:hAnsi="Bookman Old Style" w:cstheme="minorHAnsi"/>
          <w:bCs/>
          <w:iCs/>
          <w:sz w:val="14"/>
          <w:szCs w:val="14"/>
        </w:rPr>
      </w:pPr>
    </w:p>
    <w:p w:rsidR="000864D7" w:rsidRPr="005F3605" w:rsidRDefault="000864D7" w:rsidP="000864D7">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0864D7" w:rsidRDefault="000864D7" w:rsidP="00261117">
      <w:pPr>
        <w:rPr>
          <w:rFonts w:ascii="Bookman Old Style" w:hAnsi="Bookman Old Style" w:cstheme="minorHAnsi"/>
          <w:iCs/>
        </w:rPr>
      </w:pPr>
      <w:r>
        <w:rPr>
          <w:rFonts w:ascii="Bookman Old Style" w:hAnsi="Bookman Old Style" w:cstheme="minorHAnsi"/>
          <w:iCs/>
        </w:rPr>
        <w:t xml:space="preserve">       - </w:t>
      </w:r>
      <w:r w:rsidR="00261117">
        <w:rPr>
          <w:rFonts w:ascii="Bookman Old Style" w:hAnsi="Bookman Old Style" w:cstheme="minorHAnsi"/>
          <w:iCs/>
        </w:rPr>
        <w:t>LFF</w:t>
      </w:r>
      <w:r>
        <w:rPr>
          <w:rFonts w:ascii="Bookman Old Style" w:hAnsi="Bookman Old Style" w:cstheme="minorHAnsi"/>
          <w:iCs/>
        </w:rPr>
        <w:t xml:space="preserve"> : Programmation </w:t>
      </w:r>
      <w:r w:rsidR="00261117">
        <w:rPr>
          <w:rFonts w:ascii="Bookman Old Style" w:hAnsi="Bookman Old Style" w:cstheme="minorHAnsi"/>
          <w:iCs/>
        </w:rPr>
        <w:t>rencontre féminine</w:t>
      </w:r>
      <w:r>
        <w:rPr>
          <w:rFonts w:ascii="Bookman Old Style" w:hAnsi="Bookman Old Style" w:cstheme="minorHAnsi"/>
          <w:iCs/>
        </w:rPr>
        <w:t>.</w:t>
      </w:r>
    </w:p>
    <w:p w:rsidR="00261117" w:rsidRDefault="00087C6C" w:rsidP="00261117">
      <w:pPr>
        <w:rPr>
          <w:rFonts w:ascii="Bookman Old Style" w:hAnsi="Bookman Old Style" w:cstheme="minorHAnsi"/>
          <w:iCs/>
        </w:rPr>
      </w:pPr>
      <w:r>
        <w:rPr>
          <w:rFonts w:ascii="Bookman Old Style" w:hAnsi="Bookman Old Style" w:cstheme="minorHAnsi"/>
          <w:iCs/>
        </w:rPr>
        <w:t xml:space="preserve">       </w:t>
      </w:r>
      <w:r w:rsidR="00261117">
        <w:rPr>
          <w:rFonts w:ascii="Bookman Old Style" w:hAnsi="Bookman Old Style" w:cstheme="minorHAnsi"/>
          <w:iCs/>
        </w:rPr>
        <w:t>- FAF : à/s gestion des rencontres de jeunes catégories.</w:t>
      </w:r>
    </w:p>
    <w:p w:rsidR="00087C6C" w:rsidRDefault="00087C6C" w:rsidP="00261117">
      <w:pPr>
        <w:rPr>
          <w:rFonts w:ascii="Bookman Old Style" w:hAnsi="Bookman Old Style" w:cstheme="minorHAnsi"/>
          <w:iCs/>
        </w:rPr>
      </w:pPr>
      <w:r>
        <w:rPr>
          <w:rFonts w:ascii="Bookman Old Style" w:hAnsi="Bookman Old Style" w:cstheme="minorHAnsi"/>
          <w:iCs/>
        </w:rPr>
        <w:t xml:space="preserve">       - LRFA : séminaire des formateurs et préparateurs physiques.</w:t>
      </w:r>
    </w:p>
    <w:p w:rsidR="000864D7" w:rsidRPr="00FD2BE3" w:rsidRDefault="000864D7" w:rsidP="000864D7">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0864D7" w:rsidRPr="005F3605" w:rsidRDefault="000864D7" w:rsidP="000864D7">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0864D7" w:rsidRDefault="000864D7" w:rsidP="00261117">
      <w:pPr>
        <w:rPr>
          <w:rFonts w:ascii="Bookman Old Style" w:hAnsi="Bookman Old Style" w:cstheme="minorHAnsi"/>
          <w:iCs/>
        </w:rPr>
      </w:pPr>
      <w:r w:rsidRPr="005F3605">
        <w:rPr>
          <w:rFonts w:ascii="Bookman Old Style" w:hAnsi="Bookman Old Style" w:cstheme="minorHAnsi"/>
          <w:iCs/>
        </w:rPr>
        <w:t xml:space="preserve">      - </w:t>
      </w:r>
      <w:r w:rsidR="00261117">
        <w:rPr>
          <w:rFonts w:ascii="Bookman Old Style" w:hAnsi="Bookman Old Style" w:cstheme="minorHAnsi"/>
          <w:iCs/>
        </w:rPr>
        <w:t>CRBSET</w:t>
      </w:r>
      <w:r w:rsidRPr="005F3605">
        <w:rPr>
          <w:rFonts w:ascii="Bookman Old Style" w:hAnsi="Bookman Old Style" w:cstheme="minorHAnsi"/>
          <w:iCs/>
        </w:rPr>
        <w:t xml:space="preserve"> : </w:t>
      </w:r>
      <w:r>
        <w:rPr>
          <w:rFonts w:ascii="Bookman Old Style" w:hAnsi="Bookman Old Style" w:cstheme="minorHAnsi"/>
          <w:iCs/>
        </w:rPr>
        <w:t xml:space="preserve">demande </w:t>
      </w:r>
      <w:r w:rsidR="00261117">
        <w:rPr>
          <w:rFonts w:ascii="Bookman Old Style" w:hAnsi="Bookman Old Style" w:cstheme="minorHAnsi"/>
          <w:iCs/>
        </w:rPr>
        <w:t>audience auprès du bureau de ligue</w:t>
      </w:r>
      <w:r>
        <w:rPr>
          <w:rFonts w:ascii="Bookman Old Style" w:hAnsi="Bookman Old Style" w:cstheme="minorHAnsi"/>
          <w:iCs/>
        </w:rPr>
        <w:t>.</w:t>
      </w:r>
    </w:p>
    <w:p w:rsidR="000864D7" w:rsidRDefault="000864D7" w:rsidP="00261117">
      <w:pPr>
        <w:rPr>
          <w:rFonts w:ascii="Bookman Old Style" w:hAnsi="Bookman Old Style" w:cstheme="minorHAnsi"/>
          <w:iCs/>
        </w:rPr>
      </w:pPr>
      <w:r>
        <w:rPr>
          <w:rFonts w:ascii="Bookman Old Style" w:hAnsi="Bookman Old Style" w:cstheme="minorHAnsi"/>
          <w:iCs/>
        </w:rPr>
        <w:t xml:space="preserve">      - </w:t>
      </w:r>
      <w:r w:rsidR="00261117">
        <w:rPr>
          <w:rFonts w:ascii="Bookman Old Style" w:hAnsi="Bookman Old Style" w:cstheme="minorHAnsi"/>
          <w:iCs/>
        </w:rPr>
        <w:t>CRM</w:t>
      </w:r>
      <w:r>
        <w:rPr>
          <w:rFonts w:ascii="Bookman Old Style" w:hAnsi="Bookman Old Style" w:cstheme="minorHAnsi"/>
          <w:iCs/>
        </w:rPr>
        <w:t xml:space="preserve"> : demande </w:t>
      </w:r>
      <w:r w:rsidR="00261117">
        <w:rPr>
          <w:rFonts w:ascii="Bookman Old Style" w:hAnsi="Bookman Old Style" w:cstheme="minorHAnsi"/>
          <w:iCs/>
        </w:rPr>
        <w:t>avancer horaire rencontre U20 à 10h au lieu de 11h</w:t>
      </w:r>
      <w:r>
        <w:rPr>
          <w:rFonts w:ascii="Bookman Old Style" w:hAnsi="Bookman Old Style" w:cstheme="minorHAnsi"/>
          <w:iCs/>
        </w:rPr>
        <w:t>.</w:t>
      </w:r>
    </w:p>
    <w:p w:rsidR="000864D7" w:rsidRDefault="000864D7" w:rsidP="00261117">
      <w:pPr>
        <w:rPr>
          <w:rFonts w:ascii="Bookman Old Style" w:hAnsi="Bookman Old Style" w:cstheme="minorHAnsi"/>
          <w:iCs/>
        </w:rPr>
      </w:pPr>
      <w:r>
        <w:rPr>
          <w:rFonts w:ascii="Bookman Old Style" w:hAnsi="Bookman Old Style" w:cstheme="minorHAnsi"/>
          <w:iCs/>
        </w:rPr>
        <w:t xml:space="preserve">      - </w:t>
      </w:r>
      <w:r w:rsidR="00261117">
        <w:rPr>
          <w:rFonts w:ascii="Bookman Old Style" w:hAnsi="Bookman Old Style" w:cstheme="minorHAnsi"/>
          <w:iCs/>
        </w:rPr>
        <w:t>SSSA</w:t>
      </w:r>
      <w:r>
        <w:rPr>
          <w:rFonts w:ascii="Bookman Old Style" w:hAnsi="Bookman Old Style" w:cstheme="minorHAnsi"/>
          <w:iCs/>
        </w:rPr>
        <w:t xml:space="preserve"> : </w:t>
      </w:r>
      <w:r w:rsidR="00261117">
        <w:rPr>
          <w:rFonts w:ascii="Bookman Old Style" w:hAnsi="Bookman Old Style" w:cstheme="minorHAnsi"/>
          <w:iCs/>
        </w:rPr>
        <w:t xml:space="preserve">requête au sujet arbitrage rencontre CRBA / </w:t>
      </w:r>
      <w:proofErr w:type="gramStart"/>
      <w:r w:rsidR="00261117">
        <w:rPr>
          <w:rFonts w:ascii="Bookman Old Style" w:hAnsi="Bookman Old Style" w:cstheme="minorHAnsi"/>
          <w:iCs/>
        </w:rPr>
        <w:t>SSSA</w:t>
      </w:r>
      <w:r>
        <w:rPr>
          <w:rFonts w:ascii="Bookman Old Style" w:hAnsi="Bookman Old Style" w:cstheme="minorHAnsi"/>
          <w:iCs/>
        </w:rPr>
        <w:t xml:space="preserve"> .</w:t>
      </w:r>
      <w:proofErr w:type="gramEnd"/>
    </w:p>
    <w:p w:rsidR="000864D7" w:rsidRDefault="000864D7" w:rsidP="00261117">
      <w:pPr>
        <w:rPr>
          <w:rFonts w:ascii="Bookman Old Style" w:hAnsi="Bookman Old Style" w:cstheme="minorHAnsi"/>
          <w:iCs/>
        </w:rPr>
      </w:pPr>
      <w:r>
        <w:rPr>
          <w:rFonts w:ascii="Bookman Old Style" w:hAnsi="Bookman Old Style" w:cstheme="minorHAnsi"/>
          <w:iCs/>
        </w:rPr>
        <w:t xml:space="preserve">      - </w:t>
      </w:r>
      <w:r w:rsidR="00261117">
        <w:rPr>
          <w:rFonts w:ascii="Bookman Old Style" w:hAnsi="Bookman Old Style" w:cstheme="minorHAnsi"/>
          <w:iCs/>
        </w:rPr>
        <w:t>USBM</w:t>
      </w:r>
      <w:r>
        <w:rPr>
          <w:rFonts w:ascii="Bookman Old Style" w:hAnsi="Bookman Old Style" w:cstheme="minorHAnsi"/>
          <w:iCs/>
        </w:rPr>
        <w:t xml:space="preserve"> : </w:t>
      </w:r>
      <w:r w:rsidR="00261117">
        <w:rPr>
          <w:rFonts w:ascii="Bookman Old Style" w:hAnsi="Bookman Old Style" w:cstheme="minorHAnsi"/>
          <w:iCs/>
        </w:rPr>
        <w:t>rapport au sujet comportement des arbitres.</w:t>
      </w:r>
    </w:p>
    <w:p w:rsidR="000864D7" w:rsidRDefault="000864D7" w:rsidP="00087C6C">
      <w:pPr>
        <w:rPr>
          <w:rFonts w:ascii="Bookman Old Style" w:hAnsi="Bookman Old Style" w:cstheme="minorHAnsi"/>
          <w:iCs/>
        </w:rPr>
      </w:pPr>
      <w:r>
        <w:rPr>
          <w:rFonts w:ascii="Bookman Old Style" w:hAnsi="Bookman Old Style" w:cstheme="minorHAnsi"/>
          <w:iCs/>
        </w:rPr>
        <w:t xml:space="preserve">      - </w:t>
      </w:r>
      <w:r w:rsidR="00087C6C">
        <w:rPr>
          <w:rFonts w:ascii="Bookman Old Style" w:hAnsi="Bookman Old Style" w:cstheme="minorHAnsi"/>
          <w:iCs/>
        </w:rPr>
        <w:t>SRBT</w:t>
      </w:r>
      <w:r>
        <w:rPr>
          <w:rFonts w:ascii="Bookman Old Style" w:hAnsi="Bookman Old Style" w:cstheme="minorHAnsi"/>
          <w:iCs/>
        </w:rPr>
        <w:t xml:space="preserve"> : </w:t>
      </w:r>
      <w:r w:rsidR="00087C6C">
        <w:rPr>
          <w:rFonts w:ascii="Bookman Old Style" w:hAnsi="Bookman Old Style" w:cstheme="minorHAnsi"/>
          <w:iCs/>
        </w:rPr>
        <w:t>rapport au sujet rencontre JSIO / SRBT</w:t>
      </w:r>
      <w:r>
        <w:rPr>
          <w:rFonts w:ascii="Bookman Old Style" w:hAnsi="Bookman Old Style" w:cstheme="minorHAnsi"/>
          <w:iCs/>
        </w:rPr>
        <w:t>.</w:t>
      </w:r>
    </w:p>
    <w:p w:rsidR="00087C6C" w:rsidRPr="005D4629" w:rsidRDefault="00087C6C" w:rsidP="00087C6C">
      <w:pPr>
        <w:rPr>
          <w:rFonts w:ascii="Bookman Old Style" w:hAnsi="Bookman Old Style" w:cstheme="minorHAnsi"/>
          <w:iCs/>
        </w:rPr>
      </w:pPr>
      <w:r>
        <w:rPr>
          <w:rFonts w:ascii="Bookman Old Style" w:hAnsi="Bookman Old Style" w:cstheme="minorHAnsi"/>
          <w:iCs/>
        </w:rPr>
        <w:t xml:space="preserve">      - BCEK : au sujet programmation des rencontres à domicile.</w:t>
      </w:r>
    </w:p>
    <w:p w:rsidR="000864D7" w:rsidRPr="005F3605" w:rsidRDefault="000864D7" w:rsidP="000864D7">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0864D7" w:rsidRPr="00220061" w:rsidRDefault="000864D7" w:rsidP="000864D7">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0864D7" w:rsidRDefault="000864D7" w:rsidP="000864D7">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0864D7" w:rsidRPr="00B33CBB" w:rsidRDefault="000864D7" w:rsidP="00261117">
      <w:pPr>
        <w:jc w:val="both"/>
        <w:rPr>
          <w:rFonts w:ascii="Bookman Old Style" w:hAnsi="Bookman Old Style" w:cstheme="minorHAnsi"/>
          <w:bCs/>
          <w:iCs/>
        </w:rPr>
      </w:pPr>
      <w:r>
        <w:rPr>
          <w:rFonts w:ascii="Bookman Old Style" w:hAnsi="Bookman Old Style" w:cstheme="minorHAnsi"/>
          <w:bCs/>
          <w:iCs/>
        </w:rPr>
        <w:t xml:space="preserve">      - </w:t>
      </w:r>
      <w:r w:rsidR="00261117">
        <w:rPr>
          <w:rFonts w:ascii="Bookman Old Style" w:hAnsi="Bookman Old Style" w:cstheme="minorHAnsi"/>
          <w:bCs/>
          <w:iCs/>
        </w:rPr>
        <w:t>Télégramme au sujet dossier de renouvellement de la ligue</w:t>
      </w:r>
      <w:r>
        <w:rPr>
          <w:rFonts w:ascii="Bookman Old Style" w:hAnsi="Bookman Old Style" w:cstheme="minorHAnsi"/>
          <w:bCs/>
          <w:iCs/>
        </w:rPr>
        <w:t>.</w:t>
      </w:r>
    </w:p>
    <w:p w:rsidR="000864D7" w:rsidRPr="00AD67DC" w:rsidRDefault="000864D7" w:rsidP="000864D7">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0864D7" w:rsidRPr="00B7605F" w:rsidRDefault="000864D7" w:rsidP="000864D7">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0864D7" w:rsidRDefault="000864D7" w:rsidP="00261117">
      <w:pPr>
        <w:jc w:val="both"/>
        <w:rPr>
          <w:rFonts w:ascii="Bookman Old Style" w:hAnsi="Bookman Old Style" w:cstheme="minorHAnsi"/>
          <w:bCs/>
          <w:iCs/>
        </w:rPr>
      </w:pPr>
      <w:r>
        <w:rPr>
          <w:rFonts w:ascii="Bookman Old Style" w:hAnsi="Bookman Old Style" w:cstheme="minorHAnsi"/>
          <w:bCs/>
          <w:iCs/>
        </w:rPr>
        <w:t xml:space="preserve">      - </w:t>
      </w:r>
      <w:r w:rsidR="00261117">
        <w:rPr>
          <w:rFonts w:ascii="Bookman Old Style" w:hAnsi="Bookman Old Style" w:cstheme="minorHAnsi"/>
          <w:bCs/>
          <w:iCs/>
        </w:rPr>
        <w:t>Mr le Wali : réunion de préparation des rencontres de ligue 1 et 2</w:t>
      </w:r>
      <w:r>
        <w:rPr>
          <w:rFonts w:ascii="Bookman Old Style" w:hAnsi="Bookman Old Style" w:cstheme="minorHAnsi"/>
          <w:bCs/>
          <w:iCs/>
        </w:rPr>
        <w:t>.</w:t>
      </w:r>
    </w:p>
    <w:p w:rsidR="000864D7" w:rsidRDefault="000864D7" w:rsidP="00261117">
      <w:pPr>
        <w:jc w:val="both"/>
        <w:rPr>
          <w:rFonts w:ascii="Bookman Old Style" w:hAnsi="Bookman Old Style" w:cstheme="minorHAnsi"/>
          <w:bCs/>
          <w:iCs/>
        </w:rPr>
      </w:pPr>
      <w:r>
        <w:rPr>
          <w:rFonts w:ascii="Bookman Old Style" w:hAnsi="Bookman Old Style" w:cstheme="minorHAnsi"/>
          <w:bCs/>
          <w:iCs/>
        </w:rPr>
        <w:t xml:space="preserve">      - </w:t>
      </w:r>
      <w:r w:rsidR="00261117">
        <w:rPr>
          <w:rFonts w:ascii="Bookman Old Style" w:hAnsi="Bookman Old Style" w:cstheme="minorHAnsi"/>
          <w:bCs/>
          <w:iCs/>
        </w:rPr>
        <w:t>BENIKHLEF</w:t>
      </w:r>
      <w:r>
        <w:rPr>
          <w:rFonts w:ascii="Bookman Old Style" w:hAnsi="Bookman Old Style" w:cstheme="minorHAnsi"/>
          <w:bCs/>
          <w:iCs/>
        </w:rPr>
        <w:t> </w:t>
      </w:r>
      <w:proofErr w:type="spellStart"/>
      <w:r w:rsidR="00087C6C">
        <w:rPr>
          <w:rFonts w:ascii="Bookman Old Style" w:hAnsi="Bookman Old Style" w:cstheme="minorHAnsi"/>
          <w:bCs/>
          <w:iCs/>
        </w:rPr>
        <w:t>Ncer</w:t>
      </w:r>
      <w:proofErr w:type="spellEnd"/>
      <w:r w:rsidR="00087C6C">
        <w:rPr>
          <w:rFonts w:ascii="Bookman Old Style" w:hAnsi="Bookman Old Style" w:cstheme="minorHAnsi"/>
          <w:bCs/>
          <w:iCs/>
        </w:rPr>
        <w:t>-Eddine</w:t>
      </w:r>
      <w:r>
        <w:rPr>
          <w:rFonts w:ascii="Bookman Old Style" w:hAnsi="Bookman Old Style" w:cstheme="minorHAnsi"/>
          <w:bCs/>
          <w:iCs/>
        </w:rPr>
        <w:t xml:space="preserve">: demande </w:t>
      </w:r>
      <w:r w:rsidR="00261117">
        <w:rPr>
          <w:rFonts w:ascii="Bookman Old Style" w:hAnsi="Bookman Old Style" w:cstheme="minorHAnsi"/>
          <w:bCs/>
          <w:iCs/>
        </w:rPr>
        <w:t>de réintégration</w:t>
      </w:r>
      <w:r>
        <w:rPr>
          <w:rFonts w:ascii="Bookman Old Style" w:hAnsi="Bookman Old Style" w:cstheme="minorHAnsi"/>
          <w:bCs/>
          <w:iCs/>
        </w:rPr>
        <w:t>.</w:t>
      </w:r>
    </w:p>
    <w:p w:rsidR="000864D7" w:rsidRDefault="000864D7" w:rsidP="00261117">
      <w:pPr>
        <w:jc w:val="both"/>
        <w:rPr>
          <w:rFonts w:ascii="Bookman Old Style" w:hAnsi="Bookman Old Style" w:cstheme="minorHAnsi"/>
          <w:bCs/>
          <w:iCs/>
        </w:rPr>
      </w:pPr>
      <w:r>
        <w:rPr>
          <w:rFonts w:ascii="Bookman Old Style" w:hAnsi="Bookman Old Style" w:cstheme="minorHAnsi"/>
          <w:bCs/>
          <w:iCs/>
        </w:rPr>
        <w:t xml:space="preserve">      - </w:t>
      </w:r>
      <w:r w:rsidR="00261117">
        <w:rPr>
          <w:rFonts w:ascii="Bookman Old Style" w:hAnsi="Bookman Old Style" w:cstheme="minorHAnsi"/>
          <w:bCs/>
          <w:iCs/>
        </w:rPr>
        <w:t>MOUZAIA, ALKAMA et BELLALA</w:t>
      </w:r>
      <w:r>
        <w:rPr>
          <w:rFonts w:ascii="Bookman Old Style" w:hAnsi="Bookman Old Style" w:cstheme="minorHAnsi"/>
          <w:bCs/>
          <w:iCs/>
        </w:rPr>
        <w:t xml:space="preserve"> : demande </w:t>
      </w:r>
      <w:r w:rsidR="00261117">
        <w:rPr>
          <w:rFonts w:ascii="Bookman Old Style" w:hAnsi="Bookman Old Style" w:cstheme="minorHAnsi"/>
          <w:bCs/>
          <w:iCs/>
        </w:rPr>
        <w:t>attestations arbitres.</w:t>
      </w:r>
    </w:p>
    <w:p w:rsidR="00261117" w:rsidRDefault="00087C6C" w:rsidP="00261117">
      <w:pPr>
        <w:jc w:val="both"/>
        <w:rPr>
          <w:rFonts w:ascii="Bookman Old Style" w:hAnsi="Bookman Old Style" w:cstheme="minorHAnsi"/>
          <w:bCs/>
          <w:iCs/>
        </w:rPr>
      </w:pPr>
      <w:r>
        <w:rPr>
          <w:rFonts w:ascii="Bookman Old Style" w:hAnsi="Bookman Old Style" w:cstheme="minorHAnsi"/>
          <w:bCs/>
          <w:iCs/>
        </w:rPr>
        <w:t xml:space="preserve">      </w:t>
      </w:r>
      <w:r w:rsidR="00261117">
        <w:rPr>
          <w:rFonts w:ascii="Bookman Old Style" w:hAnsi="Bookman Old Style" w:cstheme="minorHAnsi"/>
          <w:bCs/>
          <w:iCs/>
        </w:rPr>
        <w:t xml:space="preserve">- LWSTB : programmation au stade </w:t>
      </w:r>
      <w:proofErr w:type="spellStart"/>
      <w:r w:rsidR="00261117">
        <w:rPr>
          <w:rFonts w:ascii="Bookman Old Style" w:hAnsi="Bookman Old Style" w:cstheme="minorHAnsi"/>
          <w:bCs/>
          <w:iCs/>
        </w:rPr>
        <w:t>naceria</w:t>
      </w:r>
      <w:proofErr w:type="spellEnd"/>
      <w:r w:rsidR="00261117">
        <w:rPr>
          <w:rFonts w:ascii="Bookman Old Style" w:hAnsi="Bookman Old Style" w:cstheme="minorHAnsi"/>
          <w:bCs/>
          <w:iCs/>
        </w:rPr>
        <w:t>.</w:t>
      </w:r>
    </w:p>
    <w:p w:rsidR="00087C6C" w:rsidRDefault="00087C6C" w:rsidP="00261117">
      <w:pPr>
        <w:jc w:val="both"/>
        <w:rPr>
          <w:rFonts w:ascii="Bookman Old Style" w:hAnsi="Bookman Old Style" w:cstheme="minorHAnsi"/>
          <w:bCs/>
          <w:iCs/>
        </w:rPr>
      </w:pPr>
      <w:r>
        <w:rPr>
          <w:rFonts w:ascii="Bookman Old Style" w:hAnsi="Bookman Old Style" w:cstheme="minorHAnsi"/>
          <w:bCs/>
          <w:iCs/>
        </w:rPr>
        <w:t xml:space="preserve">      - LW SS : tenue des assemblées générales ordinaire et extraordinaire.</w:t>
      </w:r>
    </w:p>
    <w:p w:rsidR="000864D7" w:rsidRPr="00C24FF0" w:rsidRDefault="00087C6C" w:rsidP="00087C6C">
      <w:pPr>
        <w:jc w:val="both"/>
        <w:rPr>
          <w:rFonts w:ascii="Bookman Old Style" w:hAnsi="Bookman Old Style" w:cstheme="minorHAnsi"/>
          <w:bCs/>
          <w:iCs/>
        </w:rPr>
      </w:pPr>
      <w:r>
        <w:rPr>
          <w:rFonts w:ascii="Bookman Old Style" w:hAnsi="Bookman Old Style" w:cstheme="minorHAnsi"/>
          <w:bCs/>
          <w:iCs/>
        </w:rPr>
        <w:lastRenderedPageBreak/>
        <w:t xml:space="preserve"> </w:t>
      </w:r>
      <w:r w:rsidR="000864D7">
        <w:rPr>
          <w:rFonts w:ascii="Bookman Old Style" w:hAnsi="Bookman Old Style" w:cstheme="minorHAnsi"/>
          <w:bCs/>
          <w:iCs/>
        </w:rPr>
        <w:t xml:space="preserve">      </w:t>
      </w:r>
    </w:p>
    <w:p w:rsidR="000864D7" w:rsidRDefault="008C2DD2" w:rsidP="000864D7">
      <w:pPr>
        <w:jc w:val="both"/>
        <w:rPr>
          <w:rFonts w:ascii="Bookman Old Style" w:hAnsi="Bookman Old Style" w:cstheme="minorHAnsi"/>
          <w:iCs/>
        </w:rPr>
      </w:pPr>
      <w:r>
        <w:rPr>
          <w:rFonts w:ascii="Bookman Old Style" w:hAnsi="Bookman Old Style" w:cstheme="minorHAnsi"/>
          <w:iCs/>
          <w:noProof/>
        </w:rPr>
        <w:pict>
          <v:rect id="_x0000_s1055" style="position:absolute;left:0;text-align:left;margin-left:46.95pt;margin-top:5.3pt;width:367.5pt;height:50.5pt;z-index:251676672" fillcolor="white [3201]" strokecolor="#95b3d7 [1940]" strokeweight="1pt">
            <v:fill color2="#b8cce4 [1300]" focusposition="1" focussize="" focus="100%" type="gradient"/>
            <v:shadow on="t" type="perspective" color="#243f60 [1604]" opacity=".5" offset="1pt" offset2="-3pt"/>
            <v:textbox style="mso-next-textbox:#_x0000_s1055">
              <w:txbxContent>
                <w:p w:rsidR="00F01F32" w:rsidRDefault="00F01F32" w:rsidP="000864D7">
                  <w:pPr>
                    <w:jc w:val="center"/>
                    <w:rPr>
                      <w:rFonts w:ascii="Bookman Old Style" w:hAnsi="Bookman Old Style"/>
                      <w:b/>
                      <w:iCs/>
                      <w:sz w:val="32"/>
                      <w:u w:val="single"/>
                    </w:rPr>
                  </w:pPr>
                  <w:r>
                    <w:rPr>
                      <w:rFonts w:ascii="Bookman Old Style" w:hAnsi="Bookman Old Style"/>
                      <w:b/>
                      <w:iCs/>
                      <w:sz w:val="32"/>
                      <w:u w:val="single"/>
                    </w:rPr>
                    <w:t>COMPTE-RENDU DES TRAVAUX</w:t>
                  </w:r>
                </w:p>
                <w:p w:rsidR="00F01F32" w:rsidRPr="00645684" w:rsidRDefault="00F01F32" w:rsidP="000864D7">
                  <w:pPr>
                    <w:jc w:val="center"/>
                    <w:rPr>
                      <w:rFonts w:ascii="Bookman Old Style" w:hAnsi="Bookman Old Style"/>
                      <w:b/>
                      <w:iCs/>
                      <w:sz w:val="32"/>
                      <w:u w:val="single"/>
                    </w:rPr>
                  </w:pPr>
                  <w:r>
                    <w:rPr>
                      <w:rFonts w:ascii="Bookman Old Style" w:hAnsi="Bookman Old Style"/>
                      <w:b/>
                      <w:iCs/>
                      <w:sz w:val="32"/>
                      <w:u w:val="single"/>
                    </w:rPr>
                    <w:t>DES COMMISSIONS</w:t>
                  </w:r>
                </w:p>
                <w:p w:rsidR="00F01F32" w:rsidRDefault="00F01F32" w:rsidP="000864D7"/>
              </w:txbxContent>
            </v:textbox>
          </v:rect>
        </w:pict>
      </w:r>
    </w:p>
    <w:p w:rsidR="000864D7" w:rsidRDefault="000864D7" w:rsidP="000864D7">
      <w:pPr>
        <w:jc w:val="both"/>
        <w:rPr>
          <w:rFonts w:ascii="Bookman Old Style" w:hAnsi="Bookman Old Style" w:cstheme="minorHAnsi"/>
          <w:iCs/>
        </w:rPr>
      </w:pPr>
    </w:p>
    <w:p w:rsidR="000864D7" w:rsidRDefault="000864D7" w:rsidP="000864D7">
      <w:pPr>
        <w:jc w:val="both"/>
        <w:rPr>
          <w:rFonts w:ascii="Bookman Old Style" w:hAnsi="Bookman Old Style" w:cstheme="minorHAnsi"/>
          <w:iCs/>
        </w:rPr>
      </w:pPr>
    </w:p>
    <w:p w:rsidR="000864D7" w:rsidRDefault="000864D7" w:rsidP="000864D7">
      <w:pPr>
        <w:jc w:val="both"/>
        <w:rPr>
          <w:rFonts w:ascii="Bookman Old Style" w:hAnsi="Bookman Old Style" w:cstheme="minorHAnsi"/>
          <w:iCs/>
        </w:rPr>
      </w:pPr>
    </w:p>
    <w:p w:rsidR="000864D7" w:rsidRDefault="000864D7" w:rsidP="000864D7">
      <w:pPr>
        <w:jc w:val="both"/>
        <w:rPr>
          <w:rFonts w:ascii="Bookman Old Style" w:hAnsi="Bookman Old Style" w:cstheme="minorHAnsi"/>
          <w:iCs/>
        </w:rPr>
      </w:pPr>
      <w:r>
        <w:rPr>
          <w:rFonts w:ascii="Bookman Old Style" w:hAnsi="Bookman Old Style" w:cstheme="minorHAnsi"/>
          <w:iCs/>
        </w:rPr>
        <w:t xml:space="preserve">              </w:t>
      </w:r>
    </w:p>
    <w:p w:rsidR="000864D7" w:rsidRDefault="000864D7" w:rsidP="000864D7">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0864D7" w:rsidRPr="00AF2C0F" w:rsidRDefault="000864D7" w:rsidP="000864D7">
      <w:pPr>
        <w:jc w:val="both"/>
        <w:rPr>
          <w:rFonts w:ascii="Bookman Old Style" w:hAnsi="Bookman Old Style" w:cstheme="minorHAnsi"/>
          <w:iCs/>
          <w:sz w:val="14"/>
          <w:szCs w:val="14"/>
        </w:rPr>
      </w:pPr>
    </w:p>
    <w:p w:rsidR="000864D7" w:rsidRDefault="000864D7" w:rsidP="000864D7">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0864D7" w:rsidTr="00455C3A">
        <w:tc>
          <w:tcPr>
            <w:tcW w:w="3652" w:type="dxa"/>
            <w:vAlign w:val="center"/>
          </w:tcPr>
          <w:p w:rsidR="000864D7" w:rsidRPr="00AF2C0F" w:rsidRDefault="000864D7" w:rsidP="00455C3A">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0864D7" w:rsidRPr="00AF2C0F" w:rsidRDefault="000864D7" w:rsidP="00455C3A">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0864D7" w:rsidTr="00455C3A">
        <w:trPr>
          <w:trHeight w:val="1725"/>
        </w:trPr>
        <w:tc>
          <w:tcPr>
            <w:tcW w:w="3652" w:type="dxa"/>
            <w:vAlign w:val="center"/>
          </w:tcPr>
          <w:p w:rsidR="000864D7" w:rsidRPr="00AF2C0F" w:rsidRDefault="000864D7" w:rsidP="00455C3A">
            <w:pPr>
              <w:rPr>
                <w:rFonts w:ascii="Bookman Old Style" w:hAnsi="Bookman Old Style" w:cstheme="minorHAnsi"/>
                <w:iCs/>
                <w:sz w:val="2"/>
                <w:szCs w:val="2"/>
              </w:rPr>
            </w:pPr>
          </w:p>
          <w:p w:rsidR="000864D7" w:rsidRPr="00AF2C0F" w:rsidRDefault="000864D7" w:rsidP="00455C3A">
            <w:pPr>
              <w:jc w:val="center"/>
              <w:rPr>
                <w:rFonts w:ascii="Bookman Old Style" w:hAnsi="Bookman Old Style" w:cstheme="minorHAnsi"/>
                <w:iCs/>
                <w:sz w:val="24"/>
                <w:szCs w:val="24"/>
              </w:rPr>
            </w:pPr>
            <w:r>
              <w:rPr>
                <w:noProof/>
              </w:rPr>
              <w:drawing>
                <wp:inline distT="0" distB="0" distL="0" distR="0">
                  <wp:extent cx="2019300" cy="94297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0864D7" w:rsidRDefault="00ED6CC8"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Causerie hebdomadaire</w:t>
            </w:r>
            <w:r w:rsidR="000864D7">
              <w:rPr>
                <w:rFonts w:ascii="Bookman Old Style" w:hAnsi="Bookman Old Style" w:cstheme="minorHAnsi"/>
                <w:iCs/>
              </w:rPr>
              <w:t>.</w:t>
            </w:r>
          </w:p>
          <w:p w:rsidR="000864D7" w:rsidRPr="00ED6CC8" w:rsidRDefault="000864D7"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tc>
      </w:tr>
      <w:tr w:rsidR="000864D7" w:rsidTr="00455C3A">
        <w:trPr>
          <w:trHeight w:val="1695"/>
        </w:trPr>
        <w:tc>
          <w:tcPr>
            <w:tcW w:w="3652" w:type="dxa"/>
            <w:vAlign w:val="center"/>
          </w:tcPr>
          <w:p w:rsidR="000864D7" w:rsidRPr="00AF2C0F" w:rsidRDefault="000864D7" w:rsidP="00455C3A">
            <w:pPr>
              <w:jc w:val="center"/>
              <w:rPr>
                <w:rFonts w:ascii="Bookman Old Style" w:hAnsi="Bookman Old Style" w:cstheme="minorHAnsi"/>
                <w:iCs/>
                <w:sz w:val="2"/>
                <w:szCs w:val="2"/>
              </w:rPr>
            </w:pPr>
            <w:r>
              <w:rPr>
                <w:noProof/>
              </w:rPr>
              <w:drawing>
                <wp:inline distT="0" distB="0" distL="0" distR="0">
                  <wp:extent cx="2047875" cy="9620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0864D7" w:rsidRDefault="000864D7"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Etude de 1</w:t>
            </w:r>
            <w:r w:rsidR="00A0552B">
              <w:rPr>
                <w:rFonts w:ascii="Bookman Old Style" w:hAnsi="Bookman Old Style" w:cstheme="minorHAnsi"/>
                <w:iCs/>
              </w:rPr>
              <w:t>7</w:t>
            </w:r>
            <w:r>
              <w:rPr>
                <w:rFonts w:ascii="Bookman Old Style" w:hAnsi="Bookman Old Style" w:cstheme="minorHAnsi"/>
                <w:iCs/>
              </w:rPr>
              <w:t xml:space="preserve"> affaires disciplinaires</w:t>
            </w:r>
          </w:p>
        </w:tc>
      </w:tr>
      <w:tr w:rsidR="000864D7" w:rsidTr="00455C3A">
        <w:trPr>
          <w:trHeight w:val="2222"/>
        </w:trPr>
        <w:tc>
          <w:tcPr>
            <w:tcW w:w="3652" w:type="dxa"/>
            <w:vAlign w:val="center"/>
          </w:tcPr>
          <w:p w:rsidR="000864D7" w:rsidRDefault="000864D7" w:rsidP="00455C3A">
            <w:pPr>
              <w:jc w:val="center"/>
              <w:rPr>
                <w:noProof/>
              </w:rPr>
            </w:pPr>
            <w:r>
              <w:rPr>
                <w:noProof/>
              </w:rPr>
              <w:drawing>
                <wp:inline distT="0" distB="0" distL="0" distR="0">
                  <wp:extent cx="2076450" cy="1209675"/>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209675"/>
                          </a:xfrm>
                          <a:prstGeom prst="rect">
                            <a:avLst/>
                          </a:prstGeom>
                          <a:noFill/>
                          <a:ln w="9525">
                            <a:noFill/>
                            <a:miter lim="800000"/>
                            <a:headEnd/>
                            <a:tailEnd/>
                          </a:ln>
                        </pic:spPr>
                      </pic:pic>
                    </a:graphicData>
                  </a:graphic>
                </wp:inline>
              </w:drawing>
            </w:r>
          </w:p>
        </w:tc>
        <w:tc>
          <w:tcPr>
            <w:tcW w:w="5560" w:type="dxa"/>
            <w:vAlign w:val="center"/>
          </w:tcPr>
          <w:p w:rsidR="000864D7" w:rsidRDefault="000864D7"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Compte-rendu des sorties d’homologation des stades de la wilaya.</w:t>
            </w:r>
          </w:p>
          <w:p w:rsidR="000864D7" w:rsidRDefault="00ED6CC8"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Programmation</w:t>
            </w:r>
            <w:r w:rsidR="000864D7">
              <w:rPr>
                <w:rFonts w:ascii="Bookman Old Style" w:hAnsi="Bookman Old Style" w:cstheme="minorHAnsi"/>
                <w:iCs/>
              </w:rPr>
              <w:t xml:space="preserve"> </w:t>
            </w:r>
            <w:r>
              <w:rPr>
                <w:rFonts w:ascii="Bookman Old Style" w:hAnsi="Bookman Old Style" w:cstheme="minorHAnsi"/>
                <w:iCs/>
              </w:rPr>
              <w:t>en toutes catégories.</w:t>
            </w:r>
          </w:p>
          <w:p w:rsidR="000864D7" w:rsidRDefault="000864D7"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 xml:space="preserve">Réfection </w:t>
            </w:r>
            <w:r w:rsidR="00ED6CC8">
              <w:rPr>
                <w:rFonts w:ascii="Bookman Old Style" w:hAnsi="Bookman Old Style" w:cstheme="minorHAnsi"/>
                <w:iCs/>
              </w:rPr>
              <w:t>des</w:t>
            </w:r>
            <w:r>
              <w:rPr>
                <w:rFonts w:ascii="Bookman Old Style" w:hAnsi="Bookman Old Style" w:cstheme="minorHAnsi"/>
                <w:iCs/>
              </w:rPr>
              <w:t xml:space="preserve"> calendrier</w:t>
            </w:r>
            <w:r w:rsidR="00ED6CC8">
              <w:rPr>
                <w:rFonts w:ascii="Bookman Old Style" w:hAnsi="Bookman Old Style" w:cstheme="minorHAnsi"/>
                <w:iCs/>
              </w:rPr>
              <w:t>s de jeunes des groupes D et E</w:t>
            </w:r>
            <w:r>
              <w:rPr>
                <w:rFonts w:ascii="Bookman Old Style" w:hAnsi="Bookman Old Style" w:cstheme="minorHAnsi"/>
                <w:iCs/>
              </w:rPr>
              <w:t>.</w:t>
            </w:r>
          </w:p>
          <w:p w:rsidR="00ED6CC8" w:rsidRDefault="00ED6CC8"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Elaboration des calendriers U14.</w:t>
            </w:r>
          </w:p>
          <w:p w:rsidR="00ED6CC8" w:rsidRPr="006E0BC2" w:rsidRDefault="00ED6CC8" w:rsidP="00332848">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 xml:space="preserve">Etude </w:t>
            </w:r>
            <w:r w:rsidR="009F359C">
              <w:rPr>
                <w:rFonts w:ascii="Bookman Old Style" w:hAnsi="Bookman Old Style" w:cstheme="minorHAnsi"/>
                <w:iCs/>
              </w:rPr>
              <w:t>de 02</w:t>
            </w:r>
            <w:r>
              <w:rPr>
                <w:rFonts w:ascii="Bookman Old Style" w:hAnsi="Bookman Old Style" w:cstheme="minorHAnsi"/>
                <w:iCs/>
              </w:rPr>
              <w:t xml:space="preserve"> affaire</w:t>
            </w:r>
            <w:r w:rsidR="009F359C">
              <w:rPr>
                <w:rFonts w:ascii="Bookman Old Style" w:hAnsi="Bookman Old Style" w:cstheme="minorHAnsi"/>
                <w:iCs/>
              </w:rPr>
              <w:t>s</w:t>
            </w:r>
            <w:r>
              <w:rPr>
                <w:rFonts w:ascii="Bookman Old Style" w:hAnsi="Bookman Old Style" w:cstheme="minorHAnsi"/>
                <w:iCs/>
              </w:rPr>
              <w:t xml:space="preserve"> litigieuse</w:t>
            </w:r>
            <w:r w:rsidR="009F359C">
              <w:rPr>
                <w:rFonts w:ascii="Bookman Old Style" w:hAnsi="Bookman Old Style" w:cstheme="minorHAnsi"/>
                <w:iCs/>
              </w:rPr>
              <w:t>s</w:t>
            </w:r>
            <w:r>
              <w:rPr>
                <w:rFonts w:ascii="Bookman Old Style" w:hAnsi="Bookman Old Style" w:cstheme="minorHAnsi"/>
                <w:iCs/>
              </w:rPr>
              <w:t>.</w:t>
            </w:r>
          </w:p>
        </w:tc>
      </w:tr>
    </w:tbl>
    <w:p w:rsidR="000864D7" w:rsidRPr="00AD67DC" w:rsidRDefault="000864D7" w:rsidP="000864D7">
      <w:pPr>
        <w:jc w:val="both"/>
        <w:rPr>
          <w:rFonts w:ascii="Bookman Old Style" w:hAnsi="Bookman Old Style" w:cstheme="minorHAnsi"/>
          <w:iCs/>
          <w:sz w:val="10"/>
          <w:szCs w:val="10"/>
        </w:rPr>
      </w:pPr>
    </w:p>
    <w:p w:rsidR="000864D7" w:rsidRPr="005F3605" w:rsidRDefault="008C2DD2" w:rsidP="000864D7">
      <w:pPr>
        <w:rPr>
          <w:rFonts w:ascii="Bookman Old Style" w:hAnsi="Bookman Old Style" w:cstheme="minorHAnsi"/>
          <w:iCs/>
        </w:rPr>
      </w:pPr>
      <w:r>
        <w:rPr>
          <w:rFonts w:ascii="Bookman Old Style" w:hAnsi="Bookman Old Style" w:cstheme="minorHAnsi"/>
          <w:iCs/>
          <w:noProof/>
        </w:rPr>
        <w:pict>
          <v:rect id="_x0000_s1056" style="position:absolute;margin-left:46.95pt;margin-top:10.95pt;width:367.5pt;height:37pt;z-index:251677696" fillcolor="white [3201]" strokecolor="#95b3d7 [1940]" strokeweight="1pt">
            <v:fill color2="#b8cce4 [1300]" focusposition="1" focussize="" focus="100%" type="gradient"/>
            <v:shadow on="t" type="perspective" color="#243f60 [1604]" opacity=".5" offset="1pt" offset2="-3pt"/>
            <v:textbox style="mso-next-textbox:#_x0000_s1056">
              <w:txbxContent>
                <w:p w:rsidR="00F01F32" w:rsidRPr="00B03963" w:rsidRDefault="00F01F32" w:rsidP="000864D7">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0864D7" w:rsidRDefault="000864D7" w:rsidP="000864D7">
      <w:pPr>
        <w:rPr>
          <w:rFonts w:ascii="Bookman Old Style" w:hAnsi="Bookman Old Style" w:cstheme="minorHAnsi"/>
          <w:iCs/>
        </w:rPr>
      </w:pPr>
    </w:p>
    <w:p w:rsidR="000864D7" w:rsidRDefault="000864D7" w:rsidP="000864D7">
      <w:pPr>
        <w:rPr>
          <w:rFonts w:ascii="Bookman Old Style" w:hAnsi="Bookman Old Style" w:cstheme="minorHAnsi"/>
          <w:iCs/>
        </w:rPr>
      </w:pPr>
    </w:p>
    <w:p w:rsidR="000864D7" w:rsidRDefault="000864D7" w:rsidP="000864D7">
      <w:pPr>
        <w:rPr>
          <w:rFonts w:ascii="Bookman Old Style" w:hAnsi="Bookman Old Style" w:cstheme="minorHAnsi"/>
          <w:iCs/>
        </w:rPr>
      </w:pPr>
    </w:p>
    <w:p w:rsidR="000864D7" w:rsidRPr="00AD67DC" w:rsidRDefault="000864D7" w:rsidP="000864D7">
      <w:pPr>
        <w:rPr>
          <w:rFonts w:ascii="Bookman Old Style" w:hAnsi="Bookman Old Style" w:cstheme="minorHAnsi"/>
          <w:iCs/>
          <w:sz w:val="12"/>
          <w:szCs w:val="12"/>
        </w:rPr>
      </w:pPr>
    </w:p>
    <w:p w:rsidR="000864D7" w:rsidRDefault="000864D7" w:rsidP="000864D7">
      <w:pPr>
        <w:rPr>
          <w:rFonts w:ascii="Bookman Old Style" w:hAnsi="Bookman Old Style" w:cstheme="minorHAnsi"/>
          <w:iCs/>
        </w:rPr>
      </w:pPr>
      <w:r>
        <w:rPr>
          <w:rFonts w:ascii="Bookman Old Style" w:hAnsi="Bookman Old Style" w:cstheme="minorHAnsi"/>
          <w:iCs/>
        </w:rPr>
        <w:t xml:space="preserve">          Le bureau a approuvé à l’unanimité de ses présents :</w:t>
      </w:r>
    </w:p>
    <w:p w:rsidR="000864D7" w:rsidRDefault="000864D7" w:rsidP="000864D7">
      <w:pPr>
        <w:tabs>
          <w:tab w:val="left" w:pos="3080"/>
        </w:tabs>
        <w:rPr>
          <w:rFonts w:ascii="Bookman Old Style" w:hAnsi="Bookman Old Style" w:cstheme="minorHAnsi"/>
          <w:iCs/>
        </w:rPr>
      </w:pPr>
    </w:p>
    <w:p w:rsidR="006951F1" w:rsidRPr="006951F1" w:rsidRDefault="000864D7" w:rsidP="006951F1">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La </w:t>
      </w:r>
      <w:r w:rsidR="001E24F8">
        <w:rPr>
          <w:rFonts w:ascii="Bookman Old Style" w:hAnsi="Bookman Old Style" w:cstheme="minorHAnsi"/>
          <w:iCs/>
        </w:rPr>
        <w:t>réintégration des arbitres dépassant 45 ans avec dossier médical conforme</w:t>
      </w:r>
      <w:r w:rsidR="006951F1">
        <w:rPr>
          <w:rFonts w:ascii="Bookman Old Style" w:hAnsi="Bookman Old Style" w:cstheme="minorHAnsi"/>
          <w:iCs/>
        </w:rPr>
        <w:t xml:space="preserve"> pour pallier le déficit en arbitres.</w:t>
      </w:r>
    </w:p>
    <w:p w:rsidR="000864D7" w:rsidRDefault="001E24F8" w:rsidP="00332848">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La réunion du </w:t>
      </w:r>
      <w:r w:rsidRPr="006951F1">
        <w:rPr>
          <w:rFonts w:ascii="Bookman Old Style" w:hAnsi="Bookman Old Style" w:cstheme="minorHAnsi"/>
          <w:b/>
          <w:bCs/>
          <w:iCs/>
        </w:rPr>
        <w:t>mardi 06 décembre</w:t>
      </w:r>
      <w:r>
        <w:rPr>
          <w:rFonts w:ascii="Bookman Old Style" w:hAnsi="Bookman Old Style" w:cstheme="minorHAnsi"/>
          <w:iCs/>
        </w:rPr>
        <w:t xml:space="preserve"> </w:t>
      </w:r>
      <w:r w:rsidR="006951F1" w:rsidRPr="006951F1">
        <w:rPr>
          <w:rFonts w:ascii="Bookman Old Style" w:hAnsi="Bookman Old Style" w:cstheme="minorHAnsi"/>
          <w:b/>
          <w:bCs/>
          <w:iCs/>
        </w:rPr>
        <w:t>2016</w:t>
      </w:r>
      <w:r w:rsidR="006951F1">
        <w:rPr>
          <w:rFonts w:ascii="Bookman Old Style" w:hAnsi="Bookman Old Style" w:cstheme="minorHAnsi"/>
          <w:iCs/>
        </w:rPr>
        <w:t xml:space="preserve"> </w:t>
      </w:r>
      <w:r>
        <w:rPr>
          <w:rFonts w:ascii="Bookman Old Style" w:hAnsi="Bookman Old Style" w:cstheme="minorHAnsi"/>
          <w:iCs/>
        </w:rPr>
        <w:t xml:space="preserve">à 14 heures eu siège de la ligue avec les clubs de </w:t>
      </w:r>
      <w:proofErr w:type="spellStart"/>
      <w:r>
        <w:rPr>
          <w:rFonts w:ascii="Bookman Old Style" w:hAnsi="Bookman Old Style" w:cstheme="minorHAnsi"/>
          <w:iCs/>
        </w:rPr>
        <w:t>Béjaia</w:t>
      </w:r>
      <w:proofErr w:type="spellEnd"/>
      <w:r>
        <w:rPr>
          <w:rFonts w:ascii="Bookman Old Style" w:hAnsi="Bookman Old Style" w:cstheme="minorHAnsi"/>
          <w:iCs/>
        </w:rPr>
        <w:t xml:space="preserve"> ville au sujet domiciliation des équipes de jeunes.</w:t>
      </w:r>
    </w:p>
    <w:p w:rsidR="001E24F8" w:rsidRDefault="001E24F8" w:rsidP="00332848">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L’organisation d’un test écrit de passage au grade wilaya à l’intention des arbitres stagiaires </w:t>
      </w:r>
      <w:r w:rsidRPr="006951F1">
        <w:rPr>
          <w:rFonts w:ascii="Bookman Old Style" w:hAnsi="Bookman Old Style" w:cstheme="minorHAnsi"/>
          <w:b/>
          <w:bCs/>
          <w:iCs/>
        </w:rPr>
        <w:t>vendredi 02-12-2016</w:t>
      </w:r>
      <w:r>
        <w:rPr>
          <w:rFonts w:ascii="Bookman Old Style" w:hAnsi="Bookman Old Style" w:cstheme="minorHAnsi"/>
          <w:iCs/>
        </w:rPr>
        <w:t xml:space="preserve"> à 9h au CEM Sidi-Ahmed.</w:t>
      </w:r>
    </w:p>
    <w:p w:rsidR="001E24F8" w:rsidRDefault="001E24F8" w:rsidP="00332848">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L’intérim de la commission d’arbitrage par Monsieur AKDADER.</w:t>
      </w:r>
    </w:p>
    <w:p w:rsidR="000864D7" w:rsidRPr="00146EA7" w:rsidRDefault="000864D7" w:rsidP="001E24F8">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L’homologation des stades communaux de </w:t>
      </w:r>
      <w:r w:rsidR="009F359C">
        <w:rPr>
          <w:rFonts w:ascii="Bookman Old Style" w:hAnsi="Bookman Old Style" w:cstheme="minorHAnsi"/>
          <w:iCs/>
        </w:rPr>
        <w:t xml:space="preserve">Souk El </w:t>
      </w:r>
      <w:proofErr w:type="spellStart"/>
      <w:r w:rsidR="009F359C">
        <w:rPr>
          <w:rFonts w:ascii="Bookman Old Style" w:hAnsi="Bookman Old Style" w:cstheme="minorHAnsi"/>
          <w:iCs/>
        </w:rPr>
        <w:t>Tenine</w:t>
      </w:r>
      <w:proofErr w:type="spellEnd"/>
      <w:r w:rsidR="001E24F8">
        <w:rPr>
          <w:rFonts w:ascii="Bookman Old Style" w:hAnsi="Bookman Old Style" w:cstheme="minorHAnsi"/>
          <w:iCs/>
        </w:rPr>
        <w:t xml:space="preserve"> et</w:t>
      </w:r>
      <w:r w:rsidR="009F359C">
        <w:rPr>
          <w:rFonts w:ascii="Bookman Old Style" w:hAnsi="Bookman Old Style" w:cstheme="minorHAnsi"/>
          <w:iCs/>
        </w:rPr>
        <w:t xml:space="preserve"> de </w:t>
      </w:r>
      <w:proofErr w:type="spellStart"/>
      <w:r w:rsidR="009F359C">
        <w:rPr>
          <w:rFonts w:ascii="Bookman Old Style" w:hAnsi="Bookman Old Style" w:cstheme="minorHAnsi"/>
          <w:iCs/>
        </w:rPr>
        <w:t>Semaoun</w:t>
      </w:r>
      <w:proofErr w:type="spellEnd"/>
      <w:r>
        <w:rPr>
          <w:rFonts w:ascii="Bookman Old Style" w:hAnsi="Bookman Old Style" w:cstheme="minorHAnsi"/>
          <w:iCs/>
        </w:rPr>
        <w:t>.</w:t>
      </w:r>
    </w:p>
    <w:p w:rsidR="000864D7" w:rsidRPr="00342CD6" w:rsidRDefault="000864D7" w:rsidP="000864D7">
      <w:pPr>
        <w:rPr>
          <w:rFonts w:ascii="Bookman Old Style" w:hAnsi="Bookman Old Style" w:cstheme="minorHAnsi"/>
          <w:iCs/>
        </w:rPr>
      </w:pPr>
    </w:p>
    <w:p w:rsidR="000864D7" w:rsidRPr="005F3605" w:rsidRDefault="000864D7" w:rsidP="000864D7">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ED6CC8" w:rsidRDefault="00ED6CC8" w:rsidP="00ED6CC8">
      <w:pPr>
        <w:bidi/>
        <w:rPr>
          <w:rFonts w:ascii="Bookman Old Style" w:hAnsi="Bookman Old Style"/>
          <w:b/>
          <w:iCs/>
          <w:sz w:val="28"/>
          <w:szCs w:val="28"/>
        </w:rPr>
      </w:pPr>
    </w:p>
    <w:p w:rsidR="007600B6" w:rsidRDefault="007600B6" w:rsidP="007600B6">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REGLEMENTS GENERAUX DE LA FAF</w:t>
      </w:r>
    </w:p>
    <w:p w:rsidR="007600B6" w:rsidRDefault="007600B6" w:rsidP="007600B6">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7600B6" w:rsidRDefault="007600B6" w:rsidP="007600B6">
      <w:pPr>
        <w:pStyle w:val="Default"/>
        <w:rPr>
          <w:b/>
          <w:bCs/>
          <w:u w:val="single"/>
        </w:rPr>
      </w:pPr>
    </w:p>
    <w:p w:rsidR="007600B6" w:rsidRPr="009F1878" w:rsidRDefault="007600B6" w:rsidP="007600B6">
      <w:pPr>
        <w:pStyle w:val="Default"/>
        <w:shd w:val="clear" w:color="auto" w:fill="D9D9D9" w:themeFill="background1" w:themeFillShade="D9"/>
        <w:rPr>
          <w:sz w:val="28"/>
          <w:szCs w:val="28"/>
        </w:rPr>
      </w:pPr>
      <w:r w:rsidRPr="009F1878">
        <w:rPr>
          <w:b/>
          <w:bCs/>
          <w:sz w:val="28"/>
          <w:szCs w:val="28"/>
          <w:u w:val="single"/>
        </w:rPr>
        <w:t>Article 65</w:t>
      </w:r>
      <w:r w:rsidRPr="009F1878">
        <w:rPr>
          <w:b/>
          <w:bCs/>
          <w:sz w:val="28"/>
          <w:szCs w:val="28"/>
        </w:rPr>
        <w:t xml:space="preserve"> : Match perdu par pénalité </w:t>
      </w:r>
    </w:p>
    <w:p w:rsidR="007600B6" w:rsidRPr="009F1878" w:rsidRDefault="007600B6" w:rsidP="007600B6">
      <w:pPr>
        <w:pStyle w:val="Default"/>
        <w:rPr>
          <w:sz w:val="28"/>
          <w:szCs w:val="28"/>
        </w:rPr>
      </w:pPr>
      <w:r w:rsidRPr="009F1878">
        <w:rPr>
          <w:sz w:val="28"/>
          <w:szCs w:val="28"/>
        </w:rPr>
        <w:t xml:space="preserve">Un match perdu par pénalité est le résultat obtenu à l'occasion d'une décision prise par la FAF ou la ligue lors, d'un forfait, refus de participation, d’un refus de continuer à prendre part à la rencontre, abandon de terrain, match arrêté avant sa durée réglementaire ou d'une autre décision prise par les structures de gestion. </w:t>
      </w:r>
    </w:p>
    <w:p w:rsidR="007600B6" w:rsidRPr="009F1878" w:rsidRDefault="007600B6" w:rsidP="007600B6">
      <w:pPr>
        <w:pStyle w:val="Default"/>
        <w:rPr>
          <w:sz w:val="28"/>
          <w:szCs w:val="28"/>
        </w:rPr>
      </w:pPr>
      <w:r w:rsidRPr="009F1878">
        <w:rPr>
          <w:sz w:val="28"/>
          <w:szCs w:val="28"/>
        </w:rPr>
        <w:t xml:space="preserve">Dans ce cas, l'équipe adverse compte trois (03) points et trois (03) buts. Si le nombre de buts marqués par une équipe au cours d’une rencontre jouée ou arrêtée est supérieur à trois, il en est tenu compte. </w:t>
      </w:r>
    </w:p>
    <w:p w:rsidR="007600B6" w:rsidRDefault="007600B6" w:rsidP="007600B6">
      <w:pPr>
        <w:rPr>
          <w:sz w:val="28"/>
          <w:szCs w:val="28"/>
        </w:rPr>
      </w:pPr>
      <w:r w:rsidRPr="009F1878">
        <w:rPr>
          <w:sz w:val="28"/>
          <w:szCs w:val="28"/>
        </w:rPr>
        <w:t>L'équipe pénalisée compte zéro (00) point et zéro (00) but, le nombre de buts marqués par celle-ci est annulé; une défalcation de points selon les cas prévus peut être prise à son encontre conformément aux dispositions réglementaires.</w:t>
      </w:r>
    </w:p>
    <w:p w:rsidR="007600B6" w:rsidRPr="009F1878" w:rsidRDefault="007600B6" w:rsidP="007600B6">
      <w:pPr>
        <w:pStyle w:val="Sansinterligne"/>
      </w:pPr>
    </w:p>
    <w:p w:rsidR="007600B6" w:rsidRPr="009F1878" w:rsidRDefault="007600B6" w:rsidP="007600B6">
      <w:pPr>
        <w:pStyle w:val="Default"/>
        <w:shd w:val="clear" w:color="auto" w:fill="D9D9D9" w:themeFill="background1" w:themeFillShade="D9"/>
        <w:rPr>
          <w:sz w:val="28"/>
          <w:szCs w:val="28"/>
        </w:rPr>
      </w:pPr>
      <w:r w:rsidRPr="009F1878">
        <w:rPr>
          <w:b/>
          <w:bCs/>
          <w:sz w:val="28"/>
          <w:szCs w:val="28"/>
          <w:u w:val="single"/>
        </w:rPr>
        <w:t>Article 67</w:t>
      </w:r>
      <w:r w:rsidRPr="009F1878">
        <w:rPr>
          <w:b/>
          <w:bCs/>
          <w:sz w:val="28"/>
          <w:szCs w:val="28"/>
        </w:rPr>
        <w:t xml:space="preserve"> : Délocalisation d’une rencontre </w:t>
      </w:r>
    </w:p>
    <w:p w:rsidR="007600B6" w:rsidRPr="009F1878" w:rsidRDefault="007600B6" w:rsidP="007600B6">
      <w:pPr>
        <w:pStyle w:val="Default"/>
        <w:rPr>
          <w:sz w:val="28"/>
          <w:szCs w:val="28"/>
        </w:rPr>
      </w:pPr>
      <w:r w:rsidRPr="009F1878">
        <w:rPr>
          <w:sz w:val="28"/>
          <w:szCs w:val="28"/>
        </w:rPr>
        <w:t xml:space="preserve">Si pour une raison quelconque, une autorité administrative compétente décide dans un délai raisonnable de ne pas autoriser le déroulement d’un match programmé. </w:t>
      </w:r>
    </w:p>
    <w:p w:rsidR="007600B6" w:rsidRPr="009F1878" w:rsidRDefault="007600B6" w:rsidP="007600B6">
      <w:pPr>
        <w:pStyle w:val="Default"/>
        <w:rPr>
          <w:sz w:val="28"/>
          <w:szCs w:val="28"/>
        </w:rPr>
      </w:pPr>
      <w:r w:rsidRPr="009F1878">
        <w:rPr>
          <w:sz w:val="28"/>
          <w:szCs w:val="28"/>
        </w:rPr>
        <w:t xml:space="preserve">Le choix du stade et l’organisation matérielle de la rencontre reste du seul ressort du club recevant. </w:t>
      </w:r>
    </w:p>
    <w:p w:rsidR="007600B6" w:rsidRPr="009F1878" w:rsidRDefault="007600B6" w:rsidP="007600B6">
      <w:pPr>
        <w:pStyle w:val="Default"/>
        <w:rPr>
          <w:sz w:val="28"/>
          <w:szCs w:val="28"/>
        </w:rPr>
      </w:pPr>
      <w:r w:rsidRPr="009F1878">
        <w:rPr>
          <w:sz w:val="28"/>
          <w:szCs w:val="28"/>
        </w:rPr>
        <w:t xml:space="preserve">Le club recevant est tenu (dans l’obligation) de communiquer à la ligue concernée au plus tard 72 heures avant la date du match le stade (homologué) devant abriter la dite rencontre. </w:t>
      </w:r>
    </w:p>
    <w:p w:rsidR="007600B6" w:rsidRDefault="007600B6" w:rsidP="007600B6">
      <w:pPr>
        <w:rPr>
          <w:sz w:val="28"/>
          <w:szCs w:val="28"/>
        </w:rPr>
      </w:pPr>
      <w:r w:rsidRPr="009F1878">
        <w:rPr>
          <w:sz w:val="28"/>
          <w:szCs w:val="28"/>
        </w:rPr>
        <w:t>A défaut la programmation initiale est maintenue.</w:t>
      </w:r>
    </w:p>
    <w:p w:rsidR="007600B6" w:rsidRPr="009F1878" w:rsidRDefault="007600B6" w:rsidP="007600B6">
      <w:pPr>
        <w:pStyle w:val="Sansinterligne"/>
      </w:pPr>
    </w:p>
    <w:p w:rsidR="007600B6" w:rsidRPr="009F1878" w:rsidRDefault="007600B6" w:rsidP="007600B6">
      <w:pPr>
        <w:pStyle w:val="Default"/>
        <w:shd w:val="clear" w:color="auto" w:fill="D9D9D9" w:themeFill="background1" w:themeFillShade="D9"/>
        <w:rPr>
          <w:sz w:val="28"/>
          <w:szCs w:val="28"/>
        </w:rPr>
      </w:pPr>
      <w:r w:rsidRPr="009F1878">
        <w:rPr>
          <w:b/>
          <w:bCs/>
          <w:sz w:val="28"/>
          <w:szCs w:val="28"/>
          <w:u w:val="single"/>
        </w:rPr>
        <w:t xml:space="preserve">Article 69 </w:t>
      </w:r>
      <w:r w:rsidRPr="009F1878">
        <w:rPr>
          <w:b/>
          <w:bCs/>
          <w:sz w:val="28"/>
          <w:szCs w:val="28"/>
        </w:rPr>
        <w:t xml:space="preserve">: Classement </w:t>
      </w:r>
    </w:p>
    <w:p w:rsidR="007600B6" w:rsidRPr="009F1878" w:rsidRDefault="007600B6" w:rsidP="007600B6">
      <w:pPr>
        <w:pStyle w:val="Default"/>
        <w:rPr>
          <w:sz w:val="28"/>
          <w:szCs w:val="28"/>
        </w:rPr>
      </w:pPr>
      <w:r w:rsidRPr="009F1878">
        <w:rPr>
          <w:sz w:val="28"/>
          <w:szCs w:val="28"/>
        </w:rPr>
        <w:t xml:space="preserve">Le championnat se déroule en deux phases : Aller et Retour. Il est attribué : </w:t>
      </w:r>
    </w:p>
    <w:p w:rsidR="007600B6" w:rsidRPr="009F1878" w:rsidRDefault="007600B6" w:rsidP="007600B6">
      <w:pPr>
        <w:pStyle w:val="Default"/>
        <w:spacing w:after="243"/>
        <w:rPr>
          <w:rFonts w:eastAsia="Batang"/>
          <w:sz w:val="28"/>
          <w:szCs w:val="28"/>
        </w:rPr>
      </w:pPr>
      <w:r w:rsidRPr="009F1878">
        <w:rPr>
          <w:rFonts w:ascii="Batang" w:eastAsia="Batang" w:cs="Batang"/>
          <w:sz w:val="28"/>
          <w:szCs w:val="28"/>
        </w:rPr>
        <w:t xml:space="preserve">- </w:t>
      </w:r>
      <w:r w:rsidRPr="009F1878">
        <w:rPr>
          <w:rFonts w:eastAsia="Batang"/>
          <w:sz w:val="28"/>
          <w:szCs w:val="28"/>
        </w:rPr>
        <w:t xml:space="preserve">Trois (03) points pour un match gagné ; </w:t>
      </w:r>
    </w:p>
    <w:p w:rsidR="007600B6" w:rsidRPr="009F1878" w:rsidRDefault="007600B6" w:rsidP="007600B6">
      <w:pPr>
        <w:pStyle w:val="Default"/>
        <w:spacing w:after="243"/>
        <w:rPr>
          <w:rFonts w:eastAsia="Batang"/>
          <w:sz w:val="28"/>
          <w:szCs w:val="28"/>
        </w:rPr>
      </w:pPr>
      <w:r w:rsidRPr="009F1878">
        <w:rPr>
          <w:rFonts w:ascii="Batang" w:eastAsia="Batang" w:cs="Batang"/>
          <w:sz w:val="28"/>
          <w:szCs w:val="28"/>
        </w:rPr>
        <w:t xml:space="preserve">- </w:t>
      </w:r>
      <w:r w:rsidRPr="009F1878">
        <w:rPr>
          <w:rFonts w:eastAsia="Batang"/>
          <w:sz w:val="28"/>
          <w:szCs w:val="28"/>
        </w:rPr>
        <w:t xml:space="preserve">Un (01) point pour un match nul ; </w:t>
      </w:r>
    </w:p>
    <w:p w:rsidR="007600B6" w:rsidRPr="009F1878" w:rsidRDefault="007600B6" w:rsidP="007600B6">
      <w:pPr>
        <w:pStyle w:val="Default"/>
        <w:spacing w:after="243"/>
        <w:rPr>
          <w:rFonts w:eastAsia="Batang"/>
          <w:sz w:val="28"/>
          <w:szCs w:val="28"/>
        </w:rPr>
      </w:pPr>
      <w:r w:rsidRPr="009F1878">
        <w:rPr>
          <w:rFonts w:ascii="Batang" w:eastAsia="Batang" w:cs="Batang"/>
          <w:sz w:val="28"/>
          <w:szCs w:val="28"/>
        </w:rPr>
        <w:t xml:space="preserve">- </w:t>
      </w:r>
      <w:r w:rsidRPr="009F1878">
        <w:rPr>
          <w:rFonts w:eastAsia="Batang"/>
          <w:sz w:val="28"/>
          <w:szCs w:val="28"/>
        </w:rPr>
        <w:t xml:space="preserve">Zéro (00) point pour un match perdu sur terrain ou par pénalité. </w:t>
      </w:r>
    </w:p>
    <w:p w:rsidR="007600B6" w:rsidRPr="009F1878" w:rsidRDefault="007600B6" w:rsidP="007600B6">
      <w:pPr>
        <w:pStyle w:val="Default"/>
        <w:spacing w:after="243"/>
        <w:rPr>
          <w:rFonts w:eastAsia="Batang"/>
          <w:sz w:val="28"/>
          <w:szCs w:val="28"/>
          <w:u w:val="single"/>
        </w:rPr>
      </w:pPr>
      <w:r w:rsidRPr="009F1878">
        <w:rPr>
          <w:rFonts w:eastAsia="Batang"/>
          <w:b/>
          <w:bCs/>
          <w:sz w:val="28"/>
          <w:szCs w:val="28"/>
        </w:rPr>
        <w:t xml:space="preserve"> </w:t>
      </w:r>
      <w:r w:rsidRPr="009F1878">
        <w:rPr>
          <w:rFonts w:eastAsia="Batang"/>
          <w:b/>
          <w:bCs/>
          <w:sz w:val="28"/>
          <w:szCs w:val="28"/>
          <w:u w:val="single"/>
        </w:rPr>
        <w:t xml:space="preserve">Classement des équipes dans un groupe unique : </w:t>
      </w:r>
    </w:p>
    <w:p w:rsidR="007600B6" w:rsidRPr="009F1878" w:rsidRDefault="007600B6" w:rsidP="007600B6">
      <w:pPr>
        <w:pStyle w:val="Default"/>
        <w:spacing w:after="243"/>
        <w:rPr>
          <w:rFonts w:eastAsia="Batang"/>
          <w:sz w:val="28"/>
          <w:szCs w:val="28"/>
        </w:rPr>
      </w:pPr>
      <w:r w:rsidRPr="009F1878">
        <w:rPr>
          <w:rFonts w:eastAsia="Batang"/>
          <w:sz w:val="28"/>
          <w:szCs w:val="28"/>
        </w:rPr>
        <w:t xml:space="preserve">A. L’équipe qui a obtenu le plus grand nombre de points est déclarée championne. </w:t>
      </w:r>
    </w:p>
    <w:p w:rsidR="007600B6" w:rsidRPr="009F1878" w:rsidRDefault="007600B6" w:rsidP="007600B6">
      <w:pPr>
        <w:pStyle w:val="Default"/>
        <w:spacing w:after="243"/>
        <w:rPr>
          <w:rFonts w:eastAsia="Batang"/>
          <w:sz w:val="28"/>
          <w:szCs w:val="28"/>
        </w:rPr>
      </w:pPr>
      <w:r w:rsidRPr="009F1878">
        <w:rPr>
          <w:rFonts w:eastAsia="Batang"/>
          <w:sz w:val="28"/>
          <w:szCs w:val="28"/>
        </w:rPr>
        <w:t xml:space="preserve">B. En cas d'égalité de points entre deux équipes ou plus, au terme du classement final, les équipes seront départagées selon l’ordre des critères suivants : </w:t>
      </w:r>
    </w:p>
    <w:p w:rsidR="007600B6" w:rsidRPr="009F1878" w:rsidRDefault="007600B6" w:rsidP="007600B6">
      <w:pPr>
        <w:pStyle w:val="Default"/>
        <w:spacing w:after="243"/>
        <w:rPr>
          <w:rFonts w:eastAsia="Batang"/>
          <w:sz w:val="28"/>
          <w:szCs w:val="28"/>
        </w:rPr>
      </w:pPr>
      <w:r w:rsidRPr="009F1878">
        <w:rPr>
          <w:rFonts w:ascii="Trebuchet MS" w:eastAsia="Batang" w:hAnsi="Trebuchet MS" w:cs="Trebuchet MS"/>
          <w:sz w:val="28"/>
          <w:szCs w:val="28"/>
        </w:rPr>
        <w:lastRenderedPageBreak/>
        <w:t xml:space="preserve">- </w:t>
      </w:r>
      <w:r w:rsidRPr="009F1878">
        <w:rPr>
          <w:rFonts w:eastAsia="Batang"/>
          <w:sz w:val="28"/>
          <w:szCs w:val="28"/>
        </w:rPr>
        <w:t xml:space="preserve">Le plus grand nombre de points obtenus par une équipe lors des matchs joués entre les équipes concernées; </w:t>
      </w:r>
    </w:p>
    <w:p w:rsidR="007600B6" w:rsidRPr="009F1878" w:rsidRDefault="007600B6" w:rsidP="007600B6">
      <w:pPr>
        <w:pStyle w:val="Default"/>
        <w:spacing w:after="243"/>
        <w:rPr>
          <w:rFonts w:eastAsia="Batang"/>
          <w:sz w:val="28"/>
          <w:szCs w:val="28"/>
        </w:rPr>
      </w:pPr>
      <w:r w:rsidRPr="009F1878">
        <w:rPr>
          <w:rFonts w:ascii="Trebuchet MS" w:eastAsia="Batang" w:hAnsi="Trebuchet MS" w:cs="Trebuchet MS"/>
          <w:sz w:val="28"/>
          <w:szCs w:val="28"/>
        </w:rPr>
        <w:t xml:space="preserve">- </w:t>
      </w:r>
      <w:r w:rsidRPr="009F1878">
        <w:rPr>
          <w:rFonts w:eastAsia="Batang"/>
          <w:sz w:val="28"/>
          <w:szCs w:val="28"/>
        </w:rPr>
        <w:t xml:space="preserve">La meilleure différence de buts obtenue par une équipe lors des matchs joués entre les équipes concernées; </w:t>
      </w:r>
    </w:p>
    <w:p w:rsidR="007600B6" w:rsidRPr="009F1878" w:rsidRDefault="007600B6" w:rsidP="007600B6">
      <w:pPr>
        <w:pStyle w:val="Default"/>
        <w:spacing w:after="243"/>
        <w:rPr>
          <w:rFonts w:eastAsia="Batang"/>
          <w:sz w:val="28"/>
          <w:szCs w:val="28"/>
        </w:rPr>
      </w:pPr>
      <w:r w:rsidRPr="009F1878">
        <w:rPr>
          <w:rFonts w:ascii="Trebuchet MS" w:eastAsia="Batang" w:hAnsi="Trebuchet MS" w:cs="Trebuchet MS"/>
          <w:sz w:val="28"/>
          <w:szCs w:val="28"/>
        </w:rPr>
        <w:t xml:space="preserve">- </w:t>
      </w:r>
      <w:r w:rsidRPr="009F1878">
        <w:rPr>
          <w:rFonts w:eastAsia="Batang"/>
          <w:sz w:val="28"/>
          <w:szCs w:val="28"/>
        </w:rPr>
        <w:t xml:space="preserve">La meilleure différence de buts obtenue par une équipe sur l’ensemble des matchs joués par les équipes concernées lors de la phase aller; </w:t>
      </w:r>
    </w:p>
    <w:p w:rsidR="007600B6" w:rsidRPr="009F1878" w:rsidRDefault="007600B6" w:rsidP="007600B6">
      <w:pPr>
        <w:pStyle w:val="Default"/>
        <w:spacing w:after="243"/>
        <w:rPr>
          <w:rFonts w:eastAsia="Batang"/>
          <w:sz w:val="28"/>
          <w:szCs w:val="28"/>
        </w:rPr>
      </w:pPr>
      <w:r w:rsidRPr="009F1878">
        <w:rPr>
          <w:rFonts w:ascii="Trebuchet MS" w:eastAsia="Batang" w:hAnsi="Trebuchet MS" w:cs="Trebuchet MS"/>
          <w:sz w:val="28"/>
          <w:szCs w:val="28"/>
        </w:rPr>
        <w:t xml:space="preserve">- </w:t>
      </w:r>
      <w:r w:rsidRPr="009F1878">
        <w:rPr>
          <w:rFonts w:eastAsia="Batang"/>
          <w:sz w:val="28"/>
          <w:szCs w:val="28"/>
        </w:rPr>
        <w:t xml:space="preserve">Le plus grand nombre de buts marqués par une équipe sur l’ensemble des matchs joués par les équipes concernées lors de la phase aller; </w:t>
      </w:r>
    </w:p>
    <w:p w:rsidR="007600B6" w:rsidRPr="009F1878" w:rsidRDefault="007600B6" w:rsidP="007600B6">
      <w:pPr>
        <w:pStyle w:val="Default"/>
        <w:spacing w:after="243"/>
        <w:rPr>
          <w:rFonts w:eastAsia="Batang"/>
          <w:sz w:val="28"/>
          <w:szCs w:val="28"/>
        </w:rPr>
      </w:pPr>
      <w:r w:rsidRPr="009F1878">
        <w:rPr>
          <w:rFonts w:ascii="Trebuchet MS" w:eastAsia="Batang" w:hAnsi="Trebuchet MS" w:cs="Trebuchet MS"/>
          <w:sz w:val="28"/>
          <w:szCs w:val="28"/>
        </w:rPr>
        <w:t xml:space="preserve">- </w:t>
      </w:r>
      <w:r w:rsidRPr="009F1878">
        <w:rPr>
          <w:rFonts w:eastAsia="Batang"/>
          <w:sz w:val="28"/>
          <w:szCs w:val="28"/>
        </w:rPr>
        <w:t xml:space="preserve">Le plus grand nombre de buts marqués par une équipe sur l’ensemble des matchs joués l’extérieur par les équipes concernées lors de la phase aller; </w:t>
      </w:r>
    </w:p>
    <w:p w:rsidR="007600B6" w:rsidRPr="009F1878" w:rsidRDefault="007600B6" w:rsidP="007600B6">
      <w:pPr>
        <w:pStyle w:val="Default"/>
        <w:rPr>
          <w:rFonts w:eastAsia="Batang"/>
          <w:sz w:val="28"/>
          <w:szCs w:val="28"/>
        </w:rPr>
      </w:pPr>
      <w:r w:rsidRPr="009F1878">
        <w:rPr>
          <w:rFonts w:ascii="Trebuchet MS" w:eastAsia="Batang" w:hAnsi="Trebuchet MS" w:cs="Trebuchet MS"/>
          <w:sz w:val="28"/>
          <w:szCs w:val="28"/>
        </w:rPr>
        <w:t xml:space="preserve">- </w:t>
      </w:r>
      <w:r w:rsidRPr="009F1878">
        <w:rPr>
          <w:rFonts w:eastAsia="Batang"/>
          <w:sz w:val="28"/>
          <w:szCs w:val="28"/>
        </w:rPr>
        <w:t xml:space="preserve">En cas d’égalité concernant tous les critères ci-dessus, un match d’appui avec prolongation éventuelle et tirs au but est organisé par la ligue sur terrain neutre. </w:t>
      </w:r>
    </w:p>
    <w:p w:rsidR="007600B6" w:rsidRPr="009F1878" w:rsidRDefault="007600B6" w:rsidP="007600B6">
      <w:pPr>
        <w:rPr>
          <w:sz w:val="28"/>
          <w:szCs w:val="28"/>
        </w:rPr>
      </w:pPr>
    </w:p>
    <w:p w:rsidR="007600B6" w:rsidRPr="009F1878" w:rsidRDefault="007600B6" w:rsidP="007600B6">
      <w:pPr>
        <w:pStyle w:val="Default"/>
        <w:shd w:val="clear" w:color="auto" w:fill="D9D9D9" w:themeFill="background1" w:themeFillShade="D9"/>
        <w:rPr>
          <w:sz w:val="28"/>
          <w:szCs w:val="28"/>
        </w:rPr>
      </w:pPr>
      <w:r w:rsidRPr="009F1878">
        <w:rPr>
          <w:b/>
          <w:bCs/>
          <w:sz w:val="28"/>
          <w:szCs w:val="28"/>
          <w:u w:val="single"/>
        </w:rPr>
        <w:t>Article 71</w:t>
      </w:r>
      <w:r w:rsidRPr="009F1878">
        <w:rPr>
          <w:b/>
          <w:bCs/>
          <w:sz w:val="28"/>
          <w:szCs w:val="28"/>
        </w:rPr>
        <w:t xml:space="preserve"> : Modalité d’accession et rétrogradation </w:t>
      </w:r>
    </w:p>
    <w:p w:rsidR="007600B6" w:rsidRPr="009F1878" w:rsidRDefault="007600B6" w:rsidP="007600B6">
      <w:pPr>
        <w:pStyle w:val="Default"/>
        <w:spacing w:after="22"/>
        <w:rPr>
          <w:sz w:val="28"/>
          <w:szCs w:val="28"/>
        </w:rPr>
      </w:pPr>
      <w:r w:rsidRPr="009F1878">
        <w:rPr>
          <w:sz w:val="28"/>
          <w:szCs w:val="28"/>
        </w:rPr>
        <w:t xml:space="preserve">1. Avant le début de chaque saison sportive, chaque ligue publie sur son bulletin officiel et sur son site internet, les modalités d'accession et de rétrogradation telles qu’établies par la Fédération Algérienne de Football. </w:t>
      </w:r>
    </w:p>
    <w:p w:rsidR="007600B6" w:rsidRPr="009F1878" w:rsidRDefault="007600B6" w:rsidP="007600B6">
      <w:pPr>
        <w:pStyle w:val="Default"/>
        <w:spacing w:after="22"/>
        <w:rPr>
          <w:sz w:val="28"/>
          <w:szCs w:val="28"/>
        </w:rPr>
      </w:pPr>
      <w:r w:rsidRPr="009F1878">
        <w:rPr>
          <w:sz w:val="28"/>
          <w:szCs w:val="28"/>
        </w:rPr>
        <w:t xml:space="preserve">2. Un club relégué sportivement ne peut en aucun cas être repêché ou remplacé par un autre club. </w:t>
      </w:r>
    </w:p>
    <w:p w:rsidR="007600B6" w:rsidRPr="009F1878" w:rsidRDefault="007600B6" w:rsidP="007600B6">
      <w:pPr>
        <w:pStyle w:val="Default"/>
        <w:rPr>
          <w:rFonts w:ascii="Arial Rounded MT Bold" w:hAnsi="Arial Rounded MT Bold" w:cs="Arial Rounded MT Bold"/>
          <w:sz w:val="28"/>
          <w:szCs w:val="28"/>
        </w:rPr>
      </w:pPr>
      <w:r w:rsidRPr="009F1878">
        <w:rPr>
          <w:rFonts w:ascii="Arial Rounded MT Bold" w:hAnsi="Arial Rounded MT Bold" w:cs="Arial Rounded MT Bold"/>
          <w:sz w:val="28"/>
          <w:szCs w:val="28"/>
        </w:rPr>
        <w:t xml:space="preserve">3. Un championnat de division honneur composé de moins de 12 clubs est considéré championnat à blanc. </w:t>
      </w:r>
    </w:p>
    <w:p w:rsidR="007600B6" w:rsidRPr="009F1878" w:rsidRDefault="007600B6" w:rsidP="007600B6">
      <w:pPr>
        <w:rPr>
          <w:sz w:val="28"/>
          <w:szCs w:val="28"/>
        </w:rPr>
      </w:pPr>
    </w:p>
    <w:p w:rsidR="007600B6" w:rsidRPr="009F1878" w:rsidRDefault="007600B6" w:rsidP="007600B6">
      <w:pPr>
        <w:pStyle w:val="Default"/>
        <w:shd w:val="clear" w:color="auto" w:fill="D9D9D9" w:themeFill="background1" w:themeFillShade="D9"/>
        <w:rPr>
          <w:sz w:val="28"/>
          <w:szCs w:val="28"/>
        </w:rPr>
      </w:pPr>
      <w:r w:rsidRPr="009F1878">
        <w:rPr>
          <w:b/>
          <w:bCs/>
          <w:sz w:val="28"/>
          <w:szCs w:val="28"/>
          <w:u w:val="single"/>
        </w:rPr>
        <w:t>Article 74</w:t>
      </w:r>
      <w:r w:rsidRPr="009F1878">
        <w:rPr>
          <w:b/>
          <w:bCs/>
          <w:sz w:val="28"/>
          <w:szCs w:val="28"/>
        </w:rPr>
        <w:t xml:space="preserve"> : Droit à la participation </w:t>
      </w:r>
    </w:p>
    <w:p w:rsidR="007600B6" w:rsidRPr="009F1878" w:rsidRDefault="007600B6" w:rsidP="007600B6">
      <w:pPr>
        <w:pStyle w:val="Default"/>
        <w:spacing w:after="262"/>
        <w:rPr>
          <w:sz w:val="28"/>
          <w:szCs w:val="28"/>
        </w:rPr>
      </w:pPr>
      <w:r w:rsidRPr="009F1878">
        <w:rPr>
          <w:sz w:val="28"/>
          <w:szCs w:val="28"/>
        </w:rPr>
        <w:t xml:space="preserve">1. Seuls les joueurs qualifiés à la date de la rencontre et non suspendus sont autorisés à figurer sur la feuille de match. </w:t>
      </w:r>
    </w:p>
    <w:p w:rsidR="007600B6" w:rsidRPr="009F1878" w:rsidRDefault="007600B6" w:rsidP="007600B6">
      <w:pPr>
        <w:pStyle w:val="Default"/>
        <w:spacing w:after="262"/>
        <w:rPr>
          <w:sz w:val="28"/>
          <w:szCs w:val="28"/>
        </w:rPr>
      </w:pPr>
      <w:r w:rsidRPr="009F1878">
        <w:rPr>
          <w:sz w:val="28"/>
          <w:szCs w:val="28"/>
        </w:rPr>
        <w:t xml:space="preserve">2. Les joueurs des catégories U19 et U20 sont autorisés à participer aux rencontres seniors avec la licence délivrée par leur ligue ou la ligue gestionnaire du championnat. </w:t>
      </w:r>
    </w:p>
    <w:p w:rsidR="007600B6" w:rsidRPr="009F1878" w:rsidRDefault="007600B6" w:rsidP="007600B6">
      <w:pPr>
        <w:pStyle w:val="Default"/>
        <w:spacing w:after="262"/>
        <w:rPr>
          <w:sz w:val="28"/>
          <w:szCs w:val="28"/>
        </w:rPr>
      </w:pPr>
      <w:r w:rsidRPr="009F1878">
        <w:rPr>
          <w:sz w:val="28"/>
          <w:szCs w:val="28"/>
        </w:rPr>
        <w:t xml:space="preserve">3. Les joueurs de la catégorie U17 sont autorisés à participer aux rencontres seniors à condition d’obtenir une autorisation de double </w:t>
      </w:r>
      <w:proofErr w:type="spellStart"/>
      <w:r w:rsidRPr="009F1878">
        <w:rPr>
          <w:sz w:val="28"/>
          <w:szCs w:val="28"/>
        </w:rPr>
        <w:t>surclassement</w:t>
      </w:r>
      <w:proofErr w:type="spellEnd"/>
      <w:r w:rsidRPr="009F1878">
        <w:rPr>
          <w:sz w:val="28"/>
          <w:szCs w:val="28"/>
        </w:rPr>
        <w:t xml:space="preserve"> de la DTN et l’accord écrit du médecin fédéral conformément aux règlements des championnats de football avec la licence délivrée par leur ligue ou la ligue gestionnaire du championnat. </w:t>
      </w:r>
    </w:p>
    <w:p w:rsidR="007600B6" w:rsidRPr="009F1878" w:rsidRDefault="007600B6" w:rsidP="007600B6">
      <w:pPr>
        <w:pStyle w:val="Default"/>
        <w:spacing w:after="262"/>
        <w:rPr>
          <w:sz w:val="28"/>
          <w:szCs w:val="28"/>
        </w:rPr>
      </w:pPr>
      <w:r w:rsidRPr="009F1878">
        <w:rPr>
          <w:sz w:val="28"/>
          <w:szCs w:val="28"/>
        </w:rPr>
        <w:t xml:space="preserve">4. Un joueur, frappé de suspension pour un nombre de matchs déterminés, ne peut faire intégrer dans le décompte de sa peine, les matchs de son équipe </w:t>
      </w:r>
      <w:r w:rsidRPr="009F1878">
        <w:rPr>
          <w:sz w:val="28"/>
          <w:szCs w:val="28"/>
        </w:rPr>
        <w:lastRenderedPageBreak/>
        <w:t xml:space="preserve">ayant fait l'objet d'un forfait remis ou arrêtés avant la fin de la durée réglementaire ou reportés. </w:t>
      </w:r>
    </w:p>
    <w:p w:rsidR="007600B6" w:rsidRPr="009F1878" w:rsidRDefault="007600B6" w:rsidP="007600B6">
      <w:pPr>
        <w:pStyle w:val="Default"/>
        <w:spacing w:after="262"/>
        <w:rPr>
          <w:sz w:val="28"/>
          <w:szCs w:val="28"/>
        </w:rPr>
      </w:pPr>
      <w:r w:rsidRPr="009F1878">
        <w:rPr>
          <w:sz w:val="28"/>
          <w:szCs w:val="28"/>
        </w:rPr>
        <w:t xml:space="preserve">5. Un joueur suspendu peut intégrer dans le décompte de sa peine les matchs effectivement joués par son club et dont les résultats sont annulés par les structures de gestion. </w:t>
      </w:r>
    </w:p>
    <w:p w:rsidR="007600B6" w:rsidRPr="009F1878" w:rsidRDefault="007600B6" w:rsidP="007600B6">
      <w:pPr>
        <w:pStyle w:val="Default"/>
        <w:spacing w:after="262"/>
        <w:rPr>
          <w:sz w:val="28"/>
          <w:szCs w:val="28"/>
        </w:rPr>
      </w:pPr>
      <w:r w:rsidRPr="009F1878">
        <w:rPr>
          <w:sz w:val="28"/>
          <w:szCs w:val="28"/>
        </w:rPr>
        <w:t xml:space="preserve">6. Sauf dispositions contraires, un joueur suspendu pour un certain nombre de matchs, avec effet ou prolongement pour la saison suivante, ne purge cette suspension qu’après enregistrement de sa nouvelle licence. </w:t>
      </w:r>
    </w:p>
    <w:p w:rsidR="007600B6" w:rsidRPr="009F1878" w:rsidRDefault="007600B6" w:rsidP="007600B6">
      <w:pPr>
        <w:pStyle w:val="Default"/>
        <w:spacing w:after="262"/>
        <w:rPr>
          <w:sz w:val="28"/>
          <w:szCs w:val="28"/>
        </w:rPr>
      </w:pPr>
      <w:r w:rsidRPr="009F1878">
        <w:rPr>
          <w:sz w:val="28"/>
          <w:szCs w:val="28"/>
        </w:rPr>
        <w:t xml:space="preserve">7. Un joueur de catégorie « jeune » sanctionné dans sa catégorie d’âge pour cumul d’avertissements, peut prendre part à une rencontre de catégorie supérieure. </w:t>
      </w:r>
    </w:p>
    <w:p w:rsidR="007600B6" w:rsidRPr="009F1878" w:rsidRDefault="007600B6" w:rsidP="007600B6">
      <w:pPr>
        <w:pStyle w:val="Default"/>
        <w:spacing w:after="262"/>
        <w:rPr>
          <w:sz w:val="28"/>
          <w:szCs w:val="28"/>
        </w:rPr>
      </w:pPr>
      <w:r w:rsidRPr="009F1878">
        <w:rPr>
          <w:sz w:val="28"/>
          <w:szCs w:val="28"/>
        </w:rPr>
        <w:t xml:space="preserve">8. Un joueur de catégorie « jeune » sanctionné dans une catégorie supérieure pour cumul d’avertissements peut prendre part à une rencontre de sa catégorie d’âge. </w:t>
      </w:r>
    </w:p>
    <w:p w:rsidR="007600B6" w:rsidRPr="009F1878" w:rsidRDefault="007600B6" w:rsidP="007600B6">
      <w:pPr>
        <w:pStyle w:val="Default"/>
        <w:spacing w:after="262"/>
        <w:rPr>
          <w:sz w:val="28"/>
          <w:szCs w:val="28"/>
        </w:rPr>
      </w:pPr>
      <w:r w:rsidRPr="009F1878">
        <w:rPr>
          <w:sz w:val="28"/>
          <w:szCs w:val="28"/>
        </w:rPr>
        <w:t xml:space="preserve">9. Un joueur de catégorie « jeune » expulsé dans une catégorie supérieure peut participer dans sa catégorie d’âge après avoir purgé le match automatique à l’exception du joueur sanctionné pour crachat, agression ou tentative d’agression envers officiel de match. </w:t>
      </w:r>
    </w:p>
    <w:p w:rsidR="007600B6" w:rsidRPr="009F1878" w:rsidRDefault="007600B6" w:rsidP="007600B6">
      <w:pPr>
        <w:pStyle w:val="Default"/>
        <w:rPr>
          <w:sz w:val="28"/>
          <w:szCs w:val="28"/>
        </w:rPr>
      </w:pPr>
      <w:r w:rsidRPr="009F1878">
        <w:rPr>
          <w:sz w:val="28"/>
          <w:szCs w:val="28"/>
        </w:rPr>
        <w:t xml:space="preserve">10. Un joueur de catégorie « jeune » expulsé dans sa catégorie d’âge peut participer en catégorie supérieure après avoir purgé le match automatique à l’exception du joueur sanctionné pour crachat, agression ou tentative d’agression envers un officiel de match. </w:t>
      </w:r>
    </w:p>
    <w:p w:rsidR="007600B6" w:rsidRPr="009F1878" w:rsidRDefault="007600B6" w:rsidP="007600B6">
      <w:pPr>
        <w:rPr>
          <w:sz w:val="28"/>
          <w:szCs w:val="28"/>
        </w:rPr>
      </w:pPr>
    </w:p>
    <w:p w:rsidR="007600B6" w:rsidRDefault="007600B6" w:rsidP="007600B6">
      <w:pPr>
        <w:bidi/>
        <w:rPr>
          <w:rFonts w:ascii="Bookman Old Style" w:hAnsi="Bookman Old Style"/>
          <w:b/>
          <w:iCs/>
          <w:sz w:val="28"/>
          <w:szCs w:val="28"/>
        </w:rPr>
      </w:pPr>
    </w:p>
    <w:p w:rsidR="002D3504" w:rsidRPr="00E76819" w:rsidRDefault="002D3504" w:rsidP="002D3504"/>
    <w:p w:rsidR="002D3504" w:rsidRDefault="002D3504" w:rsidP="002D3504">
      <w:pPr>
        <w:ind w:firstLine="708"/>
        <w:jc w:val="both"/>
        <w:rPr>
          <w:rFonts w:ascii="Bookman Old Style" w:hAnsi="Bookman Old Style"/>
          <w:b/>
          <w:iCs/>
          <w:sz w:val="28"/>
          <w:szCs w:val="28"/>
        </w:rPr>
      </w:pPr>
      <w:r>
        <w:rPr>
          <w:rFonts w:ascii="Bookman Old Style" w:hAnsi="Bookman Old Style"/>
          <w:b/>
          <w:iCs/>
          <w:sz w:val="28"/>
          <w:szCs w:val="28"/>
        </w:rPr>
        <w:t xml:space="preserve">              </w:t>
      </w: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2D3504">
      <w:pPr>
        <w:ind w:firstLine="708"/>
        <w:jc w:val="both"/>
        <w:rPr>
          <w:rFonts w:ascii="Bookman Old Style" w:hAnsi="Bookman Old Style"/>
          <w:b/>
          <w:iCs/>
          <w:sz w:val="28"/>
          <w:szCs w:val="28"/>
        </w:rPr>
      </w:pPr>
    </w:p>
    <w:p w:rsidR="002D3504" w:rsidRDefault="002D3504" w:rsidP="00641901">
      <w:pPr>
        <w:jc w:val="both"/>
        <w:rPr>
          <w:rFonts w:ascii="Bookman Old Style" w:hAnsi="Bookman Old Style"/>
          <w:b/>
          <w:iCs/>
          <w:sz w:val="28"/>
          <w:szCs w:val="28"/>
        </w:rPr>
      </w:pPr>
    </w:p>
    <w:p w:rsidR="000E6AA2" w:rsidRDefault="000E6AA2" w:rsidP="00641901">
      <w:pPr>
        <w:jc w:val="both"/>
        <w:rPr>
          <w:rFonts w:ascii="Bookman Old Style" w:hAnsi="Bookman Old Style"/>
          <w:b/>
          <w:iCs/>
          <w:sz w:val="28"/>
          <w:szCs w:val="28"/>
        </w:rPr>
      </w:pPr>
    </w:p>
    <w:p w:rsidR="002D3504" w:rsidRPr="003C2465" w:rsidRDefault="002D3504" w:rsidP="002D3504">
      <w:pPr>
        <w:ind w:firstLine="708"/>
        <w:jc w:val="both"/>
        <w:rPr>
          <w:rFonts w:ascii="Bookman Old Style" w:hAnsi="Bookman Old Style"/>
          <w:b/>
          <w:iCs/>
          <w:sz w:val="20"/>
          <w:szCs w:val="20"/>
        </w:rPr>
      </w:pPr>
    </w:p>
    <w:p w:rsidR="002D3504" w:rsidRPr="00C72EC0" w:rsidRDefault="002D3504" w:rsidP="002D3504">
      <w:pPr>
        <w:autoSpaceDE w:val="0"/>
        <w:autoSpaceDN w:val="0"/>
        <w:adjustRightInd w:val="0"/>
        <w:jc w:val="both"/>
        <w:rPr>
          <w:rFonts w:ascii="BatangChe" w:eastAsia="BatangChe" w:hAnsi="BatangChe" w:cs="GloberBold"/>
          <w:b/>
          <w:bCs/>
          <w:sz w:val="40"/>
          <w:szCs w:val="40"/>
          <w:u w:val="single"/>
        </w:rPr>
      </w:pPr>
      <w:r>
        <w:rPr>
          <w:rFonts w:ascii="Bookman Old Style" w:hAnsi="Bookman Old Style"/>
          <w:b/>
          <w:iCs/>
          <w:sz w:val="28"/>
          <w:szCs w:val="28"/>
        </w:rPr>
        <w:lastRenderedPageBreak/>
        <w:t xml:space="preserve">                         </w:t>
      </w:r>
      <w:r w:rsidRPr="006A5E78">
        <w:rPr>
          <w:rFonts w:ascii="Bookman Old Style" w:hAnsi="Bookman Old Style"/>
          <w:b/>
          <w:iCs/>
          <w:sz w:val="28"/>
          <w:szCs w:val="28"/>
        </w:rPr>
        <w:t xml:space="preserve"> </w:t>
      </w:r>
      <w:r>
        <w:rPr>
          <w:rFonts w:ascii="Bookman Old Style" w:hAnsi="Bookman Old Style"/>
          <w:b/>
          <w:iCs/>
          <w:sz w:val="28"/>
          <w:szCs w:val="28"/>
        </w:rPr>
        <w:t xml:space="preserve">        </w:t>
      </w:r>
      <w:r w:rsidRPr="00C72EC0">
        <w:rPr>
          <w:rFonts w:ascii="BatangChe" w:eastAsia="BatangChe" w:hAnsi="BatangChe" w:cs="GloberBold" w:hint="eastAsia"/>
          <w:b/>
          <w:bCs/>
          <w:sz w:val="44"/>
          <w:szCs w:val="42"/>
          <w:u w:val="single"/>
          <w:shd w:val="clear" w:color="auto" w:fill="FFC000"/>
        </w:rPr>
        <w:t>IFAB - FIFA</w:t>
      </w:r>
      <w:r>
        <w:rPr>
          <w:rFonts w:ascii="BatangChe" w:eastAsia="BatangChe" w:hAnsi="BatangChe" w:cs="GloberBold" w:hint="eastAsia"/>
          <w:b/>
          <w:bCs/>
          <w:sz w:val="40"/>
          <w:szCs w:val="40"/>
          <w:u w:val="single"/>
        </w:rPr>
        <w:tab/>
      </w:r>
    </w:p>
    <w:p w:rsidR="002D3504" w:rsidRPr="00C72EC0" w:rsidRDefault="002D3504" w:rsidP="002D3504">
      <w:pPr>
        <w:autoSpaceDE w:val="0"/>
        <w:autoSpaceDN w:val="0"/>
        <w:adjustRightInd w:val="0"/>
        <w:jc w:val="center"/>
        <w:rPr>
          <w:rFonts w:ascii="Bookman Old Style" w:hAnsi="Bookman Old Style" w:cs="GloberRegular"/>
          <w:b/>
          <w:bCs/>
          <w:sz w:val="28"/>
          <w:szCs w:val="26"/>
          <w:u w:val="single"/>
        </w:rPr>
      </w:pPr>
      <w:r w:rsidRPr="00C72EC0">
        <w:rPr>
          <w:rFonts w:ascii="Bookman Old Style" w:hAnsi="Bookman Old Style" w:cs="GloberBold"/>
          <w:b/>
          <w:bCs/>
          <w:sz w:val="28"/>
          <w:szCs w:val="26"/>
          <w:u w:val="single"/>
          <w:shd w:val="clear" w:color="auto" w:fill="FFC000"/>
        </w:rPr>
        <w:t>Circulaire n° 3  du</w:t>
      </w:r>
      <w:r w:rsidRPr="00C72EC0">
        <w:rPr>
          <w:rFonts w:ascii="Bookman Old Style" w:hAnsi="Bookman Old Style" w:cs="GloberRegular"/>
          <w:b/>
          <w:bCs/>
          <w:sz w:val="28"/>
          <w:szCs w:val="26"/>
          <w:u w:val="single"/>
          <w:shd w:val="clear" w:color="auto" w:fill="FFC000"/>
        </w:rPr>
        <w:t xml:space="preserve"> 17 juillet 2015</w:t>
      </w:r>
    </w:p>
    <w:p w:rsidR="002D3504" w:rsidRPr="00C72EC0" w:rsidRDefault="002D3504" w:rsidP="002D3504">
      <w:pPr>
        <w:tabs>
          <w:tab w:val="left" w:pos="3360"/>
        </w:tabs>
        <w:autoSpaceDE w:val="0"/>
        <w:autoSpaceDN w:val="0"/>
        <w:adjustRightInd w:val="0"/>
        <w:jc w:val="both"/>
        <w:rPr>
          <w:rFonts w:ascii="Bookman Old Style" w:hAnsi="Bookman Old Style" w:cs="GloberxBold"/>
          <w:b/>
          <w:bCs/>
        </w:rPr>
      </w:pPr>
      <w:r w:rsidRPr="00C72EC0">
        <w:rPr>
          <w:rFonts w:ascii="Bookman Old Style" w:hAnsi="Bookman Old Style" w:cs="GloberxBold"/>
          <w:b/>
          <w:bCs/>
        </w:rPr>
        <w:tab/>
      </w:r>
    </w:p>
    <w:p w:rsidR="002D3504" w:rsidRDefault="002D3504" w:rsidP="002D3504">
      <w:pPr>
        <w:shd w:val="clear" w:color="auto" w:fill="FFFF00"/>
        <w:autoSpaceDE w:val="0"/>
        <w:autoSpaceDN w:val="0"/>
        <w:adjustRightInd w:val="0"/>
        <w:spacing w:line="276" w:lineRule="auto"/>
        <w:jc w:val="center"/>
        <w:rPr>
          <w:rFonts w:ascii="Bookman Old Style" w:hAnsi="Bookman Old Style" w:cs="GloberxBold"/>
          <w:u w:val="single"/>
        </w:rPr>
      </w:pPr>
      <w:r w:rsidRPr="00C72EC0">
        <w:rPr>
          <w:rFonts w:ascii="Bookman Old Style" w:hAnsi="Bookman Old Style" w:cs="GloberxBold"/>
          <w:u w:val="single"/>
        </w:rPr>
        <w:t>REMARQUES SUPPLÉMENTAIRES</w:t>
      </w:r>
    </w:p>
    <w:p w:rsidR="002D3504" w:rsidRDefault="002D3504" w:rsidP="002D3504">
      <w:pPr>
        <w:shd w:val="clear" w:color="auto" w:fill="FFFF00"/>
        <w:autoSpaceDE w:val="0"/>
        <w:autoSpaceDN w:val="0"/>
        <w:adjustRightInd w:val="0"/>
        <w:spacing w:line="276" w:lineRule="auto"/>
        <w:jc w:val="center"/>
        <w:rPr>
          <w:rFonts w:ascii="Bookman Old Style" w:hAnsi="Bookman Old Style" w:cs="GloberxBold"/>
          <w:u w:val="single"/>
        </w:rPr>
      </w:pPr>
      <w:r w:rsidRPr="00C72EC0">
        <w:rPr>
          <w:rFonts w:ascii="Bookman Old Style" w:hAnsi="Bookman Old Style" w:cs="GloberxBold"/>
          <w:u w:val="single"/>
        </w:rPr>
        <w:t xml:space="preserve">CONCERNANT LA LOI 11 – </w:t>
      </w:r>
      <w:r w:rsidRPr="00C72EC0">
        <w:rPr>
          <w:rFonts w:ascii="Bookman Old Style" w:hAnsi="Bookman Old Style" w:cs="GloberxBold"/>
          <w:b/>
          <w:bCs/>
          <w:u w:val="single"/>
        </w:rPr>
        <w:t>LE HORS-JEU</w:t>
      </w:r>
    </w:p>
    <w:p w:rsidR="002D3504" w:rsidRPr="00C72EC0" w:rsidRDefault="002D3504" w:rsidP="002D3504">
      <w:pPr>
        <w:autoSpaceDE w:val="0"/>
        <w:autoSpaceDN w:val="0"/>
        <w:adjustRightInd w:val="0"/>
        <w:spacing w:line="276" w:lineRule="auto"/>
        <w:jc w:val="center"/>
        <w:rPr>
          <w:rFonts w:ascii="Bookman Old Style" w:hAnsi="Bookman Old Style" w:cs="GloberxBold"/>
          <w:u w:val="single"/>
        </w:rPr>
      </w:pPr>
    </w:p>
    <w:p w:rsidR="002D3504" w:rsidRPr="00C72EC0" w:rsidRDefault="002D3504" w:rsidP="002D3504">
      <w:pPr>
        <w:autoSpaceDE w:val="0"/>
        <w:autoSpaceDN w:val="0"/>
        <w:adjustRightInd w:val="0"/>
        <w:spacing w:line="276" w:lineRule="auto"/>
        <w:jc w:val="both"/>
        <w:rPr>
          <w:rFonts w:ascii="Bookman Old Style" w:hAnsi="Bookman Old Style" w:cs="GloberBold"/>
        </w:rPr>
      </w:pPr>
      <w:r w:rsidRPr="00C72EC0">
        <w:rPr>
          <w:rFonts w:ascii="Bookman Old Style" w:hAnsi="Bookman Old Style" w:cs="GloberBold"/>
        </w:rPr>
        <w:t xml:space="preserve">- Précisions et ou remarques relatives à la définition des expressions « interférant  avec un adversaire » et «  repoussé » dans le contexte du hors jeu. </w:t>
      </w:r>
    </w:p>
    <w:p w:rsidR="002D3504" w:rsidRPr="00C72EC0" w:rsidRDefault="002D3504" w:rsidP="002D3504">
      <w:pPr>
        <w:autoSpaceDE w:val="0"/>
        <w:autoSpaceDN w:val="0"/>
        <w:adjustRightInd w:val="0"/>
        <w:spacing w:line="276" w:lineRule="auto"/>
        <w:jc w:val="center"/>
        <w:rPr>
          <w:rFonts w:ascii="Bookman Old Style" w:hAnsi="Bookman Old Style" w:cs="GloberBold"/>
          <w:b/>
          <w:bCs/>
        </w:rPr>
      </w:pPr>
      <w:r w:rsidRPr="00C72EC0">
        <w:rPr>
          <w:rFonts w:ascii="Bookman Old Style" w:hAnsi="Bookman Old Style" w:cs="GloberBold"/>
          <w:b/>
          <w:bCs/>
          <w:shd w:val="clear" w:color="auto" w:fill="C2D69B" w:themeFill="accent3" w:themeFillTint="99"/>
        </w:rPr>
        <w:t>1. “Interférer avec un adversaire”</w:t>
      </w:r>
    </w:p>
    <w:p w:rsidR="002D3504" w:rsidRPr="00C72EC0" w:rsidRDefault="002D3504" w:rsidP="002D3504">
      <w:pPr>
        <w:autoSpaceDE w:val="0"/>
        <w:autoSpaceDN w:val="0"/>
        <w:adjustRightInd w:val="0"/>
        <w:spacing w:line="276" w:lineRule="auto"/>
        <w:jc w:val="both"/>
        <w:rPr>
          <w:rFonts w:ascii="Bookman Old Style" w:hAnsi="Bookman Old Style" w:cs="GloberRegular"/>
          <w:b/>
          <w:bCs/>
          <w:u w:val="single"/>
        </w:rPr>
      </w:pPr>
      <w:r w:rsidRPr="00C72EC0">
        <w:rPr>
          <w:rFonts w:ascii="Bookman Old Style" w:hAnsi="Bookman Old Style" w:cs="GloberRegular"/>
          <w:b/>
          <w:bCs/>
          <w:u w:val="single"/>
        </w:rPr>
        <w:t>Clarification</w:t>
      </w:r>
    </w:p>
    <w:p w:rsidR="002D3504" w:rsidRPr="00C72EC0" w:rsidRDefault="002D3504" w:rsidP="002D3504">
      <w:pPr>
        <w:autoSpaceDE w:val="0"/>
        <w:autoSpaceDN w:val="0"/>
        <w:adjustRightInd w:val="0"/>
        <w:spacing w:line="276" w:lineRule="auto"/>
        <w:jc w:val="both"/>
        <w:rPr>
          <w:rFonts w:ascii="Bookman Old Style" w:hAnsi="Bookman Old Style" w:cs="GloberRegular"/>
        </w:rPr>
      </w:pPr>
      <w:r>
        <w:rPr>
          <w:rFonts w:ascii="Bookman Old Style" w:hAnsi="Bookman Old Style" w:cs="GloberRegular"/>
        </w:rPr>
        <w:t xml:space="preserve">                     </w:t>
      </w:r>
      <w:r w:rsidRPr="00C72EC0">
        <w:rPr>
          <w:rFonts w:ascii="Bookman Old Style" w:hAnsi="Bookman Old Style" w:cs="GloberRegular"/>
        </w:rPr>
        <w:t>Outre les situations mentionnées dans les Lois du Jeu, un joueur en position de hors-jeu doit également être sanctionné si :</w:t>
      </w:r>
    </w:p>
    <w:p w:rsidR="002D3504" w:rsidRPr="00C72EC0" w:rsidRDefault="002D3504" w:rsidP="00332848">
      <w:pPr>
        <w:pStyle w:val="Paragraphedeliste"/>
        <w:numPr>
          <w:ilvl w:val="0"/>
          <w:numId w:val="5"/>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Regular"/>
        </w:rPr>
        <w:t>il manifeste l'intention évidente de jouer un ballon qui se trouve près de lui, quand cette action influe sur le comportement d'un adversaire</w:t>
      </w:r>
    </w:p>
    <w:p w:rsidR="002D3504" w:rsidRPr="00C72EC0" w:rsidRDefault="002D3504" w:rsidP="002D3504">
      <w:pPr>
        <w:autoSpaceDE w:val="0"/>
        <w:autoSpaceDN w:val="0"/>
        <w:adjustRightInd w:val="0"/>
        <w:spacing w:line="276" w:lineRule="auto"/>
        <w:jc w:val="both"/>
        <w:rPr>
          <w:rFonts w:ascii="Bookman Old Style" w:hAnsi="Bookman Old Style" w:cs="GloberRegular"/>
          <w:szCs w:val="26"/>
        </w:rPr>
      </w:pPr>
      <w:r w:rsidRPr="00C72EC0">
        <w:rPr>
          <w:rFonts w:ascii="Bookman Old Style" w:hAnsi="Bookman Old Style" w:cs="GloberRegular"/>
          <w:szCs w:val="26"/>
        </w:rPr>
        <w:t>Ou</w:t>
      </w: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rPr>
      </w:pPr>
      <w:r w:rsidRPr="00C72EC0">
        <w:rPr>
          <w:rFonts w:ascii="Bookman Old Style" w:hAnsi="Bookman Old Style" w:cs="GloberRegular"/>
        </w:rPr>
        <w:t>il réalise une action qui influe manifestement sur la capacité d'un adversaire à jouer le ballon</w:t>
      </w:r>
    </w:p>
    <w:p w:rsidR="002D3504" w:rsidRPr="00C72EC0" w:rsidRDefault="002D3504" w:rsidP="002D3504">
      <w:pPr>
        <w:autoSpaceDE w:val="0"/>
        <w:autoSpaceDN w:val="0"/>
        <w:adjustRightInd w:val="0"/>
        <w:spacing w:line="276" w:lineRule="auto"/>
        <w:jc w:val="both"/>
        <w:rPr>
          <w:rFonts w:ascii="Bookman Old Style" w:hAnsi="Bookman Old Style" w:cs="GloberRegular"/>
          <w:sz w:val="14"/>
          <w:szCs w:val="14"/>
          <w:u w:val="single"/>
        </w:rPr>
      </w:pPr>
    </w:p>
    <w:p w:rsidR="002D3504" w:rsidRPr="00C72EC0" w:rsidRDefault="002D3504" w:rsidP="002D3504">
      <w:pPr>
        <w:autoSpaceDE w:val="0"/>
        <w:autoSpaceDN w:val="0"/>
        <w:adjustRightInd w:val="0"/>
        <w:spacing w:line="276" w:lineRule="auto"/>
        <w:jc w:val="both"/>
        <w:rPr>
          <w:rFonts w:ascii="Bookman Old Style" w:hAnsi="Bookman Old Style" w:cs="GloberRegular"/>
          <w:b/>
          <w:bCs/>
          <w:u w:val="single"/>
        </w:rPr>
      </w:pPr>
      <w:r w:rsidRPr="00C72EC0">
        <w:rPr>
          <w:rFonts w:ascii="Bookman Old Style" w:hAnsi="Bookman Old Style" w:cs="GloberRegular"/>
          <w:b/>
          <w:bCs/>
          <w:u w:val="single"/>
        </w:rPr>
        <w:t>Remarques</w:t>
      </w:r>
    </w:p>
    <w:p w:rsidR="002D3504" w:rsidRPr="00C72EC0" w:rsidRDefault="002D3504" w:rsidP="002D3504">
      <w:pPr>
        <w:autoSpaceDE w:val="0"/>
        <w:autoSpaceDN w:val="0"/>
        <w:adjustRightInd w:val="0"/>
        <w:spacing w:line="276" w:lineRule="auto"/>
        <w:jc w:val="both"/>
        <w:rPr>
          <w:rFonts w:ascii="Bookman Old Style" w:hAnsi="Bookman Old Style" w:cs="GloberRegular"/>
          <w:sz w:val="10"/>
          <w:szCs w:val="10"/>
          <w:u w:val="single"/>
        </w:rPr>
      </w:pP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Bold"/>
        </w:rPr>
        <w:t xml:space="preserve">"intention évidente" </w:t>
      </w:r>
      <w:r w:rsidRPr="00C72EC0">
        <w:rPr>
          <w:rFonts w:ascii="Bookman Old Style" w:hAnsi="Bookman Old Style" w:cs="GloberRegular"/>
        </w:rPr>
        <w:t>– cette formulation signifie qu'un joueur éloigné du ballon qui se dirige vers celui-ci ne doit pas être sanctionné (jusqu'à ce qu'il se trouve à proximité).</w:t>
      </w: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Regular"/>
        </w:rPr>
        <w:t xml:space="preserve">Le mot </w:t>
      </w:r>
      <w:r w:rsidRPr="00C72EC0">
        <w:rPr>
          <w:rFonts w:ascii="Bookman Old Style" w:hAnsi="Bookman Old Style" w:cs="GloberBold"/>
        </w:rPr>
        <w:t xml:space="preserve">"près" </w:t>
      </w:r>
      <w:r w:rsidRPr="00C72EC0">
        <w:rPr>
          <w:rFonts w:ascii="Bookman Old Style" w:hAnsi="Bookman Old Style" w:cs="GloberRegular"/>
        </w:rPr>
        <w:t>est important, car un joueur ne doit pas être sanctionné si le ballon passe au-dessus de sa tête ou hors de portée.</w:t>
      </w: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Regular"/>
        </w:rPr>
        <w:t xml:space="preserve">Le terme </w:t>
      </w:r>
      <w:r w:rsidRPr="00C72EC0">
        <w:rPr>
          <w:rFonts w:ascii="Bookman Old Style" w:hAnsi="Bookman Old Style" w:cs="GloberBold"/>
        </w:rPr>
        <w:t xml:space="preserve">"influer" </w:t>
      </w:r>
      <w:r w:rsidRPr="00C72EC0">
        <w:rPr>
          <w:rFonts w:ascii="Bookman Old Style" w:hAnsi="Bookman Old Style" w:cs="GloberRegular"/>
        </w:rPr>
        <w:t>fait ici référence à la capacité d'un adversaire (ou sa capacité potentielle) à jouer le ballon et s'applique à des situations ou la présence d'un joueur hors-jeu contraint l'adversaire à retarder, modifier ou même renoncer à son geste.</w:t>
      </w:r>
    </w:p>
    <w:p w:rsidR="002D3504" w:rsidRPr="00C72EC0" w:rsidRDefault="002D3504" w:rsidP="002D3504">
      <w:pPr>
        <w:pStyle w:val="Paragraphedeliste"/>
        <w:autoSpaceDE w:val="0"/>
        <w:autoSpaceDN w:val="0"/>
        <w:adjustRightInd w:val="0"/>
        <w:spacing w:line="276" w:lineRule="auto"/>
        <w:jc w:val="both"/>
        <w:rPr>
          <w:rFonts w:ascii="Bookman Old Style" w:hAnsi="Bookman Old Style" w:cs="GloberRegular"/>
          <w:sz w:val="20"/>
          <w:szCs w:val="20"/>
        </w:rPr>
      </w:pPr>
    </w:p>
    <w:p w:rsidR="002D3504" w:rsidRPr="00C72EC0" w:rsidRDefault="002D3504" w:rsidP="002D3504">
      <w:pPr>
        <w:autoSpaceDE w:val="0"/>
        <w:autoSpaceDN w:val="0"/>
        <w:adjustRightInd w:val="0"/>
        <w:spacing w:line="276" w:lineRule="auto"/>
        <w:jc w:val="both"/>
        <w:rPr>
          <w:rFonts w:ascii="Bookman Old Style" w:hAnsi="Bookman Old Style" w:cs="GloberRegular"/>
        </w:rPr>
      </w:pPr>
      <w:r>
        <w:rPr>
          <w:rFonts w:ascii="Bookman Old Style" w:hAnsi="Bookman Old Style" w:cs="GloberRegular"/>
        </w:rPr>
        <w:t xml:space="preserve">         </w:t>
      </w:r>
      <w:r w:rsidRPr="00C72EC0">
        <w:rPr>
          <w:rFonts w:ascii="Bookman Old Style" w:hAnsi="Bookman Old Style" w:cs="GloberRegular"/>
        </w:rPr>
        <w:t>Toutefois, la simple présence d'un joueur hors-jeu n'implique pas forcément des</w:t>
      </w:r>
      <w:r>
        <w:rPr>
          <w:rFonts w:ascii="Bookman Old Style" w:hAnsi="Bookman Old Style" w:cs="GloberRegular"/>
        </w:rPr>
        <w:t xml:space="preserve"> </w:t>
      </w:r>
      <w:r w:rsidRPr="00C72EC0">
        <w:rPr>
          <w:rFonts w:ascii="Bookman Old Style" w:hAnsi="Bookman Old Style" w:cs="GloberRegular"/>
        </w:rPr>
        <w:t>conséquences pour l'équipe adverse. Par exemple :</w:t>
      </w: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Regular"/>
        </w:rPr>
        <w:t xml:space="preserve">si le ballon se trouve sur l'aile droite et qu'un joueur hors-jeu au centre du terrain se replace vers une nouvelle position, ce dernier ne doit pas être sanctionné, sauf si </w:t>
      </w:r>
      <w:r w:rsidRPr="00C72EC0">
        <w:rPr>
          <w:rFonts w:ascii="Bookman Old Style" w:hAnsi="Bookman Old Style" w:cs="GloberRegular"/>
          <w:u w:val="single"/>
        </w:rPr>
        <w:t>son action influe sur la capacité de l'adversaire à jouer le ballon</w:t>
      </w: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Regular"/>
        </w:rPr>
        <w:t>si un joueur essaye de jouer un ballon rentrant dans le but sans influer sur un</w:t>
      </w:r>
    </w:p>
    <w:p w:rsidR="002D3504" w:rsidRPr="00C72EC0" w:rsidRDefault="002D3504" w:rsidP="00332848">
      <w:pPr>
        <w:pStyle w:val="Paragraphedeliste"/>
        <w:numPr>
          <w:ilvl w:val="0"/>
          <w:numId w:val="6"/>
        </w:numPr>
        <w:autoSpaceDE w:val="0"/>
        <w:autoSpaceDN w:val="0"/>
        <w:adjustRightInd w:val="0"/>
        <w:spacing w:line="276" w:lineRule="auto"/>
        <w:jc w:val="both"/>
        <w:rPr>
          <w:rFonts w:ascii="Bookman Old Style" w:hAnsi="Bookman Old Style" w:cs="GloberRegular"/>
        </w:rPr>
      </w:pPr>
      <w:r w:rsidRPr="00C72EC0">
        <w:rPr>
          <w:rFonts w:ascii="Bookman Old Style" w:hAnsi="Bookman Old Style" w:cs="GloberRegular"/>
        </w:rPr>
        <w:t>adversaire ou lorsqu'aucun adversaire ne se trouve à proximité, celui-ci ne doit pas être sanctionné</w:t>
      </w:r>
    </w:p>
    <w:p w:rsidR="002D3504" w:rsidRDefault="002D3504" w:rsidP="002D3504">
      <w:pPr>
        <w:autoSpaceDE w:val="0"/>
        <w:autoSpaceDN w:val="0"/>
        <w:adjustRightInd w:val="0"/>
        <w:jc w:val="both"/>
        <w:rPr>
          <w:rFonts w:ascii="Bookman Old Style" w:hAnsi="Bookman Old Style" w:cs="GloberBold"/>
        </w:rPr>
      </w:pPr>
    </w:p>
    <w:p w:rsidR="00F15095" w:rsidRDefault="00F15095" w:rsidP="002D3504">
      <w:pPr>
        <w:autoSpaceDE w:val="0"/>
        <w:autoSpaceDN w:val="0"/>
        <w:adjustRightInd w:val="0"/>
        <w:jc w:val="both"/>
        <w:rPr>
          <w:rFonts w:ascii="Bookman Old Style" w:hAnsi="Bookman Old Style" w:cs="GloberBold"/>
        </w:rPr>
      </w:pPr>
    </w:p>
    <w:p w:rsidR="00F15095" w:rsidRPr="00C72EC0" w:rsidRDefault="00F15095" w:rsidP="002D3504">
      <w:pPr>
        <w:autoSpaceDE w:val="0"/>
        <w:autoSpaceDN w:val="0"/>
        <w:adjustRightInd w:val="0"/>
        <w:jc w:val="both"/>
        <w:rPr>
          <w:rFonts w:ascii="Bookman Old Style" w:hAnsi="Bookman Old Style" w:cs="GloberBold"/>
        </w:rPr>
      </w:pPr>
    </w:p>
    <w:p w:rsidR="002D3504" w:rsidRDefault="002D3504" w:rsidP="002D3504">
      <w:pPr>
        <w:autoSpaceDE w:val="0"/>
        <w:autoSpaceDN w:val="0"/>
        <w:adjustRightInd w:val="0"/>
        <w:jc w:val="both"/>
        <w:rPr>
          <w:rFonts w:ascii="Bookman Old Style" w:hAnsi="Bookman Old Style" w:cs="GloberBold"/>
        </w:rPr>
      </w:pPr>
    </w:p>
    <w:p w:rsidR="000E6AA2" w:rsidRPr="00C72EC0" w:rsidRDefault="000E6AA2" w:rsidP="002D3504">
      <w:pPr>
        <w:autoSpaceDE w:val="0"/>
        <w:autoSpaceDN w:val="0"/>
        <w:adjustRightInd w:val="0"/>
        <w:jc w:val="both"/>
        <w:rPr>
          <w:rFonts w:ascii="Bookman Old Style" w:hAnsi="Bookman Old Style" w:cs="GloberBold"/>
        </w:rPr>
      </w:pPr>
    </w:p>
    <w:p w:rsidR="002D3504" w:rsidRPr="00C72EC0" w:rsidRDefault="002D3504" w:rsidP="002D3504">
      <w:pPr>
        <w:autoSpaceDE w:val="0"/>
        <w:autoSpaceDN w:val="0"/>
        <w:adjustRightInd w:val="0"/>
        <w:jc w:val="center"/>
        <w:rPr>
          <w:rFonts w:ascii="Bookman Old Style" w:hAnsi="Bookman Old Style" w:cs="GloberBold"/>
          <w:b/>
          <w:bCs/>
        </w:rPr>
      </w:pPr>
      <w:r w:rsidRPr="00C72EC0">
        <w:rPr>
          <w:rFonts w:ascii="Bookman Old Style" w:hAnsi="Bookman Old Style" w:cs="GloberBold"/>
          <w:b/>
          <w:bCs/>
          <w:shd w:val="clear" w:color="auto" w:fill="C2D69B" w:themeFill="accent3" w:themeFillTint="99"/>
        </w:rPr>
        <w:lastRenderedPageBreak/>
        <w:t>2. “Repoussé”</w:t>
      </w:r>
    </w:p>
    <w:p w:rsidR="002D3504" w:rsidRPr="00C72EC0" w:rsidRDefault="002D3504" w:rsidP="002D3504">
      <w:pPr>
        <w:autoSpaceDE w:val="0"/>
        <w:autoSpaceDN w:val="0"/>
        <w:adjustRightInd w:val="0"/>
        <w:jc w:val="both"/>
        <w:rPr>
          <w:rFonts w:ascii="Bookman Old Style" w:hAnsi="Bookman Old Style" w:cs="GloberRegular"/>
          <w:b/>
          <w:bCs/>
          <w:u w:val="single"/>
        </w:rPr>
      </w:pPr>
      <w:r w:rsidRPr="00C72EC0">
        <w:rPr>
          <w:rFonts w:ascii="Bookman Old Style" w:hAnsi="Bookman Old Style" w:cs="GloberRegular"/>
          <w:b/>
          <w:bCs/>
          <w:u w:val="single"/>
        </w:rPr>
        <w:t>Clarification</w:t>
      </w:r>
    </w:p>
    <w:p w:rsidR="002D3504" w:rsidRPr="00C72EC0" w:rsidRDefault="002D3504" w:rsidP="002D3504">
      <w:pPr>
        <w:autoSpaceDE w:val="0"/>
        <w:autoSpaceDN w:val="0"/>
        <w:adjustRightInd w:val="0"/>
        <w:jc w:val="both"/>
        <w:rPr>
          <w:rFonts w:ascii="Bookman Old Style" w:hAnsi="Bookman Old Style" w:cs="GloberRegular"/>
          <w:u w:val="single"/>
        </w:rPr>
      </w:pPr>
    </w:p>
    <w:p w:rsidR="002D3504" w:rsidRPr="00C72EC0" w:rsidRDefault="002D3504" w:rsidP="00332848">
      <w:pPr>
        <w:pStyle w:val="Paragraphedeliste"/>
        <w:numPr>
          <w:ilvl w:val="0"/>
          <w:numId w:val="6"/>
        </w:numPr>
        <w:autoSpaceDE w:val="0"/>
        <w:autoSpaceDN w:val="0"/>
        <w:adjustRightInd w:val="0"/>
        <w:jc w:val="both"/>
        <w:rPr>
          <w:rFonts w:ascii="Bookman Old Style" w:hAnsi="Bookman Old Style" w:cs="GloberRegular"/>
        </w:rPr>
      </w:pPr>
      <w:r w:rsidRPr="00C72EC0">
        <w:rPr>
          <w:rFonts w:ascii="Bookman Old Style" w:hAnsi="Bookman Old Style" w:cs="GloberRegular"/>
        </w:rPr>
        <w:t>La Loi 11 fait référence à des situations dans lesquelles un joueur doit être sanctionné dès lors qu'il participe activement au jeu (p. 110).</w:t>
      </w:r>
    </w:p>
    <w:p w:rsidR="002D3504" w:rsidRPr="00C72EC0" w:rsidRDefault="002D3504" w:rsidP="002D3504">
      <w:pPr>
        <w:pStyle w:val="Paragraphedeliste"/>
        <w:autoSpaceDE w:val="0"/>
        <w:autoSpaceDN w:val="0"/>
        <w:adjustRightInd w:val="0"/>
        <w:jc w:val="both"/>
        <w:rPr>
          <w:rFonts w:ascii="Bookman Old Style" w:hAnsi="Bookman Old Style" w:cs="GloberRegular"/>
        </w:rPr>
      </w:pPr>
    </w:p>
    <w:p w:rsidR="002D3504" w:rsidRPr="00C72EC0" w:rsidRDefault="002D3504" w:rsidP="00332848">
      <w:pPr>
        <w:pStyle w:val="Paragraphedeliste"/>
        <w:numPr>
          <w:ilvl w:val="0"/>
          <w:numId w:val="6"/>
        </w:numPr>
        <w:autoSpaceDE w:val="0"/>
        <w:autoSpaceDN w:val="0"/>
        <w:adjustRightInd w:val="0"/>
        <w:jc w:val="both"/>
        <w:rPr>
          <w:rFonts w:ascii="Bookman Old Style" w:hAnsi="Bookman Old Style" w:cs="GloberRegular"/>
        </w:rPr>
      </w:pPr>
      <w:r w:rsidRPr="00C72EC0">
        <w:rPr>
          <w:rFonts w:ascii="Bookman Old Style" w:hAnsi="Bookman Old Style" w:cs="GloberRegular"/>
        </w:rPr>
        <w:t>« Tirer un avantage » d’une position de hors-jeu signifie jouer un ballon</w:t>
      </w:r>
      <w:r>
        <w:rPr>
          <w:rFonts w:ascii="Bookman Old Style" w:hAnsi="Bookman Old Style" w:cs="GloberRegular"/>
        </w:rPr>
        <w:t> :</w:t>
      </w:r>
    </w:p>
    <w:p w:rsidR="002D3504" w:rsidRPr="00C72EC0" w:rsidRDefault="002D3504" w:rsidP="002D3504">
      <w:pPr>
        <w:pStyle w:val="Paragraphedeliste"/>
        <w:autoSpaceDE w:val="0"/>
        <w:autoSpaceDN w:val="0"/>
        <w:adjustRightInd w:val="0"/>
        <w:jc w:val="both"/>
        <w:rPr>
          <w:rFonts w:ascii="Bookman Old Style" w:hAnsi="Bookman Old Style" w:cs="GloberRegular"/>
        </w:rPr>
      </w:pPr>
      <w:r>
        <w:rPr>
          <w:rFonts w:ascii="Bookman Old Style" w:hAnsi="Bookman Old Style" w:cs="GloberRegular"/>
        </w:rPr>
        <w:t>1</w:t>
      </w:r>
      <w:r w:rsidRPr="00C72EC0">
        <w:rPr>
          <w:rFonts w:ascii="Bookman Old Style" w:hAnsi="Bookman Old Style" w:cs="GloberRegular"/>
        </w:rPr>
        <w:t>. qui a rebondit sur un poteau ou la transversale dans sa direction ou jouer un ballon qui a rebondi sur ou a été dévié par un adversaire dans sa direction alors qu’il était en position de hors-jeu</w:t>
      </w:r>
    </w:p>
    <w:p w:rsidR="002D3504" w:rsidRPr="00C72EC0" w:rsidRDefault="002D3504" w:rsidP="002D3504">
      <w:pPr>
        <w:pStyle w:val="Paragraphedeliste"/>
        <w:autoSpaceDE w:val="0"/>
        <w:autoSpaceDN w:val="0"/>
        <w:adjustRightInd w:val="0"/>
        <w:jc w:val="both"/>
        <w:rPr>
          <w:rFonts w:ascii="Bookman Old Style" w:hAnsi="Bookman Old Style" w:cs="GloberRegular"/>
        </w:rPr>
      </w:pPr>
    </w:p>
    <w:p w:rsidR="002D3504" w:rsidRPr="00C72EC0" w:rsidRDefault="002D3504" w:rsidP="00332848">
      <w:pPr>
        <w:pStyle w:val="Paragraphedeliste"/>
        <w:numPr>
          <w:ilvl w:val="0"/>
          <w:numId w:val="6"/>
        </w:numPr>
        <w:autoSpaceDE w:val="0"/>
        <w:autoSpaceDN w:val="0"/>
        <w:adjustRightInd w:val="0"/>
        <w:jc w:val="both"/>
        <w:rPr>
          <w:rFonts w:ascii="Bookman Old Style" w:hAnsi="Bookman Old Style" w:cs="GloberRegular"/>
        </w:rPr>
      </w:pPr>
      <w:r>
        <w:rPr>
          <w:rFonts w:ascii="Bookman Old Style" w:hAnsi="Bookman Old Style" w:cs="GloberRegular"/>
        </w:rPr>
        <w:t>2</w:t>
      </w:r>
      <w:r w:rsidRPr="00C72EC0">
        <w:rPr>
          <w:rFonts w:ascii="Bookman Old Style" w:hAnsi="Bookman Old Style" w:cs="GloberRegular"/>
        </w:rPr>
        <w:t>. qui a rebondi sur, a été dévié par un joueur ou repoussé par le gardien – ou tout joueur le suppléant –, alors qu’il était en position de hors-jeu</w:t>
      </w:r>
    </w:p>
    <w:p w:rsidR="002D3504" w:rsidRPr="00C72EC0" w:rsidRDefault="002D3504" w:rsidP="002D3504">
      <w:pPr>
        <w:autoSpaceDE w:val="0"/>
        <w:autoSpaceDN w:val="0"/>
        <w:adjustRightInd w:val="0"/>
        <w:jc w:val="both"/>
        <w:rPr>
          <w:rFonts w:ascii="Bookman Old Style" w:hAnsi="Bookman Old Style" w:cs="GloberRegular"/>
        </w:rPr>
      </w:pPr>
    </w:p>
    <w:p w:rsidR="002D3504" w:rsidRPr="00C72EC0" w:rsidRDefault="002D3504" w:rsidP="002D3504">
      <w:pPr>
        <w:autoSpaceDE w:val="0"/>
        <w:autoSpaceDN w:val="0"/>
        <w:adjustRightInd w:val="0"/>
        <w:jc w:val="both"/>
        <w:rPr>
          <w:rFonts w:ascii="Bookman Old Style" w:hAnsi="Bookman Old Style" w:cs="GloberRegular"/>
        </w:rPr>
      </w:pPr>
      <w:r>
        <w:rPr>
          <w:rFonts w:ascii="Bookman Old Style" w:hAnsi="Bookman Old Style" w:cs="GloberRegular"/>
        </w:rPr>
        <w:t xml:space="preserve">         </w:t>
      </w:r>
      <w:r w:rsidRPr="00C72EC0">
        <w:rPr>
          <w:rFonts w:ascii="Bookman Old Style" w:hAnsi="Bookman Old Style" w:cs="GloberRegular"/>
        </w:rPr>
        <w:t>Un joueur en position de hors-jeu qui reçoit un ballon joué délibérément par un</w:t>
      </w:r>
      <w:r>
        <w:rPr>
          <w:rFonts w:ascii="Bookman Old Style" w:hAnsi="Bookman Old Style" w:cs="GloberRegular"/>
        </w:rPr>
        <w:t xml:space="preserve"> </w:t>
      </w:r>
      <w:r w:rsidRPr="00C72EC0">
        <w:rPr>
          <w:rFonts w:ascii="Bookman Old Style" w:hAnsi="Bookman Old Style" w:cs="GloberRegular"/>
        </w:rPr>
        <w:t>adversaire (à l’exclusion d’un ballon repoussé par le gardien ou par tout joueur le suppléant), n’est pas considéré comme tirant un quelconque avantage de sa position.</w:t>
      </w:r>
    </w:p>
    <w:p w:rsidR="002D3504" w:rsidRPr="00C72EC0" w:rsidRDefault="002D3504" w:rsidP="002D3504">
      <w:pPr>
        <w:autoSpaceDE w:val="0"/>
        <w:autoSpaceDN w:val="0"/>
        <w:adjustRightInd w:val="0"/>
        <w:jc w:val="both"/>
        <w:rPr>
          <w:rFonts w:ascii="Bookman Old Style" w:hAnsi="Bookman Old Style" w:cs="GloberRegular"/>
        </w:rPr>
      </w:pPr>
    </w:p>
    <w:p w:rsidR="002D3504" w:rsidRPr="00C72EC0" w:rsidRDefault="002D3504" w:rsidP="002D3504">
      <w:pPr>
        <w:autoSpaceDE w:val="0"/>
        <w:autoSpaceDN w:val="0"/>
        <w:adjustRightInd w:val="0"/>
        <w:jc w:val="both"/>
        <w:rPr>
          <w:rFonts w:ascii="Bookman Old Style" w:hAnsi="Bookman Old Style" w:cs="GloberRegular"/>
        </w:rPr>
      </w:pPr>
      <w:r>
        <w:rPr>
          <w:rFonts w:ascii="Bookman Old Style" w:hAnsi="Bookman Old Style" w:cs="GloberRegular"/>
        </w:rPr>
        <w:t xml:space="preserve">         </w:t>
      </w:r>
      <w:r w:rsidRPr="00C72EC0">
        <w:rPr>
          <w:rFonts w:ascii="Bookman Old Style" w:hAnsi="Bookman Old Style" w:cs="GloberRegular"/>
        </w:rPr>
        <w:t>Comme indiqué dans la dernière phrase, un ballon peut être "repoussé" par n'importe quel joueur et non uniquement par le gardien. En conséquence, l'IFAB souhaite apporter les précisions suivantes :</w:t>
      </w:r>
    </w:p>
    <w:p w:rsidR="002D3504" w:rsidRPr="00C72EC0" w:rsidRDefault="002D3504" w:rsidP="002D3504">
      <w:pPr>
        <w:autoSpaceDE w:val="0"/>
        <w:autoSpaceDN w:val="0"/>
        <w:adjustRightInd w:val="0"/>
        <w:jc w:val="both"/>
        <w:rPr>
          <w:rFonts w:ascii="Bookman Old Style" w:hAnsi="Bookman Old Style" w:cs="GloberRegular"/>
        </w:rPr>
      </w:pPr>
    </w:p>
    <w:p w:rsidR="002D3504" w:rsidRPr="00C72EC0" w:rsidRDefault="002D3504" w:rsidP="002D3504">
      <w:pPr>
        <w:autoSpaceDE w:val="0"/>
        <w:autoSpaceDN w:val="0"/>
        <w:adjustRightInd w:val="0"/>
        <w:jc w:val="both"/>
        <w:rPr>
          <w:rFonts w:ascii="Bookman Old Style" w:hAnsi="Bookman Old Style" w:cs="GloberRegular"/>
        </w:rPr>
      </w:pPr>
      <w:r>
        <w:rPr>
          <w:rFonts w:ascii="Bookman Old Style" w:hAnsi="Bookman Old Style" w:cs="GloberRegular"/>
        </w:rPr>
        <w:t xml:space="preserve">         </w:t>
      </w:r>
      <w:r w:rsidRPr="00C72EC0">
        <w:rPr>
          <w:rFonts w:ascii="Bookman Old Style" w:hAnsi="Bookman Old Style" w:cs="GloberRegular"/>
        </w:rPr>
        <w:t>On considère qu'un ballon est "repoussé" à partir du moment où un joueur interrompt la progression d'une balle qui entrait dans le but, ou se trouvait très proche de celui-ci, avec n'importe quelle partie de son corps, à l'exception des mains (sauf pour le gardien de but, lorsque celui-ci se trouve dans sa propre surface de réparation).</w:t>
      </w:r>
    </w:p>
    <w:p w:rsidR="002D3504" w:rsidRPr="00C72EC0" w:rsidRDefault="002D3504" w:rsidP="002D3504">
      <w:pPr>
        <w:autoSpaceDE w:val="0"/>
        <w:autoSpaceDN w:val="0"/>
        <w:adjustRightInd w:val="0"/>
        <w:jc w:val="both"/>
        <w:rPr>
          <w:rFonts w:ascii="Bookman Old Style" w:hAnsi="Bookman Old Style" w:cs="GloberRegular"/>
        </w:rPr>
      </w:pPr>
    </w:p>
    <w:p w:rsidR="002D3504" w:rsidRPr="00C72EC0" w:rsidRDefault="002D3504" w:rsidP="002D3504">
      <w:pPr>
        <w:autoSpaceDE w:val="0"/>
        <w:autoSpaceDN w:val="0"/>
        <w:adjustRightInd w:val="0"/>
        <w:jc w:val="both"/>
        <w:rPr>
          <w:rFonts w:ascii="Bookman Old Style" w:hAnsi="Bookman Old Style"/>
        </w:rPr>
      </w:pPr>
      <w:r>
        <w:rPr>
          <w:rFonts w:ascii="Bookman Old Style" w:hAnsi="Bookman Old Style" w:cs="GloberRegular"/>
        </w:rPr>
        <w:t xml:space="preserve">         </w:t>
      </w:r>
      <w:r w:rsidRPr="00C72EC0">
        <w:rPr>
          <w:rFonts w:ascii="Bookman Old Style" w:hAnsi="Bookman Old Style" w:cs="GloberRegular"/>
          <w:b/>
          <w:bCs/>
          <w:u w:val="single"/>
        </w:rPr>
        <w:t>NB</w:t>
      </w:r>
      <w:r w:rsidRPr="00C72EC0">
        <w:rPr>
          <w:rFonts w:ascii="Bookman Old Style" w:hAnsi="Bookman Old Style" w:cs="GloberRegular"/>
        </w:rPr>
        <w:t xml:space="preserve"> : Cette précision est conforme aux termes de la Loi 12 – Infractions commises par le gardien de but (p. 122).</w:t>
      </w:r>
    </w:p>
    <w:p w:rsidR="007600B6" w:rsidRPr="002D3504" w:rsidRDefault="007600B6" w:rsidP="007600B6">
      <w:pPr>
        <w:bidi/>
        <w:rPr>
          <w:rFonts w:ascii="Bookman Old Style" w:hAnsi="Bookman Old Style"/>
          <w:b/>
          <w:iCs/>
          <w:sz w:val="28"/>
          <w:szCs w:val="28"/>
        </w:rPr>
      </w:pPr>
    </w:p>
    <w:p w:rsidR="007600B6" w:rsidRDefault="007600B6" w:rsidP="007600B6">
      <w:pPr>
        <w:bidi/>
        <w:rPr>
          <w:rFonts w:ascii="Bookman Old Style" w:hAnsi="Bookman Old Style"/>
          <w:b/>
          <w:iCs/>
          <w:sz w:val="28"/>
          <w:szCs w:val="28"/>
        </w:rPr>
      </w:pPr>
    </w:p>
    <w:p w:rsidR="007600B6" w:rsidRDefault="007600B6" w:rsidP="007600B6">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F15095" w:rsidRDefault="00F15095" w:rsidP="00F15095">
      <w:pPr>
        <w:bidi/>
        <w:rPr>
          <w:rFonts w:ascii="Bookman Old Style" w:hAnsi="Bookman Old Style"/>
          <w:b/>
          <w:iCs/>
          <w:sz w:val="28"/>
          <w:szCs w:val="28"/>
        </w:rPr>
      </w:pPr>
    </w:p>
    <w:p w:rsidR="000E6AA2" w:rsidRDefault="000E6AA2" w:rsidP="000E6AA2">
      <w:pPr>
        <w:bidi/>
        <w:rPr>
          <w:rFonts w:ascii="Bookman Old Style" w:hAnsi="Bookman Old Style"/>
          <w:b/>
          <w:iCs/>
          <w:sz w:val="28"/>
          <w:szCs w:val="28"/>
        </w:rPr>
      </w:pPr>
    </w:p>
    <w:p w:rsidR="00F15095" w:rsidRPr="00F15095" w:rsidRDefault="00F15095" w:rsidP="00F15095">
      <w:pPr>
        <w:jc w:val="center"/>
        <w:rPr>
          <w:b/>
          <w:bCs/>
          <w:sz w:val="32"/>
          <w:szCs w:val="32"/>
          <w:u w:val="single"/>
        </w:rPr>
      </w:pPr>
      <w:r w:rsidRPr="00F15095">
        <w:rPr>
          <w:b/>
          <w:bCs/>
          <w:sz w:val="32"/>
          <w:szCs w:val="32"/>
          <w:u w:val="single"/>
        </w:rPr>
        <w:lastRenderedPageBreak/>
        <w:t xml:space="preserve">EXTRAITS : DIRECTIVES PRATIQUES POUR LES ARBITRES </w:t>
      </w:r>
    </w:p>
    <w:p w:rsidR="00F15095" w:rsidRPr="00F15095" w:rsidRDefault="00F15095" w:rsidP="00F15095">
      <w:pPr>
        <w:jc w:val="center"/>
        <w:rPr>
          <w:b/>
          <w:bCs/>
          <w:sz w:val="32"/>
          <w:szCs w:val="32"/>
          <w:u w:val="single"/>
        </w:rPr>
      </w:pPr>
      <w:r w:rsidRPr="00F15095">
        <w:rPr>
          <w:b/>
          <w:bCs/>
          <w:sz w:val="32"/>
          <w:szCs w:val="32"/>
          <w:u w:val="single"/>
        </w:rPr>
        <w:t xml:space="preserve"> IFAB/FIFA LOIS DU JEU : 2016</w:t>
      </w:r>
    </w:p>
    <w:p w:rsidR="00F15095" w:rsidRPr="00F15095" w:rsidRDefault="00F15095" w:rsidP="00F15095">
      <w:pPr>
        <w:jc w:val="center"/>
        <w:rPr>
          <w:b/>
          <w:bCs/>
          <w:sz w:val="32"/>
          <w:szCs w:val="32"/>
          <w:u w:val="single"/>
        </w:rPr>
      </w:pPr>
    </w:p>
    <w:p w:rsidR="00F15095" w:rsidRPr="00F15095" w:rsidRDefault="00F15095" w:rsidP="00F15095">
      <w:pPr>
        <w:jc w:val="center"/>
        <w:rPr>
          <w:rFonts w:ascii="Bookman Old Style" w:hAnsi="Bookman Old Style"/>
          <w:b/>
          <w:bCs/>
          <w:sz w:val="28"/>
          <w:szCs w:val="28"/>
        </w:rPr>
      </w:pPr>
      <w:r w:rsidRPr="00F15095">
        <w:rPr>
          <w:rFonts w:ascii="Bookman Old Style" w:hAnsi="Bookman Old Style"/>
          <w:b/>
          <w:bCs/>
          <w:sz w:val="28"/>
          <w:szCs w:val="28"/>
          <w:bdr w:val="single" w:sz="4" w:space="0" w:color="auto" w:frame="1"/>
        </w:rPr>
        <w:t xml:space="preserve">  Usage du sifflet</w:t>
      </w:r>
    </w:p>
    <w:p w:rsidR="00F15095" w:rsidRPr="00F15095" w:rsidRDefault="00F15095" w:rsidP="00F15095">
      <w:pPr>
        <w:rPr>
          <w:rFonts w:ascii="Bookman Old Style" w:hAnsi="Bookman Old Style"/>
          <w:b/>
          <w:bCs/>
        </w:rPr>
      </w:pPr>
      <w:r w:rsidRPr="00F15095">
        <w:rPr>
          <w:rFonts w:ascii="Bookman Old Style" w:hAnsi="Bookman Old Style"/>
          <w:b/>
          <w:bCs/>
        </w:rPr>
        <w:t xml:space="preserve"> </w:t>
      </w:r>
    </w:p>
    <w:p w:rsidR="00F15095" w:rsidRPr="00F15095" w:rsidRDefault="00F15095" w:rsidP="00F15095">
      <w:pPr>
        <w:rPr>
          <w:rFonts w:ascii="Bookman Old Style" w:hAnsi="Bookman Old Style"/>
          <w:b/>
          <w:bCs/>
        </w:rPr>
      </w:pPr>
      <w:r w:rsidRPr="00F15095">
        <w:rPr>
          <w:rFonts w:ascii="Bookman Old Style" w:hAnsi="Bookman Old Style"/>
          <w:b/>
          <w:bCs/>
        </w:rPr>
        <w:t>Un coup de sifflet est nécessaire pour signifier :</w:t>
      </w:r>
    </w:p>
    <w:p w:rsidR="00F15095" w:rsidRPr="00F15095" w:rsidRDefault="00F15095" w:rsidP="00332848">
      <w:pPr>
        <w:pStyle w:val="Paragraphedeliste"/>
        <w:numPr>
          <w:ilvl w:val="0"/>
          <w:numId w:val="9"/>
        </w:numPr>
        <w:spacing w:line="276" w:lineRule="auto"/>
        <w:rPr>
          <w:rFonts w:ascii="Bookman Old Style" w:hAnsi="Bookman Old Style"/>
          <w:b/>
          <w:bCs/>
        </w:rPr>
      </w:pPr>
      <w:r w:rsidRPr="00F15095">
        <w:rPr>
          <w:rFonts w:ascii="Bookman Old Style" w:hAnsi="Bookman Old Style"/>
          <w:b/>
          <w:bCs/>
        </w:rPr>
        <w:t>Le coup d’envoi (1ére et 2</w:t>
      </w:r>
      <w:r w:rsidRPr="00F15095">
        <w:rPr>
          <w:rFonts w:ascii="Bookman Old Style" w:hAnsi="Bookman Old Style"/>
          <w:b/>
          <w:bCs/>
          <w:vertAlign w:val="superscript"/>
        </w:rPr>
        <w:t>ème</w:t>
      </w:r>
      <w:r w:rsidRPr="00F15095">
        <w:rPr>
          <w:rFonts w:ascii="Bookman Old Style" w:hAnsi="Bookman Old Style"/>
          <w:b/>
          <w:bCs/>
        </w:rPr>
        <w:t xml:space="preserve"> période du temps réglementaire et des prolongations) et la reprise du jeu après un but :</w:t>
      </w:r>
    </w:p>
    <w:p w:rsidR="00F15095" w:rsidRPr="00F15095" w:rsidRDefault="00F15095" w:rsidP="00332848">
      <w:pPr>
        <w:pStyle w:val="Paragraphedeliste"/>
        <w:numPr>
          <w:ilvl w:val="0"/>
          <w:numId w:val="9"/>
        </w:numPr>
        <w:spacing w:line="276" w:lineRule="auto"/>
        <w:rPr>
          <w:rFonts w:ascii="Bookman Old Style" w:hAnsi="Bookman Old Style"/>
          <w:b/>
          <w:bCs/>
        </w:rPr>
      </w:pPr>
      <w:r w:rsidRPr="00F15095">
        <w:rPr>
          <w:rFonts w:ascii="Bookman Old Style" w:hAnsi="Bookman Old Style"/>
          <w:b/>
          <w:bCs/>
        </w:rPr>
        <w:t>L’interruption du jeu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pour un coup franc ou un pénalty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pour suspendre ou arrêter le match définitivement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a la fin de chaque période</w:t>
      </w:r>
    </w:p>
    <w:p w:rsidR="00F15095" w:rsidRPr="00F15095" w:rsidRDefault="00F15095" w:rsidP="00F15095">
      <w:pPr>
        <w:rPr>
          <w:rFonts w:ascii="Bookman Old Style" w:hAnsi="Bookman Old Style"/>
          <w:b/>
          <w:bCs/>
        </w:rPr>
      </w:pPr>
    </w:p>
    <w:p w:rsidR="00F15095" w:rsidRPr="00F15095" w:rsidRDefault="00F15095" w:rsidP="00332848">
      <w:pPr>
        <w:pStyle w:val="Paragraphedeliste"/>
        <w:numPr>
          <w:ilvl w:val="0"/>
          <w:numId w:val="9"/>
        </w:numPr>
        <w:spacing w:line="276" w:lineRule="auto"/>
        <w:rPr>
          <w:rFonts w:ascii="Bookman Old Style" w:hAnsi="Bookman Old Style"/>
          <w:b/>
          <w:bCs/>
        </w:rPr>
      </w:pPr>
      <w:r w:rsidRPr="00F15095">
        <w:rPr>
          <w:rFonts w:ascii="Bookman Old Style" w:hAnsi="Bookman Old Style"/>
          <w:b/>
          <w:bCs/>
        </w:rPr>
        <w:t>la reprise du jeu lors d’un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coup franc lorsque le mur est placé à distance règlementaire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penalty</w:t>
      </w:r>
    </w:p>
    <w:p w:rsidR="00F15095" w:rsidRPr="00F15095" w:rsidRDefault="00F15095" w:rsidP="00F15095">
      <w:pPr>
        <w:rPr>
          <w:rFonts w:ascii="Bookman Old Style" w:hAnsi="Bookman Old Style"/>
          <w:b/>
          <w:bCs/>
        </w:rPr>
      </w:pPr>
    </w:p>
    <w:p w:rsidR="00F15095" w:rsidRPr="00F15095" w:rsidRDefault="00F15095" w:rsidP="00332848">
      <w:pPr>
        <w:pStyle w:val="Paragraphedeliste"/>
        <w:numPr>
          <w:ilvl w:val="0"/>
          <w:numId w:val="9"/>
        </w:numPr>
        <w:spacing w:line="276" w:lineRule="auto"/>
        <w:rPr>
          <w:rFonts w:ascii="Bookman Old Style" w:hAnsi="Bookman Old Style"/>
          <w:b/>
          <w:bCs/>
        </w:rPr>
      </w:pPr>
      <w:r w:rsidRPr="00F15095">
        <w:rPr>
          <w:rFonts w:ascii="Bookman Old Style" w:hAnsi="Bookman Old Style"/>
          <w:b/>
          <w:bCs/>
        </w:rPr>
        <w:t>la reprise du jeu après une interruption due à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un avertissement ou une exclusion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une blessure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un remplacement.</w:t>
      </w:r>
    </w:p>
    <w:p w:rsidR="00F15095" w:rsidRPr="00F15095" w:rsidRDefault="00F15095" w:rsidP="00F15095">
      <w:pPr>
        <w:rPr>
          <w:rFonts w:ascii="Bookman Old Style" w:hAnsi="Bookman Old Style"/>
          <w:b/>
          <w:bCs/>
        </w:rPr>
      </w:pPr>
    </w:p>
    <w:p w:rsidR="00F15095" w:rsidRPr="00F15095" w:rsidRDefault="00F15095" w:rsidP="00F15095">
      <w:pPr>
        <w:pStyle w:val="Paragraphedeliste"/>
        <w:rPr>
          <w:rFonts w:ascii="Bookman Old Style" w:hAnsi="Bookman Old Style"/>
          <w:b/>
          <w:bCs/>
        </w:rPr>
      </w:pPr>
      <w:r w:rsidRPr="00F15095">
        <w:rPr>
          <w:rFonts w:ascii="Bookman Old Style" w:hAnsi="Bookman Old Style"/>
          <w:b/>
          <w:bCs/>
        </w:rPr>
        <w:t>Un coup de sifflet n’est PAS nécessaire pour signifier :</w:t>
      </w:r>
    </w:p>
    <w:p w:rsidR="00F15095" w:rsidRPr="00F15095" w:rsidRDefault="00F15095" w:rsidP="00332848">
      <w:pPr>
        <w:pStyle w:val="Paragraphedeliste"/>
        <w:numPr>
          <w:ilvl w:val="0"/>
          <w:numId w:val="9"/>
        </w:numPr>
        <w:spacing w:line="276" w:lineRule="auto"/>
        <w:rPr>
          <w:rFonts w:ascii="Bookman Old Style" w:hAnsi="Bookman Old Style"/>
          <w:b/>
          <w:bCs/>
        </w:rPr>
      </w:pPr>
      <w:r w:rsidRPr="00F15095">
        <w:rPr>
          <w:rFonts w:ascii="Bookman Old Style" w:hAnsi="Bookman Old Style"/>
          <w:b/>
          <w:bCs/>
        </w:rPr>
        <w:t>l’interruption du jeu pour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un coup de pied de but, un corner, une rentrée de touche ou un but lorsqu’ils sont évidents</w:t>
      </w:r>
    </w:p>
    <w:p w:rsidR="00F15095" w:rsidRPr="00F15095" w:rsidRDefault="00F15095" w:rsidP="00332848">
      <w:pPr>
        <w:pStyle w:val="Paragraphedeliste"/>
        <w:numPr>
          <w:ilvl w:val="0"/>
          <w:numId w:val="9"/>
        </w:numPr>
        <w:spacing w:line="276" w:lineRule="auto"/>
        <w:rPr>
          <w:rFonts w:ascii="Bookman Old Style" w:hAnsi="Bookman Old Style"/>
          <w:b/>
          <w:bCs/>
        </w:rPr>
      </w:pPr>
      <w:r w:rsidRPr="00F15095">
        <w:rPr>
          <w:rFonts w:ascii="Bookman Old Style" w:hAnsi="Bookman Old Style"/>
          <w:b/>
          <w:bCs/>
        </w:rPr>
        <w:t>la reprise du jeu après :</w:t>
      </w:r>
    </w:p>
    <w:p w:rsidR="00F15095" w:rsidRPr="00F15095" w:rsidRDefault="00F15095" w:rsidP="00332848">
      <w:pPr>
        <w:pStyle w:val="Paragraphedeliste"/>
        <w:numPr>
          <w:ilvl w:val="0"/>
          <w:numId w:val="10"/>
        </w:numPr>
        <w:spacing w:line="276" w:lineRule="auto"/>
        <w:rPr>
          <w:rFonts w:ascii="Bookman Old Style" w:hAnsi="Bookman Old Style"/>
          <w:b/>
          <w:bCs/>
        </w:rPr>
      </w:pPr>
      <w:r w:rsidRPr="00F15095">
        <w:rPr>
          <w:rFonts w:ascii="Bookman Old Style" w:hAnsi="Bookman Old Style"/>
          <w:b/>
          <w:bCs/>
        </w:rPr>
        <w:t>la plupart des coups francs, coups de pied de but, corners, rentrées de touche ou balles à terre.</w:t>
      </w:r>
    </w:p>
    <w:p w:rsidR="00F15095" w:rsidRPr="00F15095" w:rsidRDefault="00F15095" w:rsidP="00F15095">
      <w:pPr>
        <w:rPr>
          <w:rFonts w:ascii="Bookman Old Style" w:hAnsi="Bookman Old Style"/>
          <w:b/>
          <w:bCs/>
        </w:rPr>
      </w:pPr>
    </w:p>
    <w:p w:rsidR="00F15095" w:rsidRPr="00F15095" w:rsidRDefault="00F15095" w:rsidP="00F15095">
      <w:pPr>
        <w:rPr>
          <w:rFonts w:ascii="Bookman Old Style" w:hAnsi="Bookman Old Style"/>
          <w:b/>
          <w:bCs/>
        </w:rPr>
      </w:pPr>
      <w:r w:rsidRPr="00F15095">
        <w:rPr>
          <w:rFonts w:ascii="Bookman Old Style" w:hAnsi="Bookman Old Style"/>
          <w:b/>
          <w:bCs/>
        </w:rPr>
        <w:tab/>
        <w:t>Un usage trop fréquent du sifflet affaiblira sont impact.</w:t>
      </w:r>
    </w:p>
    <w:p w:rsidR="00F15095" w:rsidRPr="00F15095" w:rsidRDefault="00F15095" w:rsidP="00F15095">
      <w:pPr>
        <w:rPr>
          <w:rFonts w:ascii="Bookman Old Style" w:hAnsi="Bookman Old Style"/>
          <w:b/>
          <w:bCs/>
        </w:rPr>
      </w:pPr>
    </w:p>
    <w:p w:rsidR="00F15095" w:rsidRPr="00F15095" w:rsidRDefault="00F15095" w:rsidP="00F15095">
      <w:pPr>
        <w:ind w:left="705"/>
        <w:jc w:val="both"/>
        <w:rPr>
          <w:rFonts w:ascii="Bookman Old Style" w:hAnsi="Bookman Old Style"/>
          <w:b/>
          <w:bCs/>
        </w:rPr>
      </w:pPr>
      <w:r w:rsidRPr="00F15095">
        <w:rPr>
          <w:rFonts w:ascii="Bookman Old Style" w:hAnsi="Bookman Old Style"/>
          <w:b/>
          <w:bCs/>
        </w:rPr>
        <w:t xml:space="preserve">Si l’arbitre souhaite que les joueurs attendent le coup de sifflet pour </w:t>
      </w:r>
      <w:r w:rsidRPr="00F15095">
        <w:rPr>
          <w:rFonts w:ascii="Bookman Old Style" w:hAnsi="Bookman Old Style"/>
          <w:b/>
          <w:bCs/>
        </w:rPr>
        <w:tab/>
        <w:t xml:space="preserve">reprendre le jeu </w:t>
      </w:r>
      <w:r w:rsidRPr="00F15095">
        <w:rPr>
          <w:rFonts w:ascii="Bookman Old Style" w:hAnsi="Bookman Old Style"/>
        </w:rPr>
        <w:t>(par exemple pour s’assurer que les défenseurs se trouvent à 9,15m du lieu d’exécution d’un coup franc),</w:t>
      </w:r>
      <w:r w:rsidRPr="00F15095">
        <w:rPr>
          <w:rFonts w:ascii="Bookman Old Style" w:hAnsi="Bookman Old Style"/>
          <w:b/>
          <w:bCs/>
        </w:rPr>
        <w:t xml:space="preserve"> il doit clairement indiquer à l’équipe en attaque qu’ils doivent attendre le coup de sifflet.</w:t>
      </w:r>
    </w:p>
    <w:p w:rsidR="00F15095" w:rsidRPr="00F15095" w:rsidRDefault="00F15095" w:rsidP="00F15095">
      <w:pPr>
        <w:rPr>
          <w:rFonts w:ascii="Bookman Old Style" w:hAnsi="Bookman Old Style"/>
          <w:b/>
          <w:bCs/>
        </w:rPr>
      </w:pPr>
    </w:p>
    <w:p w:rsidR="000E6AA2" w:rsidRPr="000E6AA2" w:rsidRDefault="00F15095" w:rsidP="000E6AA2">
      <w:pPr>
        <w:rPr>
          <w:rFonts w:ascii="Bookman Old Style" w:hAnsi="Bookman Old Style"/>
          <w:b/>
          <w:bCs/>
        </w:rPr>
      </w:pPr>
      <w:r w:rsidRPr="00F15095">
        <w:rPr>
          <w:rFonts w:ascii="Bookman Old Style" w:hAnsi="Bookman Old Style"/>
          <w:b/>
          <w:bCs/>
        </w:rPr>
        <w:tab/>
        <w:t>Si l’arbitre donne un coup de sifflet par erreur et interrompre le jeu, le jeu</w:t>
      </w:r>
      <w:r w:rsidR="000E6AA2">
        <w:rPr>
          <w:rFonts w:ascii="Bookman Old Style" w:hAnsi="Bookman Old Style"/>
          <w:b/>
          <w:bCs/>
        </w:rPr>
        <w:t xml:space="preserve"> </w:t>
      </w:r>
      <w:r w:rsidR="000E6AA2">
        <w:rPr>
          <w:rFonts w:ascii="Bookman Old Style" w:hAnsi="Bookman Old Style"/>
          <w:b/>
          <w:bCs/>
        </w:rPr>
        <w:tab/>
        <w:t>reprend par une balle à terre</w:t>
      </w:r>
    </w:p>
    <w:p w:rsidR="000E6AA2" w:rsidRDefault="000E6AA2" w:rsidP="000E6AA2">
      <w:pPr>
        <w:bidi/>
        <w:rPr>
          <w:rFonts w:ascii="Bookman Old Style" w:hAnsi="Bookman Old Style"/>
          <w:b/>
          <w:iCs/>
          <w:sz w:val="28"/>
          <w:szCs w:val="28"/>
        </w:rPr>
      </w:pPr>
    </w:p>
    <w:p w:rsidR="000E6AA2" w:rsidRDefault="000E6AA2" w:rsidP="000E6AA2">
      <w:pPr>
        <w:bidi/>
        <w:rPr>
          <w:rFonts w:ascii="Bookman Old Style" w:hAnsi="Bookman Old Style"/>
          <w:b/>
          <w:iCs/>
          <w:sz w:val="28"/>
          <w:szCs w:val="28"/>
        </w:rPr>
      </w:pPr>
    </w:p>
    <w:p w:rsidR="000E6AA2" w:rsidRDefault="000E6AA2" w:rsidP="000E6AA2">
      <w:pPr>
        <w:bidi/>
        <w:rPr>
          <w:rFonts w:ascii="Bookman Old Style" w:hAnsi="Bookman Old Style"/>
          <w:b/>
          <w:iCs/>
          <w:sz w:val="28"/>
          <w:szCs w:val="28"/>
        </w:rPr>
      </w:pPr>
    </w:p>
    <w:p w:rsidR="00641901" w:rsidRDefault="00641901" w:rsidP="00641901">
      <w:pPr>
        <w:bidi/>
        <w:rPr>
          <w:rFonts w:ascii="Bookman Old Style" w:hAnsi="Bookman Old Style"/>
          <w:b/>
          <w:iCs/>
          <w:sz w:val="28"/>
          <w:szCs w:val="28"/>
        </w:rPr>
      </w:pPr>
    </w:p>
    <w:p w:rsidR="000E6AA2" w:rsidRPr="00541A03" w:rsidRDefault="000E6AA2" w:rsidP="000E6AA2">
      <w:pPr>
        <w:bidi/>
        <w:rPr>
          <w:rFonts w:ascii="Bookman Old Style" w:hAnsi="Bookman Old Style"/>
          <w:b/>
          <w:iCs/>
          <w:sz w:val="28"/>
          <w:szCs w:val="28"/>
        </w:rPr>
      </w:pPr>
    </w:p>
    <w:p w:rsidR="00641901" w:rsidRPr="00541A03" w:rsidRDefault="00641901" w:rsidP="00641901">
      <w:pPr>
        <w:bidi/>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79744" behindDoc="1" locked="0" layoutInCell="1" allowOverlap="1">
            <wp:simplePos x="0" y="0"/>
            <wp:positionH relativeFrom="column">
              <wp:posOffset>4900930</wp:posOffset>
            </wp:positionH>
            <wp:positionV relativeFrom="paragraph">
              <wp:posOffset>30480</wp:posOffset>
            </wp:positionV>
            <wp:extent cx="1171575" cy="1019175"/>
            <wp:effectExtent l="19050" t="0" r="9525"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1" cstate="print"/>
                    <a:srcRect/>
                    <a:stretch>
                      <a:fillRect/>
                    </a:stretch>
                  </pic:blipFill>
                  <pic:spPr bwMode="auto">
                    <a:xfrm>
                      <a:off x="0" y="0"/>
                      <a:ext cx="1171575" cy="1019175"/>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w:t>
      </w:r>
      <w:r w:rsidR="00B848C3">
        <w:rPr>
          <w:rFonts w:ascii="Bookman Old Style" w:hAnsi="Bookman Old Style"/>
          <w:b/>
          <w:sz w:val="36"/>
          <w:szCs w:val="36"/>
          <w:u w:val="single"/>
          <w:shd w:val="clear" w:color="auto" w:fill="C6D9F1" w:themeFill="text2" w:themeFillTint="33"/>
        </w:rPr>
        <w:t>E</w:t>
      </w:r>
    </w:p>
    <w:p w:rsidR="00641901" w:rsidRDefault="00641901" w:rsidP="00641901">
      <w:pPr>
        <w:pStyle w:val="Titre2"/>
      </w:pPr>
    </w:p>
    <w:p w:rsidR="00641901" w:rsidRPr="00641901" w:rsidRDefault="00641901" w:rsidP="00641901">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28 /11/2016</w:t>
      </w:r>
    </w:p>
    <w:p w:rsidR="00641901" w:rsidRPr="00441A3F" w:rsidRDefault="00641901" w:rsidP="00332848">
      <w:pPr>
        <w:pStyle w:val="Paragraphedeliste"/>
        <w:numPr>
          <w:ilvl w:val="0"/>
          <w:numId w:val="1"/>
        </w:numPr>
        <w:spacing w:line="360" w:lineRule="auto"/>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641901" w:rsidRPr="0046540A" w:rsidRDefault="00641901" w:rsidP="00332848">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641901" w:rsidRPr="0046540A" w:rsidRDefault="00641901" w:rsidP="00332848">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DJOUAMA</w:t>
      </w:r>
      <w:r>
        <w:rPr>
          <w:rFonts w:ascii="Bookman Old Style" w:hAnsi="Bookman Old Style"/>
          <w:b/>
          <w:sz w:val="28"/>
          <w:szCs w:val="28"/>
        </w:rPr>
        <w:t>A</w:t>
      </w:r>
      <w:r w:rsidRPr="0046540A">
        <w:rPr>
          <w:rFonts w:ascii="Bookman Old Style" w:hAnsi="Bookman Old Style"/>
          <w:b/>
          <w:sz w:val="28"/>
          <w:szCs w:val="28"/>
        </w:rPr>
        <w:t xml:space="preserve">                     Membre </w:t>
      </w:r>
    </w:p>
    <w:p w:rsidR="00641901" w:rsidRPr="0046540A" w:rsidRDefault="00641901" w:rsidP="00332848">
      <w:pPr>
        <w:pStyle w:val="Paragraphedeliste"/>
        <w:numPr>
          <w:ilvl w:val="2"/>
          <w:numId w:val="2"/>
        </w:numPr>
        <w:spacing w:line="360" w:lineRule="auto"/>
        <w:rPr>
          <w:rFonts w:ascii="Bookman Old Style" w:hAnsi="Bookman Old Style"/>
          <w:b/>
          <w:sz w:val="28"/>
          <w:szCs w:val="28"/>
        </w:rPr>
      </w:pPr>
      <w:r w:rsidRPr="0046540A">
        <w:rPr>
          <w:rFonts w:ascii="Bookman Old Style" w:hAnsi="Bookman Old Style"/>
          <w:b/>
          <w:sz w:val="28"/>
          <w:szCs w:val="28"/>
        </w:rPr>
        <w:t xml:space="preserve">DJOUDER                       Secrétaire  Général </w:t>
      </w:r>
    </w:p>
    <w:p w:rsidR="00641901" w:rsidRPr="00441A3F" w:rsidRDefault="00641901" w:rsidP="00332848">
      <w:pPr>
        <w:pStyle w:val="Paragraphedeliste"/>
        <w:numPr>
          <w:ilvl w:val="0"/>
          <w:numId w:val="1"/>
        </w:numPr>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641901" w:rsidRPr="00EF1489" w:rsidRDefault="00641901" w:rsidP="00641901">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   </w:t>
      </w:r>
    </w:p>
    <w:p w:rsidR="00641901" w:rsidRDefault="00641901" w:rsidP="00332848">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641901" w:rsidRPr="009D1D5F" w:rsidRDefault="00641901" w:rsidP="00641901">
      <w:pPr>
        <w:pStyle w:val="Paragraphedeliste"/>
        <w:ind w:left="1440"/>
        <w:rPr>
          <w:rFonts w:ascii="Bookman Old Style" w:hAnsi="Bookman Old Style" w:cstheme="minorHAnsi"/>
          <w:b/>
          <w:iCs/>
          <w:sz w:val="14"/>
          <w:szCs w:val="14"/>
        </w:rPr>
      </w:pPr>
    </w:p>
    <w:p w:rsidR="00641901" w:rsidRPr="004362CA" w:rsidRDefault="00641901" w:rsidP="00641901">
      <w:pPr>
        <w:pStyle w:val="Sansinterligne"/>
        <w:tabs>
          <w:tab w:val="left" w:pos="2016"/>
        </w:tabs>
        <w:jc w:val="center"/>
        <w:rPr>
          <w:rFonts w:ascii="Bookman Old Style" w:hAnsi="Bookman Old Style" w:cs="Andalus"/>
          <w:b/>
          <w:sz w:val="32"/>
          <w:szCs w:val="32"/>
          <w:u w:val="single"/>
        </w:rPr>
      </w:pPr>
      <w:r w:rsidRPr="00946AFF">
        <w:rPr>
          <w:rFonts w:ascii="Bookman Old Style" w:hAnsi="Bookman Old Style" w:cs="Andalus"/>
          <w:b/>
          <w:sz w:val="32"/>
          <w:szCs w:val="32"/>
          <w:highlight w:val="yellow"/>
          <w:u w:val="single"/>
        </w:rPr>
        <w:t>HONNEUR    SENIORS</w:t>
      </w:r>
    </w:p>
    <w:p w:rsidR="00641901" w:rsidRDefault="00641901" w:rsidP="00641901">
      <w:pPr>
        <w:jc w:val="center"/>
        <w:rPr>
          <w:rFonts w:ascii="Bookman Old Style" w:hAnsi="Bookman Old Style"/>
          <w:b/>
          <w:sz w:val="36"/>
          <w:szCs w:val="36"/>
          <w:u w:val="single"/>
          <w:shd w:val="clear" w:color="auto" w:fill="C6D9F1" w:themeFill="text2" w:themeFillTint="33"/>
        </w:rPr>
      </w:pPr>
    </w:p>
    <w:p w:rsidR="00641901" w:rsidRPr="00441A3F" w:rsidRDefault="00641901" w:rsidP="00332848">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F4510E">
        <w:rPr>
          <w:rFonts w:ascii="Bookman Old Style" w:hAnsi="Bookman Old Style" w:cstheme="minorHAnsi"/>
          <w:b/>
          <w:iCs/>
          <w:highlight w:val="yellow"/>
          <w:u w:val="single"/>
          <w:lang w:val="en-US"/>
        </w:rPr>
        <w:t>35</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CRBA</w:t>
      </w:r>
      <w:r w:rsidRPr="00441A3F">
        <w:rPr>
          <w:rFonts w:ascii="Bookman Old Style" w:hAnsi="Bookman Old Style"/>
          <w:b/>
          <w:iCs/>
          <w:highlight w:val="yellow"/>
          <w:lang w:val="en-US"/>
        </w:rPr>
        <w:t xml:space="preserve"> /</w:t>
      </w:r>
      <w:r w:rsidRPr="00F4510E">
        <w:rPr>
          <w:rFonts w:ascii="Bookman Old Style" w:hAnsi="Bookman Old Style"/>
          <w:b/>
          <w:iCs/>
          <w:highlight w:val="yellow"/>
          <w:lang w:val="en-US"/>
        </w:rPr>
        <w:t>SSSA</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-11-2016 (S)</w:t>
      </w:r>
    </w:p>
    <w:p w:rsidR="00641901" w:rsidRPr="00397FF1" w:rsidRDefault="00641901" w:rsidP="00332848">
      <w:pPr>
        <w:pStyle w:val="Paragraphedeliste"/>
        <w:numPr>
          <w:ilvl w:val="0"/>
          <w:numId w:val="11"/>
        </w:numPr>
        <w:rPr>
          <w:rFonts w:ascii="Bookman Old Style" w:hAnsi="Bookman Old Style"/>
          <w:bCs/>
          <w:iCs/>
        </w:rPr>
      </w:pPr>
      <w:r w:rsidRPr="00397FF1">
        <w:rPr>
          <w:rFonts w:ascii="Bookman Old Style" w:hAnsi="Bookman Old Style"/>
          <w:b/>
          <w:iCs/>
          <w:sz w:val="22"/>
          <w:szCs w:val="22"/>
        </w:rPr>
        <w:t>HARICHE   YUGURTA</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062030 )</w:t>
      </w:r>
      <w:r w:rsidRPr="00397FF1">
        <w:rPr>
          <w:rFonts w:ascii="Bookman Old Style" w:hAnsi="Bookman Old Style"/>
          <w:bCs/>
          <w:iCs/>
        </w:rPr>
        <w:t xml:space="preserve">  – </w:t>
      </w:r>
      <w:r w:rsidRPr="00397FF1">
        <w:rPr>
          <w:rFonts w:ascii="Bookman Old Style" w:hAnsi="Bookman Old Style"/>
          <w:bCs/>
          <w:iCs/>
          <w:sz w:val="22"/>
          <w:szCs w:val="22"/>
        </w:rPr>
        <w:t xml:space="preserve">avertissement </w:t>
      </w:r>
    </w:p>
    <w:p w:rsidR="00641901" w:rsidRPr="00397FF1" w:rsidRDefault="00641901" w:rsidP="00332848">
      <w:pPr>
        <w:pStyle w:val="Paragraphedeliste"/>
        <w:numPr>
          <w:ilvl w:val="0"/>
          <w:numId w:val="12"/>
        </w:numPr>
        <w:rPr>
          <w:rFonts w:ascii="Bookman Old Style" w:hAnsi="Bookman Old Style"/>
          <w:bCs/>
          <w:iCs/>
          <w:sz w:val="22"/>
          <w:szCs w:val="22"/>
        </w:rPr>
      </w:pPr>
      <w:r w:rsidRPr="00397FF1">
        <w:rPr>
          <w:rFonts w:ascii="Bookman Old Style" w:hAnsi="Bookman Old Style"/>
          <w:b/>
          <w:iCs/>
          <w:sz w:val="22"/>
          <w:szCs w:val="22"/>
        </w:rPr>
        <w:t xml:space="preserve">BOUSLAH   A/RAHMANE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061052 )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13"/>
        </w:numPr>
        <w:rPr>
          <w:rFonts w:ascii="Bookman Old Style" w:hAnsi="Bookman Old Style"/>
          <w:bCs/>
          <w:iCs/>
          <w:sz w:val="22"/>
          <w:szCs w:val="22"/>
        </w:rPr>
      </w:pPr>
      <w:r w:rsidRPr="00397FF1">
        <w:rPr>
          <w:rFonts w:ascii="Bookman Old Style" w:hAnsi="Bookman Old Style"/>
          <w:b/>
          <w:iCs/>
          <w:sz w:val="22"/>
          <w:szCs w:val="22"/>
        </w:rPr>
        <w:t>MIDOUNA  MEFTAH</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061049 )</w:t>
      </w:r>
      <w:r w:rsidRPr="00397FF1">
        <w:rPr>
          <w:rFonts w:ascii="Bookman Old Style" w:hAnsi="Bookman Old Style"/>
          <w:bCs/>
          <w:iCs/>
          <w:sz w:val="22"/>
          <w:szCs w:val="22"/>
        </w:rPr>
        <w:t xml:space="preserve"> – avertissement. </w:t>
      </w:r>
    </w:p>
    <w:p w:rsidR="00641901" w:rsidRPr="00397FF1" w:rsidRDefault="00641901" w:rsidP="00332848">
      <w:pPr>
        <w:pStyle w:val="Paragraphedeliste"/>
        <w:numPr>
          <w:ilvl w:val="0"/>
          <w:numId w:val="14"/>
        </w:numPr>
        <w:rPr>
          <w:rFonts w:ascii="Bookman Old Style" w:hAnsi="Bookman Old Style"/>
          <w:bCs/>
          <w:iCs/>
          <w:sz w:val="22"/>
          <w:szCs w:val="22"/>
        </w:rPr>
      </w:pPr>
      <w:r w:rsidRPr="00397FF1">
        <w:rPr>
          <w:rFonts w:ascii="Bookman Old Style" w:hAnsi="Bookman Old Style"/>
          <w:b/>
          <w:iCs/>
          <w:sz w:val="22"/>
          <w:szCs w:val="22"/>
        </w:rPr>
        <w:t>LAHLOUH  KACI</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061055 )</w:t>
      </w:r>
      <w:r w:rsidRPr="00397FF1">
        <w:rPr>
          <w:rFonts w:ascii="Bookman Old Style" w:hAnsi="Bookman Old Style"/>
          <w:bCs/>
          <w:iCs/>
          <w:sz w:val="22"/>
          <w:szCs w:val="22"/>
        </w:rPr>
        <w:t xml:space="preserve"> – avertissement. </w:t>
      </w:r>
    </w:p>
    <w:p w:rsidR="00641901" w:rsidRPr="00397FF1" w:rsidRDefault="00641901" w:rsidP="00332848">
      <w:pPr>
        <w:pStyle w:val="Paragraphedeliste"/>
        <w:numPr>
          <w:ilvl w:val="0"/>
          <w:numId w:val="15"/>
        </w:numPr>
        <w:rPr>
          <w:rFonts w:ascii="Bookman Old Style" w:hAnsi="Bookman Old Style"/>
          <w:bCs/>
          <w:iCs/>
          <w:sz w:val="22"/>
          <w:szCs w:val="22"/>
        </w:rPr>
      </w:pPr>
      <w:r w:rsidRPr="00397FF1">
        <w:rPr>
          <w:rFonts w:ascii="Bookman Old Style" w:hAnsi="Bookman Old Style"/>
          <w:b/>
          <w:iCs/>
          <w:sz w:val="22"/>
          <w:szCs w:val="22"/>
        </w:rPr>
        <w:t>AIT IKHLEF  LOTFI</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SSSA</w:t>
      </w:r>
      <w:proofErr w:type="gramEnd"/>
      <w:r w:rsidRPr="00397FF1">
        <w:rPr>
          <w:rFonts w:ascii="Bookman Old Style" w:hAnsi="Bookman Old Style"/>
          <w:b/>
          <w:iCs/>
          <w:sz w:val="22"/>
          <w:szCs w:val="22"/>
        </w:rPr>
        <w:t xml:space="preserve"> – LN° 061127 )</w:t>
      </w:r>
      <w:r w:rsidRPr="00397FF1">
        <w:rPr>
          <w:rFonts w:ascii="Bookman Old Style" w:hAnsi="Bookman Old Style"/>
          <w:bCs/>
          <w:iCs/>
          <w:sz w:val="22"/>
          <w:szCs w:val="22"/>
        </w:rPr>
        <w:t xml:space="preserve"> –04 MF pour insulte envers arbitre (exclu) + </w:t>
      </w:r>
      <w:r>
        <w:rPr>
          <w:rFonts w:ascii="Bookman Old Style" w:hAnsi="Bookman Old Style"/>
          <w:bCs/>
          <w:iCs/>
          <w:sz w:val="22"/>
          <w:szCs w:val="22"/>
          <w:u w:val="single"/>
          <w:shd w:val="clear" w:color="auto" w:fill="C6D9F1" w:themeFill="text2" w:themeFillTint="33"/>
        </w:rPr>
        <w:t xml:space="preserve">amende de  </w:t>
      </w:r>
      <w:r w:rsidRPr="00397FF1">
        <w:rPr>
          <w:rFonts w:ascii="Bookman Old Style" w:hAnsi="Bookman Old Style"/>
          <w:bCs/>
          <w:iCs/>
          <w:sz w:val="22"/>
          <w:szCs w:val="22"/>
          <w:u w:val="single"/>
          <w:shd w:val="clear" w:color="auto" w:fill="C6D9F1" w:themeFill="text2" w:themeFillTint="33"/>
        </w:rPr>
        <w:t>5000 DA</w:t>
      </w:r>
      <w:r w:rsidRPr="00397FF1">
        <w:rPr>
          <w:rFonts w:ascii="Bookman Old Style" w:hAnsi="Bookman Old Style"/>
          <w:bCs/>
          <w:iCs/>
          <w:sz w:val="22"/>
          <w:szCs w:val="22"/>
        </w:rPr>
        <w:t xml:space="preserve"> (Article 118 des RG).</w:t>
      </w:r>
    </w:p>
    <w:p w:rsidR="00641901" w:rsidRPr="00397FF1" w:rsidRDefault="00641901" w:rsidP="00332848">
      <w:pPr>
        <w:pStyle w:val="Paragraphedeliste"/>
        <w:numPr>
          <w:ilvl w:val="0"/>
          <w:numId w:val="16"/>
        </w:numPr>
        <w:rPr>
          <w:rFonts w:ascii="Bookman Old Style" w:hAnsi="Bookman Old Style"/>
          <w:bCs/>
          <w:iCs/>
          <w:sz w:val="22"/>
          <w:szCs w:val="22"/>
        </w:rPr>
      </w:pPr>
      <w:r w:rsidRPr="00397FF1">
        <w:rPr>
          <w:rFonts w:ascii="Bookman Old Style" w:hAnsi="Bookman Old Style"/>
          <w:b/>
          <w:iCs/>
          <w:sz w:val="22"/>
          <w:szCs w:val="22"/>
        </w:rPr>
        <w:t xml:space="preserve">MERAR  YACINE (SSSA – LN° </w:t>
      </w:r>
      <w:proofErr w:type="gramStart"/>
      <w:r w:rsidRPr="00397FF1">
        <w:rPr>
          <w:rFonts w:ascii="Bookman Old Style" w:hAnsi="Bookman Old Style"/>
          <w:b/>
          <w:iCs/>
          <w:sz w:val="22"/>
          <w:szCs w:val="22"/>
        </w:rPr>
        <w:t>061137 )</w:t>
      </w:r>
      <w:proofErr w:type="gramEnd"/>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641901" w:rsidRPr="00397FF1" w:rsidRDefault="00641901" w:rsidP="00332848">
      <w:pPr>
        <w:pStyle w:val="Paragraphedeliste"/>
        <w:numPr>
          <w:ilvl w:val="0"/>
          <w:numId w:val="17"/>
        </w:numPr>
        <w:rPr>
          <w:rFonts w:ascii="Bookman Old Style" w:hAnsi="Bookman Old Style"/>
          <w:bCs/>
          <w:iCs/>
          <w:sz w:val="22"/>
          <w:szCs w:val="22"/>
        </w:rPr>
      </w:pPr>
      <w:r w:rsidRPr="00397FF1">
        <w:rPr>
          <w:rFonts w:ascii="Bookman Old Style" w:hAnsi="Bookman Old Style"/>
          <w:b/>
          <w:iCs/>
          <w:sz w:val="22"/>
          <w:szCs w:val="22"/>
        </w:rPr>
        <w:t xml:space="preserve">CHERFI  KACEYLA (SSSA – LN° </w:t>
      </w:r>
      <w:proofErr w:type="gramStart"/>
      <w:r w:rsidRPr="00397FF1">
        <w:rPr>
          <w:rFonts w:ascii="Bookman Old Style" w:hAnsi="Bookman Old Style"/>
          <w:b/>
          <w:iCs/>
          <w:sz w:val="22"/>
          <w:szCs w:val="22"/>
        </w:rPr>
        <w:t>06145 )</w:t>
      </w:r>
      <w:proofErr w:type="gramEnd"/>
      <w:r w:rsidRPr="00397FF1">
        <w:rPr>
          <w:rFonts w:ascii="Bookman Old Style" w:hAnsi="Bookman Old Style"/>
          <w:b/>
          <w:iCs/>
          <w:sz w:val="22"/>
          <w:szCs w:val="22"/>
        </w:rPr>
        <w:t xml:space="preserve"> </w:t>
      </w:r>
      <w:r w:rsidRPr="00397FF1">
        <w:rPr>
          <w:rFonts w:ascii="Bookman Old Style" w:hAnsi="Bookman Old Style"/>
          <w:bCs/>
          <w:iCs/>
          <w:sz w:val="22"/>
          <w:szCs w:val="22"/>
        </w:rPr>
        <w:t xml:space="preserve">–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641901" w:rsidRPr="00397FF1" w:rsidRDefault="00641901" w:rsidP="00332848">
      <w:pPr>
        <w:pStyle w:val="Paragraphedeliste"/>
        <w:numPr>
          <w:ilvl w:val="0"/>
          <w:numId w:val="18"/>
        </w:numPr>
        <w:rPr>
          <w:rFonts w:ascii="Bookman Old Style" w:hAnsi="Bookman Old Style"/>
          <w:bCs/>
          <w:iCs/>
          <w:sz w:val="22"/>
          <w:szCs w:val="22"/>
        </w:rPr>
      </w:pPr>
      <w:r w:rsidRPr="00397FF1">
        <w:rPr>
          <w:rFonts w:ascii="Bookman Old Style" w:hAnsi="Bookman Old Style"/>
          <w:b/>
          <w:iCs/>
          <w:sz w:val="22"/>
          <w:szCs w:val="22"/>
        </w:rPr>
        <w:t xml:space="preserve">SEKOUCHI  SIPHAX (SSSA – LN° </w:t>
      </w:r>
      <w:proofErr w:type="gramStart"/>
      <w:r w:rsidRPr="00397FF1">
        <w:rPr>
          <w:rFonts w:ascii="Bookman Old Style" w:hAnsi="Bookman Old Style"/>
          <w:b/>
          <w:iCs/>
          <w:sz w:val="22"/>
          <w:szCs w:val="22"/>
        </w:rPr>
        <w:t>061131 )</w:t>
      </w:r>
      <w:proofErr w:type="gramEnd"/>
      <w:r w:rsidRPr="00397FF1">
        <w:rPr>
          <w:rFonts w:ascii="Bookman Old Style" w:hAnsi="Bookman Old Style"/>
          <w:b/>
          <w:iCs/>
          <w:sz w:val="22"/>
          <w:szCs w:val="22"/>
        </w:rPr>
        <w:t xml:space="preserve"> </w:t>
      </w:r>
      <w:r w:rsidRPr="00397FF1">
        <w:rPr>
          <w:rFonts w:ascii="Bookman Old Style" w:hAnsi="Bookman Old Style"/>
          <w:bCs/>
          <w:iCs/>
          <w:sz w:val="22"/>
          <w:szCs w:val="22"/>
        </w:rPr>
        <w:t>– avertissement.</w:t>
      </w:r>
    </w:p>
    <w:p w:rsidR="00641901" w:rsidRPr="00747C36"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947334">
        <w:rPr>
          <w:rFonts w:ascii="Bookman Old Style" w:hAnsi="Bookman Old Style" w:cstheme="minorHAnsi"/>
          <w:b/>
          <w:iCs/>
          <w:highlight w:val="yellow"/>
          <w:u w:val="single"/>
          <w:lang w:val="en-US"/>
        </w:rPr>
        <w:t>36</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ARBB</w:t>
      </w:r>
      <w:r w:rsidRPr="00441A3F">
        <w:rPr>
          <w:rFonts w:ascii="Bookman Old Style" w:hAnsi="Bookman Old Style"/>
          <w:b/>
          <w:iCs/>
          <w:highlight w:val="yellow"/>
          <w:lang w:val="en-US"/>
        </w:rPr>
        <w:t xml:space="preserve">  / </w:t>
      </w:r>
      <w:r w:rsidRPr="00947334">
        <w:rPr>
          <w:rFonts w:ascii="Bookman Old Style" w:hAnsi="Bookman Old Style"/>
          <w:b/>
          <w:iCs/>
          <w:highlight w:val="yellow"/>
          <w:lang w:val="en-US"/>
        </w:rPr>
        <w:t>ASOG</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-11-2016  (S)</w:t>
      </w:r>
    </w:p>
    <w:p w:rsidR="00641901" w:rsidRPr="00397FF1" w:rsidRDefault="00641901" w:rsidP="00332848">
      <w:pPr>
        <w:pStyle w:val="Paragraphedeliste"/>
        <w:numPr>
          <w:ilvl w:val="0"/>
          <w:numId w:val="19"/>
        </w:numPr>
        <w:rPr>
          <w:rFonts w:ascii="Bookman Old Style" w:hAnsi="Bookman Old Style"/>
          <w:bCs/>
          <w:iCs/>
          <w:sz w:val="22"/>
          <w:szCs w:val="22"/>
        </w:rPr>
      </w:pPr>
      <w:r w:rsidRPr="00397FF1">
        <w:rPr>
          <w:rFonts w:ascii="Bookman Old Style" w:hAnsi="Bookman Old Style"/>
          <w:b/>
          <w:iCs/>
          <w:sz w:val="22"/>
          <w:szCs w:val="22"/>
        </w:rPr>
        <w:t xml:space="preserve">BOUKAIBA  YASSINE </w:t>
      </w:r>
      <w:proofErr w:type="gramStart"/>
      <w:r w:rsidRPr="00397FF1">
        <w:rPr>
          <w:rFonts w:ascii="Bookman Old Style" w:hAnsi="Bookman Old Style"/>
          <w:b/>
          <w:iCs/>
          <w:sz w:val="22"/>
          <w:szCs w:val="22"/>
        </w:rPr>
        <w:t>( ARBB</w:t>
      </w:r>
      <w:proofErr w:type="gramEnd"/>
      <w:r w:rsidRPr="00397FF1">
        <w:rPr>
          <w:rFonts w:ascii="Bookman Old Style" w:hAnsi="Bookman Old Style"/>
          <w:b/>
          <w:iCs/>
          <w:sz w:val="22"/>
          <w:szCs w:val="22"/>
        </w:rPr>
        <w:t xml:space="preserve">  – LN° 061028 )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0"/>
        </w:numPr>
        <w:rPr>
          <w:rFonts w:ascii="Bookman Old Style" w:hAnsi="Bookman Old Style"/>
          <w:bCs/>
          <w:iCs/>
          <w:sz w:val="22"/>
          <w:szCs w:val="22"/>
        </w:rPr>
      </w:pPr>
      <w:r w:rsidRPr="00397FF1">
        <w:rPr>
          <w:rFonts w:ascii="Bookman Old Style" w:hAnsi="Bookman Old Style"/>
          <w:b/>
          <w:iCs/>
          <w:sz w:val="22"/>
          <w:szCs w:val="22"/>
        </w:rPr>
        <w:t xml:space="preserve">BOUHADICHE  SOUFYANE </w:t>
      </w:r>
      <w:proofErr w:type="gramStart"/>
      <w:r w:rsidRPr="00397FF1">
        <w:rPr>
          <w:rFonts w:ascii="Bookman Old Style" w:hAnsi="Bookman Old Style"/>
          <w:b/>
          <w:iCs/>
          <w:sz w:val="22"/>
          <w:szCs w:val="22"/>
        </w:rPr>
        <w:t>( ASOG</w:t>
      </w:r>
      <w:proofErr w:type="gramEnd"/>
      <w:r w:rsidRPr="00397FF1">
        <w:rPr>
          <w:rFonts w:ascii="Bookman Old Style" w:hAnsi="Bookman Old Style"/>
          <w:b/>
          <w:iCs/>
          <w:sz w:val="22"/>
          <w:szCs w:val="22"/>
        </w:rPr>
        <w:t xml:space="preserve">  – LN° 061351 )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1"/>
        </w:numPr>
        <w:rPr>
          <w:rFonts w:ascii="Bookman Old Style" w:hAnsi="Bookman Old Style"/>
          <w:bCs/>
          <w:iCs/>
          <w:sz w:val="22"/>
          <w:szCs w:val="22"/>
        </w:rPr>
      </w:pPr>
      <w:r w:rsidRPr="00397FF1">
        <w:rPr>
          <w:rFonts w:ascii="Bookman Old Style" w:hAnsi="Bookman Old Style"/>
          <w:b/>
          <w:iCs/>
          <w:sz w:val="22"/>
          <w:szCs w:val="22"/>
        </w:rPr>
        <w:t xml:space="preserve">MAKBOUL  RAFIK </w:t>
      </w:r>
      <w:proofErr w:type="gramStart"/>
      <w:r w:rsidRPr="00397FF1">
        <w:rPr>
          <w:rFonts w:ascii="Bookman Old Style" w:hAnsi="Bookman Old Style"/>
          <w:b/>
          <w:iCs/>
          <w:sz w:val="22"/>
          <w:szCs w:val="22"/>
        </w:rPr>
        <w:t>( ASOG</w:t>
      </w:r>
      <w:proofErr w:type="gramEnd"/>
      <w:r w:rsidRPr="00397FF1">
        <w:rPr>
          <w:rFonts w:ascii="Bookman Old Style" w:hAnsi="Bookman Old Style"/>
          <w:b/>
          <w:iCs/>
          <w:sz w:val="22"/>
          <w:szCs w:val="22"/>
        </w:rPr>
        <w:t xml:space="preserve">  – LN° 061334 )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2"/>
        </w:numPr>
        <w:rPr>
          <w:rFonts w:ascii="Bookman Old Style" w:hAnsi="Bookman Old Style"/>
          <w:bCs/>
          <w:iCs/>
          <w:sz w:val="22"/>
          <w:szCs w:val="22"/>
        </w:rPr>
      </w:pPr>
      <w:r w:rsidRPr="00397FF1">
        <w:rPr>
          <w:rFonts w:ascii="Bookman Old Style" w:hAnsi="Bookman Old Style"/>
          <w:b/>
          <w:iCs/>
          <w:sz w:val="22"/>
          <w:szCs w:val="22"/>
        </w:rPr>
        <w:t xml:space="preserve">BOUMAZA  JUBA </w:t>
      </w:r>
      <w:proofErr w:type="gramStart"/>
      <w:r w:rsidRPr="00397FF1">
        <w:rPr>
          <w:rFonts w:ascii="Bookman Old Style" w:hAnsi="Bookman Old Style"/>
          <w:b/>
          <w:iCs/>
          <w:sz w:val="22"/>
          <w:szCs w:val="22"/>
        </w:rPr>
        <w:t>( ASOG</w:t>
      </w:r>
      <w:proofErr w:type="gramEnd"/>
      <w:r w:rsidRPr="00397FF1">
        <w:rPr>
          <w:rFonts w:ascii="Bookman Old Style" w:hAnsi="Bookman Old Style"/>
          <w:b/>
          <w:iCs/>
          <w:sz w:val="22"/>
          <w:szCs w:val="22"/>
        </w:rPr>
        <w:t xml:space="preserve">  – LN° 061336 )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3"/>
        </w:numPr>
        <w:rPr>
          <w:rFonts w:ascii="Bookman Old Style" w:hAnsi="Bookman Old Style"/>
          <w:bCs/>
          <w:iCs/>
          <w:sz w:val="22"/>
          <w:szCs w:val="22"/>
        </w:rPr>
      </w:pPr>
      <w:r w:rsidRPr="00397FF1">
        <w:rPr>
          <w:rFonts w:ascii="Bookman Old Style" w:hAnsi="Bookman Old Style"/>
          <w:b/>
          <w:iCs/>
          <w:sz w:val="22"/>
          <w:szCs w:val="22"/>
        </w:rPr>
        <w:t xml:space="preserve">BELAID  NADJIM </w:t>
      </w:r>
      <w:proofErr w:type="gramStart"/>
      <w:r w:rsidRPr="00397FF1">
        <w:rPr>
          <w:rFonts w:ascii="Bookman Old Style" w:hAnsi="Bookman Old Style"/>
          <w:b/>
          <w:iCs/>
          <w:sz w:val="22"/>
          <w:szCs w:val="22"/>
        </w:rPr>
        <w:t>( ASOG</w:t>
      </w:r>
      <w:proofErr w:type="gramEnd"/>
      <w:r w:rsidRPr="00397FF1">
        <w:rPr>
          <w:rFonts w:ascii="Bookman Old Style" w:hAnsi="Bookman Old Style"/>
          <w:b/>
          <w:iCs/>
          <w:sz w:val="22"/>
          <w:szCs w:val="22"/>
        </w:rPr>
        <w:t xml:space="preserve">  – LN° 061349 )</w:t>
      </w:r>
      <w:r w:rsidRPr="00397FF1">
        <w:rPr>
          <w:rFonts w:ascii="Bookman Old Style" w:hAnsi="Bookman Old Style"/>
          <w:bCs/>
          <w:iCs/>
          <w:sz w:val="22"/>
          <w:szCs w:val="22"/>
        </w:rPr>
        <w:t xml:space="preserve"> –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641901" w:rsidRPr="00947334" w:rsidRDefault="00641901" w:rsidP="00641901">
      <w:pPr>
        <w:rPr>
          <w:rFonts w:ascii="Bookman Old Style" w:hAnsi="Bookman Old Style"/>
          <w:bCs/>
          <w:iCs/>
          <w:sz w:val="22"/>
          <w:szCs w:val="22"/>
          <w:shd w:val="clear" w:color="auto" w:fill="C6D9F1" w:themeFill="text2" w:themeFillTint="33"/>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727B4D">
        <w:rPr>
          <w:rFonts w:ascii="Bookman Old Style" w:hAnsi="Bookman Old Style" w:cstheme="minorHAnsi"/>
          <w:b/>
          <w:iCs/>
          <w:highlight w:val="yellow"/>
          <w:u w:val="single"/>
        </w:rPr>
        <w:t>37</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JSB</w:t>
      </w:r>
      <w:r w:rsidRPr="00441A3F">
        <w:rPr>
          <w:rFonts w:ascii="Bookman Old Style" w:hAnsi="Bookman Old Style"/>
          <w:b/>
          <w:iCs/>
          <w:highlight w:val="yellow"/>
        </w:rPr>
        <w:t xml:space="preserve"> / </w:t>
      </w:r>
      <w:r w:rsidRPr="0004046A">
        <w:rPr>
          <w:rFonts w:ascii="Bookman Old Style" w:hAnsi="Bookman Old Style"/>
          <w:b/>
          <w:iCs/>
          <w:highlight w:val="yellow"/>
        </w:rPr>
        <w:t>NCB</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25</w:t>
      </w:r>
      <w:r w:rsidRPr="00441A3F">
        <w:rPr>
          <w:rFonts w:ascii="Bookman Old Style" w:hAnsi="Bookman Old Style"/>
          <w:bCs/>
          <w:iCs/>
        </w:rPr>
        <w:t xml:space="preserve">-11-2016 (S)  </w:t>
      </w:r>
    </w:p>
    <w:p w:rsidR="00641901" w:rsidRPr="00397FF1" w:rsidRDefault="00641901" w:rsidP="00332848">
      <w:pPr>
        <w:pStyle w:val="Paragraphedeliste"/>
        <w:numPr>
          <w:ilvl w:val="0"/>
          <w:numId w:val="24"/>
        </w:numPr>
        <w:rPr>
          <w:rFonts w:ascii="Bookman Old Style" w:hAnsi="Bookman Old Style"/>
          <w:bCs/>
          <w:iCs/>
          <w:sz w:val="22"/>
          <w:szCs w:val="22"/>
        </w:rPr>
      </w:pPr>
      <w:r w:rsidRPr="00397FF1">
        <w:rPr>
          <w:rFonts w:ascii="Bookman Old Style" w:hAnsi="Bookman Old Style"/>
          <w:b/>
          <w:iCs/>
          <w:sz w:val="22"/>
          <w:szCs w:val="22"/>
        </w:rPr>
        <w:t xml:space="preserve">NAB MOHAMED ANIS   </w:t>
      </w:r>
      <w:proofErr w:type="gramStart"/>
      <w:r w:rsidRPr="00397FF1">
        <w:rPr>
          <w:rFonts w:ascii="Bookman Old Style" w:hAnsi="Bookman Old Style"/>
          <w:b/>
          <w:iCs/>
          <w:sz w:val="22"/>
          <w:szCs w:val="22"/>
        </w:rPr>
        <w:t>( JSB</w:t>
      </w:r>
      <w:proofErr w:type="gramEnd"/>
      <w:r w:rsidRPr="00397FF1">
        <w:rPr>
          <w:rFonts w:ascii="Bookman Old Style" w:hAnsi="Bookman Old Style"/>
          <w:b/>
          <w:iCs/>
          <w:sz w:val="22"/>
          <w:szCs w:val="22"/>
        </w:rPr>
        <w:t xml:space="preserve">  – LN° 061320 )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5"/>
        </w:numPr>
        <w:rPr>
          <w:rFonts w:ascii="Bookman Old Style" w:hAnsi="Bookman Old Style"/>
          <w:bCs/>
          <w:iCs/>
          <w:sz w:val="22"/>
          <w:szCs w:val="22"/>
        </w:rPr>
      </w:pPr>
      <w:r w:rsidRPr="00397FF1">
        <w:rPr>
          <w:rFonts w:ascii="Bookman Old Style" w:hAnsi="Bookman Old Style"/>
          <w:b/>
          <w:iCs/>
          <w:sz w:val="22"/>
          <w:szCs w:val="22"/>
        </w:rPr>
        <w:t xml:space="preserve">SAHLI AHCENE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JSB</w:t>
      </w:r>
      <w:proofErr w:type="gramEnd"/>
      <w:r w:rsidRPr="00397FF1">
        <w:rPr>
          <w:rFonts w:ascii="Bookman Old Style" w:hAnsi="Bookman Old Style"/>
          <w:b/>
          <w:iCs/>
          <w:sz w:val="22"/>
          <w:szCs w:val="22"/>
        </w:rPr>
        <w:t xml:space="preserve"> – LN° 061322 )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6"/>
        </w:numPr>
        <w:rPr>
          <w:rFonts w:ascii="Bookman Old Style" w:hAnsi="Bookman Old Style"/>
          <w:bCs/>
          <w:iCs/>
          <w:sz w:val="22"/>
          <w:szCs w:val="22"/>
        </w:rPr>
      </w:pPr>
      <w:r w:rsidRPr="00397FF1">
        <w:rPr>
          <w:rFonts w:ascii="Bookman Old Style" w:hAnsi="Bookman Old Style"/>
          <w:b/>
          <w:iCs/>
          <w:sz w:val="22"/>
          <w:szCs w:val="22"/>
        </w:rPr>
        <w:t xml:space="preserve">BELKAID YACINE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NCB</w:t>
      </w:r>
      <w:proofErr w:type="gramEnd"/>
      <w:r w:rsidRPr="00397FF1">
        <w:rPr>
          <w:rFonts w:ascii="Bookman Old Style" w:hAnsi="Bookman Old Style"/>
          <w:b/>
          <w:iCs/>
          <w:sz w:val="22"/>
          <w:szCs w:val="22"/>
        </w:rPr>
        <w:t xml:space="preserve"> – LN° 061180 )</w:t>
      </w:r>
      <w:r w:rsidRPr="00397FF1">
        <w:rPr>
          <w:rFonts w:ascii="Bookman Old Style" w:hAnsi="Bookman Old Style"/>
          <w:bCs/>
          <w:iCs/>
          <w:sz w:val="22"/>
          <w:szCs w:val="22"/>
        </w:rPr>
        <w:t xml:space="preserve"> – avertissement.</w:t>
      </w:r>
    </w:p>
    <w:p w:rsidR="00641901" w:rsidRPr="007D6D40" w:rsidRDefault="00641901" w:rsidP="00641901">
      <w:pPr>
        <w:rPr>
          <w:rFonts w:ascii="Bookman Old Style" w:hAnsi="Bookman Old Style"/>
          <w:bCs/>
          <w:iCs/>
          <w:sz w:val="22"/>
          <w:szCs w:val="22"/>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727B4D">
        <w:rPr>
          <w:rFonts w:ascii="Bookman Old Style" w:hAnsi="Bookman Old Style" w:cstheme="minorHAnsi"/>
          <w:b/>
          <w:iCs/>
          <w:highlight w:val="yellow"/>
          <w:u w:val="single"/>
        </w:rPr>
        <w:t>38</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CRBSET</w:t>
      </w:r>
      <w:r w:rsidRPr="00441A3F">
        <w:rPr>
          <w:rFonts w:ascii="Bookman Old Style" w:hAnsi="Bookman Old Style"/>
          <w:b/>
          <w:iCs/>
          <w:highlight w:val="yellow"/>
        </w:rPr>
        <w:t xml:space="preserve">  / </w:t>
      </w:r>
      <w:r w:rsidRPr="00947334">
        <w:rPr>
          <w:rFonts w:ascii="Bookman Old Style" w:hAnsi="Bookman Old Style"/>
          <w:b/>
          <w:iCs/>
          <w:highlight w:val="yellow"/>
        </w:rPr>
        <w:t>NBT</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25</w:t>
      </w:r>
      <w:r w:rsidRPr="00441A3F">
        <w:rPr>
          <w:rFonts w:ascii="Bookman Old Style" w:hAnsi="Bookman Old Style"/>
          <w:bCs/>
          <w:iCs/>
        </w:rPr>
        <w:t>-11-2016  (S)</w:t>
      </w:r>
    </w:p>
    <w:p w:rsidR="00641901" w:rsidRPr="00397FF1" w:rsidRDefault="00641901" w:rsidP="00332848">
      <w:pPr>
        <w:pStyle w:val="Paragraphedeliste"/>
        <w:numPr>
          <w:ilvl w:val="0"/>
          <w:numId w:val="27"/>
        </w:numPr>
        <w:rPr>
          <w:rFonts w:ascii="Bookman Old Style" w:hAnsi="Bookman Old Style"/>
          <w:bCs/>
          <w:iCs/>
          <w:sz w:val="22"/>
          <w:szCs w:val="22"/>
        </w:rPr>
      </w:pPr>
      <w:r w:rsidRPr="00397FF1">
        <w:rPr>
          <w:rFonts w:ascii="Bookman Old Style" w:hAnsi="Bookman Old Style"/>
          <w:b/>
          <w:iCs/>
          <w:sz w:val="22"/>
          <w:szCs w:val="22"/>
        </w:rPr>
        <w:t>OUCHENE MADJID</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CRBSET</w:t>
      </w:r>
      <w:proofErr w:type="gramEnd"/>
      <w:r w:rsidRPr="00397FF1">
        <w:rPr>
          <w:rFonts w:ascii="Bookman Old Style" w:hAnsi="Bookman Old Style"/>
          <w:b/>
          <w:iCs/>
          <w:sz w:val="22"/>
          <w:szCs w:val="22"/>
        </w:rPr>
        <w:t xml:space="preserve"> – LN° 061155 )</w:t>
      </w:r>
      <w:r w:rsidRPr="00397FF1">
        <w:rPr>
          <w:rFonts w:ascii="Bookman Old Style" w:hAnsi="Bookman Old Style"/>
          <w:bCs/>
          <w:iCs/>
          <w:sz w:val="22"/>
          <w:szCs w:val="22"/>
        </w:rPr>
        <w:t xml:space="preserve"> 04 MF pour insultes envers arbitre (exclu) + </w:t>
      </w:r>
      <w:r w:rsidRPr="00397FF1">
        <w:rPr>
          <w:rFonts w:ascii="Bookman Old Style" w:hAnsi="Bookman Old Style"/>
          <w:bCs/>
          <w:iCs/>
          <w:sz w:val="22"/>
          <w:szCs w:val="22"/>
          <w:u w:val="single"/>
          <w:shd w:val="clear" w:color="auto" w:fill="C6D9F1" w:themeFill="text2" w:themeFillTint="33"/>
        </w:rPr>
        <w:t>amende</w:t>
      </w:r>
      <w:r w:rsidRPr="00397FF1">
        <w:rPr>
          <w:rFonts w:ascii="Bookman Old Style" w:hAnsi="Bookman Old Style"/>
          <w:b/>
          <w:iCs/>
          <w:sz w:val="22"/>
          <w:szCs w:val="22"/>
          <w:u w:val="single"/>
        </w:rPr>
        <w:t xml:space="preserve"> </w:t>
      </w:r>
      <w:r w:rsidRPr="00397FF1">
        <w:rPr>
          <w:rFonts w:ascii="Bookman Old Style" w:hAnsi="Bookman Old Style"/>
          <w:bCs/>
          <w:iCs/>
          <w:sz w:val="22"/>
          <w:szCs w:val="22"/>
          <w:u w:val="single"/>
          <w:shd w:val="clear" w:color="auto" w:fill="C6D9F1" w:themeFill="text2" w:themeFillTint="33"/>
        </w:rPr>
        <w:t>de 5000 DA</w:t>
      </w:r>
      <w:r w:rsidRPr="00397FF1">
        <w:rPr>
          <w:rFonts w:ascii="Bookman Old Style" w:hAnsi="Bookman Old Style"/>
          <w:bCs/>
          <w:iCs/>
          <w:sz w:val="22"/>
          <w:szCs w:val="22"/>
        </w:rPr>
        <w:t xml:space="preserve"> (Article 118 des RG).</w:t>
      </w:r>
    </w:p>
    <w:p w:rsidR="00641901" w:rsidRPr="00397FF1" w:rsidRDefault="00641901" w:rsidP="00332848">
      <w:pPr>
        <w:pStyle w:val="Paragraphedeliste"/>
        <w:numPr>
          <w:ilvl w:val="0"/>
          <w:numId w:val="28"/>
        </w:numPr>
        <w:rPr>
          <w:rFonts w:ascii="Bookman Old Style" w:hAnsi="Bookman Old Style"/>
          <w:b/>
          <w:iCs/>
          <w:sz w:val="22"/>
          <w:szCs w:val="22"/>
        </w:rPr>
      </w:pPr>
      <w:r w:rsidRPr="00397FF1">
        <w:rPr>
          <w:rFonts w:ascii="Bookman Old Style" w:hAnsi="Bookman Old Style"/>
          <w:b/>
          <w:iCs/>
          <w:sz w:val="22"/>
          <w:szCs w:val="22"/>
        </w:rPr>
        <w:t xml:space="preserve">YAKOUBI  FAYCAL  </w:t>
      </w:r>
      <w:proofErr w:type="gramStart"/>
      <w:r w:rsidRPr="00397FF1">
        <w:rPr>
          <w:rFonts w:ascii="Bookman Old Style" w:hAnsi="Bookman Old Style"/>
          <w:b/>
          <w:iCs/>
          <w:sz w:val="22"/>
          <w:szCs w:val="22"/>
        </w:rPr>
        <w:t>( CRBSET</w:t>
      </w:r>
      <w:proofErr w:type="gramEnd"/>
      <w:r w:rsidRPr="00397FF1">
        <w:rPr>
          <w:rFonts w:ascii="Bookman Old Style" w:hAnsi="Bookman Old Style"/>
          <w:b/>
          <w:iCs/>
          <w:sz w:val="22"/>
          <w:szCs w:val="22"/>
        </w:rPr>
        <w:t xml:space="preserve">  – LN° 061160 )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29"/>
        </w:numPr>
        <w:rPr>
          <w:rFonts w:ascii="Bookman Old Style" w:hAnsi="Bookman Old Style"/>
          <w:bCs/>
          <w:iCs/>
          <w:sz w:val="22"/>
          <w:szCs w:val="22"/>
        </w:rPr>
      </w:pPr>
      <w:r w:rsidRPr="00397FF1">
        <w:rPr>
          <w:rFonts w:ascii="Bookman Old Style" w:hAnsi="Bookman Old Style"/>
          <w:b/>
          <w:iCs/>
          <w:sz w:val="22"/>
          <w:szCs w:val="22"/>
        </w:rPr>
        <w:t xml:space="preserve">YAKOUB BADIS </w:t>
      </w:r>
      <w:proofErr w:type="gramStart"/>
      <w:r w:rsidRPr="00397FF1">
        <w:rPr>
          <w:rFonts w:ascii="Bookman Old Style" w:hAnsi="Bookman Old Style"/>
          <w:b/>
          <w:iCs/>
          <w:sz w:val="22"/>
          <w:szCs w:val="22"/>
        </w:rPr>
        <w:t>( CRBSET</w:t>
      </w:r>
      <w:proofErr w:type="gramEnd"/>
      <w:r w:rsidRPr="00397FF1">
        <w:rPr>
          <w:rFonts w:ascii="Bookman Old Style" w:hAnsi="Bookman Old Style"/>
          <w:b/>
          <w:iCs/>
          <w:sz w:val="22"/>
          <w:szCs w:val="22"/>
        </w:rPr>
        <w:t xml:space="preserve">  – LN° 061167 ) </w:t>
      </w:r>
      <w:r w:rsidRPr="00397FF1">
        <w:rPr>
          <w:rFonts w:ascii="Bookman Old Style" w:hAnsi="Bookman Old Style"/>
          <w:bCs/>
          <w:iCs/>
          <w:sz w:val="22"/>
          <w:szCs w:val="22"/>
        </w:rPr>
        <w:t>– avertissement.</w:t>
      </w:r>
    </w:p>
    <w:p w:rsidR="00641901" w:rsidRPr="00397FF1" w:rsidRDefault="00641901" w:rsidP="00332848">
      <w:pPr>
        <w:pStyle w:val="Paragraphedeliste"/>
        <w:numPr>
          <w:ilvl w:val="0"/>
          <w:numId w:val="30"/>
        </w:numPr>
        <w:rPr>
          <w:rFonts w:ascii="Bookman Old Style" w:hAnsi="Bookman Old Style" w:cs="Arial"/>
          <w:color w:val="000000"/>
          <w:sz w:val="22"/>
          <w:szCs w:val="22"/>
        </w:rPr>
      </w:pPr>
      <w:r w:rsidRPr="00397FF1">
        <w:rPr>
          <w:rFonts w:ascii="Bookman Old Style" w:hAnsi="Bookman Old Style"/>
          <w:b/>
          <w:iCs/>
          <w:sz w:val="22"/>
          <w:szCs w:val="22"/>
        </w:rPr>
        <w:t xml:space="preserve">BOURAHLA ZAKARIA  </w:t>
      </w:r>
      <w:proofErr w:type="gramStart"/>
      <w:r w:rsidRPr="00397FF1">
        <w:rPr>
          <w:rFonts w:ascii="Bookman Old Style" w:hAnsi="Bookman Old Style"/>
          <w:b/>
          <w:iCs/>
          <w:sz w:val="22"/>
          <w:szCs w:val="22"/>
        </w:rPr>
        <w:t>( CRBSET</w:t>
      </w:r>
      <w:proofErr w:type="gramEnd"/>
      <w:r w:rsidRPr="00397FF1">
        <w:rPr>
          <w:rFonts w:ascii="Bookman Old Style" w:hAnsi="Bookman Old Style"/>
          <w:b/>
          <w:iCs/>
          <w:sz w:val="22"/>
          <w:szCs w:val="22"/>
        </w:rPr>
        <w:t xml:space="preserve"> – LN° 061171 ) </w:t>
      </w:r>
      <w:r w:rsidRPr="00397FF1">
        <w:rPr>
          <w:rFonts w:ascii="Bookman Old Style" w:hAnsi="Bookman Old Style" w:cs="Arial"/>
          <w:color w:val="000000"/>
          <w:sz w:val="22"/>
          <w:szCs w:val="22"/>
        </w:rPr>
        <w:t xml:space="preserve">– </w:t>
      </w:r>
      <w:r w:rsidRPr="00397FF1">
        <w:rPr>
          <w:rFonts w:ascii="Bookman Old Style" w:hAnsi="Bookman Old Style"/>
          <w:bCs/>
          <w:iCs/>
          <w:sz w:val="22"/>
          <w:szCs w:val="22"/>
        </w:rPr>
        <w:t>avertissement.</w:t>
      </w:r>
    </w:p>
    <w:p w:rsidR="00641901" w:rsidRPr="00CF2402" w:rsidRDefault="00641901" w:rsidP="00332848">
      <w:pPr>
        <w:pStyle w:val="Paragraphedeliste"/>
        <w:numPr>
          <w:ilvl w:val="0"/>
          <w:numId w:val="31"/>
        </w:numPr>
        <w:rPr>
          <w:rFonts w:ascii="Bookman Old Style" w:hAnsi="Bookman Old Style"/>
          <w:bCs/>
          <w:iCs/>
          <w:sz w:val="22"/>
          <w:szCs w:val="22"/>
          <w:lang w:val="en-US"/>
        </w:rPr>
      </w:pPr>
      <w:r w:rsidRPr="00CF2402">
        <w:rPr>
          <w:rFonts w:ascii="Bookman Old Style" w:hAnsi="Bookman Old Style" w:cs="Arial"/>
          <w:b/>
          <w:bCs/>
          <w:color w:val="000000"/>
          <w:sz w:val="22"/>
          <w:szCs w:val="22"/>
          <w:lang w:val="en-US"/>
        </w:rPr>
        <w:t xml:space="preserve">HADDAD </w:t>
      </w:r>
      <w:proofErr w:type="gramStart"/>
      <w:r w:rsidRPr="00CF2402">
        <w:rPr>
          <w:rFonts w:ascii="Bookman Old Style" w:hAnsi="Bookman Old Style" w:cs="Arial"/>
          <w:b/>
          <w:bCs/>
          <w:color w:val="000000"/>
          <w:sz w:val="22"/>
          <w:szCs w:val="22"/>
          <w:lang w:val="en-US"/>
        </w:rPr>
        <w:t>MOHAMED  (</w:t>
      </w:r>
      <w:proofErr w:type="gramEnd"/>
      <w:r w:rsidRPr="00CF2402">
        <w:rPr>
          <w:rFonts w:ascii="Bookman Old Style" w:hAnsi="Bookman Old Style" w:cs="Arial"/>
          <w:b/>
          <w:bCs/>
          <w:color w:val="000000"/>
          <w:sz w:val="22"/>
          <w:szCs w:val="22"/>
          <w:lang w:val="en-US"/>
        </w:rPr>
        <w:t xml:space="preserve"> CRBSET  – LN° 061159 ) </w:t>
      </w:r>
      <w:r w:rsidRPr="00CF2402">
        <w:rPr>
          <w:rFonts w:ascii="Bookman Old Style" w:hAnsi="Bookman Old Style"/>
          <w:bCs/>
          <w:iCs/>
          <w:sz w:val="22"/>
          <w:szCs w:val="22"/>
          <w:lang w:val="en-US"/>
        </w:rPr>
        <w:t xml:space="preserve">– </w:t>
      </w:r>
      <w:proofErr w:type="spellStart"/>
      <w:r w:rsidRPr="00CF2402">
        <w:rPr>
          <w:rFonts w:ascii="Bookman Old Style" w:hAnsi="Bookman Old Style"/>
          <w:bCs/>
          <w:iCs/>
          <w:sz w:val="22"/>
          <w:szCs w:val="22"/>
          <w:lang w:val="en-US"/>
        </w:rPr>
        <w:t>avertissement</w:t>
      </w:r>
      <w:proofErr w:type="spellEnd"/>
      <w:r w:rsidRPr="00CF2402">
        <w:rPr>
          <w:rFonts w:ascii="Bookman Old Style" w:hAnsi="Bookman Old Style"/>
          <w:bCs/>
          <w:iCs/>
          <w:sz w:val="22"/>
          <w:szCs w:val="22"/>
          <w:lang w:val="en-US"/>
        </w:rPr>
        <w:t>.</w:t>
      </w:r>
    </w:p>
    <w:p w:rsidR="00641901" w:rsidRPr="00397FF1" w:rsidRDefault="00641901" w:rsidP="00332848">
      <w:pPr>
        <w:pStyle w:val="Paragraphedeliste"/>
        <w:numPr>
          <w:ilvl w:val="0"/>
          <w:numId w:val="32"/>
        </w:numPr>
        <w:rPr>
          <w:rFonts w:ascii="Bookman Old Style" w:hAnsi="Bookman Old Style"/>
          <w:bCs/>
          <w:iCs/>
          <w:sz w:val="22"/>
          <w:szCs w:val="22"/>
        </w:rPr>
      </w:pPr>
      <w:r w:rsidRPr="00397FF1">
        <w:rPr>
          <w:rFonts w:ascii="Bookman Old Style" w:hAnsi="Bookman Old Style"/>
          <w:b/>
          <w:iCs/>
          <w:sz w:val="22"/>
          <w:szCs w:val="22"/>
        </w:rPr>
        <w:t xml:space="preserve">KAKOUCHE MASSINISSA  </w:t>
      </w:r>
      <w:proofErr w:type="gramStart"/>
      <w:r w:rsidRPr="00397FF1">
        <w:rPr>
          <w:rFonts w:ascii="Bookman Old Style" w:hAnsi="Bookman Old Style"/>
          <w:b/>
          <w:iCs/>
          <w:sz w:val="22"/>
          <w:szCs w:val="22"/>
        </w:rPr>
        <w:t>( CRBSET</w:t>
      </w:r>
      <w:proofErr w:type="gramEnd"/>
      <w:r w:rsidRPr="00397FF1">
        <w:rPr>
          <w:rFonts w:ascii="Bookman Old Style" w:hAnsi="Bookman Old Style"/>
          <w:b/>
          <w:iCs/>
          <w:sz w:val="22"/>
          <w:szCs w:val="22"/>
        </w:rPr>
        <w:t xml:space="preserve">  – LN° 062145 ) </w:t>
      </w:r>
      <w:r w:rsidRPr="00397FF1">
        <w:rPr>
          <w:rFonts w:ascii="Bookman Old Style" w:hAnsi="Bookman Old Style"/>
          <w:bCs/>
          <w:iCs/>
          <w:sz w:val="22"/>
          <w:szCs w:val="22"/>
        </w:rPr>
        <w:t>– avertissement.</w:t>
      </w:r>
    </w:p>
    <w:p w:rsidR="00641901" w:rsidRPr="00397FF1" w:rsidRDefault="00641901" w:rsidP="00332848">
      <w:pPr>
        <w:pStyle w:val="Paragraphedeliste"/>
        <w:numPr>
          <w:ilvl w:val="0"/>
          <w:numId w:val="33"/>
        </w:numPr>
        <w:rPr>
          <w:rFonts w:ascii="Bookman Old Style" w:hAnsi="Bookman Old Style"/>
          <w:bCs/>
          <w:iCs/>
          <w:sz w:val="22"/>
          <w:szCs w:val="22"/>
        </w:rPr>
      </w:pPr>
      <w:r w:rsidRPr="00397FF1">
        <w:rPr>
          <w:rFonts w:ascii="Bookman Old Style" w:hAnsi="Bookman Old Style"/>
          <w:bCs/>
          <w:iCs/>
          <w:sz w:val="22"/>
          <w:szCs w:val="22"/>
          <w:shd w:val="clear" w:color="auto" w:fill="C6D9F1" w:themeFill="text2" w:themeFillTint="33"/>
        </w:rPr>
        <w:t>Amende de 1</w:t>
      </w:r>
      <w:r>
        <w:rPr>
          <w:rFonts w:ascii="Bookman Old Style" w:hAnsi="Bookman Old Style"/>
          <w:bCs/>
          <w:iCs/>
          <w:sz w:val="22"/>
          <w:szCs w:val="22"/>
          <w:shd w:val="clear" w:color="auto" w:fill="C6D9F1" w:themeFill="text2" w:themeFillTint="33"/>
        </w:rPr>
        <w:t>0</w:t>
      </w:r>
      <w:r w:rsidRPr="00397FF1">
        <w:rPr>
          <w:rFonts w:ascii="Bookman Old Style" w:hAnsi="Bookman Old Style"/>
          <w:bCs/>
          <w:iCs/>
          <w:sz w:val="22"/>
          <w:szCs w:val="22"/>
          <w:shd w:val="clear" w:color="auto" w:fill="C6D9F1" w:themeFill="text2" w:themeFillTint="33"/>
        </w:rPr>
        <w:t>00 DA au club CRBSET pour conduite incorrecte de son équipe</w:t>
      </w:r>
      <w:r w:rsidRPr="00397FF1">
        <w:rPr>
          <w:rFonts w:ascii="Bookman Old Style" w:hAnsi="Bookman Old Style"/>
          <w:bCs/>
          <w:iCs/>
          <w:sz w:val="22"/>
          <w:szCs w:val="22"/>
        </w:rPr>
        <w:t>.</w:t>
      </w:r>
    </w:p>
    <w:p w:rsidR="00641901" w:rsidRPr="00397FF1" w:rsidRDefault="00641901" w:rsidP="00332848">
      <w:pPr>
        <w:pStyle w:val="Paragraphedeliste"/>
        <w:numPr>
          <w:ilvl w:val="0"/>
          <w:numId w:val="34"/>
        </w:numPr>
        <w:rPr>
          <w:rFonts w:ascii="Bookman Old Style" w:hAnsi="Bookman Old Style"/>
          <w:bCs/>
          <w:iCs/>
          <w:sz w:val="22"/>
          <w:szCs w:val="22"/>
        </w:rPr>
      </w:pPr>
      <w:r w:rsidRPr="00397FF1">
        <w:rPr>
          <w:rFonts w:ascii="Bookman Old Style" w:hAnsi="Bookman Old Style"/>
          <w:b/>
          <w:iCs/>
          <w:sz w:val="22"/>
          <w:szCs w:val="22"/>
        </w:rPr>
        <w:t xml:space="preserve">BOUALEM FAHEM  </w:t>
      </w:r>
      <w:proofErr w:type="gramStart"/>
      <w:r w:rsidRPr="00397FF1">
        <w:rPr>
          <w:rFonts w:ascii="Bookman Old Style" w:hAnsi="Bookman Old Style"/>
          <w:b/>
          <w:iCs/>
          <w:sz w:val="22"/>
          <w:szCs w:val="22"/>
        </w:rPr>
        <w:t>( NBT</w:t>
      </w:r>
      <w:proofErr w:type="gramEnd"/>
      <w:r w:rsidRPr="00397FF1">
        <w:rPr>
          <w:rFonts w:ascii="Bookman Old Style" w:hAnsi="Bookman Old Style"/>
          <w:b/>
          <w:iCs/>
          <w:sz w:val="22"/>
          <w:szCs w:val="22"/>
        </w:rPr>
        <w:t xml:space="preserve"> – LN° 061244 ) </w:t>
      </w:r>
      <w:r w:rsidRPr="00397FF1">
        <w:rPr>
          <w:rFonts w:ascii="Bookman Old Style" w:hAnsi="Bookman Old Style" w:cs="Arial"/>
          <w:color w:val="000000"/>
          <w:sz w:val="22"/>
          <w:szCs w:val="22"/>
        </w:rPr>
        <w:t xml:space="preserve">– </w:t>
      </w:r>
      <w:r w:rsidRPr="00397FF1">
        <w:rPr>
          <w:rFonts w:ascii="Bookman Old Style" w:hAnsi="Bookman Old Style"/>
          <w:bCs/>
          <w:iCs/>
          <w:sz w:val="22"/>
          <w:szCs w:val="22"/>
        </w:rPr>
        <w:t>avertissement.</w:t>
      </w:r>
    </w:p>
    <w:p w:rsidR="00641901" w:rsidRPr="00397FF1" w:rsidRDefault="00641901" w:rsidP="00332848">
      <w:pPr>
        <w:pStyle w:val="Paragraphedeliste"/>
        <w:numPr>
          <w:ilvl w:val="0"/>
          <w:numId w:val="35"/>
        </w:numPr>
        <w:rPr>
          <w:rFonts w:ascii="Bookman Old Style" w:hAnsi="Bookman Old Style"/>
          <w:bCs/>
          <w:iCs/>
          <w:sz w:val="22"/>
          <w:szCs w:val="22"/>
        </w:rPr>
      </w:pPr>
      <w:r w:rsidRPr="00397FF1">
        <w:rPr>
          <w:rFonts w:ascii="Bookman Old Style" w:hAnsi="Bookman Old Style"/>
          <w:b/>
          <w:iCs/>
          <w:sz w:val="22"/>
          <w:szCs w:val="22"/>
        </w:rPr>
        <w:t xml:space="preserve">SAIDI ABDENOUR </w:t>
      </w:r>
      <w:proofErr w:type="gramStart"/>
      <w:r w:rsidRPr="00397FF1">
        <w:rPr>
          <w:rFonts w:ascii="Bookman Old Style" w:hAnsi="Bookman Old Style"/>
          <w:b/>
          <w:iCs/>
          <w:sz w:val="22"/>
          <w:szCs w:val="22"/>
        </w:rPr>
        <w:t>( NBT</w:t>
      </w:r>
      <w:proofErr w:type="gramEnd"/>
      <w:r w:rsidRPr="00397FF1">
        <w:rPr>
          <w:rFonts w:ascii="Bookman Old Style" w:hAnsi="Bookman Old Style"/>
          <w:b/>
          <w:iCs/>
          <w:sz w:val="22"/>
          <w:szCs w:val="22"/>
        </w:rPr>
        <w:t xml:space="preserve"> – LN° 062211 ) -  </w:t>
      </w:r>
      <w:r w:rsidRPr="00397FF1">
        <w:rPr>
          <w:rFonts w:ascii="Bookman Old Style" w:hAnsi="Bookman Old Style"/>
          <w:bCs/>
          <w:iCs/>
          <w:sz w:val="22"/>
          <w:szCs w:val="22"/>
        </w:rPr>
        <w:t>avertissement.</w:t>
      </w:r>
    </w:p>
    <w:p w:rsidR="00641901" w:rsidRDefault="00641901" w:rsidP="00332848">
      <w:pPr>
        <w:pStyle w:val="Paragraphedeliste"/>
        <w:numPr>
          <w:ilvl w:val="0"/>
          <w:numId w:val="36"/>
        </w:numPr>
        <w:rPr>
          <w:rFonts w:ascii="Bookman Old Style" w:hAnsi="Bookman Old Style"/>
          <w:bCs/>
          <w:iCs/>
          <w:sz w:val="22"/>
          <w:szCs w:val="22"/>
        </w:rPr>
      </w:pPr>
      <w:r w:rsidRPr="00397FF1">
        <w:rPr>
          <w:rFonts w:ascii="Bookman Old Style" w:hAnsi="Bookman Old Style"/>
          <w:b/>
          <w:iCs/>
          <w:sz w:val="22"/>
          <w:szCs w:val="22"/>
        </w:rPr>
        <w:t xml:space="preserve">BOUCHALA CHAFI </w:t>
      </w:r>
      <w:proofErr w:type="gramStart"/>
      <w:r w:rsidRPr="00397FF1">
        <w:rPr>
          <w:rFonts w:ascii="Bookman Old Style" w:hAnsi="Bookman Old Style"/>
          <w:b/>
          <w:iCs/>
          <w:sz w:val="22"/>
          <w:szCs w:val="22"/>
        </w:rPr>
        <w:t>( NBT</w:t>
      </w:r>
      <w:proofErr w:type="gramEnd"/>
      <w:r w:rsidRPr="00397FF1">
        <w:rPr>
          <w:rFonts w:ascii="Bookman Old Style" w:hAnsi="Bookman Old Style"/>
          <w:b/>
          <w:iCs/>
          <w:sz w:val="22"/>
          <w:szCs w:val="22"/>
        </w:rPr>
        <w:t xml:space="preserve"> – LN ° 061308 )  - </w:t>
      </w:r>
      <w:r w:rsidRPr="00397FF1">
        <w:rPr>
          <w:rFonts w:ascii="Bookman Old Style" w:hAnsi="Bookman Old Style"/>
          <w:bCs/>
          <w:iCs/>
          <w:sz w:val="22"/>
          <w:szCs w:val="22"/>
        </w:rPr>
        <w:t>avertissement.</w:t>
      </w:r>
    </w:p>
    <w:p w:rsidR="00641901" w:rsidRPr="00641901" w:rsidRDefault="00641901" w:rsidP="00641901">
      <w:pPr>
        <w:pStyle w:val="Paragraphedeliste"/>
        <w:rPr>
          <w:rFonts w:ascii="Bookman Old Style" w:hAnsi="Bookman Old Style"/>
          <w:bCs/>
          <w:iCs/>
          <w:sz w:val="22"/>
          <w:szCs w:val="22"/>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727B4D">
        <w:rPr>
          <w:rFonts w:ascii="Bookman Old Style" w:hAnsi="Bookman Old Style" w:cstheme="minorHAnsi"/>
          <w:b/>
          <w:iCs/>
          <w:highlight w:val="yellow"/>
          <w:u w:val="single"/>
        </w:rPr>
        <w:t>39</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CSPC</w:t>
      </w:r>
      <w:r w:rsidRPr="00441A3F">
        <w:rPr>
          <w:rFonts w:ascii="Bookman Old Style" w:hAnsi="Bookman Old Style"/>
          <w:b/>
          <w:iCs/>
          <w:highlight w:val="yellow"/>
        </w:rPr>
        <w:t xml:space="preserve"> / </w:t>
      </w:r>
      <w:r w:rsidRPr="0004046A">
        <w:rPr>
          <w:rFonts w:ascii="Bookman Old Style" w:hAnsi="Bookman Old Style"/>
          <w:b/>
          <w:iCs/>
          <w:highlight w:val="yellow"/>
        </w:rPr>
        <w:t>AST</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26</w:t>
      </w:r>
      <w:r w:rsidRPr="00441A3F">
        <w:rPr>
          <w:rFonts w:ascii="Bookman Old Style" w:hAnsi="Bookman Old Style"/>
          <w:bCs/>
          <w:iCs/>
        </w:rPr>
        <w:t xml:space="preserve">-11-2016 (S)  </w:t>
      </w:r>
    </w:p>
    <w:p w:rsidR="00641901" w:rsidRPr="00397FF1" w:rsidRDefault="00641901" w:rsidP="00332848">
      <w:pPr>
        <w:pStyle w:val="Paragraphedeliste"/>
        <w:numPr>
          <w:ilvl w:val="0"/>
          <w:numId w:val="37"/>
        </w:numPr>
        <w:rPr>
          <w:rFonts w:ascii="Bookman Old Style" w:hAnsi="Bookman Old Style"/>
          <w:bCs/>
          <w:iCs/>
          <w:sz w:val="22"/>
          <w:szCs w:val="22"/>
        </w:rPr>
      </w:pPr>
      <w:r w:rsidRPr="00397FF1">
        <w:rPr>
          <w:rFonts w:ascii="Bookman Old Style" w:hAnsi="Bookman Old Style"/>
          <w:b/>
          <w:iCs/>
          <w:sz w:val="22"/>
          <w:szCs w:val="22"/>
        </w:rPr>
        <w:t xml:space="preserve">BRAHMI RIADH   </w:t>
      </w:r>
      <w:proofErr w:type="gramStart"/>
      <w:r w:rsidRPr="00397FF1">
        <w:rPr>
          <w:rFonts w:ascii="Bookman Old Style" w:hAnsi="Bookman Old Style"/>
          <w:b/>
          <w:iCs/>
          <w:sz w:val="22"/>
          <w:szCs w:val="22"/>
        </w:rPr>
        <w:t>( CSPC</w:t>
      </w:r>
      <w:proofErr w:type="gramEnd"/>
      <w:r w:rsidRPr="00397FF1">
        <w:rPr>
          <w:rFonts w:ascii="Bookman Old Style" w:hAnsi="Bookman Old Style"/>
          <w:b/>
          <w:iCs/>
          <w:sz w:val="22"/>
          <w:szCs w:val="22"/>
        </w:rPr>
        <w:t xml:space="preserve">  – LN° 061295 )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38"/>
        </w:numPr>
        <w:rPr>
          <w:rFonts w:ascii="Bookman Old Style" w:hAnsi="Bookman Old Style"/>
          <w:bCs/>
          <w:iCs/>
          <w:sz w:val="22"/>
          <w:szCs w:val="22"/>
        </w:rPr>
      </w:pPr>
      <w:r w:rsidRPr="00397FF1">
        <w:rPr>
          <w:rFonts w:ascii="Bookman Old Style" w:hAnsi="Bookman Old Style"/>
          <w:b/>
          <w:iCs/>
          <w:sz w:val="22"/>
          <w:szCs w:val="22"/>
        </w:rPr>
        <w:t xml:space="preserve">REDJOUH RABAH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AST</w:t>
      </w:r>
      <w:proofErr w:type="gramEnd"/>
      <w:r w:rsidRPr="00397FF1">
        <w:rPr>
          <w:rFonts w:ascii="Bookman Old Style" w:hAnsi="Bookman Old Style"/>
          <w:b/>
          <w:iCs/>
          <w:sz w:val="22"/>
          <w:szCs w:val="22"/>
        </w:rPr>
        <w:t xml:space="preserve"> – LN° 061225 )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727B4D">
        <w:rPr>
          <w:rFonts w:ascii="Bookman Old Style" w:hAnsi="Bookman Old Style" w:cstheme="minorHAnsi"/>
          <w:b/>
          <w:iCs/>
          <w:highlight w:val="yellow"/>
          <w:u w:val="single"/>
        </w:rPr>
        <w:t>40</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sidRPr="00441A3F">
        <w:rPr>
          <w:rFonts w:ascii="Bookman Old Style" w:hAnsi="Bookman Old Style"/>
          <w:b/>
          <w:iCs/>
          <w:highlight w:val="yellow"/>
        </w:rPr>
        <w:t xml:space="preserve">JSIO  / </w:t>
      </w:r>
      <w:r w:rsidRPr="0004046A">
        <w:rPr>
          <w:rFonts w:ascii="Bookman Old Style" w:hAnsi="Bookman Old Style"/>
          <w:b/>
          <w:iCs/>
          <w:highlight w:val="yellow"/>
        </w:rPr>
        <w:t>SRBT</w:t>
      </w:r>
      <w:r w:rsidRPr="00441A3F">
        <w:rPr>
          <w:rFonts w:ascii="Bookman Old Style" w:hAnsi="Bookman Old Style"/>
          <w:bCs/>
          <w:iCs/>
        </w:rPr>
        <w:t xml:space="preserve">  du </w:t>
      </w:r>
      <w:r>
        <w:rPr>
          <w:rFonts w:ascii="Bookman Old Style" w:hAnsi="Bookman Old Style"/>
          <w:bCs/>
          <w:iCs/>
        </w:rPr>
        <w:t>26</w:t>
      </w:r>
      <w:r w:rsidRPr="00441A3F">
        <w:rPr>
          <w:rFonts w:ascii="Bookman Old Style" w:hAnsi="Bookman Old Style"/>
          <w:bCs/>
          <w:iCs/>
        </w:rPr>
        <w:t>-11-2016 (S)</w:t>
      </w:r>
    </w:p>
    <w:p w:rsidR="00641901" w:rsidRPr="00397FF1" w:rsidRDefault="00641901" w:rsidP="00332848">
      <w:pPr>
        <w:pStyle w:val="Paragraphedeliste"/>
        <w:numPr>
          <w:ilvl w:val="0"/>
          <w:numId w:val="39"/>
        </w:numPr>
        <w:rPr>
          <w:rFonts w:ascii="Bookman Old Style" w:hAnsi="Bookman Old Style"/>
          <w:bCs/>
          <w:iCs/>
          <w:sz w:val="22"/>
          <w:szCs w:val="22"/>
        </w:rPr>
      </w:pPr>
      <w:r w:rsidRPr="00397FF1">
        <w:rPr>
          <w:rFonts w:ascii="Bookman Old Style" w:hAnsi="Bookman Old Style"/>
          <w:b/>
          <w:iCs/>
          <w:sz w:val="22"/>
          <w:szCs w:val="22"/>
        </w:rPr>
        <w:t>OULHADJ DJOUDI</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SRBT</w:t>
      </w:r>
      <w:proofErr w:type="gramEnd"/>
      <w:r w:rsidRPr="00397FF1">
        <w:rPr>
          <w:rFonts w:ascii="Bookman Old Style" w:hAnsi="Bookman Old Style"/>
          <w:b/>
          <w:iCs/>
          <w:sz w:val="22"/>
          <w:szCs w:val="22"/>
        </w:rPr>
        <w:t xml:space="preserve"> – LN° 061004 )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Default="00641901" w:rsidP="00641901">
      <w:pPr>
        <w:rPr>
          <w:rFonts w:ascii="Bookman Old Style" w:hAnsi="Bookman Old Style"/>
          <w:bCs/>
          <w:iCs/>
        </w:rPr>
      </w:pPr>
    </w:p>
    <w:p w:rsidR="00641901" w:rsidRDefault="00641901" w:rsidP="00641901">
      <w:pPr>
        <w:jc w:val="center"/>
        <w:rPr>
          <w:rFonts w:ascii="Bookman Old Style" w:hAnsi="Bookman Old Style"/>
          <w:b/>
          <w:sz w:val="36"/>
          <w:szCs w:val="36"/>
          <w:u w:val="single"/>
          <w:shd w:val="clear" w:color="auto" w:fill="C6D9F1" w:themeFill="text2" w:themeFillTint="33"/>
        </w:rPr>
      </w:pPr>
      <w:r w:rsidRPr="0044665D">
        <w:rPr>
          <w:rFonts w:ascii="Bookman Old Style" w:hAnsi="Bookman Old Style"/>
          <w:b/>
          <w:sz w:val="36"/>
          <w:szCs w:val="36"/>
          <w:highlight w:val="yellow"/>
          <w:u w:val="single"/>
          <w:shd w:val="clear" w:color="auto" w:fill="C6D9F1" w:themeFill="text2" w:themeFillTint="33"/>
        </w:rPr>
        <w:t>Pré-</w:t>
      </w:r>
      <w:r>
        <w:rPr>
          <w:rFonts w:ascii="Bookman Old Style" w:hAnsi="Bookman Old Style"/>
          <w:b/>
          <w:sz w:val="36"/>
          <w:szCs w:val="36"/>
          <w:highlight w:val="yellow"/>
          <w:u w:val="single"/>
          <w:shd w:val="clear" w:color="auto" w:fill="C6D9F1" w:themeFill="text2" w:themeFillTint="33"/>
        </w:rPr>
        <w:t>H</w:t>
      </w:r>
      <w:r w:rsidRPr="0044665D">
        <w:rPr>
          <w:rFonts w:ascii="Bookman Old Style" w:hAnsi="Bookman Old Style"/>
          <w:b/>
          <w:sz w:val="36"/>
          <w:szCs w:val="36"/>
          <w:highlight w:val="yellow"/>
          <w:u w:val="single"/>
          <w:shd w:val="clear" w:color="auto" w:fill="C6D9F1" w:themeFill="text2" w:themeFillTint="33"/>
        </w:rPr>
        <w:t>onneur – seniors</w:t>
      </w:r>
    </w:p>
    <w:p w:rsidR="00641901" w:rsidRPr="00952D81" w:rsidRDefault="00641901" w:rsidP="00641901">
      <w:pPr>
        <w:jc w:val="center"/>
        <w:rPr>
          <w:rFonts w:ascii="Bookman Old Style" w:hAnsi="Bookman Old Style" w:cstheme="minorHAnsi"/>
          <w:b/>
          <w:iCs/>
        </w:rPr>
      </w:pPr>
    </w:p>
    <w:p w:rsidR="00641901" w:rsidRPr="00441A3F" w:rsidRDefault="00641901" w:rsidP="00332848">
      <w:pPr>
        <w:pStyle w:val="Paragraphedeliste"/>
        <w:numPr>
          <w:ilvl w:val="0"/>
          <w:numId w:val="1"/>
        </w:numPr>
        <w:rPr>
          <w:rFonts w:ascii="Bookman Old Style" w:hAnsi="Bookman Old Style" w:cstheme="minorHAnsi"/>
          <w:bCs/>
          <w:iCs/>
          <w:lang w:val="en-US"/>
        </w:rPr>
      </w:pPr>
      <w:r w:rsidRPr="00441A3F">
        <w:rPr>
          <w:rFonts w:ascii="Bookman Old Style" w:hAnsi="Bookman Old Style" w:cstheme="minorHAnsi"/>
          <w:b/>
          <w:iCs/>
          <w:highlight w:val="yellow"/>
          <w:u w:val="single"/>
          <w:lang w:val="en-US"/>
        </w:rPr>
        <w:t xml:space="preserve">Affaire N° </w:t>
      </w:r>
      <w:r w:rsidRPr="00727B4D">
        <w:rPr>
          <w:rFonts w:ascii="Bookman Old Style" w:hAnsi="Bookman Old Style" w:cstheme="minorHAnsi"/>
          <w:b/>
          <w:iCs/>
          <w:highlight w:val="yellow"/>
          <w:u w:val="single"/>
          <w:lang w:val="en-US"/>
        </w:rPr>
        <w:t>41</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JSC</w:t>
      </w:r>
      <w:r w:rsidRPr="00441A3F">
        <w:rPr>
          <w:rFonts w:ascii="Bookman Old Style" w:hAnsi="Bookman Old Style"/>
          <w:b/>
          <w:iCs/>
          <w:highlight w:val="yellow"/>
          <w:lang w:val="en-US"/>
        </w:rPr>
        <w:t xml:space="preserve"> / </w:t>
      </w:r>
      <w:r w:rsidRPr="00727B4D">
        <w:rPr>
          <w:rFonts w:ascii="Bookman Old Style" w:hAnsi="Bookman Old Style"/>
          <w:b/>
          <w:iCs/>
          <w:highlight w:val="yellow"/>
          <w:lang w:val="en-US"/>
        </w:rPr>
        <w:t>JSBA</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-11-2016 (S)</w:t>
      </w:r>
    </w:p>
    <w:p w:rsidR="00641901" w:rsidRPr="00397FF1" w:rsidRDefault="00641901" w:rsidP="00332848">
      <w:pPr>
        <w:pStyle w:val="Paragraphedeliste"/>
        <w:numPr>
          <w:ilvl w:val="0"/>
          <w:numId w:val="40"/>
        </w:numPr>
        <w:rPr>
          <w:rFonts w:ascii="Bookman Old Style" w:hAnsi="Bookman Old Style"/>
          <w:bCs/>
          <w:iCs/>
          <w:sz w:val="22"/>
          <w:szCs w:val="22"/>
        </w:rPr>
      </w:pPr>
      <w:r w:rsidRPr="00397FF1">
        <w:rPr>
          <w:rFonts w:ascii="Bookman Old Style" w:hAnsi="Bookman Old Style"/>
          <w:b/>
          <w:iCs/>
          <w:sz w:val="22"/>
          <w:szCs w:val="22"/>
        </w:rPr>
        <w:t xml:space="preserve">AIT BRAHAM YACINE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JSC</w:t>
      </w:r>
      <w:proofErr w:type="gramEnd"/>
      <w:r w:rsidRPr="00397FF1">
        <w:rPr>
          <w:rFonts w:ascii="Bookman Old Style" w:hAnsi="Bookman Old Style"/>
          <w:b/>
          <w:iCs/>
          <w:sz w:val="22"/>
          <w:szCs w:val="22"/>
        </w:rPr>
        <w:t xml:space="preserve"> – LN° 061548 )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41"/>
        </w:numPr>
        <w:rPr>
          <w:rFonts w:ascii="Bookman Old Style" w:hAnsi="Bookman Old Style"/>
          <w:bCs/>
          <w:iCs/>
          <w:sz w:val="22"/>
          <w:szCs w:val="22"/>
        </w:rPr>
      </w:pPr>
      <w:r w:rsidRPr="00397FF1">
        <w:rPr>
          <w:rFonts w:ascii="Bookman Old Style" w:hAnsi="Bookman Old Style"/>
          <w:b/>
          <w:iCs/>
          <w:sz w:val="22"/>
          <w:szCs w:val="22"/>
        </w:rPr>
        <w:t xml:space="preserve">NOUARI YANIS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JSBA</w:t>
      </w:r>
      <w:proofErr w:type="gramEnd"/>
      <w:r w:rsidRPr="00397FF1">
        <w:rPr>
          <w:rFonts w:ascii="Bookman Old Style" w:hAnsi="Bookman Old Style"/>
          <w:b/>
          <w:iCs/>
          <w:sz w:val="22"/>
          <w:szCs w:val="22"/>
        </w:rPr>
        <w:t xml:space="preserve">  – LN° 061398 )</w:t>
      </w:r>
      <w:r w:rsidRPr="00397FF1">
        <w:rPr>
          <w:rFonts w:ascii="Bookman Old Style" w:hAnsi="Bookman Old Style"/>
          <w:bCs/>
          <w:iCs/>
          <w:sz w:val="22"/>
          <w:szCs w:val="22"/>
        </w:rPr>
        <w:t xml:space="preserve"> – avertissement.</w:t>
      </w:r>
    </w:p>
    <w:p w:rsidR="00641901" w:rsidRPr="00B115A5" w:rsidRDefault="00641901" w:rsidP="00641901">
      <w:pPr>
        <w:rPr>
          <w:rFonts w:ascii="Bookman Old Style" w:hAnsi="Bookman Old Style"/>
          <w:b/>
          <w:iCs/>
        </w:rPr>
      </w:pPr>
    </w:p>
    <w:p w:rsidR="00641901" w:rsidRPr="00441A3F" w:rsidRDefault="00641901" w:rsidP="00332848">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sidRPr="00092837">
        <w:rPr>
          <w:rFonts w:ascii="Bookman Old Style" w:hAnsi="Bookman Old Style" w:cstheme="minorHAnsi"/>
          <w:b/>
          <w:iCs/>
          <w:highlight w:val="yellow"/>
          <w:u w:val="single"/>
          <w:lang w:val="en-US"/>
        </w:rPr>
        <w:t>42</w:t>
      </w:r>
      <w:r w:rsidRPr="00441A3F">
        <w:rPr>
          <w:rFonts w:ascii="Bookman Old Style" w:hAnsi="Bookman Old Style" w:cstheme="minorHAnsi"/>
          <w:b/>
          <w:iCs/>
          <w:lang w:val="en-US"/>
        </w:rPr>
        <w:t> :</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sidRPr="00092837">
        <w:rPr>
          <w:rFonts w:ascii="Bookman Old Style" w:hAnsi="Bookman Old Style"/>
          <w:b/>
          <w:iCs/>
          <w:highlight w:val="yellow"/>
          <w:lang w:val="en-US"/>
        </w:rPr>
        <w:t>ESBM / WAF</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-11-2016 (S )</w:t>
      </w:r>
    </w:p>
    <w:p w:rsidR="00641901" w:rsidRPr="00397FF1" w:rsidRDefault="00641901" w:rsidP="00332848">
      <w:pPr>
        <w:pStyle w:val="Paragraphedeliste"/>
        <w:numPr>
          <w:ilvl w:val="0"/>
          <w:numId w:val="42"/>
        </w:numPr>
        <w:rPr>
          <w:rFonts w:ascii="Bookman Old Style" w:hAnsi="Bookman Old Style"/>
          <w:bCs/>
          <w:iCs/>
          <w:sz w:val="22"/>
          <w:szCs w:val="22"/>
        </w:rPr>
      </w:pPr>
      <w:r w:rsidRPr="00CF2402">
        <w:rPr>
          <w:rFonts w:ascii="Bookman Old Style" w:hAnsi="Bookman Old Style"/>
          <w:b/>
          <w:iCs/>
          <w:sz w:val="22"/>
          <w:szCs w:val="22"/>
        </w:rPr>
        <w:t xml:space="preserve">BENACER MOHAMED ELAMINE  </w:t>
      </w:r>
      <w:proofErr w:type="gramStart"/>
      <w:r w:rsidRPr="00CF2402">
        <w:rPr>
          <w:rFonts w:ascii="Bookman Old Style" w:hAnsi="Bookman Old Style"/>
          <w:b/>
          <w:iCs/>
          <w:sz w:val="22"/>
          <w:szCs w:val="22"/>
        </w:rPr>
        <w:t>( ESBM</w:t>
      </w:r>
      <w:proofErr w:type="gramEnd"/>
      <w:r w:rsidRPr="00CF2402">
        <w:rPr>
          <w:rFonts w:ascii="Bookman Old Style" w:hAnsi="Bookman Old Style"/>
          <w:b/>
          <w:iCs/>
          <w:sz w:val="22"/>
          <w:szCs w:val="22"/>
        </w:rPr>
        <w:t xml:space="preserve"> – LN ° 061437 )  </w:t>
      </w:r>
      <w:r w:rsidRPr="00397FF1">
        <w:rPr>
          <w:rFonts w:ascii="Bookman Old Style" w:hAnsi="Bookman Old Style"/>
          <w:bCs/>
          <w:iCs/>
          <w:sz w:val="22"/>
          <w:szCs w:val="22"/>
        </w:rPr>
        <w:t>– avertissement.</w:t>
      </w:r>
    </w:p>
    <w:p w:rsidR="00641901" w:rsidRPr="00397FF1" w:rsidRDefault="00641901" w:rsidP="00332848">
      <w:pPr>
        <w:pStyle w:val="Paragraphedeliste"/>
        <w:numPr>
          <w:ilvl w:val="0"/>
          <w:numId w:val="43"/>
        </w:numPr>
        <w:rPr>
          <w:rFonts w:ascii="Bookman Old Style" w:hAnsi="Bookman Old Style"/>
          <w:bCs/>
          <w:iCs/>
          <w:sz w:val="22"/>
          <w:szCs w:val="22"/>
        </w:rPr>
      </w:pPr>
      <w:r w:rsidRPr="00397FF1">
        <w:rPr>
          <w:rFonts w:ascii="Bookman Old Style" w:hAnsi="Bookman Old Style"/>
          <w:b/>
          <w:iCs/>
          <w:sz w:val="22"/>
          <w:szCs w:val="22"/>
        </w:rPr>
        <w:t xml:space="preserve">GANA FATEH  </w:t>
      </w:r>
      <w:proofErr w:type="gramStart"/>
      <w:r w:rsidRPr="00397FF1">
        <w:rPr>
          <w:rFonts w:ascii="Bookman Old Style" w:hAnsi="Bookman Old Style"/>
          <w:b/>
          <w:iCs/>
          <w:sz w:val="22"/>
          <w:szCs w:val="22"/>
        </w:rPr>
        <w:t>( WAF</w:t>
      </w:r>
      <w:proofErr w:type="gramEnd"/>
      <w:r w:rsidRPr="00397FF1">
        <w:rPr>
          <w:rFonts w:ascii="Bookman Old Style" w:hAnsi="Bookman Old Style"/>
          <w:b/>
          <w:iCs/>
          <w:sz w:val="22"/>
          <w:szCs w:val="22"/>
        </w:rPr>
        <w:t xml:space="preserve"> – LN ° 061393 ) </w:t>
      </w:r>
      <w:r w:rsidRPr="00397FF1">
        <w:rPr>
          <w:rFonts w:ascii="Bookman Old Style" w:hAnsi="Bookman Old Style"/>
          <w:bCs/>
          <w:iCs/>
          <w:sz w:val="22"/>
          <w:szCs w:val="22"/>
        </w:rPr>
        <w:t>–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43</w:t>
      </w:r>
      <w:r w:rsidRPr="00441A3F">
        <w:rPr>
          <w:rFonts w:ascii="Bookman Old Style" w:hAnsi="Bookman Old Style" w:cstheme="minorHAnsi"/>
          <w:b/>
          <w:iCs/>
          <w:highlight w:val="yellow"/>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BCEK</w:t>
      </w:r>
      <w:r w:rsidRPr="00441A3F">
        <w:rPr>
          <w:rFonts w:ascii="Bookman Old Style" w:hAnsi="Bookman Old Style"/>
          <w:b/>
          <w:iCs/>
          <w:highlight w:val="yellow"/>
          <w:lang w:val="en-US"/>
        </w:rPr>
        <w:t xml:space="preserve">  / </w:t>
      </w:r>
      <w:r w:rsidRPr="00092837">
        <w:rPr>
          <w:rFonts w:ascii="Bookman Old Style" w:hAnsi="Bookman Old Style"/>
          <w:b/>
          <w:iCs/>
          <w:highlight w:val="yellow"/>
          <w:lang w:val="en-US"/>
        </w:rPr>
        <w:t>JST</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-11-2016 (S )</w:t>
      </w:r>
    </w:p>
    <w:p w:rsidR="00641901" w:rsidRPr="00397FF1" w:rsidRDefault="00641901" w:rsidP="00332848">
      <w:pPr>
        <w:pStyle w:val="Paragraphedeliste"/>
        <w:numPr>
          <w:ilvl w:val="0"/>
          <w:numId w:val="44"/>
        </w:numPr>
        <w:rPr>
          <w:rFonts w:ascii="Bookman Old Style" w:hAnsi="Bookman Old Style"/>
          <w:bCs/>
          <w:iCs/>
          <w:sz w:val="22"/>
          <w:szCs w:val="22"/>
        </w:rPr>
      </w:pPr>
      <w:r w:rsidRPr="00397FF1">
        <w:rPr>
          <w:rFonts w:ascii="Bookman Old Style" w:hAnsi="Bookman Old Style"/>
          <w:b/>
          <w:iCs/>
          <w:sz w:val="22"/>
          <w:szCs w:val="22"/>
        </w:rPr>
        <w:t xml:space="preserve">TERKI IDRIS  </w:t>
      </w:r>
      <w:proofErr w:type="gramStart"/>
      <w:r w:rsidRPr="00397FF1">
        <w:rPr>
          <w:rFonts w:ascii="Bookman Old Style" w:hAnsi="Bookman Old Style"/>
          <w:b/>
          <w:iCs/>
          <w:sz w:val="22"/>
          <w:szCs w:val="22"/>
        </w:rPr>
        <w:t>( BCEK</w:t>
      </w:r>
      <w:proofErr w:type="gramEnd"/>
      <w:r w:rsidRPr="00397FF1">
        <w:rPr>
          <w:rFonts w:ascii="Bookman Old Style" w:hAnsi="Bookman Old Style"/>
          <w:b/>
          <w:iCs/>
          <w:sz w:val="22"/>
          <w:szCs w:val="22"/>
        </w:rPr>
        <w:t xml:space="preserve"> – LN ° 061485 )  </w:t>
      </w:r>
      <w:r w:rsidRPr="00397FF1">
        <w:rPr>
          <w:rFonts w:ascii="Bookman Old Style" w:hAnsi="Bookman Old Style"/>
          <w:bCs/>
          <w:iCs/>
          <w:sz w:val="22"/>
          <w:szCs w:val="22"/>
        </w:rPr>
        <w:t>– avertissement.</w:t>
      </w:r>
    </w:p>
    <w:p w:rsidR="00641901" w:rsidRPr="00397FF1" w:rsidRDefault="00641901" w:rsidP="00332848">
      <w:pPr>
        <w:pStyle w:val="Paragraphedeliste"/>
        <w:numPr>
          <w:ilvl w:val="0"/>
          <w:numId w:val="45"/>
        </w:numPr>
        <w:rPr>
          <w:rFonts w:ascii="Bookman Old Style" w:hAnsi="Bookman Old Style"/>
          <w:bCs/>
          <w:iCs/>
          <w:sz w:val="22"/>
          <w:szCs w:val="22"/>
        </w:rPr>
      </w:pPr>
      <w:r w:rsidRPr="00397FF1">
        <w:rPr>
          <w:rFonts w:ascii="Bookman Old Style" w:hAnsi="Bookman Old Style"/>
          <w:b/>
          <w:iCs/>
          <w:sz w:val="22"/>
          <w:szCs w:val="22"/>
        </w:rPr>
        <w:t xml:space="preserve">BOUKEROUI BILLAL   </w:t>
      </w:r>
      <w:proofErr w:type="gramStart"/>
      <w:r w:rsidRPr="00397FF1">
        <w:rPr>
          <w:rFonts w:ascii="Bookman Old Style" w:hAnsi="Bookman Old Style"/>
          <w:b/>
          <w:iCs/>
          <w:sz w:val="22"/>
          <w:szCs w:val="22"/>
        </w:rPr>
        <w:t>( BCEK</w:t>
      </w:r>
      <w:proofErr w:type="gramEnd"/>
      <w:r w:rsidRPr="00397FF1">
        <w:rPr>
          <w:rFonts w:ascii="Bookman Old Style" w:hAnsi="Bookman Old Style"/>
          <w:b/>
          <w:iCs/>
          <w:sz w:val="22"/>
          <w:szCs w:val="22"/>
        </w:rPr>
        <w:t xml:space="preserve"> – LN ° 061484 )  </w:t>
      </w:r>
      <w:r w:rsidRPr="00397FF1">
        <w:rPr>
          <w:rFonts w:ascii="Bookman Old Style" w:hAnsi="Bookman Old Style"/>
          <w:bCs/>
          <w:iCs/>
          <w:sz w:val="22"/>
          <w:szCs w:val="22"/>
        </w:rPr>
        <w:t>– avertissement.</w:t>
      </w:r>
    </w:p>
    <w:p w:rsidR="00641901" w:rsidRDefault="00641901" w:rsidP="00641901">
      <w:pPr>
        <w:rPr>
          <w:rFonts w:ascii="Bookman Old Style" w:hAnsi="Bookman Old Style"/>
          <w:b/>
          <w:iCs/>
        </w:rPr>
      </w:pPr>
    </w:p>
    <w:p w:rsidR="00641901" w:rsidRDefault="00641901" w:rsidP="00641901">
      <w:pPr>
        <w:rPr>
          <w:rFonts w:ascii="Bookman Old Style" w:hAnsi="Bookman Old Style"/>
          <w:b/>
          <w:iCs/>
        </w:rPr>
      </w:pPr>
    </w:p>
    <w:p w:rsidR="00641901" w:rsidRDefault="00641901" w:rsidP="00641901">
      <w:pPr>
        <w:jc w:val="center"/>
        <w:rPr>
          <w:rFonts w:ascii="Bookman Old Style" w:hAnsi="Bookman Old Style"/>
          <w:b/>
          <w:iCs/>
        </w:rPr>
      </w:pPr>
      <w:r w:rsidRPr="00F36275">
        <w:rPr>
          <w:rFonts w:ascii="Bookman Old Style" w:hAnsi="Bookman Old Style"/>
          <w:b/>
          <w:sz w:val="36"/>
          <w:szCs w:val="36"/>
          <w:highlight w:val="yellow"/>
          <w:u w:val="single"/>
          <w:shd w:val="clear" w:color="auto" w:fill="C6D9F1" w:themeFill="text2" w:themeFillTint="33"/>
        </w:rPr>
        <w:t>Honneur – U 20</w:t>
      </w:r>
    </w:p>
    <w:p w:rsidR="00641901" w:rsidRDefault="00641901" w:rsidP="00641901">
      <w:pPr>
        <w:rPr>
          <w:rFonts w:ascii="Bookman Old Style" w:hAnsi="Bookman Old Style"/>
          <w:b/>
          <w:iCs/>
        </w:rPr>
      </w:pPr>
    </w:p>
    <w:p w:rsidR="00641901" w:rsidRPr="00441A3F" w:rsidRDefault="00641901" w:rsidP="00332848">
      <w:pPr>
        <w:pStyle w:val="Paragraphedeliste"/>
        <w:numPr>
          <w:ilvl w:val="0"/>
          <w:numId w:val="1"/>
        </w:numPr>
        <w:rPr>
          <w:rFonts w:ascii="Bookman Old Style" w:hAnsi="Bookman Old Style"/>
          <w:bCs/>
          <w:iCs/>
          <w:lang w:val="en-US"/>
        </w:rPr>
      </w:pPr>
      <w:r w:rsidRPr="00441A3F">
        <w:rPr>
          <w:rFonts w:ascii="Bookman Old Style" w:hAnsi="Bookman Old Style" w:cstheme="minorHAnsi"/>
          <w:b/>
          <w:iCs/>
          <w:highlight w:val="yellow"/>
          <w:u w:val="single"/>
          <w:lang w:val="en-US"/>
        </w:rPr>
        <w:t xml:space="preserve">Affaire N° </w:t>
      </w:r>
      <w:r>
        <w:rPr>
          <w:rFonts w:ascii="Bookman Old Style" w:hAnsi="Bookman Old Style" w:cstheme="minorHAnsi"/>
          <w:b/>
          <w:iCs/>
          <w:highlight w:val="yellow"/>
          <w:u w:val="single"/>
          <w:lang w:val="en-US"/>
        </w:rPr>
        <w:t>44</w:t>
      </w:r>
      <w:r w:rsidRPr="00441A3F">
        <w:rPr>
          <w:rFonts w:ascii="Bookman Old Style" w:hAnsi="Bookman Old Style" w:cstheme="minorHAnsi"/>
          <w:b/>
          <w:iCs/>
          <w:highlight w:val="yellow"/>
          <w:lang w:val="en-US"/>
        </w:rPr>
        <w:t>:</w:t>
      </w:r>
      <w:r w:rsidRPr="00441A3F">
        <w:rPr>
          <w:rFonts w:ascii="Bookman Old Style" w:hAnsi="Bookman Old Style"/>
          <w:b/>
          <w:i/>
          <w:lang w:val="en-US"/>
        </w:rPr>
        <w:t xml:space="preserve"> </w:t>
      </w:r>
      <w:r w:rsidRPr="00441A3F">
        <w:rPr>
          <w:rFonts w:ascii="Bookman Old Style" w:hAnsi="Bookman Old Style"/>
          <w:bCs/>
          <w:iCs/>
          <w:lang w:val="en-US"/>
        </w:rPr>
        <w:t xml:space="preserve">Match  </w:t>
      </w:r>
      <w:r>
        <w:rPr>
          <w:rFonts w:ascii="Bookman Old Style" w:hAnsi="Bookman Old Style"/>
          <w:b/>
          <w:iCs/>
          <w:highlight w:val="yellow"/>
          <w:lang w:val="en-US"/>
        </w:rPr>
        <w:t>ARBB</w:t>
      </w:r>
      <w:r w:rsidRPr="00441A3F">
        <w:rPr>
          <w:rFonts w:ascii="Bookman Old Style" w:hAnsi="Bookman Old Style"/>
          <w:b/>
          <w:iCs/>
          <w:highlight w:val="yellow"/>
          <w:lang w:val="en-US"/>
        </w:rPr>
        <w:t xml:space="preserve">   / </w:t>
      </w:r>
      <w:r w:rsidRPr="000A4A80">
        <w:rPr>
          <w:rFonts w:ascii="Bookman Old Style" w:hAnsi="Bookman Old Style"/>
          <w:b/>
          <w:iCs/>
          <w:highlight w:val="yellow"/>
          <w:lang w:val="en-US"/>
        </w:rPr>
        <w:t>ASOG</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-11-2016 (</w:t>
      </w:r>
      <w:r>
        <w:rPr>
          <w:rFonts w:ascii="Bookman Old Style" w:hAnsi="Bookman Old Style"/>
          <w:bCs/>
          <w:iCs/>
          <w:lang w:val="en-US"/>
        </w:rPr>
        <w:t>U20</w:t>
      </w:r>
      <w:r w:rsidRPr="00441A3F">
        <w:rPr>
          <w:rFonts w:ascii="Bookman Old Style" w:hAnsi="Bookman Old Style"/>
          <w:bCs/>
          <w:iCs/>
          <w:lang w:val="en-US"/>
        </w:rPr>
        <w:t xml:space="preserve"> )</w:t>
      </w:r>
    </w:p>
    <w:p w:rsidR="00641901" w:rsidRPr="00CF2402" w:rsidRDefault="00641901" w:rsidP="00332848">
      <w:pPr>
        <w:pStyle w:val="Paragraphedeliste"/>
        <w:numPr>
          <w:ilvl w:val="0"/>
          <w:numId w:val="46"/>
        </w:numPr>
        <w:rPr>
          <w:rFonts w:ascii="Bookman Old Style" w:hAnsi="Bookman Old Style"/>
          <w:bCs/>
          <w:iCs/>
          <w:sz w:val="22"/>
          <w:szCs w:val="22"/>
          <w:lang w:val="en-US"/>
        </w:rPr>
      </w:pPr>
      <w:r w:rsidRPr="00CF2402">
        <w:rPr>
          <w:rFonts w:ascii="Bookman Old Style" w:hAnsi="Bookman Old Style" w:cs="Arial"/>
          <w:b/>
          <w:bCs/>
          <w:color w:val="000000"/>
          <w:sz w:val="22"/>
          <w:szCs w:val="22"/>
          <w:lang w:val="en-US"/>
        </w:rPr>
        <w:t xml:space="preserve">BENYAHIA ADEL   </w:t>
      </w:r>
      <w:proofErr w:type="gramStart"/>
      <w:r w:rsidRPr="00CF2402">
        <w:rPr>
          <w:rFonts w:ascii="Bookman Old Style" w:hAnsi="Bookman Old Style" w:cs="Arial"/>
          <w:b/>
          <w:bCs/>
          <w:color w:val="000000"/>
          <w:sz w:val="22"/>
          <w:szCs w:val="22"/>
          <w:lang w:val="en-US"/>
        </w:rPr>
        <w:t>(  ARBB</w:t>
      </w:r>
      <w:proofErr w:type="gramEnd"/>
      <w:r w:rsidRPr="00CF2402">
        <w:rPr>
          <w:rFonts w:ascii="Bookman Old Style" w:hAnsi="Bookman Old Style" w:cs="Arial"/>
          <w:b/>
          <w:bCs/>
          <w:color w:val="000000"/>
          <w:sz w:val="22"/>
          <w:szCs w:val="22"/>
          <w:lang w:val="en-US"/>
        </w:rPr>
        <w:t xml:space="preserve">  – LN ° 062195 )  </w:t>
      </w:r>
      <w:r w:rsidRPr="00CF2402">
        <w:rPr>
          <w:rFonts w:ascii="Bookman Old Style" w:hAnsi="Bookman Old Style"/>
          <w:bCs/>
          <w:iCs/>
          <w:sz w:val="22"/>
          <w:szCs w:val="22"/>
          <w:lang w:val="en-US"/>
        </w:rPr>
        <w:t xml:space="preserve">– </w:t>
      </w:r>
      <w:proofErr w:type="spellStart"/>
      <w:r w:rsidRPr="00CF2402">
        <w:rPr>
          <w:rFonts w:ascii="Bookman Old Style" w:hAnsi="Bookman Old Style"/>
          <w:bCs/>
          <w:iCs/>
          <w:sz w:val="22"/>
          <w:szCs w:val="22"/>
          <w:lang w:val="en-US"/>
        </w:rPr>
        <w:t>avertissement</w:t>
      </w:r>
      <w:proofErr w:type="spellEnd"/>
      <w:r w:rsidRPr="00CF2402">
        <w:rPr>
          <w:rFonts w:ascii="Bookman Old Style" w:hAnsi="Bookman Old Style"/>
          <w:bCs/>
          <w:iCs/>
          <w:sz w:val="22"/>
          <w:szCs w:val="22"/>
          <w:lang w:val="en-US"/>
        </w:rPr>
        <w:t>.</w:t>
      </w:r>
    </w:p>
    <w:p w:rsidR="00641901" w:rsidRPr="00CF2402" w:rsidRDefault="00641901" w:rsidP="00641901">
      <w:pPr>
        <w:rPr>
          <w:rFonts w:ascii="Bookman Old Style" w:hAnsi="Bookman Old Style" w:cstheme="minorHAnsi"/>
          <w:b/>
          <w:iCs/>
          <w:u w:val="single"/>
          <w:lang w:val="en-U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0A4A80">
        <w:rPr>
          <w:rFonts w:ascii="Bookman Old Style" w:hAnsi="Bookman Old Style" w:cstheme="minorHAnsi"/>
          <w:b/>
          <w:iCs/>
          <w:highlight w:val="yellow"/>
          <w:u w:val="single"/>
        </w:rPr>
        <w:t>45</w:t>
      </w:r>
      <w:r w:rsidRPr="00441A3F">
        <w:rPr>
          <w:rFonts w:ascii="Bookman Old Style" w:hAnsi="Bookman Old Style" w:cstheme="minorHAnsi"/>
          <w:b/>
          <w:iCs/>
        </w:rPr>
        <w:t> :</w:t>
      </w:r>
      <w:r w:rsidRPr="00441A3F">
        <w:rPr>
          <w:rFonts w:ascii="Bookman Old Style" w:hAnsi="Bookman Old Style"/>
          <w:b/>
          <w:i/>
        </w:rPr>
        <w:t xml:space="preserve"> </w:t>
      </w:r>
      <w:r w:rsidRPr="00641901">
        <w:rPr>
          <w:rFonts w:ascii="Bookman Old Style" w:hAnsi="Bookman Old Style"/>
          <w:bCs/>
          <w:iCs/>
        </w:rPr>
        <w:t xml:space="preserve">Match </w:t>
      </w:r>
      <w:r w:rsidRPr="00641901">
        <w:rPr>
          <w:rFonts w:ascii="Bookman Old Style" w:hAnsi="Bookman Old Style"/>
          <w:b/>
          <w:iCs/>
          <w:highlight w:val="yellow"/>
        </w:rPr>
        <w:t>CRBSET / NBT</w:t>
      </w:r>
      <w:r w:rsidRPr="00641901">
        <w:rPr>
          <w:rFonts w:ascii="Bookman Old Style" w:hAnsi="Bookman Old Style"/>
          <w:b/>
          <w:iCs/>
        </w:rPr>
        <w:t xml:space="preserve"> </w:t>
      </w:r>
      <w:r w:rsidRPr="00641901">
        <w:rPr>
          <w:rFonts w:ascii="Bookman Old Style" w:hAnsi="Bookman Old Style"/>
          <w:bCs/>
          <w:iCs/>
        </w:rPr>
        <w:t xml:space="preserve"> du 25-11-2016 </w:t>
      </w:r>
      <w:r w:rsidRPr="00441A3F">
        <w:rPr>
          <w:rFonts w:ascii="Bookman Old Style" w:hAnsi="Bookman Old Style"/>
          <w:bCs/>
          <w:iCs/>
        </w:rPr>
        <w:t>(U20)</w:t>
      </w:r>
    </w:p>
    <w:p w:rsidR="00641901" w:rsidRPr="00397FF1" w:rsidRDefault="00641901" w:rsidP="00332848">
      <w:pPr>
        <w:pStyle w:val="Paragraphedeliste"/>
        <w:numPr>
          <w:ilvl w:val="0"/>
          <w:numId w:val="47"/>
        </w:numPr>
        <w:rPr>
          <w:rFonts w:ascii="Bookman Old Style" w:hAnsi="Bookman Old Style"/>
          <w:bCs/>
          <w:iCs/>
          <w:sz w:val="22"/>
          <w:szCs w:val="22"/>
        </w:rPr>
      </w:pPr>
      <w:r w:rsidRPr="00397FF1">
        <w:rPr>
          <w:rFonts w:ascii="Bookman Old Style" w:hAnsi="Bookman Old Style"/>
          <w:b/>
          <w:iCs/>
          <w:sz w:val="22"/>
          <w:szCs w:val="22"/>
        </w:rPr>
        <w:t xml:space="preserve">LAKAB  FOUAD    </w:t>
      </w:r>
      <w:proofErr w:type="gramStart"/>
      <w:r w:rsidRPr="00397FF1">
        <w:rPr>
          <w:rFonts w:ascii="Bookman Old Style" w:hAnsi="Bookman Old Style"/>
          <w:b/>
          <w:iCs/>
          <w:sz w:val="22"/>
          <w:szCs w:val="22"/>
        </w:rPr>
        <w:t>( CRBSET</w:t>
      </w:r>
      <w:proofErr w:type="gramEnd"/>
      <w:r w:rsidRPr="00397FF1">
        <w:rPr>
          <w:rFonts w:ascii="Bookman Old Style" w:hAnsi="Bookman Old Style"/>
          <w:b/>
          <w:iCs/>
          <w:sz w:val="22"/>
          <w:szCs w:val="22"/>
        </w:rPr>
        <w:t xml:space="preserve">  – LN° 062151 )</w:t>
      </w:r>
      <w:r w:rsidRPr="00397FF1">
        <w:rPr>
          <w:rFonts w:ascii="Bookman Old Style" w:hAnsi="Bookman Old Style"/>
          <w:bCs/>
          <w:iCs/>
          <w:sz w:val="22"/>
          <w:szCs w:val="22"/>
        </w:rPr>
        <w:t xml:space="preserve"> – 01 MF pour cumul d’avertissements (exclu).</w:t>
      </w:r>
    </w:p>
    <w:p w:rsidR="00641901" w:rsidRPr="00397FF1" w:rsidRDefault="00641901" w:rsidP="00332848">
      <w:pPr>
        <w:pStyle w:val="Paragraphedeliste"/>
        <w:numPr>
          <w:ilvl w:val="0"/>
          <w:numId w:val="48"/>
        </w:numPr>
        <w:rPr>
          <w:rFonts w:ascii="Bookman Old Style" w:hAnsi="Bookman Old Style"/>
          <w:bCs/>
          <w:iCs/>
          <w:sz w:val="22"/>
          <w:szCs w:val="22"/>
        </w:rPr>
      </w:pPr>
      <w:r w:rsidRPr="00397FF1">
        <w:rPr>
          <w:rFonts w:ascii="Bookman Old Style" w:hAnsi="Bookman Old Style"/>
          <w:b/>
          <w:iCs/>
          <w:sz w:val="22"/>
          <w:szCs w:val="22"/>
        </w:rPr>
        <w:t xml:space="preserve">SMAHI MOURAD   </w:t>
      </w:r>
      <w:proofErr w:type="gramStart"/>
      <w:r w:rsidRPr="00397FF1">
        <w:rPr>
          <w:rFonts w:ascii="Bookman Old Style" w:hAnsi="Bookman Old Style"/>
          <w:b/>
          <w:iCs/>
          <w:sz w:val="22"/>
          <w:szCs w:val="22"/>
        </w:rPr>
        <w:t>( NBT</w:t>
      </w:r>
      <w:proofErr w:type="gramEnd"/>
      <w:r w:rsidRPr="00397FF1">
        <w:rPr>
          <w:rFonts w:ascii="Bookman Old Style" w:hAnsi="Bookman Old Style"/>
          <w:b/>
          <w:iCs/>
          <w:sz w:val="22"/>
          <w:szCs w:val="22"/>
        </w:rPr>
        <w:t xml:space="preserve">  – LN° 062224 )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0A4A80">
        <w:rPr>
          <w:rFonts w:ascii="Bookman Old Style" w:hAnsi="Bookman Old Style" w:cstheme="minorHAnsi"/>
          <w:b/>
          <w:iCs/>
          <w:highlight w:val="yellow"/>
          <w:u w:val="single"/>
        </w:rPr>
        <w:t>46</w:t>
      </w:r>
      <w:r w:rsidRPr="00441A3F">
        <w:rPr>
          <w:rFonts w:ascii="Bookman Old Style" w:hAnsi="Bookman Old Style" w:cstheme="minorHAnsi"/>
          <w:b/>
          <w:iCs/>
        </w:rPr>
        <w:t> :</w:t>
      </w:r>
      <w:r w:rsidRPr="00441A3F">
        <w:rPr>
          <w:rFonts w:ascii="Bookman Old Style" w:hAnsi="Bookman Old Style"/>
          <w:b/>
          <w:i/>
        </w:rPr>
        <w:t xml:space="preserve"> </w:t>
      </w:r>
      <w:r w:rsidRPr="00641901">
        <w:rPr>
          <w:rFonts w:ascii="Bookman Old Style" w:hAnsi="Bookman Old Style"/>
          <w:bCs/>
          <w:iCs/>
        </w:rPr>
        <w:t xml:space="preserve">Match </w:t>
      </w:r>
      <w:r w:rsidRPr="00641901">
        <w:rPr>
          <w:rFonts w:ascii="Bookman Old Style" w:hAnsi="Bookman Old Style"/>
          <w:b/>
          <w:iCs/>
          <w:highlight w:val="yellow"/>
        </w:rPr>
        <w:t>CRBA / SSSA</w:t>
      </w:r>
      <w:r w:rsidRPr="00641901">
        <w:rPr>
          <w:rFonts w:ascii="Bookman Old Style" w:hAnsi="Bookman Old Style"/>
          <w:b/>
          <w:iCs/>
        </w:rPr>
        <w:t xml:space="preserve"> </w:t>
      </w:r>
      <w:r w:rsidRPr="00641901">
        <w:rPr>
          <w:rFonts w:ascii="Bookman Old Style" w:hAnsi="Bookman Old Style"/>
          <w:bCs/>
          <w:iCs/>
        </w:rPr>
        <w:t xml:space="preserve"> du 25-11-2016 </w:t>
      </w:r>
      <w:r w:rsidRPr="00441A3F">
        <w:rPr>
          <w:rFonts w:ascii="Bookman Old Style" w:hAnsi="Bookman Old Style"/>
          <w:bCs/>
          <w:iCs/>
        </w:rPr>
        <w:t>(U20)</w:t>
      </w:r>
    </w:p>
    <w:p w:rsidR="00641901" w:rsidRPr="00397FF1" w:rsidRDefault="00641901" w:rsidP="00332848">
      <w:pPr>
        <w:pStyle w:val="Paragraphedeliste"/>
        <w:numPr>
          <w:ilvl w:val="0"/>
          <w:numId w:val="49"/>
        </w:numPr>
        <w:rPr>
          <w:rFonts w:ascii="Bookman Old Style" w:hAnsi="Bookman Old Style"/>
          <w:bCs/>
          <w:iCs/>
          <w:sz w:val="22"/>
          <w:szCs w:val="22"/>
        </w:rPr>
      </w:pPr>
      <w:r w:rsidRPr="00397FF1">
        <w:rPr>
          <w:rFonts w:ascii="Bookman Old Style" w:hAnsi="Bookman Old Style"/>
          <w:b/>
          <w:iCs/>
          <w:sz w:val="22"/>
          <w:szCs w:val="22"/>
        </w:rPr>
        <w:t>RAHMANI NADJIM</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062028 )</w:t>
      </w:r>
      <w:r w:rsidRPr="00397FF1">
        <w:rPr>
          <w:rFonts w:ascii="Bookman Old Style" w:hAnsi="Bookman Old Style"/>
          <w:bCs/>
          <w:iCs/>
          <w:sz w:val="22"/>
          <w:szCs w:val="22"/>
        </w:rPr>
        <w:t xml:space="preserve"> –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641901" w:rsidRPr="00397FF1" w:rsidRDefault="00641901" w:rsidP="00332848">
      <w:pPr>
        <w:pStyle w:val="Paragraphedeliste"/>
        <w:numPr>
          <w:ilvl w:val="0"/>
          <w:numId w:val="50"/>
        </w:numPr>
        <w:rPr>
          <w:rFonts w:ascii="Bookman Old Style" w:hAnsi="Bookman Old Style"/>
          <w:bCs/>
          <w:iCs/>
          <w:sz w:val="22"/>
          <w:szCs w:val="22"/>
        </w:rPr>
      </w:pPr>
      <w:r w:rsidRPr="00397FF1">
        <w:rPr>
          <w:rFonts w:ascii="Bookman Old Style" w:hAnsi="Bookman Old Style"/>
          <w:b/>
          <w:iCs/>
          <w:sz w:val="22"/>
          <w:szCs w:val="22"/>
        </w:rPr>
        <w:t xml:space="preserve">KADI AZEDDINE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062026 )</w:t>
      </w:r>
      <w:r w:rsidRPr="00397FF1">
        <w:rPr>
          <w:rFonts w:ascii="Bookman Old Style" w:hAnsi="Bookman Old Style"/>
          <w:bCs/>
          <w:iCs/>
          <w:sz w:val="22"/>
          <w:szCs w:val="22"/>
        </w:rPr>
        <w:t xml:space="preserve"> –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641901" w:rsidRPr="00397FF1" w:rsidRDefault="00641901" w:rsidP="00332848">
      <w:pPr>
        <w:pStyle w:val="Paragraphedeliste"/>
        <w:numPr>
          <w:ilvl w:val="0"/>
          <w:numId w:val="51"/>
        </w:numPr>
        <w:rPr>
          <w:rFonts w:ascii="Bookman Old Style" w:hAnsi="Bookman Old Style"/>
          <w:bCs/>
          <w:iCs/>
          <w:sz w:val="22"/>
          <w:szCs w:val="22"/>
        </w:rPr>
      </w:pPr>
      <w:r w:rsidRPr="00397FF1">
        <w:rPr>
          <w:rFonts w:ascii="Bookman Old Style" w:hAnsi="Bookman Old Style"/>
          <w:b/>
          <w:iCs/>
          <w:sz w:val="22"/>
          <w:szCs w:val="22"/>
        </w:rPr>
        <w:t xml:space="preserve">MAHMOUDI  HANI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CRBA</w:t>
      </w:r>
      <w:proofErr w:type="gramEnd"/>
      <w:r w:rsidRPr="00397FF1">
        <w:rPr>
          <w:rFonts w:ascii="Bookman Old Style" w:hAnsi="Bookman Old Style"/>
          <w:b/>
          <w:iCs/>
          <w:sz w:val="22"/>
          <w:szCs w:val="22"/>
        </w:rPr>
        <w:t xml:space="preserve"> – LN° 062031 )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52"/>
        </w:numPr>
        <w:rPr>
          <w:rFonts w:ascii="Bookman Old Style" w:hAnsi="Bookman Old Style"/>
          <w:bCs/>
          <w:iCs/>
          <w:sz w:val="22"/>
          <w:szCs w:val="22"/>
        </w:rPr>
      </w:pPr>
      <w:r w:rsidRPr="00397FF1">
        <w:rPr>
          <w:rFonts w:ascii="Bookman Old Style" w:hAnsi="Bookman Old Style"/>
          <w:b/>
          <w:iCs/>
          <w:sz w:val="22"/>
          <w:szCs w:val="22"/>
        </w:rPr>
        <w:t xml:space="preserve">MOUALFI HABIB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SSSA</w:t>
      </w:r>
      <w:proofErr w:type="gramEnd"/>
      <w:r w:rsidRPr="00397FF1">
        <w:rPr>
          <w:rFonts w:ascii="Bookman Old Style" w:hAnsi="Bookman Old Style"/>
          <w:b/>
          <w:iCs/>
          <w:sz w:val="22"/>
          <w:szCs w:val="22"/>
        </w:rPr>
        <w:t xml:space="preserve"> – LN° 062091 )</w:t>
      </w:r>
      <w:r w:rsidRPr="00397FF1">
        <w:rPr>
          <w:rFonts w:ascii="Bookman Old Style" w:hAnsi="Bookman Old Style"/>
          <w:bCs/>
          <w:iCs/>
          <w:sz w:val="22"/>
          <w:szCs w:val="22"/>
        </w:rPr>
        <w:t xml:space="preserve"> –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641901" w:rsidRPr="00397FF1" w:rsidRDefault="00641901" w:rsidP="00332848">
      <w:pPr>
        <w:pStyle w:val="Paragraphedeliste"/>
        <w:numPr>
          <w:ilvl w:val="0"/>
          <w:numId w:val="53"/>
        </w:numPr>
        <w:rPr>
          <w:rFonts w:ascii="Bookman Old Style" w:hAnsi="Bookman Old Style"/>
          <w:bCs/>
          <w:iCs/>
          <w:sz w:val="22"/>
          <w:szCs w:val="22"/>
        </w:rPr>
      </w:pPr>
      <w:r w:rsidRPr="00397FF1">
        <w:rPr>
          <w:rFonts w:ascii="Bookman Old Style" w:hAnsi="Bookman Old Style"/>
          <w:b/>
          <w:iCs/>
          <w:sz w:val="22"/>
          <w:szCs w:val="22"/>
        </w:rPr>
        <w:t xml:space="preserve">CHABANE NASSIM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SSSA</w:t>
      </w:r>
      <w:proofErr w:type="gramEnd"/>
      <w:r w:rsidRPr="00397FF1">
        <w:rPr>
          <w:rFonts w:ascii="Bookman Old Style" w:hAnsi="Bookman Old Style"/>
          <w:b/>
          <w:iCs/>
          <w:sz w:val="22"/>
          <w:szCs w:val="22"/>
        </w:rPr>
        <w:t xml:space="preserve"> – LN° 062075 )</w:t>
      </w:r>
      <w:r w:rsidRPr="00397FF1">
        <w:rPr>
          <w:rFonts w:ascii="Bookman Old Style" w:hAnsi="Bookman Old Style"/>
          <w:bCs/>
          <w:iCs/>
          <w:sz w:val="22"/>
          <w:szCs w:val="22"/>
        </w:rPr>
        <w:t xml:space="preserve"> – 01 MF (C.D) + </w:t>
      </w:r>
      <w:r w:rsidRPr="00397FF1">
        <w:rPr>
          <w:rFonts w:ascii="Bookman Old Style" w:hAnsi="Bookman Old Style"/>
          <w:bCs/>
          <w:iCs/>
          <w:sz w:val="22"/>
          <w:szCs w:val="22"/>
          <w:shd w:val="clear" w:color="auto" w:fill="C6D9F1" w:themeFill="text2" w:themeFillTint="33"/>
        </w:rPr>
        <w:t>amende de 1000 DA</w:t>
      </w:r>
      <w:r w:rsidRPr="00397FF1">
        <w:rPr>
          <w:rFonts w:ascii="Bookman Old Style" w:hAnsi="Bookman Old Style"/>
          <w:bCs/>
          <w:iCs/>
          <w:sz w:val="22"/>
          <w:szCs w:val="22"/>
        </w:rPr>
        <w:t>.</w:t>
      </w:r>
    </w:p>
    <w:p w:rsidR="00641901" w:rsidRPr="00397FF1" w:rsidRDefault="00641901" w:rsidP="00332848">
      <w:pPr>
        <w:pStyle w:val="Paragraphedeliste"/>
        <w:numPr>
          <w:ilvl w:val="0"/>
          <w:numId w:val="54"/>
        </w:numPr>
        <w:rPr>
          <w:rFonts w:ascii="Bookman Old Style" w:hAnsi="Bookman Old Style"/>
          <w:bCs/>
          <w:iCs/>
          <w:sz w:val="22"/>
          <w:szCs w:val="22"/>
        </w:rPr>
      </w:pPr>
      <w:r w:rsidRPr="00397FF1">
        <w:rPr>
          <w:rFonts w:ascii="Bookman Old Style" w:hAnsi="Bookman Old Style"/>
          <w:b/>
          <w:iCs/>
          <w:sz w:val="22"/>
          <w:szCs w:val="22"/>
        </w:rPr>
        <w:t xml:space="preserve">BRAHITI MOUSSA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SSSA</w:t>
      </w:r>
      <w:proofErr w:type="gramEnd"/>
      <w:r w:rsidRPr="00397FF1">
        <w:rPr>
          <w:rFonts w:ascii="Bookman Old Style" w:hAnsi="Bookman Old Style"/>
          <w:b/>
          <w:iCs/>
          <w:sz w:val="22"/>
          <w:szCs w:val="22"/>
        </w:rPr>
        <w:t xml:space="preserve"> – LN° 062071 )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90071">
        <w:rPr>
          <w:rFonts w:ascii="Bookman Old Style" w:hAnsi="Bookman Old Style" w:cstheme="minorHAnsi"/>
          <w:b/>
          <w:iCs/>
          <w:highlight w:val="yellow"/>
          <w:u w:val="single"/>
        </w:rPr>
        <w:t>47</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CRM</w:t>
      </w:r>
      <w:r w:rsidRPr="00441A3F">
        <w:rPr>
          <w:rFonts w:ascii="Bookman Old Style" w:hAnsi="Bookman Old Style"/>
          <w:b/>
          <w:iCs/>
          <w:highlight w:val="yellow"/>
        </w:rPr>
        <w:t xml:space="preserve">  / </w:t>
      </w:r>
      <w:r w:rsidRPr="00390071">
        <w:rPr>
          <w:rFonts w:ascii="Bookman Old Style" w:hAnsi="Bookman Old Style"/>
          <w:b/>
          <w:iCs/>
          <w:highlight w:val="yellow"/>
        </w:rPr>
        <w:t>USS</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25</w:t>
      </w:r>
      <w:r w:rsidRPr="00441A3F">
        <w:rPr>
          <w:rFonts w:ascii="Bookman Old Style" w:hAnsi="Bookman Old Style"/>
          <w:bCs/>
          <w:iCs/>
        </w:rPr>
        <w:t>-11-2016 (U20)</w:t>
      </w:r>
    </w:p>
    <w:p w:rsidR="00641901" w:rsidRPr="00397FF1" w:rsidRDefault="00641901" w:rsidP="00332848">
      <w:pPr>
        <w:pStyle w:val="Paragraphedeliste"/>
        <w:numPr>
          <w:ilvl w:val="0"/>
          <w:numId w:val="55"/>
        </w:numPr>
        <w:rPr>
          <w:rFonts w:ascii="Bookman Old Style" w:hAnsi="Bookman Old Style"/>
          <w:bCs/>
          <w:iCs/>
          <w:sz w:val="22"/>
          <w:szCs w:val="22"/>
        </w:rPr>
      </w:pPr>
      <w:r w:rsidRPr="00397FF1">
        <w:rPr>
          <w:rFonts w:ascii="Bookman Old Style" w:hAnsi="Bookman Old Style"/>
          <w:b/>
          <w:iCs/>
          <w:sz w:val="22"/>
          <w:szCs w:val="22"/>
        </w:rPr>
        <w:t xml:space="preserve">MOKRANI  AHCENE   </w:t>
      </w:r>
      <w:proofErr w:type="gramStart"/>
      <w:r w:rsidRPr="00397FF1">
        <w:rPr>
          <w:rFonts w:ascii="Bookman Old Style" w:hAnsi="Bookman Old Style"/>
          <w:b/>
          <w:iCs/>
          <w:sz w:val="22"/>
          <w:szCs w:val="22"/>
        </w:rPr>
        <w:t>( CRM</w:t>
      </w:r>
      <w:proofErr w:type="gramEnd"/>
      <w:r w:rsidRPr="00397FF1">
        <w:rPr>
          <w:rFonts w:ascii="Bookman Old Style" w:hAnsi="Bookman Old Style"/>
          <w:b/>
          <w:iCs/>
          <w:sz w:val="22"/>
          <w:szCs w:val="22"/>
        </w:rPr>
        <w:t xml:space="preserve">  – LN° 062133 )</w:t>
      </w:r>
      <w:r w:rsidRPr="00397FF1">
        <w:rPr>
          <w:rFonts w:ascii="Bookman Old Style" w:hAnsi="Bookman Old Style"/>
          <w:bCs/>
          <w:iCs/>
          <w:sz w:val="22"/>
          <w:szCs w:val="22"/>
        </w:rPr>
        <w:t xml:space="preserve"> </w:t>
      </w:r>
      <w:r w:rsidRPr="00397FF1">
        <w:rPr>
          <w:rFonts w:ascii="Bookman Old Style" w:hAnsi="Bookman Old Style" w:cs="Arial"/>
          <w:color w:val="000000"/>
          <w:sz w:val="22"/>
          <w:szCs w:val="22"/>
        </w:rPr>
        <w:t>–</w:t>
      </w:r>
      <w:r w:rsidRPr="00397FF1">
        <w:rPr>
          <w:rFonts w:ascii="Bookman Old Style" w:hAnsi="Bookman Old Style"/>
          <w:bCs/>
          <w:iCs/>
          <w:sz w:val="22"/>
          <w:szCs w:val="22"/>
        </w:rPr>
        <w:t xml:space="preserve"> avertissement.</w:t>
      </w:r>
    </w:p>
    <w:p w:rsidR="00641901" w:rsidRPr="00397FF1" w:rsidRDefault="00641901" w:rsidP="00332848">
      <w:pPr>
        <w:pStyle w:val="Paragraphedeliste"/>
        <w:numPr>
          <w:ilvl w:val="0"/>
          <w:numId w:val="56"/>
        </w:numPr>
        <w:rPr>
          <w:rFonts w:ascii="Bookman Old Style" w:hAnsi="Bookman Old Style"/>
          <w:bCs/>
          <w:iCs/>
          <w:sz w:val="22"/>
          <w:szCs w:val="22"/>
        </w:rPr>
      </w:pPr>
      <w:r w:rsidRPr="00397FF1">
        <w:rPr>
          <w:rFonts w:ascii="Bookman Old Style" w:hAnsi="Bookman Old Style"/>
          <w:b/>
          <w:iCs/>
          <w:sz w:val="22"/>
          <w:szCs w:val="22"/>
        </w:rPr>
        <w:t xml:space="preserve">CHIDAH   MOUSSA    </w:t>
      </w:r>
      <w:proofErr w:type="gramStart"/>
      <w:r w:rsidRPr="00397FF1">
        <w:rPr>
          <w:rFonts w:ascii="Bookman Old Style" w:hAnsi="Bookman Old Style"/>
          <w:b/>
          <w:iCs/>
          <w:sz w:val="22"/>
          <w:szCs w:val="22"/>
        </w:rPr>
        <w:t>( USS</w:t>
      </w:r>
      <w:proofErr w:type="gramEnd"/>
      <w:r w:rsidRPr="00397FF1">
        <w:rPr>
          <w:rFonts w:ascii="Bookman Old Style" w:hAnsi="Bookman Old Style"/>
          <w:b/>
          <w:iCs/>
          <w:sz w:val="22"/>
          <w:szCs w:val="22"/>
        </w:rPr>
        <w:t xml:space="preserve">  – LN° 062107 )</w:t>
      </w:r>
      <w:r w:rsidRPr="00397FF1">
        <w:rPr>
          <w:rFonts w:ascii="Bookman Old Style" w:hAnsi="Bookman Old Style"/>
          <w:bCs/>
          <w:iCs/>
          <w:sz w:val="22"/>
          <w:szCs w:val="22"/>
        </w:rPr>
        <w:t xml:space="preserve"> </w:t>
      </w:r>
      <w:r w:rsidRPr="00397FF1">
        <w:rPr>
          <w:rFonts w:ascii="Bookman Old Style" w:hAnsi="Bookman Old Style" w:cs="Arial"/>
          <w:color w:val="000000"/>
          <w:sz w:val="22"/>
          <w:szCs w:val="22"/>
        </w:rPr>
        <w:t>–</w:t>
      </w:r>
      <w:r w:rsidRPr="00397FF1">
        <w:rPr>
          <w:rFonts w:ascii="Bookman Old Style" w:hAnsi="Bookman Old Style"/>
          <w:bCs/>
          <w:iCs/>
          <w:sz w:val="22"/>
          <w:szCs w:val="22"/>
        </w:rPr>
        <w:t xml:space="preserve"> avertissement.</w:t>
      </w:r>
    </w:p>
    <w:p w:rsidR="00641901" w:rsidRDefault="00641901" w:rsidP="00641901">
      <w:pPr>
        <w:rPr>
          <w:rFonts w:ascii="Bookman Old Style" w:hAnsi="Bookman Old Style" w:cs="Arial"/>
          <w:color w:val="000000"/>
          <w:sz w:val="22"/>
          <w:szCs w:val="22"/>
        </w:rPr>
      </w:pPr>
    </w:p>
    <w:p w:rsidR="00641901" w:rsidRDefault="00641901" w:rsidP="00641901">
      <w:pPr>
        <w:rPr>
          <w:rFonts w:ascii="Bookman Old Style" w:hAnsi="Bookman Old Style" w:cs="Arial"/>
          <w:color w:val="000000"/>
          <w:sz w:val="22"/>
          <w:szCs w:val="22"/>
        </w:rPr>
      </w:pPr>
    </w:p>
    <w:p w:rsidR="00641901" w:rsidRDefault="00641901" w:rsidP="00641901">
      <w:pPr>
        <w:rPr>
          <w:rFonts w:ascii="Bookman Old Style" w:hAnsi="Bookman Old Style" w:cs="Arial"/>
          <w:color w:val="000000"/>
          <w:sz w:val="22"/>
          <w:szCs w:val="22"/>
        </w:rPr>
      </w:pPr>
    </w:p>
    <w:p w:rsidR="00641901" w:rsidRDefault="00641901" w:rsidP="00641901">
      <w:pPr>
        <w:rPr>
          <w:rFonts w:ascii="Bookman Old Style" w:hAnsi="Bookman Old Style" w:cs="Arial"/>
          <w:color w:val="000000"/>
          <w:sz w:val="22"/>
          <w:szCs w:val="22"/>
        </w:rPr>
      </w:pPr>
    </w:p>
    <w:p w:rsidR="00641901" w:rsidRPr="002F2540" w:rsidRDefault="00641901" w:rsidP="00641901">
      <w:pPr>
        <w:jc w:val="center"/>
        <w:rPr>
          <w:rFonts w:ascii="Bookman Old Style" w:hAnsi="Bookman Old Style"/>
          <w:b/>
          <w:sz w:val="36"/>
          <w:szCs w:val="36"/>
          <w:u w:val="single"/>
          <w:shd w:val="clear" w:color="auto" w:fill="C6D9F1" w:themeFill="text2" w:themeFillTint="33"/>
        </w:rPr>
      </w:pPr>
      <w:r w:rsidRPr="0044665D">
        <w:rPr>
          <w:rFonts w:ascii="Bookman Old Style" w:hAnsi="Bookman Old Style"/>
          <w:b/>
          <w:sz w:val="36"/>
          <w:szCs w:val="36"/>
          <w:highlight w:val="yellow"/>
          <w:u w:val="single"/>
          <w:shd w:val="clear" w:color="auto" w:fill="C6D9F1" w:themeFill="text2" w:themeFillTint="33"/>
        </w:rPr>
        <w:lastRenderedPageBreak/>
        <w:t>Pré-honneur – U 20</w:t>
      </w:r>
    </w:p>
    <w:p w:rsidR="00641901" w:rsidRDefault="00641901" w:rsidP="00641901">
      <w:pPr>
        <w:rPr>
          <w:rFonts w:ascii="Bookman Old Style" w:hAnsi="Bookman Old Style" w:cs="Arial"/>
          <w:color w:val="000000"/>
          <w:sz w:val="22"/>
          <w:szCs w:val="22"/>
        </w:rPr>
      </w:pP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90071">
        <w:rPr>
          <w:rFonts w:ascii="Bookman Old Style" w:hAnsi="Bookman Old Style" w:cstheme="minorHAnsi"/>
          <w:b/>
          <w:iCs/>
          <w:highlight w:val="yellow"/>
          <w:u w:val="single"/>
        </w:rPr>
        <w:t>48</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sidRPr="00641901">
        <w:rPr>
          <w:rFonts w:ascii="Bookman Old Style" w:hAnsi="Bookman Old Style"/>
          <w:b/>
          <w:iCs/>
          <w:highlight w:val="yellow"/>
        </w:rPr>
        <w:t>JSC / JSBA</w:t>
      </w:r>
      <w:r w:rsidRPr="00641901">
        <w:rPr>
          <w:rFonts w:ascii="Bookman Old Style" w:hAnsi="Bookman Old Style"/>
          <w:b/>
          <w:iCs/>
        </w:rPr>
        <w:t xml:space="preserve"> </w:t>
      </w:r>
      <w:r w:rsidRPr="00641901">
        <w:rPr>
          <w:rFonts w:ascii="Bookman Old Style" w:hAnsi="Bookman Old Style"/>
          <w:bCs/>
          <w:iCs/>
        </w:rPr>
        <w:t xml:space="preserve">  du 25-11-2016 </w:t>
      </w:r>
      <w:r w:rsidRPr="00441A3F">
        <w:rPr>
          <w:rFonts w:ascii="Bookman Old Style" w:hAnsi="Bookman Old Style"/>
          <w:bCs/>
          <w:iCs/>
        </w:rPr>
        <w:t>(U20)</w:t>
      </w:r>
    </w:p>
    <w:p w:rsidR="00641901" w:rsidRPr="00397FF1" w:rsidRDefault="00641901" w:rsidP="00332848">
      <w:pPr>
        <w:pStyle w:val="Paragraphedeliste"/>
        <w:numPr>
          <w:ilvl w:val="0"/>
          <w:numId w:val="57"/>
        </w:numPr>
        <w:rPr>
          <w:rFonts w:ascii="Bookman Old Style" w:hAnsi="Bookman Old Style"/>
          <w:bCs/>
          <w:iCs/>
          <w:sz w:val="22"/>
          <w:szCs w:val="22"/>
        </w:rPr>
      </w:pPr>
      <w:r w:rsidRPr="00397FF1">
        <w:rPr>
          <w:rFonts w:ascii="Bookman Old Style" w:hAnsi="Bookman Old Style"/>
          <w:b/>
          <w:iCs/>
          <w:sz w:val="22"/>
          <w:szCs w:val="22"/>
        </w:rPr>
        <w:t xml:space="preserve">HADDAK AZEDINE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JSC</w:t>
      </w:r>
      <w:proofErr w:type="gramEnd"/>
      <w:r w:rsidRPr="00397FF1">
        <w:rPr>
          <w:rFonts w:ascii="Bookman Old Style" w:hAnsi="Bookman Old Style"/>
          <w:b/>
          <w:iCs/>
          <w:sz w:val="22"/>
          <w:szCs w:val="22"/>
        </w:rPr>
        <w:t xml:space="preserve"> – LN° 062437 )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58"/>
        </w:numPr>
        <w:rPr>
          <w:rFonts w:ascii="Bookman Old Style" w:hAnsi="Bookman Old Style"/>
          <w:bCs/>
          <w:iCs/>
          <w:sz w:val="22"/>
          <w:szCs w:val="22"/>
        </w:rPr>
      </w:pPr>
      <w:r w:rsidRPr="00397FF1">
        <w:rPr>
          <w:rFonts w:ascii="Bookman Old Style" w:hAnsi="Bookman Old Style"/>
          <w:b/>
          <w:iCs/>
          <w:sz w:val="22"/>
          <w:szCs w:val="22"/>
        </w:rPr>
        <w:t xml:space="preserve">MESSAILI MOHAMED LAID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JSC</w:t>
      </w:r>
      <w:proofErr w:type="gramEnd"/>
      <w:r w:rsidRPr="00397FF1">
        <w:rPr>
          <w:rFonts w:ascii="Bookman Old Style" w:hAnsi="Bookman Old Style"/>
          <w:b/>
          <w:iCs/>
          <w:sz w:val="22"/>
          <w:szCs w:val="22"/>
        </w:rPr>
        <w:t xml:space="preserve"> – LN° 062431 )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59"/>
        </w:numPr>
        <w:rPr>
          <w:rFonts w:ascii="Bookman Old Style" w:hAnsi="Bookman Old Style"/>
          <w:bCs/>
          <w:iCs/>
          <w:sz w:val="22"/>
          <w:szCs w:val="22"/>
        </w:rPr>
      </w:pPr>
      <w:r w:rsidRPr="00397FF1">
        <w:rPr>
          <w:rFonts w:ascii="Bookman Old Style" w:hAnsi="Bookman Old Style"/>
          <w:b/>
          <w:iCs/>
          <w:sz w:val="22"/>
          <w:szCs w:val="22"/>
        </w:rPr>
        <w:t xml:space="preserve">ZAIDI MOHAMED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JSBA</w:t>
      </w:r>
      <w:proofErr w:type="gramEnd"/>
      <w:r w:rsidRPr="00397FF1">
        <w:rPr>
          <w:rFonts w:ascii="Bookman Old Style" w:hAnsi="Bookman Old Style"/>
          <w:b/>
          <w:iCs/>
          <w:sz w:val="22"/>
          <w:szCs w:val="22"/>
        </w:rPr>
        <w:t xml:space="preserve"> – LN° 062435 )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60"/>
        </w:numPr>
        <w:rPr>
          <w:rFonts w:ascii="Bookman Old Style" w:hAnsi="Bookman Old Style"/>
          <w:bCs/>
          <w:iCs/>
          <w:sz w:val="22"/>
          <w:szCs w:val="22"/>
        </w:rPr>
      </w:pPr>
      <w:r w:rsidRPr="00397FF1">
        <w:rPr>
          <w:rFonts w:ascii="Bookman Old Style" w:hAnsi="Bookman Old Style"/>
          <w:b/>
          <w:iCs/>
          <w:sz w:val="22"/>
          <w:szCs w:val="22"/>
        </w:rPr>
        <w:t xml:space="preserve">HAFIR WALID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JSBA</w:t>
      </w:r>
      <w:proofErr w:type="gramEnd"/>
      <w:r w:rsidRPr="00397FF1">
        <w:rPr>
          <w:rFonts w:ascii="Bookman Old Style" w:hAnsi="Bookman Old Style"/>
          <w:b/>
          <w:iCs/>
          <w:sz w:val="22"/>
          <w:szCs w:val="22"/>
        </w:rPr>
        <w:t xml:space="preserve"> – LN° 062365 )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90071">
        <w:rPr>
          <w:rFonts w:ascii="Bookman Old Style" w:hAnsi="Bookman Old Style" w:cstheme="minorHAnsi"/>
          <w:b/>
          <w:iCs/>
          <w:highlight w:val="yellow"/>
          <w:u w:val="single"/>
        </w:rPr>
        <w:t>49</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lang w:val="en-US"/>
        </w:rPr>
        <w:t>USBM</w:t>
      </w:r>
      <w:r w:rsidRPr="00441A3F">
        <w:rPr>
          <w:rFonts w:ascii="Bookman Old Style" w:hAnsi="Bookman Old Style"/>
          <w:b/>
          <w:iCs/>
          <w:highlight w:val="yellow"/>
          <w:lang w:val="en-US"/>
        </w:rPr>
        <w:t xml:space="preserve"> / </w:t>
      </w:r>
      <w:r w:rsidRPr="00910BFF">
        <w:rPr>
          <w:rFonts w:ascii="Bookman Old Style" w:hAnsi="Bookman Old Style"/>
          <w:b/>
          <w:iCs/>
          <w:highlight w:val="yellow"/>
          <w:lang w:val="en-US"/>
        </w:rPr>
        <w:t>WAF</w:t>
      </w:r>
      <w:r w:rsidRPr="00441A3F">
        <w:rPr>
          <w:rFonts w:ascii="Bookman Old Style" w:hAnsi="Bookman Old Style"/>
          <w:b/>
          <w:iCs/>
          <w:lang w:val="en-US"/>
        </w:rPr>
        <w:t xml:space="preserve"> </w:t>
      </w:r>
      <w:r w:rsidRPr="00441A3F">
        <w:rPr>
          <w:rFonts w:ascii="Bookman Old Style" w:hAnsi="Bookman Old Style"/>
          <w:bCs/>
          <w:iCs/>
          <w:lang w:val="en-US"/>
        </w:rPr>
        <w:t xml:space="preserve">  du </w:t>
      </w:r>
      <w:r>
        <w:rPr>
          <w:rFonts w:ascii="Bookman Old Style" w:hAnsi="Bookman Old Style"/>
          <w:bCs/>
          <w:iCs/>
          <w:lang w:val="en-US"/>
        </w:rPr>
        <w:t>25</w:t>
      </w:r>
      <w:r w:rsidRPr="00441A3F">
        <w:rPr>
          <w:rFonts w:ascii="Bookman Old Style" w:hAnsi="Bookman Old Style"/>
          <w:bCs/>
          <w:iCs/>
          <w:lang w:val="en-US"/>
        </w:rPr>
        <w:t xml:space="preserve">-11-2016 </w:t>
      </w:r>
      <w:r w:rsidRPr="00441A3F">
        <w:rPr>
          <w:rFonts w:ascii="Bookman Old Style" w:hAnsi="Bookman Old Style"/>
          <w:bCs/>
          <w:iCs/>
        </w:rPr>
        <w:t>(U20)</w:t>
      </w:r>
    </w:p>
    <w:p w:rsidR="00641901" w:rsidRPr="00397FF1" w:rsidRDefault="00641901" w:rsidP="00332848">
      <w:pPr>
        <w:pStyle w:val="Paragraphedeliste"/>
        <w:numPr>
          <w:ilvl w:val="0"/>
          <w:numId w:val="61"/>
        </w:numPr>
        <w:rPr>
          <w:rFonts w:ascii="Bookman Old Style" w:hAnsi="Bookman Old Style"/>
          <w:bCs/>
          <w:iCs/>
          <w:sz w:val="22"/>
          <w:szCs w:val="22"/>
        </w:rPr>
      </w:pPr>
      <w:r w:rsidRPr="00397FF1">
        <w:rPr>
          <w:rFonts w:ascii="Bookman Old Style" w:hAnsi="Bookman Old Style"/>
          <w:b/>
          <w:iCs/>
          <w:sz w:val="22"/>
          <w:szCs w:val="22"/>
        </w:rPr>
        <w:t xml:space="preserve">MEDJAHED  AKSSIL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WAF</w:t>
      </w:r>
      <w:proofErr w:type="gramEnd"/>
      <w:r w:rsidRPr="00397FF1">
        <w:rPr>
          <w:rFonts w:ascii="Bookman Old Style" w:hAnsi="Bookman Old Style"/>
          <w:b/>
          <w:iCs/>
          <w:sz w:val="22"/>
          <w:szCs w:val="22"/>
        </w:rPr>
        <w:t xml:space="preserve"> – LN° 062383 ) - </w:t>
      </w:r>
      <w:r w:rsidRPr="00397FF1">
        <w:rPr>
          <w:rFonts w:ascii="Bookman Old Style" w:hAnsi="Bookman Old Style"/>
          <w:bCs/>
          <w:iCs/>
          <w:sz w:val="22"/>
          <w:szCs w:val="22"/>
        </w:rPr>
        <w:t>01 MF pour cumul d’avertissements (exclu).</w:t>
      </w:r>
    </w:p>
    <w:p w:rsidR="00641901" w:rsidRPr="00397FF1" w:rsidRDefault="00641901" w:rsidP="00332848">
      <w:pPr>
        <w:pStyle w:val="Paragraphedeliste"/>
        <w:numPr>
          <w:ilvl w:val="0"/>
          <w:numId w:val="62"/>
        </w:numPr>
        <w:rPr>
          <w:rFonts w:ascii="Bookman Old Style" w:hAnsi="Bookman Old Style"/>
          <w:bCs/>
          <w:iCs/>
          <w:sz w:val="22"/>
          <w:szCs w:val="22"/>
        </w:rPr>
      </w:pPr>
      <w:r w:rsidRPr="00397FF1">
        <w:rPr>
          <w:rFonts w:ascii="Bookman Old Style" w:hAnsi="Bookman Old Style"/>
          <w:b/>
          <w:iCs/>
          <w:sz w:val="22"/>
          <w:szCs w:val="22"/>
        </w:rPr>
        <w:t xml:space="preserve">DJAIT  KADER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WAF</w:t>
      </w:r>
      <w:proofErr w:type="gramEnd"/>
      <w:r w:rsidRPr="00397FF1">
        <w:rPr>
          <w:rFonts w:ascii="Bookman Old Style" w:hAnsi="Bookman Old Style"/>
          <w:b/>
          <w:iCs/>
          <w:sz w:val="22"/>
          <w:szCs w:val="22"/>
        </w:rPr>
        <w:t xml:space="preserve">  – LN° 062385 )</w:t>
      </w:r>
      <w:r w:rsidRPr="00397FF1">
        <w:rPr>
          <w:rFonts w:ascii="Bookman Old Style" w:hAnsi="Bookman Old Style"/>
          <w:bCs/>
          <w:iCs/>
          <w:sz w:val="22"/>
          <w:szCs w:val="22"/>
        </w:rPr>
        <w:t xml:space="preserve"> -</w:t>
      </w:r>
      <w:r>
        <w:rPr>
          <w:rFonts w:ascii="Bookman Old Style" w:hAnsi="Bookman Old Style"/>
          <w:bCs/>
          <w:iCs/>
          <w:sz w:val="22"/>
          <w:szCs w:val="22"/>
        </w:rPr>
        <w:t xml:space="preserve"> </w:t>
      </w:r>
      <w:r w:rsidRPr="00397FF1">
        <w:rPr>
          <w:rFonts w:ascii="Bookman Old Style" w:hAnsi="Bookman Old Style"/>
          <w:bCs/>
          <w:iCs/>
          <w:sz w:val="22"/>
          <w:szCs w:val="22"/>
        </w:rPr>
        <w:t>01 MF pour faute  grave (exclu). (Article 92 des RG).</w:t>
      </w:r>
    </w:p>
    <w:p w:rsidR="00641901" w:rsidRPr="00397FF1" w:rsidRDefault="00641901" w:rsidP="00332848">
      <w:pPr>
        <w:pStyle w:val="Paragraphedeliste"/>
        <w:numPr>
          <w:ilvl w:val="0"/>
          <w:numId w:val="63"/>
        </w:numPr>
        <w:rPr>
          <w:rFonts w:ascii="Bookman Old Style" w:hAnsi="Bookman Old Style"/>
          <w:bCs/>
          <w:iCs/>
          <w:sz w:val="22"/>
          <w:szCs w:val="22"/>
        </w:rPr>
      </w:pPr>
      <w:r w:rsidRPr="00397FF1">
        <w:rPr>
          <w:rFonts w:ascii="Bookman Old Style" w:hAnsi="Bookman Old Style"/>
          <w:b/>
          <w:iCs/>
          <w:sz w:val="22"/>
          <w:szCs w:val="22"/>
        </w:rPr>
        <w:t xml:space="preserve">BIDOURI  AISSA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WAF</w:t>
      </w:r>
      <w:proofErr w:type="gramEnd"/>
      <w:r w:rsidRPr="00397FF1">
        <w:rPr>
          <w:rFonts w:ascii="Bookman Old Style" w:hAnsi="Bookman Old Style"/>
          <w:b/>
          <w:iCs/>
          <w:sz w:val="22"/>
          <w:szCs w:val="22"/>
        </w:rPr>
        <w:t xml:space="preserve"> – LN° 062376 )</w:t>
      </w:r>
      <w:r w:rsidRPr="00397FF1">
        <w:rPr>
          <w:rFonts w:ascii="Bookman Old Style" w:hAnsi="Bookman Old Style"/>
          <w:bCs/>
          <w:iCs/>
          <w:sz w:val="22"/>
          <w:szCs w:val="22"/>
        </w:rPr>
        <w:t xml:space="preserve"> – avertissement.</w:t>
      </w:r>
    </w:p>
    <w:p w:rsidR="00641901" w:rsidRPr="00397FF1" w:rsidRDefault="00641901" w:rsidP="00332848">
      <w:pPr>
        <w:pStyle w:val="Paragraphedeliste"/>
        <w:numPr>
          <w:ilvl w:val="0"/>
          <w:numId w:val="64"/>
        </w:numPr>
        <w:rPr>
          <w:rFonts w:ascii="Bookman Old Style" w:hAnsi="Bookman Old Style"/>
          <w:bCs/>
          <w:iCs/>
          <w:sz w:val="22"/>
          <w:szCs w:val="22"/>
        </w:rPr>
      </w:pPr>
      <w:r w:rsidRPr="00397FF1">
        <w:rPr>
          <w:rFonts w:ascii="Bookman Old Style" w:hAnsi="Bookman Old Style"/>
          <w:b/>
          <w:iCs/>
          <w:sz w:val="22"/>
          <w:szCs w:val="22"/>
        </w:rPr>
        <w:t xml:space="preserve">CHALAL  MAYAS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WAF</w:t>
      </w:r>
      <w:proofErr w:type="gramEnd"/>
      <w:r w:rsidRPr="00397FF1">
        <w:rPr>
          <w:rFonts w:ascii="Bookman Old Style" w:hAnsi="Bookman Old Style"/>
          <w:b/>
          <w:iCs/>
          <w:sz w:val="22"/>
          <w:szCs w:val="22"/>
        </w:rPr>
        <w:t xml:space="preserve"> – LN° 0623798 )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FD17DE">
        <w:rPr>
          <w:rFonts w:ascii="Bookman Old Style" w:hAnsi="Bookman Old Style" w:cstheme="minorHAnsi"/>
          <w:b/>
          <w:iCs/>
          <w:highlight w:val="yellow"/>
          <w:u w:val="single"/>
        </w:rPr>
        <w:t>50</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sidRPr="00641901">
        <w:rPr>
          <w:rFonts w:ascii="Bookman Old Style" w:hAnsi="Bookman Old Style"/>
          <w:b/>
          <w:iCs/>
          <w:highlight w:val="yellow"/>
        </w:rPr>
        <w:t>BCEK / JST</w:t>
      </w:r>
      <w:r w:rsidRPr="00641901">
        <w:rPr>
          <w:rFonts w:ascii="Bookman Old Style" w:hAnsi="Bookman Old Style"/>
          <w:b/>
          <w:iCs/>
        </w:rPr>
        <w:t xml:space="preserve"> </w:t>
      </w:r>
      <w:r w:rsidRPr="00641901">
        <w:rPr>
          <w:rFonts w:ascii="Bookman Old Style" w:hAnsi="Bookman Old Style"/>
          <w:bCs/>
          <w:iCs/>
        </w:rPr>
        <w:t xml:space="preserve">  du 25-11-2016 </w:t>
      </w:r>
      <w:r w:rsidRPr="00441A3F">
        <w:rPr>
          <w:rFonts w:ascii="Bookman Old Style" w:hAnsi="Bookman Old Style"/>
          <w:bCs/>
          <w:iCs/>
        </w:rPr>
        <w:t>(U20)</w:t>
      </w:r>
    </w:p>
    <w:p w:rsidR="00641901" w:rsidRPr="00397FF1" w:rsidRDefault="00641901" w:rsidP="00332848">
      <w:pPr>
        <w:pStyle w:val="Paragraphedeliste"/>
        <w:numPr>
          <w:ilvl w:val="0"/>
          <w:numId w:val="65"/>
        </w:numPr>
        <w:rPr>
          <w:rFonts w:ascii="Bookman Old Style" w:hAnsi="Bookman Old Style"/>
          <w:bCs/>
          <w:iCs/>
          <w:sz w:val="22"/>
          <w:szCs w:val="22"/>
          <w:u w:val="single"/>
        </w:rPr>
      </w:pPr>
      <w:r w:rsidRPr="00397FF1">
        <w:rPr>
          <w:rFonts w:ascii="Bookman Old Style" w:hAnsi="Bookman Old Style"/>
          <w:b/>
          <w:iCs/>
          <w:sz w:val="22"/>
          <w:szCs w:val="22"/>
        </w:rPr>
        <w:t xml:space="preserve">KHALED BILLAL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JST</w:t>
      </w:r>
      <w:proofErr w:type="gramEnd"/>
      <w:r w:rsidRPr="00397FF1">
        <w:rPr>
          <w:rFonts w:ascii="Bookman Old Style" w:hAnsi="Bookman Old Style"/>
          <w:b/>
          <w:iCs/>
          <w:sz w:val="22"/>
          <w:szCs w:val="22"/>
        </w:rPr>
        <w:t xml:space="preserve"> – LN° 062498 ) - </w:t>
      </w:r>
      <w:r w:rsidRPr="00397FF1">
        <w:rPr>
          <w:rFonts w:ascii="Bookman Old Style" w:hAnsi="Bookman Old Style"/>
          <w:bCs/>
          <w:iCs/>
          <w:sz w:val="22"/>
          <w:szCs w:val="22"/>
        </w:rPr>
        <w:t xml:space="preserve">02 MF pour mauvais comportement envers arbitre + </w:t>
      </w:r>
      <w:r w:rsidRPr="00397FF1">
        <w:rPr>
          <w:rFonts w:ascii="Bookman Old Style" w:hAnsi="Bookman Old Style"/>
          <w:bCs/>
          <w:iCs/>
          <w:sz w:val="22"/>
          <w:szCs w:val="22"/>
          <w:u w:val="single"/>
          <w:shd w:val="clear" w:color="auto" w:fill="C6D9F1" w:themeFill="text2" w:themeFillTint="33"/>
        </w:rPr>
        <w:t>amende de 1500 DA.</w:t>
      </w:r>
    </w:p>
    <w:p w:rsidR="00641901" w:rsidRPr="00397FF1" w:rsidRDefault="00641901" w:rsidP="00332848">
      <w:pPr>
        <w:pStyle w:val="Paragraphedeliste"/>
        <w:numPr>
          <w:ilvl w:val="0"/>
          <w:numId w:val="66"/>
        </w:numPr>
        <w:rPr>
          <w:rFonts w:ascii="Bookman Old Style" w:hAnsi="Bookman Old Style"/>
          <w:bCs/>
          <w:iCs/>
          <w:sz w:val="22"/>
          <w:szCs w:val="22"/>
        </w:rPr>
      </w:pPr>
      <w:r w:rsidRPr="00397FF1">
        <w:rPr>
          <w:rFonts w:ascii="Bookman Old Style" w:hAnsi="Bookman Old Style"/>
          <w:b/>
          <w:iCs/>
          <w:sz w:val="22"/>
          <w:szCs w:val="22"/>
        </w:rPr>
        <w:t xml:space="preserve">HAMMA YANIS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JST</w:t>
      </w:r>
      <w:proofErr w:type="gramEnd"/>
      <w:r w:rsidRPr="00397FF1">
        <w:rPr>
          <w:rFonts w:ascii="Bookman Old Style" w:hAnsi="Bookman Old Style"/>
          <w:b/>
          <w:iCs/>
          <w:sz w:val="22"/>
          <w:szCs w:val="22"/>
        </w:rPr>
        <w:t xml:space="preserve">  – LN° 062508 )</w:t>
      </w:r>
      <w:r w:rsidRPr="00397FF1">
        <w:rPr>
          <w:rFonts w:ascii="Bookman Old Style" w:hAnsi="Bookman Old Style"/>
          <w:bCs/>
          <w:iCs/>
          <w:sz w:val="22"/>
          <w:szCs w:val="22"/>
        </w:rPr>
        <w:t xml:space="preserve"> -01 MF pour cumul d’avertissements (exclu).</w:t>
      </w:r>
    </w:p>
    <w:p w:rsidR="00641901" w:rsidRPr="00397FF1" w:rsidRDefault="00641901" w:rsidP="00332848">
      <w:pPr>
        <w:pStyle w:val="Paragraphedeliste"/>
        <w:numPr>
          <w:ilvl w:val="0"/>
          <w:numId w:val="67"/>
        </w:numPr>
        <w:rPr>
          <w:rFonts w:ascii="Bookman Old Style" w:hAnsi="Bookman Old Style"/>
          <w:bCs/>
          <w:iCs/>
          <w:sz w:val="22"/>
          <w:szCs w:val="22"/>
        </w:rPr>
      </w:pPr>
      <w:r w:rsidRPr="00397FF1">
        <w:rPr>
          <w:rFonts w:ascii="Bookman Old Style" w:hAnsi="Bookman Old Style"/>
          <w:b/>
          <w:iCs/>
          <w:sz w:val="22"/>
          <w:szCs w:val="22"/>
        </w:rPr>
        <w:t xml:space="preserve">HADDOUR MAZIGH  </w:t>
      </w:r>
      <w:r w:rsidRPr="00397FF1">
        <w:rPr>
          <w:rFonts w:ascii="Bookman Old Style" w:hAnsi="Bookman Old Style"/>
          <w:bCs/>
          <w:iCs/>
          <w:sz w:val="22"/>
          <w:szCs w:val="22"/>
        </w:rPr>
        <w:t xml:space="preserve"> </w:t>
      </w:r>
      <w:proofErr w:type="gramStart"/>
      <w:r w:rsidRPr="00397FF1">
        <w:rPr>
          <w:rFonts w:ascii="Bookman Old Style" w:hAnsi="Bookman Old Style"/>
          <w:b/>
          <w:iCs/>
          <w:sz w:val="22"/>
          <w:szCs w:val="22"/>
        </w:rPr>
        <w:t>( JST</w:t>
      </w:r>
      <w:proofErr w:type="gramEnd"/>
      <w:r w:rsidRPr="00397FF1">
        <w:rPr>
          <w:rFonts w:ascii="Bookman Old Style" w:hAnsi="Bookman Old Style"/>
          <w:b/>
          <w:iCs/>
          <w:sz w:val="22"/>
          <w:szCs w:val="22"/>
        </w:rPr>
        <w:t xml:space="preserve"> – LN° 062512 )</w:t>
      </w:r>
      <w:r w:rsidRPr="00397FF1">
        <w:rPr>
          <w:rFonts w:ascii="Bookman Old Style" w:hAnsi="Bookman Old Style"/>
          <w:bCs/>
          <w:iCs/>
          <w:sz w:val="22"/>
          <w:szCs w:val="22"/>
        </w:rPr>
        <w:t xml:space="preserve"> – avertissement.</w:t>
      </w:r>
    </w:p>
    <w:p w:rsidR="00641901" w:rsidRDefault="00641901" w:rsidP="00641901">
      <w:pPr>
        <w:rPr>
          <w:rFonts w:ascii="Bookman Old Style" w:hAnsi="Bookman Old Style"/>
          <w:bCs/>
          <w:iCs/>
        </w:rPr>
      </w:pPr>
    </w:p>
    <w:p w:rsidR="00641901" w:rsidRPr="00441A3F" w:rsidRDefault="00641901" w:rsidP="00332848">
      <w:pPr>
        <w:pStyle w:val="Paragraphedeliste"/>
        <w:numPr>
          <w:ilvl w:val="0"/>
          <w:numId w:val="1"/>
        </w:numPr>
        <w:rPr>
          <w:rFonts w:ascii="Bookman Old Style" w:hAnsi="Bookman Old Style" w:cstheme="minorHAnsi"/>
          <w:bCs/>
          <w:iCs/>
        </w:rPr>
      </w:pPr>
      <w:r w:rsidRPr="00441A3F">
        <w:rPr>
          <w:rFonts w:ascii="Bookman Old Style" w:hAnsi="Bookman Old Style" w:cstheme="minorHAnsi"/>
          <w:b/>
          <w:iCs/>
          <w:highlight w:val="yellow"/>
          <w:u w:val="single"/>
        </w:rPr>
        <w:t xml:space="preserve">Affaire N° </w:t>
      </w:r>
      <w:r w:rsidRPr="00317687">
        <w:rPr>
          <w:rFonts w:ascii="Bookman Old Style" w:hAnsi="Bookman Old Style" w:cstheme="minorHAnsi"/>
          <w:b/>
          <w:iCs/>
          <w:highlight w:val="yellow"/>
          <w:u w:val="single"/>
        </w:rPr>
        <w:t>51</w:t>
      </w:r>
      <w:r w:rsidRPr="00441A3F">
        <w:rPr>
          <w:rFonts w:ascii="Bookman Old Style" w:hAnsi="Bookman Old Style" w:cstheme="minorHAnsi"/>
          <w:b/>
          <w:iCs/>
        </w:rPr>
        <w:t> :</w:t>
      </w:r>
      <w:r w:rsidRPr="00441A3F">
        <w:rPr>
          <w:rFonts w:ascii="Bookman Old Style" w:hAnsi="Bookman Old Style"/>
          <w:b/>
          <w:i/>
        </w:rPr>
        <w:t xml:space="preserve"> </w:t>
      </w:r>
      <w:r w:rsidRPr="00441A3F">
        <w:rPr>
          <w:rFonts w:ascii="Bookman Old Style" w:hAnsi="Bookman Old Style"/>
          <w:bCs/>
          <w:iCs/>
        </w:rPr>
        <w:t xml:space="preserve">Match </w:t>
      </w:r>
      <w:r>
        <w:rPr>
          <w:rFonts w:ascii="Bookman Old Style" w:hAnsi="Bookman Old Style"/>
          <w:b/>
          <w:iCs/>
          <w:highlight w:val="yellow"/>
        </w:rPr>
        <w:t>CASA</w:t>
      </w:r>
      <w:r w:rsidRPr="00441A3F">
        <w:rPr>
          <w:rFonts w:ascii="Bookman Old Style" w:hAnsi="Bookman Old Style"/>
          <w:b/>
          <w:iCs/>
          <w:highlight w:val="yellow"/>
        </w:rPr>
        <w:t xml:space="preserve">  / </w:t>
      </w:r>
      <w:r w:rsidRPr="00317687">
        <w:rPr>
          <w:rFonts w:ascii="Bookman Old Style" w:hAnsi="Bookman Old Style"/>
          <w:b/>
          <w:iCs/>
          <w:highlight w:val="yellow"/>
        </w:rPr>
        <w:t>OCA</w:t>
      </w:r>
      <w:r w:rsidRPr="00441A3F">
        <w:rPr>
          <w:rFonts w:ascii="Bookman Old Style" w:hAnsi="Bookman Old Style"/>
          <w:b/>
          <w:iCs/>
        </w:rPr>
        <w:t xml:space="preserve"> </w:t>
      </w:r>
      <w:r w:rsidRPr="00441A3F">
        <w:rPr>
          <w:rFonts w:ascii="Bookman Old Style" w:hAnsi="Bookman Old Style"/>
          <w:bCs/>
          <w:iCs/>
        </w:rPr>
        <w:t xml:space="preserve">  du </w:t>
      </w:r>
      <w:r>
        <w:rPr>
          <w:rFonts w:ascii="Bookman Old Style" w:hAnsi="Bookman Old Style"/>
          <w:bCs/>
          <w:iCs/>
        </w:rPr>
        <w:t>26</w:t>
      </w:r>
      <w:r w:rsidRPr="00441A3F">
        <w:rPr>
          <w:rFonts w:ascii="Bookman Old Style" w:hAnsi="Bookman Old Style"/>
          <w:bCs/>
          <w:iCs/>
        </w:rPr>
        <w:t>-11-2016 (U20)</w:t>
      </w:r>
    </w:p>
    <w:p w:rsidR="00641901" w:rsidRPr="00397FF1" w:rsidRDefault="00641901" w:rsidP="00332848">
      <w:pPr>
        <w:pStyle w:val="Paragraphedeliste"/>
        <w:numPr>
          <w:ilvl w:val="0"/>
          <w:numId w:val="68"/>
        </w:numPr>
        <w:rPr>
          <w:rFonts w:ascii="Bookman Old Style" w:hAnsi="Bookman Old Style"/>
          <w:bCs/>
          <w:iCs/>
          <w:sz w:val="22"/>
          <w:szCs w:val="22"/>
        </w:rPr>
      </w:pPr>
      <w:r w:rsidRPr="00397FF1">
        <w:rPr>
          <w:rFonts w:ascii="Bookman Old Style" w:hAnsi="Bookman Old Style"/>
          <w:b/>
          <w:iCs/>
          <w:sz w:val="22"/>
          <w:szCs w:val="22"/>
        </w:rPr>
        <w:t xml:space="preserve">MEZOUARI MOUNIR   </w:t>
      </w:r>
      <w:proofErr w:type="gramStart"/>
      <w:r w:rsidRPr="00397FF1">
        <w:rPr>
          <w:rFonts w:ascii="Bookman Old Style" w:hAnsi="Bookman Old Style"/>
          <w:b/>
          <w:iCs/>
          <w:sz w:val="22"/>
          <w:szCs w:val="22"/>
        </w:rPr>
        <w:t>( CASA</w:t>
      </w:r>
      <w:proofErr w:type="gramEnd"/>
      <w:r w:rsidRPr="00397FF1">
        <w:rPr>
          <w:rFonts w:ascii="Bookman Old Style" w:hAnsi="Bookman Old Style"/>
          <w:b/>
          <w:iCs/>
          <w:sz w:val="22"/>
          <w:szCs w:val="22"/>
        </w:rPr>
        <w:t xml:space="preserve">  – LN° 062417 )</w:t>
      </w:r>
      <w:r w:rsidRPr="00397FF1">
        <w:rPr>
          <w:rFonts w:ascii="Bookman Old Style" w:hAnsi="Bookman Old Style"/>
          <w:bCs/>
          <w:iCs/>
          <w:sz w:val="22"/>
          <w:szCs w:val="22"/>
        </w:rPr>
        <w:t xml:space="preserve"> </w:t>
      </w:r>
      <w:r w:rsidRPr="00397FF1">
        <w:rPr>
          <w:rFonts w:ascii="Bookman Old Style" w:hAnsi="Bookman Old Style" w:cs="Arial"/>
          <w:color w:val="000000"/>
          <w:sz w:val="22"/>
          <w:szCs w:val="22"/>
        </w:rPr>
        <w:t>–</w:t>
      </w:r>
      <w:r w:rsidRPr="00397FF1">
        <w:rPr>
          <w:rFonts w:ascii="Bookman Old Style" w:hAnsi="Bookman Old Style"/>
          <w:bCs/>
          <w:iCs/>
          <w:sz w:val="22"/>
          <w:szCs w:val="22"/>
        </w:rPr>
        <w:t xml:space="preserve"> avertissement.</w:t>
      </w:r>
    </w:p>
    <w:p w:rsidR="00641901" w:rsidRPr="00397FF1" w:rsidRDefault="00641901" w:rsidP="00332848">
      <w:pPr>
        <w:pStyle w:val="Paragraphedeliste"/>
        <w:numPr>
          <w:ilvl w:val="0"/>
          <w:numId w:val="69"/>
        </w:numPr>
        <w:rPr>
          <w:rFonts w:ascii="Bookman Old Style" w:hAnsi="Bookman Old Style"/>
          <w:bCs/>
          <w:iCs/>
          <w:sz w:val="22"/>
          <w:szCs w:val="22"/>
        </w:rPr>
      </w:pPr>
      <w:r w:rsidRPr="00397FF1">
        <w:rPr>
          <w:rFonts w:ascii="Bookman Old Style" w:hAnsi="Bookman Old Style"/>
          <w:b/>
          <w:iCs/>
          <w:sz w:val="22"/>
          <w:szCs w:val="22"/>
        </w:rPr>
        <w:t xml:space="preserve">RAHIL SYPHAX    </w:t>
      </w:r>
      <w:proofErr w:type="gramStart"/>
      <w:r w:rsidRPr="00397FF1">
        <w:rPr>
          <w:rFonts w:ascii="Bookman Old Style" w:hAnsi="Bookman Old Style"/>
          <w:b/>
          <w:iCs/>
          <w:sz w:val="22"/>
          <w:szCs w:val="22"/>
        </w:rPr>
        <w:t>( OCA</w:t>
      </w:r>
      <w:proofErr w:type="gramEnd"/>
      <w:r w:rsidRPr="00397FF1">
        <w:rPr>
          <w:rFonts w:ascii="Bookman Old Style" w:hAnsi="Bookman Old Style"/>
          <w:b/>
          <w:iCs/>
          <w:sz w:val="22"/>
          <w:szCs w:val="22"/>
        </w:rPr>
        <w:t xml:space="preserve">  – LN° 062532 )</w:t>
      </w:r>
      <w:r w:rsidRPr="00397FF1">
        <w:rPr>
          <w:rFonts w:ascii="Bookman Old Style" w:hAnsi="Bookman Old Style"/>
          <w:bCs/>
          <w:iCs/>
          <w:sz w:val="22"/>
          <w:szCs w:val="22"/>
        </w:rPr>
        <w:t xml:space="preserve"> </w:t>
      </w:r>
      <w:r w:rsidRPr="00397FF1">
        <w:rPr>
          <w:rFonts w:ascii="Bookman Old Style" w:hAnsi="Bookman Old Style" w:cs="Arial"/>
          <w:color w:val="000000"/>
          <w:sz w:val="22"/>
          <w:szCs w:val="22"/>
        </w:rPr>
        <w:t>–</w:t>
      </w:r>
      <w:r w:rsidRPr="00397FF1">
        <w:rPr>
          <w:rFonts w:ascii="Bookman Old Style" w:hAnsi="Bookman Old Style"/>
          <w:bCs/>
          <w:iCs/>
          <w:sz w:val="22"/>
          <w:szCs w:val="22"/>
        </w:rPr>
        <w:t xml:space="preserve"> avertissement.</w:t>
      </w:r>
    </w:p>
    <w:p w:rsidR="00641901" w:rsidRDefault="00641901" w:rsidP="00641901">
      <w:pPr>
        <w:rPr>
          <w:rFonts w:ascii="Bookman Old Style" w:hAnsi="Bookman Old Style"/>
          <w:bCs/>
          <w:iCs/>
        </w:rPr>
      </w:pPr>
    </w:p>
    <w:p w:rsidR="00641901" w:rsidRDefault="00641901" w:rsidP="00641901">
      <w:pPr>
        <w:jc w:val="center"/>
        <w:rPr>
          <w:rFonts w:ascii="Bookman Old Style" w:hAnsi="Bookman Old Style"/>
          <w:bCs/>
          <w:iCs/>
        </w:rPr>
      </w:pPr>
      <w:r>
        <w:rPr>
          <w:rFonts w:ascii="Bookman Old Style" w:hAnsi="Bookman Old Style"/>
          <w:bCs/>
          <w:iCs/>
        </w:rPr>
        <w:t>-------------------------------------------</w:t>
      </w:r>
    </w:p>
    <w:p w:rsidR="00641901" w:rsidRDefault="00641901" w:rsidP="00641901">
      <w:pPr>
        <w:rPr>
          <w:rFonts w:ascii="Bookman Old Style" w:hAnsi="Bookman Old Style"/>
          <w:bCs/>
          <w:iCs/>
        </w:rPr>
      </w:pPr>
    </w:p>
    <w:p w:rsidR="00641901" w:rsidRPr="002B376F" w:rsidRDefault="00641901" w:rsidP="00641901">
      <w:pPr>
        <w:pStyle w:val="Paragraphedeliste"/>
        <w:ind w:left="360"/>
        <w:jc w:val="center"/>
        <w:rPr>
          <w:rFonts w:ascii="Bookman Old Style" w:hAnsi="Bookman Old Style"/>
          <w:b/>
          <w:iCs/>
          <w:sz w:val="32"/>
          <w:szCs w:val="32"/>
          <w:u w:val="single"/>
        </w:rPr>
      </w:pPr>
      <w:r w:rsidRPr="002B376F">
        <w:rPr>
          <w:rFonts w:ascii="Bookman Old Style" w:hAnsi="Bookman Old Style"/>
          <w:b/>
          <w:iCs/>
          <w:sz w:val="32"/>
          <w:szCs w:val="32"/>
          <w:u w:val="single"/>
        </w:rPr>
        <w:t>Traitement des Affaires Disciplinaires</w:t>
      </w:r>
    </w:p>
    <w:p w:rsidR="00641901" w:rsidRPr="002B376F" w:rsidRDefault="00641901" w:rsidP="00641901">
      <w:pPr>
        <w:pStyle w:val="Paragraphedeliste"/>
        <w:ind w:left="360"/>
        <w:jc w:val="center"/>
        <w:rPr>
          <w:rFonts w:ascii="Bookman Old Style" w:hAnsi="Bookman Old Style"/>
          <w:bCs/>
          <w:iCs/>
          <w:sz w:val="16"/>
          <w:szCs w:val="16"/>
          <w:u w:val="single"/>
        </w:rPr>
      </w:pPr>
    </w:p>
    <w:p w:rsidR="00641901" w:rsidRPr="002B376F" w:rsidRDefault="00641901" w:rsidP="00641901">
      <w:pPr>
        <w:pStyle w:val="Paragraphedeliste"/>
        <w:ind w:left="360"/>
        <w:jc w:val="center"/>
        <w:rPr>
          <w:rFonts w:ascii="Bookman Old Style" w:hAnsi="Bookman Old Style"/>
          <w:bCs/>
          <w:iCs/>
          <w:sz w:val="32"/>
          <w:szCs w:val="32"/>
          <w:u w:val="single"/>
        </w:rPr>
      </w:pPr>
      <w:r w:rsidRPr="002B376F">
        <w:rPr>
          <w:rFonts w:ascii="Bookman Old Style" w:hAnsi="Bookman Old Style"/>
          <w:bCs/>
          <w:iCs/>
          <w:sz w:val="32"/>
          <w:szCs w:val="32"/>
          <w:u w:val="single"/>
        </w:rPr>
        <w:t xml:space="preserve">ETAT STATISTIQUE </w:t>
      </w:r>
    </w:p>
    <w:p w:rsidR="00641901" w:rsidRPr="002B376F" w:rsidRDefault="00641901" w:rsidP="00641901">
      <w:pPr>
        <w:pStyle w:val="Paragraphedeliste"/>
        <w:ind w:left="360"/>
        <w:jc w:val="center"/>
        <w:rPr>
          <w:rFonts w:ascii="Bookman Old Style" w:hAnsi="Bookman Old Style"/>
          <w:b/>
          <w:iCs/>
          <w:sz w:val="16"/>
          <w:szCs w:val="16"/>
          <w:u w:val="single"/>
        </w:rPr>
      </w:pPr>
    </w:p>
    <w:p w:rsidR="00641901" w:rsidRPr="002B376F" w:rsidRDefault="00641901" w:rsidP="00641901">
      <w:pPr>
        <w:pStyle w:val="Paragraphedeliste"/>
        <w:ind w:left="360"/>
        <w:jc w:val="center"/>
        <w:rPr>
          <w:rFonts w:ascii="Bookman Old Style" w:hAnsi="Bookman Old Style"/>
          <w:b/>
          <w:iCs/>
          <w:sz w:val="16"/>
          <w:szCs w:val="16"/>
          <w:u w:val="single"/>
        </w:rPr>
      </w:pPr>
    </w:p>
    <w:p w:rsidR="00641901" w:rsidRPr="00BE0606" w:rsidRDefault="00641901" w:rsidP="00641901">
      <w:pPr>
        <w:pStyle w:val="Paragraphedeliste"/>
        <w:ind w:left="360"/>
        <w:jc w:val="center"/>
        <w:rPr>
          <w:rFonts w:ascii="Bookman Old Style" w:hAnsi="Bookman Old Style"/>
          <w:bCs/>
          <w:iCs/>
          <w:sz w:val="28"/>
          <w:szCs w:val="28"/>
          <w:u w:val="single"/>
          <w:lang w:val="en-US"/>
        </w:rPr>
      </w:pPr>
      <w:r w:rsidRPr="00BE0606">
        <w:rPr>
          <w:rFonts w:ascii="Bookman Old Style" w:hAnsi="Bookman Old Style"/>
          <w:b/>
          <w:iCs/>
          <w:sz w:val="28"/>
          <w:szCs w:val="28"/>
          <w:u w:val="single"/>
          <w:lang w:val="en-US"/>
        </w:rPr>
        <w:t xml:space="preserve">JOURNÉES DU </w:t>
      </w:r>
      <w:r>
        <w:rPr>
          <w:rFonts w:ascii="Bookman Old Style" w:hAnsi="Bookman Old Style"/>
          <w:b/>
          <w:iCs/>
          <w:sz w:val="28"/>
          <w:szCs w:val="28"/>
          <w:u w:val="single"/>
          <w:lang w:val="en-US"/>
        </w:rPr>
        <w:t>25</w:t>
      </w:r>
      <w:r w:rsidRPr="00BE0606">
        <w:rPr>
          <w:rFonts w:ascii="Bookman Old Style" w:hAnsi="Bookman Old Style"/>
          <w:b/>
          <w:iCs/>
          <w:sz w:val="28"/>
          <w:szCs w:val="28"/>
          <w:u w:val="single"/>
          <w:lang w:val="en-US"/>
        </w:rPr>
        <w:t xml:space="preserve"> ET </w:t>
      </w:r>
      <w:r>
        <w:rPr>
          <w:rFonts w:ascii="Bookman Old Style" w:hAnsi="Bookman Old Style"/>
          <w:b/>
          <w:iCs/>
          <w:sz w:val="28"/>
          <w:szCs w:val="28"/>
          <w:u w:val="single"/>
          <w:lang w:val="en-US"/>
        </w:rPr>
        <w:t>26</w:t>
      </w:r>
      <w:r w:rsidRPr="00BE0606">
        <w:rPr>
          <w:rFonts w:ascii="Bookman Old Style" w:hAnsi="Bookman Old Style"/>
          <w:b/>
          <w:iCs/>
          <w:sz w:val="28"/>
          <w:szCs w:val="28"/>
          <w:u w:val="single"/>
          <w:lang w:val="en-US"/>
        </w:rPr>
        <w:t>.11.2016</w:t>
      </w:r>
    </w:p>
    <w:p w:rsidR="00641901" w:rsidRPr="00BE0606" w:rsidRDefault="00641901" w:rsidP="00641901">
      <w:pPr>
        <w:pStyle w:val="Paragraphedeliste"/>
        <w:ind w:left="360"/>
        <w:rPr>
          <w:rFonts w:ascii="Bookman Old Style" w:hAnsi="Bookman Old Style"/>
          <w:b/>
          <w:iCs/>
          <w:sz w:val="16"/>
          <w:szCs w:val="16"/>
          <w:lang w:val="en-US"/>
        </w:rPr>
      </w:pPr>
    </w:p>
    <w:p w:rsidR="00641901" w:rsidRPr="00BE0606" w:rsidRDefault="00641901" w:rsidP="00641901">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641901" w:rsidRPr="00BE0606" w:rsidTr="00641901">
        <w:trPr>
          <w:jc w:val="center"/>
        </w:trPr>
        <w:tc>
          <w:tcPr>
            <w:tcW w:w="3350" w:type="dxa"/>
            <w:vMerge w:val="restart"/>
            <w:hideMark/>
          </w:tcPr>
          <w:p w:rsidR="00641901" w:rsidRPr="00BE0606" w:rsidRDefault="00641901" w:rsidP="00641901">
            <w:pPr>
              <w:jc w:val="center"/>
              <w:rPr>
                <w:rFonts w:ascii="Bookman Old Style" w:hAnsi="Bookman Old Style"/>
                <w:b/>
                <w:bCs/>
                <w:iCs/>
                <w:lang w:val="en-US"/>
              </w:rPr>
            </w:pPr>
            <w:proofErr w:type="spellStart"/>
            <w:r w:rsidRPr="00BE0606">
              <w:rPr>
                <w:rFonts w:ascii="Bookman Old Style" w:hAnsi="Bookman Old Style"/>
                <w:b/>
                <w:bCs/>
                <w:iCs/>
                <w:lang w:val="en-US"/>
              </w:rPr>
              <w:t>Désignation</w:t>
            </w:r>
            <w:proofErr w:type="spellEnd"/>
            <w:r w:rsidRPr="00BE0606">
              <w:rPr>
                <w:rFonts w:ascii="Bookman Old Style" w:hAnsi="Bookman Old Style"/>
                <w:b/>
                <w:bCs/>
                <w:iCs/>
                <w:lang w:val="en-US"/>
              </w:rPr>
              <w:t xml:space="preserve"> </w:t>
            </w:r>
          </w:p>
          <w:p w:rsidR="00641901" w:rsidRPr="00BE0606" w:rsidRDefault="00641901" w:rsidP="00641901">
            <w:pPr>
              <w:jc w:val="center"/>
              <w:rPr>
                <w:rFonts w:ascii="Bookman Old Style" w:hAnsi="Bookman Old Style"/>
                <w:b/>
                <w:bCs/>
                <w:iCs/>
                <w:lang w:val="en-US"/>
              </w:rPr>
            </w:pPr>
            <w:r w:rsidRPr="00BE0606">
              <w:rPr>
                <w:rFonts w:ascii="Bookman Old Style" w:hAnsi="Bookman Old Style"/>
                <w:b/>
                <w:bCs/>
                <w:iCs/>
                <w:lang w:val="en-US"/>
              </w:rPr>
              <w:t>des sanctions</w:t>
            </w:r>
          </w:p>
        </w:tc>
        <w:tc>
          <w:tcPr>
            <w:tcW w:w="2977" w:type="dxa"/>
            <w:gridSpan w:val="2"/>
            <w:hideMark/>
          </w:tcPr>
          <w:p w:rsidR="00641901" w:rsidRPr="00BE0606" w:rsidRDefault="00641901" w:rsidP="00641901">
            <w:pPr>
              <w:ind w:left="-108" w:right="-108"/>
              <w:jc w:val="center"/>
              <w:rPr>
                <w:rFonts w:ascii="Bookman Old Style" w:hAnsi="Bookman Old Style"/>
                <w:b/>
                <w:bCs/>
                <w:iCs/>
                <w:lang w:val="en-US"/>
              </w:rPr>
            </w:pPr>
            <w:r w:rsidRPr="00987BFE">
              <w:rPr>
                <w:rFonts w:ascii="Bookman Old Style" w:hAnsi="Bookman Old Style"/>
                <w:b/>
                <w:bCs/>
                <w:iCs/>
                <w:highlight w:val="yellow"/>
                <w:lang w:val="en-US"/>
              </w:rPr>
              <w:t>Seniors</w:t>
            </w:r>
          </w:p>
        </w:tc>
        <w:tc>
          <w:tcPr>
            <w:tcW w:w="1134" w:type="dxa"/>
            <w:vMerge w:val="restart"/>
          </w:tcPr>
          <w:p w:rsidR="00641901" w:rsidRPr="00BE0606" w:rsidRDefault="00641901" w:rsidP="00641901">
            <w:pPr>
              <w:ind w:left="-108" w:right="34"/>
              <w:jc w:val="center"/>
              <w:rPr>
                <w:rFonts w:ascii="Bookman Old Style" w:hAnsi="Bookman Old Style"/>
                <w:b/>
                <w:bCs/>
                <w:iCs/>
                <w:sz w:val="16"/>
                <w:szCs w:val="16"/>
                <w:lang w:val="en-US"/>
              </w:rPr>
            </w:pPr>
          </w:p>
          <w:p w:rsidR="00641901" w:rsidRPr="00BE0606" w:rsidRDefault="00641901" w:rsidP="00641901">
            <w:pPr>
              <w:ind w:left="-108" w:right="34"/>
              <w:jc w:val="center"/>
              <w:rPr>
                <w:rFonts w:ascii="Bookman Old Style" w:hAnsi="Bookman Old Style"/>
                <w:b/>
                <w:bCs/>
                <w:iCs/>
                <w:lang w:val="en-US"/>
              </w:rPr>
            </w:pPr>
            <w:r w:rsidRPr="00BE0606">
              <w:rPr>
                <w:rFonts w:ascii="Bookman Old Style" w:hAnsi="Bookman Old Style"/>
                <w:b/>
                <w:bCs/>
                <w:iCs/>
                <w:lang w:val="en-US"/>
              </w:rPr>
              <w:t xml:space="preserve"> </w:t>
            </w:r>
            <w:proofErr w:type="spellStart"/>
            <w:r w:rsidRPr="00987BFE">
              <w:rPr>
                <w:rFonts w:ascii="Bookman Old Style" w:hAnsi="Bookman Old Style"/>
                <w:b/>
                <w:bCs/>
                <w:iCs/>
                <w:highlight w:val="yellow"/>
                <w:lang w:val="en-US"/>
              </w:rPr>
              <w:t>Jeunes</w:t>
            </w:r>
            <w:proofErr w:type="spellEnd"/>
          </w:p>
        </w:tc>
        <w:tc>
          <w:tcPr>
            <w:tcW w:w="939" w:type="dxa"/>
            <w:vMerge w:val="restart"/>
          </w:tcPr>
          <w:p w:rsidR="00641901" w:rsidRPr="00BE0606" w:rsidRDefault="00641901" w:rsidP="00641901">
            <w:pPr>
              <w:ind w:left="-108" w:right="-108"/>
              <w:jc w:val="center"/>
              <w:rPr>
                <w:rFonts w:ascii="Bookman Old Style" w:hAnsi="Bookman Old Style"/>
                <w:b/>
                <w:bCs/>
                <w:iCs/>
                <w:sz w:val="16"/>
                <w:szCs w:val="16"/>
                <w:lang w:val="en-US"/>
              </w:rPr>
            </w:pPr>
          </w:p>
          <w:p w:rsidR="00641901" w:rsidRPr="00987BFE" w:rsidRDefault="00641901" w:rsidP="00641901">
            <w:pPr>
              <w:ind w:left="-108" w:right="-108"/>
              <w:jc w:val="center"/>
              <w:rPr>
                <w:rFonts w:ascii="Bookman Old Style" w:hAnsi="Bookman Old Style"/>
                <w:b/>
                <w:bCs/>
                <w:iCs/>
                <w:color w:val="FF0000"/>
                <w:lang w:val="en-US"/>
              </w:rPr>
            </w:pPr>
            <w:r w:rsidRPr="00987BFE">
              <w:rPr>
                <w:rFonts w:ascii="Bookman Old Style" w:hAnsi="Bookman Old Style"/>
                <w:b/>
                <w:bCs/>
                <w:iCs/>
                <w:color w:val="FF0000"/>
                <w:lang w:val="en-US"/>
              </w:rPr>
              <w:t>Total</w:t>
            </w:r>
          </w:p>
        </w:tc>
      </w:tr>
      <w:tr w:rsidR="00641901" w:rsidRPr="00BE0606" w:rsidTr="00641901">
        <w:trPr>
          <w:jc w:val="center"/>
        </w:trPr>
        <w:tc>
          <w:tcPr>
            <w:tcW w:w="3350" w:type="dxa"/>
            <w:vMerge/>
            <w:hideMark/>
          </w:tcPr>
          <w:p w:rsidR="00641901" w:rsidRPr="00BE0606" w:rsidRDefault="00641901" w:rsidP="00641901">
            <w:pPr>
              <w:jc w:val="center"/>
              <w:rPr>
                <w:rFonts w:ascii="Bookman Old Style" w:hAnsi="Bookman Old Style"/>
                <w:b/>
                <w:bCs/>
                <w:iCs/>
                <w:lang w:val="en-US"/>
              </w:rPr>
            </w:pPr>
          </w:p>
        </w:tc>
        <w:tc>
          <w:tcPr>
            <w:tcW w:w="993" w:type="dxa"/>
            <w:hideMark/>
          </w:tcPr>
          <w:p w:rsidR="00641901" w:rsidRPr="00BE0606" w:rsidRDefault="00641901" w:rsidP="00641901">
            <w:pPr>
              <w:ind w:left="-108"/>
              <w:jc w:val="center"/>
              <w:rPr>
                <w:rFonts w:ascii="Bookman Old Style" w:hAnsi="Bookman Old Style"/>
                <w:b/>
                <w:bCs/>
                <w:iCs/>
                <w:lang w:val="en-US"/>
              </w:rPr>
            </w:pPr>
            <w:r>
              <w:rPr>
                <w:rFonts w:ascii="Bookman Old Style" w:hAnsi="Bookman Old Style"/>
                <w:b/>
                <w:bCs/>
                <w:iCs/>
                <w:lang w:val="en-US"/>
              </w:rPr>
              <w:t>Hon.</w:t>
            </w:r>
          </w:p>
        </w:tc>
        <w:tc>
          <w:tcPr>
            <w:tcW w:w="1984" w:type="dxa"/>
            <w:hideMark/>
          </w:tcPr>
          <w:p w:rsidR="00641901" w:rsidRPr="00BE0606" w:rsidRDefault="00641901" w:rsidP="00641901">
            <w:pPr>
              <w:ind w:left="-108" w:right="-108"/>
              <w:jc w:val="center"/>
              <w:rPr>
                <w:rFonts w:ascii="Bookman Old Style" w:hAnsi="Bookman Old Style"/>
                <w:b/>
                <w:bCs/>
                <w:iCs/>
                <w:lang w:val="en-US"/>
              </w:rPr>
            </w:pPr>
            <w:r>
              <w:rPr>
                <w:rFonts w:ascii="Bookman Old Style" w:hAnsi="Bookman Old Style"/>
                <w:b/>
                <w:bCs/>
                <w:iCs/>
                <w:lang w:val="en-US"/>
              </w:rPr>
              <w:t>P-Hon.</w:t>
            </w:r>
          </w:p>
        </w:tc>
        <w:tc>
          <w:tcPr>
            <w:tcW w:w="1134" w:type="dxa"/>
            <w:vMerge/>
          </w:tcPr>
          <w:p w:rsidR="00641901" w:rsidRPr="00BE0606" w:rsidRDefault="00641901" w:rsidP="00641901">
            <w:pPr>
              <w:ind w:left="-108" w:right="34"/>
              <w:jc w:val="center"/>
              <w:rPr>
                <w:rFonts w:ascii="Bookman Old Style" w:hAnsi="Bookman Old Style"/>
                <w:b/>
                <w:bCs/>
                <w:iCs/>
                <w:lang w:val="en-US"/>
              </w:rPr>
            </w:pPr>
          </w:p>
        </w:tc>
        <w:tc>
          <w:tcPr>
            <w:tcW w:w="939" w:type="dxa"/>
            <w:vMerge/>
          </w:tcPr>
          <w:p w:rsidR="00641901" w:rsidRPr="00BE0606" w:rsidRDefault="00641901" w:rsidP="00641901">
            <w:pPr>
              <w:ind w:left="-108" w:right="34"/>
              <w:jc w:val="center"/>
              <w:rPr>
                <w:rFonts w:ascii="Bookman Old Style" w:hAnsi="Bookman Old Style"/>
                <w:b/>
                <w:bCs/>
                <w:iCs/>
                <w:lang w:val="en-US"/>
              </w:rPr>
            </w:pPr>
          </w:p>
        </w:tc>
      </w:tr>
      <w:tr w:rsidR="00641901" w:rsidRPr="00BE0606" w:rsidTr="00641901">
        <w:trPr>
          <w:trHeight w:val="356"/>
          <w:jc w:val="center"/>
        </w:trPr>
        <w:tc>
          <w:tcPr>
            <w:tcW w:w="3350" w:type="dxa"/>
            <w:shd w:val="clear" w:color="auto" w:fill="D2EAF1"/>
            <w:vAlign w:val="center"/>
            <w:hideMark/>
          </w:tcPr>
          <w:p w:rsidR="00641901" w:rsidRPr="00987BFE" w:rsidRDefault="00641901" w:rsidP="00641901">
            <w:pPr>
              <w:spacing w:line="480" w:lineRule="auto"/>
              <w:jc w:val="center"/>
              <w:rPr>
                <w:rFonts w:ascii="Bookman Old Style" w:hAnsi="Bookman Old Style"/>
                <w:b/>
                <w:bCs/>
                <w:iCs/>
                <w:lang w:val="en-US"/>
              </w:rPr>
            </w:pPr>
            <w:proofErr w:type="spellStart"/>
            <w:r w:rsidRPr="00987BFE">
              <w:rPr>
                <w:rFonts w:ascii="Bookman Old Style" w:hAnsi="Bookman Old Style"/>
                <w:b/>
                <w:bCs/>
                <w:iCs/>
                <w:lang w:val="en-US"/>
              </w:rPr>
              <w:t>Nombre</w:t>
            </w:r>
            <w:proofErr w:type="spellEnd"/>
            <w:r w:rsidRPr="00987BFE">
              <w:rPr>
                <w:rFonts w:ascii="Bookman Old Style" w:hAnsi="Bookman Old Style"/>
                <w:b/>
                <w:bCs/>
                <w:iCs/>
                <w:lang w:val="en-US"/>
              </w:rPr>
              <w:t xml:space="preserve"> </w:t>
            </w:r>
            <w:proofErr w:type="spellStart"/>
            <w:r w:rsidRPr="00987BFE">
              <w:rPr>
                <w:rFonts w:ascii="Bookman Old Style" w:hAnsi="Bookman Old Style"/>
                <w:b/>
                <w:bCs/>
                <w:iCs/>
                <w:lang w:val="en-US"/>
              </w:rPr>
              <w:t>d’affaires</w:t>
            </w:r>
            <w:proofErr w:type="spellEnd"/>
          </w:p>
        </w:tc>
        <w:tc>
          <w:tcPr>
            <w:tcW w:w="993" w:type="dxa"/>
            <w:shd w:val="clear" w:color="auto" w:fill="D2EAF1"/>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06</w:t>
            </w:r>
          </w:p>
        </w:tc>
        <w:tc>
          <w:tcPr>
            <w:tcW w:w="1984" w:type="dxa"/>
            <w:shd w:val="clear" w:color="auto" w:fill="D2EAF1"/>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03</w:t>
            </w:r>
          </w:p>
        </w:tc>
        <w:tc>
          <w:tcPr>
            <w:tcW w:w="1134" w:type="dxa"/>
            <w:shd w:val="clear" w:color="auto" w:fill="D2EAF1"/>
            <w:vAlign w:val="center"/>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08</w:t>
            </w:r>
          </w:p>
        </w:tc>
        <w:tc>
          <w:tcPr>
            <w:tcW w:w="939" w:type="dxa"/>
            <w:shd w:val="clear" w:color="auto" w:fill="D2EAF1"/>
            <w:vAlign w:val="center"/>
          </w:tcPr>
          <w:p w:rsidR="00641901" w:rsidRPr="00987BFE" w:rsidRDefault="00641901" w:rsidP="00641901">
            <w:pPr>
              <w:spacing w:line="480" w:lineRule="auto"/>
              <w:jc w:val="center"/>
              <w:rPr>
                <w:rFonts w:ascii="Bookman Old Style" w:hAnsi="Bookman Old Style"/>
                <w:b/>
                <w:iCs/>
                <w:color w:val="FF0000"/>
                <w:lang w:val="en-US"/>
              </w:rPr>
            </w:pPr>
            <w:r>
              <w:rPr>
                <w:rFonts w:ascii="Bookman Old Style" w:hAnsi="Bookman Old Style"/>
                <w:b/>
                <w:iCs/>
                <w:color w:val="FF0000"/>
                <w:lang w:val="en-US"/>
              </w:rPr>
              <w:t>17</w:t>
            </w:r>
          </w:p>
        </w:tc>
      </w:tr>
      <w:tr w:rsidR="00641901" w:rsidRPr="00BE0606" w:rsidTr="00641901">
        <w:trPr>
          <w:jc w:val="center"/>
        </w:trPr>
        <w:tc>
          <w:tcPr>
            <w:tcW w:w="3350" w:type="dxa"/>
            <w:vAlign w:val="center"/>
            <w:hideMark/>
          </w:tcPr>
          <w:p w:rsidR="00641901" w:rsidRPr="00987BFE" w:rsidRDefault="00641901" w:rsidP="00641901">
            <w:pPr>
              <w:spacing w:line="480" w:lineRule="auto"/>
              <w:jc w:val="center"/>
              <w:rPr>
                <w:rFonts w:ascii="Bookman Old Style" w:hAnsi="Bookman Old Style"/>
                <w:b/>
                <w:bCs/>
                <w:iCs/>
                <w:lang w:val="en-US"/>
              </w:rPr>
            </w:pPr>
            <w:proofErr w:type="spellStart"/>
            <w:r w:rsidRPr="00987BFE">
              <w:rPr>
                <w:rFonts w:ascii="Bookman Old Style" w:hAnsi="Bookman Old Style"/>
                <w:b/>
                <w:bCs/>
                <w:iCs/>
                <w:lang w:val="en-US"/>
              </w:rPr>
              <w:t>Avertissements</w:t>
            </w:r>
            <w:proofErr w:type="spellEnd"/>
          </w:p>
        </w:tc>
        <w:tc>
          <w:tcPr>
            <w:tcW w:w="993" w:type="dxa"/>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24</w:t>
            </w:r>
          </w:p>
        </w:tc>
        <w:tc>
          <w:tcPr>
            <w:tcW w:w="1984" w:type="dxa"/>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06</w:t>
            </w:r>
          </w:p>
        </w:tc>
        <w:tc>
          <w:tcPr>
            <w:tcW w:w="1134" w:type="dxa"/>
            <w:vAlign w:val="center"/>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09</w:t>
            </w:r>
          </w:p>
        </w:tc>
        <w:tc>
          <w:tcPr>
            <w:tcW w:w="939" w:type="dxa"/>
            <w:vAlign w:val="center"/>
          </w:tcPr>
          <w:p w:rsidR="00641901" w:rsidRPr="00987BFE" w:rsidRDefault="00641901" w:rsidP="00641901">
            <w:pPr>
              <w:spacing w:line="480" w:lineRule="auto"/>
              <w:jc w:val="center"/>
              <w:rPr>
                <w:rFonts w:ascii="Bookman Old Style" w:hAnsi="Bookman Old Style"/>
                <w:b/>
                <w:iCs/>
                <w:color w:val="FF0000"/>
                <w:lang w:val="en-US"/>
              </w:rPr>
            </w:pPr>
            <w:r>
              <w:rPr>
                <w:rFonts w:ascii="Bookman Old Style" w:hAnsi="Bookman Old Style"/>
                <w:b/>
                <w:iCs/>
                <w:color w:val="FF0000"/>
                <w:lang w:val="en-US"/>
              </w:rPr>
              <w:t>39</w:t>
            </w:r>
          </w:p>
        </w:tc>
      </w:tr>
      <w:tr w:rsidR="00641901" w:rsidRPr="00BE0606" w:rsidTr="00641901">
        <w:trPr>
          <w:jc w:val="center"/>
        </w:trPr>
        <w:tc>
          <w:tcPr>
            <w:tcW w:w="3350" w:type="dxa"/>
            <w:shd w:val="clear" w:color="auto" w:fill="D2EAF1"/>
            <w:vAlign w:val="center"/>
            <w:hideMark/>
          </w:tcPr>
          <w:p w:rsidR="00641901" w:rsidRPr="00987BFE" w:rsidRDefault="00641901" w:rsidP="00641901">
            <w:pPr>
              <w:jc w:val="center"/>
              <w:rPr>
                <w:rFonts w:ascii="Bookman Old Style" w:hAnsi="Bookman Old Style"/>
                <w:b/>
                <w:bCs/>
                <w:iCs/>
                <w:lang w:val="en-US"/>
              </w:rPr>
            </w:pPr>
            <w:r w:rsidRPr="00987BFE">
              <w:rPr>
                <w:rFonts w:ascii="Bookman Old Style" w:hAnsi="Bookman Old Style"/>
                <w:b/>
                <w:bCs/>
                <w:iCs/>
                <w:lang w:val="en-US"/>
              </w:rPr>
              <w:t xml:space="preserve">Contestations </w:t>
            </w:r>
            <w:proofErr w:type="spellStart"/>
            <w:r w:rsidRPr="00987BFE">
              <w:rPr>
                <w:rFonts w:ascii="Bookman Old Style" w:hAnsi="Bookman Old Style"/>
                <w:b/>
                <w:bCs/>
                <w:iCs/>
                <w:lang w:val="en-US"/>
              </w:rPr>
              <w:t>décisions</w:t>
            </w:r>
            <w:proofErr w:type="spellEnd"/>
          </w:p>
        </w:tc>
        <w:tc>
          <w:tcPr>
            <w:tcW w:w="993" w:type="dxa"/>
            <w:shd w:val="clear" w:color="auto" w:fill="D2EAF1"/>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02</w:t>
            </w:r>
          </w:p>
        </w:tc>
        <w:tc>
          <w:tcPr>
            <w:tcW w:w="1984" w:type="dxa"/>
            <w:shd w:val="clear" w:color="auto" w:fill="D2EAF1"/>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00</w:t>
            </w:r>
          </w:p>
        </w:tc>
        <w:tc>
          <w:tcPr>
            <w:tcW w:w="1134" w:type="dxa"/>
            <w:shd w:val="clear" w:color="auto" w:fill="D2EAF1"/>
            <w:vAlign w:val="center"/>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04</w:t>
            </w:r>
          </w:p>
        </w:tc>
        <w:tc>
          <w:tcPr>
            <w:tcW w:w="939" w:type="dxa"/>
            <w:shd w:val="clear" w:color="auto" w:fill="D2EAF1"/>
            <w:vAlign w:val="center"/>
          </w:tcPr>
          <w:p w:rsidR="00641901" w:rsidRPr="00987BFE" w:rsidRDefault="00641901" w:rsidP="00641901">
            <w:pPr>
              <w:spacing w:line="480" w:lineRule="auto"/>
              <w:jc w:val="center"/>
              <w:rPr>
                <w:rFonts w:ascii="Bookman Old Style" w:hAnsi="Bookman Old Style"/>
                <w:b/>
                <w:iCs/>
                <w:color w:val="FF0000"/>
                <w:lang w:val="en-US"/>
              </w:rPr>
            </w:pPr>
            <w:r>
              <w:rPr>
                <w:rFonts w:ascii="Bookman Old Style" w:hAnsi="Bookman Old Style"/>
                <w:b/>
                <w:iCs/>
                <w:color w:val="FF0000"/>
                <w:lang w:val="en-US"/>
              </w:rPr>
              <w:t>06</w:t>
            </w:r>
          </w:p>
        </w:tc>
      </w:tr>
      <w:tr w:rsidR="00641901" w:rsidRPr="00BE0606" w:rsidTr="00641901">
        <w:trPr>
          <w:trHeight w:val="434"/>
          <w:jc w:val="center"/>
        </w:trPr>
        <w:tc>
          <w:tcPr>
            <w:tcW w:w="3350" w:type="dxa"/>
            <w:shd w:val="clear" w:color="auto" w:fill="D2EAF1"/>
            <w:vAlign w:val="center"/>
            <w:hideMark/>
          </w:tcPr>
          <w:p w:rsidR="00641901" w:rsidRPr="00987BFE" w:rsidRDefault="00641901" w:rsidP="00641901">
            <w:pPr>
              <w:spacing w:line="480" w:lineRule="auto"/>
              <w:jc w:val="center"/>
              <w:rPr>
                <w:rFonts w:ascii="Bookman Old Style" w:hAnsi="Bookman Old Style"/>
                <w:b/>
                <w:bCs/>
                <w:iCs/>
                <w:lang w:val="en-US"/>
              </w:rPr>
            </w:pPr>
            <w:r w:rsidRPr="00987BFE">
              <w:rPr>
                <w:rFonts w:ascii="Bookman Old Style" w:hAnsi="Bookman Old Style"/>
                <w:b/>
                <w:bCs/>
                <w:iCs/>
                <w:lang w:val="en-US"/>
              </w:rPr>
              <w:t xml:space="preserve">Expulsions </w:t>
            </w:r>
            <w:proofErr w:type="spellStart"/>
            <w:r w:rsidRPr="00987BFE">
              <w:rPr>
                <w:rFonts w:ascii="Bookman Old Style" w:hAnsi="Bookman Old Style"/>
                <w:b/>
                <w:bCs/>
                <w:iCs/>
                <w:lang w:val="en-US"/>
              </w:rPr>
              <w:t>joueurs</w:t>
            </w:r>
            <w:proofErr w:type="spellEnd"/>
          </w:p>
        </w:tc>
        <w:tc>
          <w:tcPr>
            <w:tcW w:w="993" w:type="dxa"/>
            <w:shd w:val="clear" w:color="auto" w:fill="D2EAF1"/>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02</w:t>
            </w:r>
          </w:p>
        </w:tc>
        <w:tc>
          <w:tcPr>
            <w:tcW w:w="1984" w:type="dxa"/>
            <w:shd w:val="clear" w:color="auto" w:fill="D2EAF1"/>
            <w:vAlign w:val="center"/>
            <w:hideMark/>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00</w:t>
            </w:r>
          </w:p>
        </w:tc>
        <w:tc>
          <w:tcPr>
            <w:tcW w:w="1134" w:type="dxa"/>
            <w:shd w:val="clear" w:color="auto" w:fill="D2EAF1"/>
            <w:vAlign w:val="center"/>
          </w:tcPr>
          <w:p w:rsidR="00641901" w:rsidRPr="00987BFE" w:rsidRDefault="00641901" w:rsidP="00641901">
            <w:pPr>
              <w:spacing w:line="480" w:lineRule="auto"/>
              <w:jc w:val="center"/>
              <w:rPr>
                <w:rFonts w:ascii="Bookman Old Style" w:hAnsi="Bookman Old Style"/>
                <w:b/>
                <w:iCs/>
                <w:lang w:val="en-US"/>
              </w:rPr>
            </w:pPr>
            <w:r>
              <w:rPr>
                <w:rFonts w:ascii="Bookman Old Style" w:hAnsi="Bookman Old Style"/>
                <w:b/>
                <w:iCs/>
                <w:lang w:val="en-US"/>
              </w:rPr>
              <w:t>05</w:t>
            </w:r>
          </w:p>
        </w:tc>
        <w:tc>
          <w:tcPr>
            <w:tcW w:w="939" w:type="dxa"/>
            <w:shd w:val="clear" w:color="auto" w:fill="D2EAF1"/>
            <w:vAlign w:val="center"/>
          </w:tcPr>
          <w:p w:rsidR="00641901" w:rsidRPr="00987BFE" w:rsidRDefault="00641901" w:rsidP="00641901">
            <w:pPr>
              <w:spacing w:line="480" w:lineRule="auto"/>
              <w:jc w:val="center"/>
              <w:rPr>
                <w:rFonts w:ascii="Bookman Old Style" w:hAnsi="Bookman Old Style"/>
                <w:b/>
                <w:iCs/>
                <w:color w:val="FF0000"/>
                <w:lang w:val="en-US"/>
              </w:rPr>
            </w:pPr>
            <w:r>
              <w:rPr>
                <w:rFonts w:ascii="Bookman Old Style" w:hAnsi="Bookman Old Style"/>
                <w:b/>
                <w:iCs/>
                <w:color w:val="FF0000"/>
                <w:lang w:val="en-US"/>
              </w:rPr>
              <w:t>07</w:t>
            </w:r>
          </w:p>
        </w:tc>
      </w:tr>
      <w:tr w:rsidR="00641901" w:rsidRPr="00BE0606" w:rsidTr="00641901">
        <w:trPr>
          <w:trHeight w:val="429"/>
          <w:jc w:val="center"/>
        </w:trPr>
        <w:tc>
          <w:tcPr>
            <w:tcW w:w="3350" w:type="dxa"/>
            <w:vAlign w:val="center"/>
            <w:hideMark/>
          </w:tcPr>
          <w:p w:rsidR="00641901" w:rsidRPr="00987BFE" w:rsidRDefault="00641901" w:rsidP="00641901">
            <w:pPr>
              <w:spacing w:line="480" w:lineRule="auto"/>
              <w:jc w:val="center"/>
              <w:rPr>
                <w:rFonts w:ascii="Bookman Old Style" w:hAnsi="Bookman Old Style"/>
                <w:b/>
                <w:bCs/>
                <w:iCs/>
                <w:lang w:val="en-US"/>
              </w:rPr>
            </w:pPr>
            <w:r w:rsidRPr="00987BFE">
              <w:rPr>
                <w:rFonts w:ascii="Bookman Old Style" w:hAnsi="Bookman Old Style"/>
                <w:b/>
                <w:bCs/>
                <w:iCs/>
                <w:lang w:val="en-US"/>
              </w:rPr>
              <w:t xml:space="preserve">Expulsion: </w:t>
            </w:r>
            <w:proofErr w:type="spellStart"/>
            <w:r w:rsidRPr="00987BFE">
              <w:rPr>
                <w:rFonts w:ascii="Bookman Old Style" w:hAnsi="Bookman Old Style"/>
                <w:b/>
                <w:bCs/>
                <w:iCs/>
                <w:lang w:val="en-US"/>
              </w:rPr>
              <w:t>dirigeant</w:t>
            </w:r>
            <w:proofErr w:type="spellEnd"/>
          </w:p>
        </w:tc>
        <w:tc>
          <w:tcPr>
            <w:tcW w:w="993" w:type="dxa"/>
            <w:vAlign w:val="center"/>
            <w:hideMark/>
          </w:tcPr>
          <w:p w:rsidR="00641901" w:rsidRPr="00987BFE" w:rsidRDefault="00B848C3" w:rsidP="00641901">
            <w:pPr>
              <w:spacing w:line="480" w:lineRule="auto"/>
              <w:jc w:val="center"/>
              <w:rPr>
                <w:rFonts w:ascii="Bookman Old Style" w:hAnsi="Bookman Old Style"/>
                <w:b/>
                <w:iCs/>
                <w:lang w:val="en-US"/>
              </w:rPr>
            </w:pPr>
            <w:r>
              <w:rPr>
                <w:rFonts w:ascii="Bookman Old Style" w:hAnsi="Bookman Old Style"/>
                <w:b/>
                <w:iCs/>
                <w:lang w:val="en-US"/>
              </w:rPr>
              <w:t>-</w:t>
            </w:r>
          </w:p>
        </w:tc>
        <w:tc>
          <w:tcPr>
            <w:tcW w:w="1984" w:type="dxa"/>
            <w:vAlign w:val="center"/>
            <w:hideMark/>
          </w:tcPr>
          <w:p w:rsidR="00641901" w:rsidRPr="00987BFE" w:rsidRDefault="00B848C3" w:rsidP="00641901">
            <w:pPr>
              <w:spacing w:line="480" w:lineRule="auto"/>
              <w:jc w:val="center"/>
              <w:rPr>
                <w:rFonts w:ascii="Bookman Old Style" w:hAnsi="Bookman Old Style"/>
                <w:b/>
                <w:iCs/>
                <w:lang w:val="en-US"/>
              </w:rPr>
            </w:pPr>
            <w:r>
              <w:rPr>
                <w:rFonts w:ascii="Bookman Old Style" w:hAnsi="Bookman Old Style"/>
                <w:b/>
                <w:iCs/>
                <w:lang w:val="en-US"/>
              </w:rPr>
              <w:t>-</w:t>
            </w:r>
          </w:p>
        </w:tc>
        <w:tc>
          <w:tcPr>
            <w:tcW w:w="1134" w:type="dxa"/>
            <w:vAlign w:val="center"/>
          </w:tcPr>
          <w:p w:rsidR="00641901" w:rsidRPr="00987BFE" w:rsidRDefault="00B848C3" w:rsidP="00641901">
            <w:pPr>
              <w:spacing w:line="480" w:lineRule="auto"/>
              <w:jc w:val="center"/>
              <w:rPr>
                <w:rFonts w:ascii="Bookman Old Style" w:hAnsi="Bookman Old Style"/>
                <w:b/>
                <w:iCs/>
                <w:lang w:val="en-US"/>
              </w:rPr>
            </w:pPr>
            <w:r>
              <w:rPr>
                <w:rFonts w:ascii="Bookman Old Style" w:hAnsi="Bookman Old Style"/>
                <w:b/>
                <w:iCs/>
                <w:lang w:val="en-US"/>
              </w:rPr>
              <w:t>-</w:t>
            </w:r>
          </w:p>
        </w:tc>
        <w:tc>
          <w:tcPr>
            <w:tcW w:w="939" w:type="dxa"/>
            <w:vAlign w:val="center"/>
          </w:tcPr>
          <w:p w:rsidR="00641901" w:rsidRPr="00987BFE" w:rsidRDefault="00B848C3" w:rsidP="00641901">
            <w:pPr>
              <w:spacing w:line="480" w:lineRule="auto"/>
              <w:jc w:val="center"/>
              <w:rPr>
                <w:rFonts w:ascii="Bookman Old Style" w:hAnsi="Bookman Old Style"/>
                <w:b/>
                <w:iCs/>
                <w:color w:val="FF0000"/>
                <w:lang w:val="en-US"/>
              </w:rPr>
            </w:pPr>
            <w:r>
              <w:rPr>
                <w:rFonts w:ascii="Bookman Old Style" w:hAnsi="Bookman Old Style"/>
                <w:b/>
                <w:iCs/>
                <w:color w:val="FF0000"/>
                <w:lang w:val="en-US"/>
              </w:rPr>
              <w:t>-</w:t>
            </w:r>
          </w:p>
        </w:tc>
      </w:tr>
    </w:tbl>
    <w:p w:rsidR="00641901" w:rsidRDefault="00641901" w:rsidP="00641901">
      <w:pPr>
        <w:rPr>
          <w:rFonts w:ascii="Bookman Old Style" w:hAnsi="Bookman Old Style"/>
          <w:bCs/>
          <w:iCs/>
        </w:rPr>
      </w:pPr>
    </w:p>
    <w:p w:rsidR="00CD2F74" w:rsidRDefault="00CD2F74" w:rsidP="00853723">
      <w:pPr>
        <w:rPr>
          <w:rFonts w:ascii="Bookman Old Style" w:hAnsi="Bookman Old Style" w:cstheme="minorHAnsi"/>
          <w:b/>
          <w:iCs/>
          <w:u w:val="single"/>
        </w:rPr>
      </w:pPr>
    </w:p>
    <w:p w:rsidR="002D3504" w:rsidRDefault="002D3504" w:rsidP="002D3504">
      <w:pPr>
        <w:rPr>
          <w:rFonts w:ascii="Bookman Old Style" w:hAnsi="Bookman Old Style" w:cstheme="minorHAnsi"/>
          <w:b/>
          <w:iCs/>
          <w:u w:val="single"/>
        </w:rPr>
      </w:pPr>
    </w:p>
    <w:p w:rsidR="002D3504" w:rsidRPr="00535D03" w:rsidRDefault="002D3504" w:rsidP="002D3504">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lastRenderedPageBreak/>
        <w:t>DIRECTION ORGANISATION DES COMPETITIONS</w:t>
      </w:r>
    </w:p>
    <w:p w:rsidR="002D3504" w:rsidRPr="00535D03" w:rsidRDefault="002D3504" w:rsidP="002D3504">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Pr>
          <w:rFonts w:ascii="Bookman Old Style" w:hAnsi="Bookman Old Style"/>
          <w:b/>
          <w:sz w:val="32"/>
          <w:szCs w:val="32"/>
          <w:u w:val="single"/>
        </w:rPr>
        <w:t>24</w:t>
      </w:r>
      <w:r w:rsidRPr="00535D03">
        <w:rPr>
          <w:rFonts w:ascii="Bookman Old Style" w:hAnsi="Bookman Old Style"/>
          <w:b/>
          <w:sz w:val="32"/>
          <w:szCs w:val="32"/>
          <w:u w:val="single"/>
        </w:rPr>
        <w:t>-</w:t>
      </w:r>
      <w:r>
        <w:rPr>
          <w:rFonts w:ascii="Bookman Old Style" w:hAnsi="Bookman Old Style"/>
          <w:b/>
          <w:sz w:val="32"/>
          <w:szCs w:val="32"/>
          <w:u w:val="single"/>
        </w:rPr>
        <w:t>11</w:t>
      </w:r>
      <w:r w:rsidRPr="00535D03">
        <w:rPr>
          <w:rFonts w:ascii="Bookman Old Style" w:hAnsi="Bookman Old Style"/>
          <w:b/>
          <w:sz w:val="32"/>
          <w:szCs w:val="32"/>
          <w:u w:val="single"/>
        </w:rPr>
        <w:t>-201</w:t>
      </w:r>
      <w:r>
        <w:rPr>
          <w:rFonts w:ascii="Bookman Old Style" w:hAnsi="Bookman Old Style"/>
          <w:b/>
          <w:sz w:val="32"/>
          <w:szCs w:val="32"/>
          <w:u w:val="single"/>
        </w:rPr>
        <w:t>5</w:t>
      </w:r>
    </w:p>
    <w:p w:rsidR="002D3504" w:rsidRDefault="002D3504" w:rsidP="002D3504">
      <w:pPr>
        <w:jc w:val="center"/>
        <w:rPr>
          <w:rStyle w:val="lev"/>
        </w:rPr>
      </w:pPr>
    </w:p>
    <w:p w:rsidR="002D3504" w:rsidRDefault="002D3504" w:rsidP="002D3504">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2D3504" w:rsidRDefault="002D3504" w:rsidP="00332848">
      <w:pPr>
        <w:pStyle w:val="Paragraphedeliste"/>
        <w:numPr>
          <w:ilvl w:val="2"/>
          <w:numId w:val="2"/>
        </w:numPr>
        <w:rPr>
          <w:bCs/>
          <w:sz w:val="32"/>
          <w:szCs w:val="32"/>
        </w:rPr>
      </w:pPr>
      <w:r>
        <w:rPr>
          <w:bCs/>
          <w:sz w:val="32"/>
          <w:szCs w:val="32"/>
        </w:rPr>
        <w:t>AMGHAR                             Directeur</w:t>
      </w:r>
    </w:p>
    <w:p w:rsidR="002D3504" w:rsidRDefault="002D3504" w:rsidP="00332848">
      <w:pPr>
        <w:pStyle w:val="Paragraphedeliste"/>
        <w:numPr>
          <w:ilvl w:val="2"/>
          <w:numId w:val="2"/>
        </w:numPr>
        <w:rPr>
          <w:bCs/>
          <w:sz w:val="32"/>
          <w:szCs w:val="32"/>
        </w:rPr>
      </w:pPr>
      <w:r>
        <w:rPr>
          <w:bCs/>
          <w:sz w:val="32"/>
          <w:szCs w:val="32"/>
        </w:rPr>
        <w:t xml:space="preserve">MOSTPHAOUI                    Secrétaire </w:t>
      </w:r>
    </w:p>
    <w:p w:rsidR="002D3504" w:rsidRDefault="002D3504" w:rsidP="00332848">
      <w:pPr>
        <w:pStyle w:val="Paragraphedeliste"/>
        <w:numPr>
          <w:ilvl w:val="2"/>
          <w:numId w:val="2"/>
        </w:numPr>
        <w:spacing w:line="360" w:lineRule="auto"/>
        <w:rPr>
          <w:bCs/>
          <w:sz w:val="32"/>
          <w:szCs w:val="32"/>
        </w:rPr>
      </w:pPr>
      <w:r>
        <w:rPr>
          <w:bCs/>
          <w:sz w:val="32"/>
          <w:szCs w:val="32"/>
        </w:rPr>
        <w:t>AIT IKHLEF  Bachir            Membre</w:t>
      </w:r>
    </w:p>
    <w:p w:rsidR="002D3504" w:rsidRDefault="002D3504" w:rsidP="002D3504">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2D3504" w:rsidRDefault="002D3504" w:rsidP="002D3504">
      <w:pPr>
        <w:rPr>
          <w:rFonts w:ascii="Bookman Old Style" w:hAnsi="Bookman Old Style" w:cstheme="minorHAnsi"/>
          <w:b/>
          <w:iCs/>
          <w:sz w:val="28"/>
          <w:szCs w:val="28"/>
          <w:u w:val="single"/>
        </w:rPr>
      </w:pPr>
    </w:p>
    <w:p w:rsidR="002D3504" w:rsidRDefault="002D3504" w:rsidP="0033284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2D3504" w:rsidRDefault="002D3504" w:rsidP="0033284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CD2F74" w:rsidRDefault="00CD2F74" w:rsidP="00853723">
      <w:pPr>
        <w:rPr>
          <w:rFonts w:ascii="Bookman Old Style" w:hAnsi="Bookman Old Style" w:cstheme="minorHAnsi"/>
          <w:b/>
          <w:iCs/>
          <w:u w:val="single"/>
        </w:rPr>
      </w:pPr>
    </w:p>
    <w:p w:rsidR="002D3504" w:rsidRPr="00BE014C" w:rsidRDefault="002D3504" w:rsidP="002D3504">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01</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CASA / OCA</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séniors</w:t>
      </w:r>
      <w:proofErr w:type="gramEnd"/>
      <w:r w:rsidRPr="00BE014C">
        <w:rPr>
          <w:rFonts w:ascii="Bookman Old Style" w:hAnsi="Bookman Old Style"/>
          <w:bCs/>
          <w:iCs/>
        </w:rPr>
        <w:t xml:space="preserve"> ) du </w:t>
      </w:r>
      <w:r>
        <w:rPr>
          <w:rFonts w:ascii="Bookman Old Style" w:hAnsi="Bookman Old Style"/>
          <w:bCs/>
          <w:iCs/>
        </w:rPr>
        <w:t>26-11</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2D3504" w:rsidRPr="00E30BE5" w:rsidRDefault="002D3504" w:rsidP="002D3504">
      <w:pPr>
        <w:rPr>
          <w:rFonts w:ascii="Bookman Old Style" w:hAnsi="Bookman Old Style"/>
          <w:b/>
          <w:iCs/>
        </w:rPr>
      </w:pPr>
      <w:r w:rsidRPr="00BE014C">
        <w:rPr>
          <w:rFonts w:ascii="Bookman Old Style" w:hAnsi="Bookman Old Style"/>
          <w:bCs/>
          <w:iCs/>
        </w:rPr>
        <w:t xml:space="preserve">                        </w:t>
      </w:r>
    </w:p>
    <w:p w:rsidR="002D3504" w:rsidRPr="00CB5CF0" w:rsidRDefault="002D3504" w:rsidP="002D3504">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2D3504" w:rsidRPr="00CB5CF0" w:rsidRDefault="002D3504" w:rsidP="002D3504">
      <w:pPr>
        <w:rPr>
          <w:rFonts w:ascii="Bookman Old Style" w:hAnsi="Bookman Old Style"/>
          <w:bCs/>
          <w:iCs/>
        </w:rPr>
      </w:pPr>
      <w:r w:rsidRPr="00CB5CF0">
        <w:rPr>
          <w:rFonts w:ascii="Bookman Old Style" w:hAnsi="Bookman Old Style"/>
          <w:bCs/>
          <w:iCs/>
        </w:rPr>
        <w:t xml:space="preserve">   -  Après lecture </w:t>
      </w:r>
      <w:r>
        <w:rPr>
          <w:rFonts w:ascii="Bookman Old Style" w:hAnsi="Bookman Old Style"/>
          <w:bCs/>
          <w:iCs/>
        </w:rPr>
        <w:t>des</w:t>
      </w:r>
      <w:r w:rsidRPr="00CB5CF0">
        <w:rPr>
          <w:rFonts w:ascii="Bookman Old Style" w:hAnsi="Bookman Old Style"/>
          <w:bCs/>
          <w:iCs/>
        </w:rPr>
        <w:t xml:space="preserve"> rapport</w:t>
      </w:r>
      <w:r>
        <w:rPr>
          <w:rFonts w:ascii="Bookman Old Style" w:hAnsi="Bookman Old Style"/>
          <w:bCs/>
          <w:iCs/>
        </w:rPr>
        <w:t>s</w:t>
      </w:r>
      <w:r w:rsidRPr="00CB5CF0">
        <w:rPr>
          <w:rFonts w:ascii="Bookman Old Style" w:hAnsi="Bookman Old Style"/>
          <w:bCs/>
          <w:iCs/>
        </w:rPr>
        <w:t xml:space="preserve"> de</w:t>
      </w:r>
      <w:r>
        <w:rPr>
          <w:rFonts w:ascii="Bookman Old Style" w:hAnsi="Bookman Old Style"/>
          <w:bCs/>
          <w:iCs/>
        </w:rPr>
        <w:t>s</w:t>
      </w:r>
      <w:r w:rsidRPr="00CB5CF0">
        <w:rPr>
          <w:rFonts w:ascii="Bookman Old Style" w:hAnsi="Bookman Old Style"/>
          <w:bCs/>
          <w:iCs/>
        </w:rPr>
        <w:t xml:space="preserve">  officiel</w:t>
      </w:r>
      <w:r>
        <w:rPr>
          <w:rFonts w:ascii="Bookman Old Style" w:hAnsi="Bookman Old Style"/>
          <w:bCs/>
          <w:iCs/>
        </w:rPr>
        <w:t xml:space="preserve">s </w:t>
      </w:r>
    </w:p>
    <w:p w:rsidR="002D3504" w:rsidRPr="00CB5CF0" w:rsidRDefault="002D3504" w:rsidP="002D3504">
      <w:pPr>
        <w:rPr>
          <w:rFonts w:ascii="Bookman Old Style" w:hAnsi="Bookman Old Style"/>
          <w:bCs/>
          <w:iCs/>
          <w:sz w:val="14"/>
          <w:szCs w:val="14"/>
        </w:rPr>
      </w:pPr>
      <w:r w:rsidRPr="00CB5CF0">
        <w:rPr>
          <w:rFonts w:ascii="Bookman Old Style" w:hAnsi="Bookman Old Style"/>
          <w:bCs/>
          <w:iCs/>
        </w:rPr>
        <w:t xml:space="preserve">   </w:t>
      </w:r>
    </w:p>
    <w:p w:rsidR="002D3504" w:rsidRPr="00CB5CF0" w:rsidRDefault="002D3504" w:rsidP="00332848">
      <w:pPr>
        <w:pStyle w:val="Paragraphedeliste"/>
        <w:numPr>
          <w:ilvl w:val="0"/>
          <w:numId w:val="8"/>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les deux équipes ainsi que les Arbitres officiellement désignés étaient présents aux </w:t>
      </w:r>
      <w:proofErr w:type="gramStart"/>
      <w:r w:rsidRPr="00CB5CF0">
        <w:rPr>
          <w:rFonts w:ascii="Bookman Old Style" w:hAnsi="Bookman Old Style"/>
          <w:bCs/>
          <w:iCs/>
        </w:rPr>
        <w:t>lieu</w:t>
      </w:r>
      <w:proofErr w:type="gramEnd"/>
      <w:r w:rsidRPr="00CB5CF0">
        <w:rPr>
          <w:rFonts w:ascii="Bookman Old Style" w:hAnsi="Bookman Old Style"/>
          <w:bCs/>
          <w:iCs/>
        </w:rPr>
        <w:t xml:space="preserve"> et heure prévus de la rencontre ; </w:t>
      </w:r>
    </w:p>
    <w:p w:rsidR="002D3504" w:rsidRPr="00CB5CF0" w:rsidRDefault="002D3504" w:rsidP="002D3504">
      <w:pPr>
        <w:pStyle w:val="Paragraphedeliste"/>
        <w:ind w:left="360"/>
        <w:rPr>
          <w:rFonts w:ascii="Bookman Old Style" w:hAnsi="Bookman Old Style"/>
          <w:bCs/>
          <w:iCs/>
          <w:sz w:val="14"/>
          <w:szCs w:val="14"/>
        </w:rPr>
      </w:pPr>
    </w:p>
    <w:p w:rsidR="002D3504" w:rsidRPr="00CB5CF0" w:rsidRDefault="002D3504" w:rsidP="00332848">
      <w:pPr>
        <w:pStyle w:val="Paragraphedeliste"/>
        <w:numPr>
          <w:ilvl w:val="0"/>
          <w:numId w:val="8"/>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w:t>
      </w:r>
      <w:r>
        <w:rPr>
          <w:rFonts w:ascii="Bookman Old Style" w:hAnsi="Bookman Old Style"/>
          <w:bCs/>
          <w:iCs/>
        </w:rPr>
        <w:t>qu’après le laps de temps réglementaire, l’arbitre a eu à constater l’absence du médecin</w:t>
      </w:r>
      <w:r w:rsidRPr="00CB5CF0">
        <w:rPr>
          <w:rFonts w:ascii="Bookman Old Style" w:hAnsi="Bookman Old Style"/>
          <w:bCs/>
          <w:iCs/>
        </w:rPr>
        <w:t>;</w:t>
      </w:r>
    </w:p>
    <w:p w:rsidR="002D3504" w:rsidRPr="00CB5CF0" w:rsidRDefault="002D3504" w:rsidP="002D3504">
      <w:pPr>
        <w:pStyle w:val="Paragraphedeliste"/>
        <w:rPr>
          <w:rFonts w:ascii="Bookman Old Style" w:hAnsi="Bookman Old Style"/>
          <w:bCs/>
          <w:iCs/>
          <w:sz w:val="14"/>
          <w:szCs w:val="14"/>
        </w:rPr>
      </w:pPr>
    </w:p>
    <w:p w:rsidR="002D3504" w:rsidRPr="00F15095" w:rsidRDefault="002D3504" w:rsidP="00332848">
      <w:pPr>
        <w:pStyle w:val="Paragraphedeliste"/>
        <w:numPr>
          <w:ilvl w:val="0"/>
          <w:numId w:val="8"/>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dans ce cas, la rencontre ne peut avoir lieu conformément aux dispositions de l’article des RG de la FAF</w:t>
      </w:r>
      <w:r w:rsidR="00F15095" w:rsidRPr="00F15095">
        <w:rPr>
          <w:rFonts w:ascii="Bookman Old Style" w:hAnsi="Bookman Old Style"/>
          <w:bCs/>
          <w:iCs/>
        </w:rPr>
        <w:t xml:space="preserve"> qui </w:t>
      </w:r>
      <w:proofErr w:type="spellStart"/>
      <w:r w:rsidR="00F15095" w:rsidRPr="00F15095">
        <w:rPr>
          <w:rFonts w:ascii="Bookman Old Style" w:hAnsi="Bookman Old Style"/>
          <w:bCs/>
          <w:iCs/>
        </w:rPr>
        <w:t>sitpule</w:t>
      </w:r>
      <w:proofErr w:type="spellEnd"/>
      <w:r w:rsidR="00F15095" w:rsidRPr="00F15095">
        <w:rPr>
          <w:rFonts w:ascii="Bookman Old Style" w:hAnsi="Bookman Old Style"/>
          <w:bCs/>
          <w:iCs/>
        </w:rPr>
        <w:t xml:space="preserve"> en clair : « </w:t>
      </w:r>
      <w:r w:rsidR="00F15095" w:rsidRPr="00F15095">
        <w:rPr>
          <w:rFonts w:ascii="Arial Black" w:hAnsi="Arial Black"/>
        </w:rPr>
        <w:t>Si l’absence du médecin ou de l’ambulance est constatée par l’arbitre, celui-ci annule la rencontre et le club est sanctionné par</w:t>
      </w:r>
      <w:r w:rsidR="00F15095" w:rsidRPr="00F15095">
        <w:rPr>
          <w:sz w:val="23"/>
          <w:szCs w:val="23"/>
        </w:rPr>
        <w:t xml:space="preserve"> </w:t>
      </w:r>
      <w:r w:rsidR="00F15095" w:rsidRPr="00F15095">
        <w:rPr>
          <w:rFonts w:ascii="Bookman Old Style" w:hAnsi="Bookman Old Style"/>
          <w:bCs/>
          <w:iCs/>
        </w:rPr>
        <w:t xml:space="preserve"> </w:t>
      </w:r>
    </w:p>
    <w:p w:rsidR="002D3504" w:rsidRPr="00CB5CF0" w:rsidRDefault="002D3504" w:rsidP="002D3504">
      <w:pPr>
        <w:rPr>
          <w:rFonts w:ascii="Bookman Old Style" w:hAnsi="Bookman Old Style"/>
          <w:b/>
          <w:iCs/>
          <w:sz w:val="14"/>
          <w:szCs w:val="14"/>
        </w:rPr>
      </w:pPr>
    </w:p>
    <w:p w:rsidR="002D3504" w:rsidRPr="00CB5CF0" w:rsidRDefault="002D3504" w:rsidP="002D3504">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F15095" w:rsidRPr="00F15095" w:rsidRDefault="002D3504" w:rsidP="00F15095">
      <w:pPr>
        <w:pStyle w:val="Paragraphedeliste"/>
        <w:ind w:left="772" w:firstLine="644"/>
        <w:rPr>
          <w:rFonts w:ascii="Bookman Old Style" w:hAnsi="Bookman Old Style"/>
          <w:iCs/>
        </w:rPr>
      </w:pPr>
      <w:r w:rsidRPr="00F15095">
        <w:rPr>
          <w:rFonts w:ascii="Bookman Old Style" w:hAnsi="Bookman Old Style"/>
          <w:b/>
          <w:iCs/>
        </w:rPr>
        <w:t>(</w:t>
      </w:r>
      <w:r w:rsidRPr="00F15095">
        <w:rPr>
          <w:rFonts w:ascii="Bookman Old Style" w:hAnsi="Bookman Old Style"/>
          <w:iCs/>
        </w:rPr>
        <w:t>Article 21 des RG de la FAF - Edition 201</w:t>
      </w:r>
      <w:r w:rsidR="00F15095" w:rsidRPr="00F15095">
        <w:rPr>
          <w:rFonts w:ascii="Bookman Old Style" w:hAnsi="Bookman Old Style"/>
          <w:iCs/>
        </w:rPr>
        <w:t>6</w:t>
      </w:r>
      <w:r w:rsidR="00F15095" w:rsidRPr="00F15095">
        <w:rPr>
          <w:rFonts w:ascii="Bookman Old Style" w:hAnsi="Bookman Old Style"/>
          <w:b/>
          <w:bCs/>
          <w:iCs/>
        </w:rPr>
        <w:t>)</w:t>
      </w:r>
      <w:r w:rsidR="00F15095" w:rsidRPr="00F15095">
        <w:rPr>
          <w:rFonts w:ascii="Bookman Old Style" w:hAnsi="Bookman Old Style"/>
          <w:iCs/>
        </w:rPr>
        <w:t xml:space="preserve"> </w:t>
      </w:r>
    </w:p>
    <w:p w:rsidR="002D3504" w:rsidRPr="00F15095" w:rsidRDefault="00F15095" w:rsidP="00F15095">
      <w:pPr>
        <w:pStyle w:val="Paragraphedeliste"/>
        <w:ind w:left="772" w:firstLine="644"/>
        <w:rPr>
          <w:rFonts w:ascii="Bookman Old Style" w:hAnsi="Bookman Old Style"/>
          <w:b/>
          <w:bCs/>
          <w:iCs/>
        </w:rPr>
      </w:pPr>
      <w:r>
        <w:rPr>
          <w:rFonts w:ascii="Bookman Old Style" w:hAnsi="Bookman Old Style"/>
          <w:b/>
          <w:bCs/>
          <w:iCs/>
        </w:rPr>
        <w:t xml:space="preserve">           </w:t>
      </w:r>
      <w:r w:rsidRPr="00F15095">
        <w:rPr>
          <w:rFonts w:ascii="Bookman Old Style" w:hAnsi="Bookman Old Style"/>
          <w:b/>
          <w:bCs/>
          <w:iCs/>
        </w:rPr>
        <w:t>(</w:t>
      </w:r>
      <w:r w:rsidRPr="00F15095">
        <w:rPr>
          <w:rFonts w:ascii="Bookman Old Style" w:hAnsi="Bookman Old Style"/>
          <w:iCs/>
        </w:rPr>
        <w:t xml:space="preserve">1° infraction, phase </w:t>
      </w:r>
      <w:r>
        <w:rPr>
          <w:rFonts w:ascii="Bookman Old Style" w:hAnsi="Bookman Old Style"/>
          <w:iCs/>
        </w:rPr>
        <w:t>« </w:t>
      </w:r>
      <w:r w:rsidRPr="00F15095">
        <w:rPr>
          <w:rFonts w:ascii="Bookman Old Style" w:hAnsi="Bookman Old Style"/>
          <w:iCs/>
        </w:rPr>
        <w:t>aller</w:t>
      </w:r>
      <w:r>
        <w:rPr>
          <w:rFonts w:ascii="Bookman Old Style" w:hAnsi="Bookman Old Style"/>
          <w:iCs/>
        </w:rPr>
        <w:t> »</w:t>
      </w:r>
      <w:r w:rsidR="002D3504" w:rsidRPr="00F15095">
        <w:rPr>
          <w:rFonts w:ascii="Bookman Old Style" w:hAnsi="Bookman Old Style"/>
          <w:b/>
          <w:bCs/>
          <w:iCs/>
        </w:rPr>
        <w:t>)</w:t>
      </w:r>
    </w:p>
    <w:p w:rsidR="002D3504" w:rsidRPr="00CB5CF0" w:rsidRDefault="002D3504" w:rsidP="002D3504">
      <w:pPr>
        <w:ind w:left="708" w:firstLine="708"/>
        <w:rPr>
          <w:rFonts w:ascii="Bookman Old Style" w:hAnsi="Bookman Old Style"/>
          <w:b/>
          <w:bCs/>
          <w:iCs/>
          <w:u w:val="single"/>
        </w:rPr>
      </w:pPr>
    </w:p>
    <w:p w:rsidR="002D3504" w:rsidRDefault="002D3504" w:rsidP="00332848">
      <w:pPr>
        <w:pStyle w:val="Paragraphedeliste"/>
        <w:numPr>
          <w:ilvl w:val="0"/>
          <w:numId w:val="7"/>
        </w:numPr>
        <w:spacing w:after="200"/>
        <w:ind w:left="1132"/>
        <w:rPr>
          <w:rFonts w:ascii="Bookman Old Style" w:hAnsi="Bookman Old Style"/>
          <w:bCs/>
          <w:iCs/>
        </w:rPr>
      </w:pPr>
      <w:r w:rsidRPr="00CB5CF0">
        <w:rPr>
          <w:rFonts w:ascii="Bookman Old Style" w:hAnsi="Bookman Old Style"/>
          <w:bCs/>
          <w:iCs/>
        </w:rPr>
        <w:t xml:space="preserve">Match perdu par pénalité au Club </w:t>
      </w:r>
      <w:r w:rsidR="00F15095" w:rsidRPr="00F15095">
        <w:rPr>
          <w:rFonts w:ascii="Bookman Old Style" w:hAnsi="Bookman Old Style"/>
          <w:b/>
          <w:iCs/>
        </w:rPr>
        <w:t>CASA</w:t>
      </w:r>
      <w:r w:rsidRPr="00CB5CF0">
        <w:rPr>
          <w:rFonts w:ascii="Bookman Old Style" w:hAnsi="Bookman Old Style"/>
          <w:bCs/>
          <w:iCs/>
        </w:rPr>
        <w:t xml:space="preserve"> pour en attribuer le gain au Club </w:t>
      </w:r>
      <w:r w:rsidR="00F15095" w:rsidRPr="00F15095">
        <w:rPr>
          <w:rFonts w:ascii="Bookman Old Style" w:hAnsi="Bookman Old Style"/>
          <w:b/>
          <w:iCs/>
        </w:rPr>
        <w:t>OCA</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p>
    <w:p w:rsidR="00F15095" w:rsidRPr="00CB5CF0" w:rsidRDefault="00F15095" w:rsidP="00332848">
      <w:pPr>
        <w:pStyle w:val="Paragraphedeliste"/>
        <w:numPr>
          <w:ilvl w:val="0"/>
          <w:numId w:val="7"/>
        </w:numPr>
        <w:spacing w:after="200"/>
        <w:ind w:left="1132"/>
        <w:rPr>
          <w:rFonts w:ascii="Bookman Old Style" w:hAnsi="Bookman Old Style"/>
          <w:bCs/>
          <w:iCs/>
        </w:rPr>
      </w:pPr>
      <w:r w:rsidRPr="00F15095">
        <w:rPr>
          <w:rFonts w:ascii="Bookman Old Style" w:hAnsi="Bookman Old Style"/>
          <w:b/>
          <w:iCs/>
          <w:shd w:val="clear" w:color="auto" w:fill="BFBFBF" w:themeFill="background1" w:themeFillShade="BF"/>
        </w:rPr>
        <w:t>Amende de 5000 DA</w:t>
      </w:r>
      <w:r>
        <w:rPr>
          <w:rFonts w:ascii="Bookman Old Style" w:hAnsi="Bookman Old Style"/>
          <w:bCs/>
          <w:iCs/>
        </w:rPr>
        <w:t xml:space="preserve"> au club CASA payable dans un délai d’un mois à compter de la date de publication du BO.</w:t>
      </w:r>
    </w:p>
    <w:p w:rsidR="002D3504" w:rsidRDefault="002D3504" w:rsidP="00853723">
      <w:pPr>
        <w:rPr>
          <w:rFonts w:ascii="Bookman Old Style" w:hAnsi="Bookman Old Style" w:cstheme="minorHAnsi"/>
          <w:b/>
          <w:iCs/>
          <w:u w:val="single"/>
        </w:rPr>
      </w:pPr>
    </w:p>
    <w:p w:rsidR="00F44298" w:rsidRPr="00BE014C" w:rsidRDefault="00F44298" w:rsidP="00F44298">
      <w:pPr>
        <w:rPr>
          <w:rFonts w:ascii="Bookman Old Style" w:hAnsi="Bookman Old Style"/>
          <w:bCs/>
          <w:iCs/>
        </w:rPr>
      </w:pPr>
      <w:r w:rsidRPr="00BE014C">
        <w:rPr>
          <w:rFonts w:ascii="Bookman Old Style" w:hAnsi="Bookman Old Style" w:cstheme="minorHAnsi"/>
          <w:b/>
          <w:iCs/>
          <w:u w:val="single"/>
        </w:rPr>
        <w:t xml:space="preserve">Affaire N° </w:t>
      </w:r>
      <w:r>
        <w:rPr>
          <w:rFonts w:ascii="Bookman Old Style" w:hAnsi="Bookman Old Style" w:cstheme="minorHAnsi"/>
          <w:b/>
          <w:iCs/>
          <w:u w:val="single"/>
        </w:rPr>
        <w:t>02</w:t>
      </w:r>
      <w:r w:rsidRPr="00BE014C">
        <w:rPr>
          <w:rFonts w:ascii="Bookman Old Style" w:hAnsi="Bookman Old Style" w:cstheme="minorHAnsi"/>
          <w:b/>
          <w:iCs/>
        </w:rPr>
        <w:t> :</w:t>
      </w:r>
      <w:r w:rsidRPr="00BE014C">
        <w:rPr>
          <w:rFonts w:ascii="Bookman Old Style" w:hAnsi="Bookman Old Style"/>
          <w:b/>
          <w:i/>
        </w:rPr>
        <w:t xml:space="preserve"> </w:t>
      </w:r>
      <w:r w:rsidRPr="00BE014C">
        <w:rPr>
          <w:rFonts w:ascii="Bookman Old Style" w:hAnsi="Bookman Old Style"/>
          <w:bCs/>
          <w:iCs/>
        </w:rPr>
        <w:t xml:space="preserve">Match </w:t>
      </w:r>
      <w:r>
        <w:rPr>
          <w:rFonts w:ascii="Bookman Old Style" w:hAnsi="Bookman Old Style"/>
          <w:b/>
          <w:iCs/>
        </w:rPr>
        <w:t>JSIO / SRBT</w:t>
      </w:r>
      <w:r w:rsidRPr="00BE014C">
        <w:rPr>
          <w:rFonts w:ascii="Bookman Old Style" w:hAnsi="Bookman Old Style"/>
          <w:bCs/>
          <w:iCs/>
        </w:rPr>
        <w:t xml:space="preserve"> </w:t>
      </w:r>
      <w:proofErr w:type="gramStart"/>
      <w:r w:rsidRPr="00BE014C">
        <w:rPr>
          <w:rFonts w:ascii="Bookman Old Style" w:hAnsi="Bookman Old Style"/>
          <w:bCs/>
          <w:iCs/>
        </w:rPr>
        <w:t xml:space="preserve">( </w:t>
      </w:r>
      <w:r>
        <w:rPr>
          <w:rFonts w:ascii="Bookman Old Style" w:hAnsi="Bookman Old Style"/>
          <w:bCs/>
          <w:iCs/>
        </w:rPr>
        <w:t>U20</w:t>
      </w:r>
      <w:proofErr w:type="gramEnd"/>
      <w:r w:rsidRPr="00BE014C">
        <w:rPr>
          <w:rFonts w:ascii="Bookman Old Style" w:hAnsi="Bookman Old Style"/>
          <w:bCs/>
          <w:iCs/>
        </w:rPr>
        <w:t xml:space="preserve"> ) du </w:t>
      </w:r>
      <w:r>
        <w:rPr>
          <w:rFonts w:ascii="Bookman Old Style" w:hAnsi="Bookman Old Style"/>
          <w:bCs/>
          <w:iCs/>
        </w:rPr>
        <w:t>26-11</w:t>
      </w:r>
      <w:r w:rsidRPr="00BE014C">
        <w:rPr>
          <w:rFonts w:ascii="Bookman Old Style" w:hAnsi="Bookman Old Style"/>
          <w:bCs/>
          <w:iCs/>
        </w:rPr>
        <w:t>-201</w:t>
      </w:r>
      <w:r>
        <w:rPr>
          <w:rFonts w:ascii="Bookman Old Style" w:hAnsi="Bookman Old Style"/>
          <w:bCs/>
          <w:iCs/>
        </w:rPr>
        <w:t>6</w:t>
      </w:r>
      <w:r w:rsidRPr="00BE014C">
        <w:rPr>
          <w:rFonts w:ascii="Bookman Old Style" w:hAnsi="Bookman Old Style"/>
          <w:bCs/>
          <w:iCs/>
        </w:rPr>
        <w:t xml:space="preserve"> </w:t>
      </w:r>
    </w:p>
    <w:p w:rsidR="00F44298" w:rsidRPr="00E30BE5" w:rsidRDefault="00F44298" w:rsidP="00F44298">
      <w:pPr>
        <w:rPr>
          <w:rFonts w:ascii="Bookman Old Style" w:hAnsi="Bookman Old Style"/>
          <w:b/>
          <w:iCs/>
        </w:rPr>
      </w:pPr>
      <w:r w:rsidRPr="00BE014C">
        <w:rPr>
          <w:rFonts w:ascii="Bookman Old Style" w:hAnsi="Bookman Old Style"/>
          <w:bCs/>
          <w:iCs/>
        </w:rPr>
        <w:t xml:space="preserve">                        </w:t>
      </w:r>
    </w:p>
    <w:p w:rsidR="00F44298" w:rsidRPr="00CB5CF0" w:rsidRDefault="00F44298" w:rsidP="00F44298">
      <w:pPr>
        <w:rPr>
          <w:rFonts w:ascii="Bookman Old Style" w:hAnsi="Bookman Old Style"/>
          <w:bCs/>
          <w:iCs/>
        </w:rPr>
      </w:pPr>
      <w:r>
        <w:rPr>
          <w:rFonts w:asciiTheme="minorHAnsi" w:eastAsiaTheme="minorHAnsi" w:hAnsiTheme="minorHAnsi" w:cstheme="minorBidi"/>
          <w:sz w:val="22"/>
          <w:szCs w:val="22"/>
          <w:lang w:eastAsia="en-US"/>
        </w:rPr>
        <w:t xml:space="preserve">     </w:t>
      </w:r>
      <w:r w:rsidRPr="00CB5CF0">
        <w:rPr>
          <w:rFonts w:ascii="Bookman Old Style" w:hAnsi="Bookman Old Style"/>
          <w:bCs/>
          <w:iCs/>
        </w:rPr>
        <w:t>-  Après lecture de la feuille de match</w:t>
      </w:r>
    </w:p>
    <w:p w:rsidR="00F44298" w:rsidRPr="00CB5CF0" w:rsidRDefault="00F44298" w:rsidP="00F44298">
      <w:pPr>
        <w:rPr>
          <w:rFonts w:ascii="Bookman Old Style" w:hAnsi="Bookman Old Style"/>
          <w:bCs/>
          <w:iCs/>
        </w:rPr>
      </w:pPr>
      <w:r w:rsidRPr="00CB5CF0">
        <w:rPr>
          <w:rFonts w:ascii="Bookman Old Style" w:hAnsi="Bookman Old Style"/>
          <w:bCs/>
          <w:iCs/>
        </w:rPr>
        <w:t xml:space="preserve">   -  Après lecture </w:t>
      </w:r>
      <w:r>
        <w:rPr>
          <w:rFonts w:ascii="Bookman Old Style" w:hAnsi="Bookman Old Style"/>
          <w:bCs/>
          <w:iCs/>
        </w:rPr>
        <w:t>des</w:t>
      </w:r>
      <w:r w:rsidRPr="00CB5CF0">
        <w:rPr>
          <w:rFonts w:ascii="Bookman Old Style" w:hAnsi="Bookman Old Style"/>
          <w:bCs/>
          <w:iCs/>
        </w:rPr>
        <w:t xml:space="preserve"> rapport</w:t>
      </w:r>
      <w:r>
        <w:rPr>
          <w:rFonts w:ascii="Bookman Old Style" w:hAnsi="Bookman Old Style"/>
          <w:bCs/>
          <w:iCs/>
        </w:rPr>
        <w:t>s</w:t>
      </w:r>
      <w:r w:rsidRPr="00CB5CF0">
        <w:rPr>
          <w:rFonts w:ascii="Bookman Old Style" w:hAnsi="Bookman Old Style"/>
          <w:bCs/>
          <w:iCs/>
        </w:rPr>
        <w:t xml:space="preserve"> de</w:t>
      </w:r>
      <w:r>
        <w:rPr>
          <w:rFonts w:ascii="Bookman Old Style" w:hAnsi="Bookman Old Style"/>
          <w:bCs/>
          <w:iCs/>
        </w:rPr>
        <w:t>s</w:t>
      </w:r>
      <w:r w:rsidRPr="00CB5CF0">
        <w:rPr>
          <w:rFonts w:ascii="Bookman Old Style" w:hAnsi="Bookman Old Style"/>
          <w:bCs/>
          <w:iCs/>
        </w:rPr>
        <w:t xml:space="preserve">  officiel</w:t>
      </w:r>
      <w:r>
        <w:rPr>
          <w:rFonts w:ascii="Bookman Old Style" w:hAnsi="Bookman Old Style"/>
          <w:bCs/>
          <w:iCs/>
        </w:rPr>
        <w:t xml:space="preserve">s </w:t>
      </w:r>
    </w:p>
    <w:p w:rsidR="00F44298" w:rsidRDefault="00F44298" w:rsidP="00F44298">
      <w:pPr>
        <w:rPr>
          <w:rFonts w:ascii="Bookman Old Style" w:hAnsi="Bookman Old Style"/>
          <w:bCs/>
          <w:iCs/>
        </w:rPr>
      </w:pPr>
      <w:r w:rsidRPr="00CB5CF0">
        <w:rPr>
          <w:rFonts w:ascii="Bookman Old Style" w:hAnsi="Bookman Old Style"/>
          <w:bCs/>
          <w:iCs/>
        </w:rPr>
        <w:t xml:space="preserve">   </w:t>
      </w:r>
    </w:p>
    <w:p w:rsidR="00F44298" w:rsidRPr="00F44298" w:rsidRDefault="00F44298" w:rsidP="00332848">
      <w:pPr>
        <w:pStyle w:val="Paragraphedeliste"/>
        <w:numPr>
          <w:ilvl w:val="0"/>
          <w:numId w:val="8"/>
        </w:numPr>
        <w:rPr>
          <w:rFonts w:ascii="Bookman Old Style" w:hAnsi="Bookman Old Style"/>
          <w:bCs/>
          <w:iCs/>
          <w:sz w:val="14"/>
          <w:szCs w:val="14"/>
        </w:rPr>
      </w:pPr>
      <w:r w:rsidRPr="00F15095">
        <w:rPr>
          <w:rFonts w:ascii="Bookman Old Style" w:hAnsi="Bookman Old Style"/>
          <w:bCs/>
          <w:iCs/>
          <w:u w:val="single"/>
        </w:rPr>
        <w:t>Attendu</w:t>
      </w:r>
      <w:r w:rsidRPr="00F15095">
        <w:rPr>
          <w:rFonts w:ascii="Bookman Old Style" w:hAnsi="Bookman Old Style"/>
          <w:bCs/>
          <w:iCs/>
        </w:rPr>
        <w:t xml:space="preserve"> que </w:t>
      </w:r>
      <w:r>
        <w:rPr>
          <w:rFonts w:ascii="Bookman Old Style" w:hAnsi="Bookman Old Style"/>
          <w:bCs/>
          <w:iCs/>
        </w:rPr>
        <w:t xml:space="preserve">la rencontre a été délocalisée </w:t>
      </w:r>
      <w:r w:rsidR="009F359C">
        <w:rPr>
          <w:rFonts w:ascii="Bookman Old Style" w:hAnsi="Bookman Old Style"/>
          <w:bCs/>
          <w:iCs/>
        </w:rPr>
        <w:t xml:space="preserve">au stade </w:t>
      </w:r>
      <w:proofErr w:type="spellStart"/>
      <w:r w:rsidR="009F359C">
        <w:rPr>
          <w:rFonts w:ascii="Bookman Old Style" w:hAnsi="Bookman Old Style"/>
          <w:bCs/>
          <w:iCs/>
        </w:rPr>
        <w:t>naceria</w:t>
      </w:r>
      <w:proofErr w:type="spellEnd"/>
      <w:r w:rsidR="009F359C">
        <w:rPr>
          <w:rFonts w:ascii="Bookman Old Style" w:hAnsi="Bookman Old Style"/>
          <w:bCs/>
          <w:iCs/>
        </w:rPr>
        <w:t xml:space="preserve"> </w:t>
      </w:r>
      <w:r>
        <w:rPr>
          <w:rFonts w:ascii="Bookman Old Style" w:hAnsi="Bookman Old Style"/>
          <w:bCs/>
          <w:iCs/>
        </w:rPr>
        <w:t>à la dernière minute suite à l’occupation du stade benallouache par des matchs de coupe d’Algérie.</w:t>
      </w:r>
    </w:p>
    <w:p w:rsidR="00F44298" w:rsidRPr="00CB5CF0" w:rsidRDefault="00F44298" w:rsidP="00F44298">
      <w:pPr>
        <w:rPr>
          <w:rFonts w:ascii="Bookman Old Style" w:hAnsi="Bookman Old Style"/>
          <w:bCs/>
          <w:iCs/>
          <w:sz w:val="14"/>
          <w:szCs w:val="14"/>
        </w:rPr>
      </w:pPr>
    </w:p>
    <w:p w:rsidR="00F44298" w:rsidRPr="00F44298" w:rsidRDefault="00F44298" w:rsidP="00332848">
      <w:pPr>
        <w:pStyle w:val="Paragraphedeliste"/>
        <w:numPr>
          <w:ilvl w:val="0"/>
          <w:numId w:val="8"/>
        </w:numPr>
        <w:rPr>
          <w:rFonts w:ascii="Bookman Old Style" w:hAnsi="Bookman Old Style"/>
          <w:bCs/>
          <w:iCs/>
        </w:rPr>
      </w:pPr>
      <w:r w:rsidRPr="00CB5CF0">
        <w:rPr>
          <w:rFonts w:ascii="Bookman Old Style" w:hAnsi="Bookman Old Style"/>
          <w:bCs/>
          <w:iCs/>
          <w:u w:val="single"/>
        </w:rPr>
        <w:lastRenderedPageBreak/>
        <w:t>Attendu</w:t>
      </w:r>
      <w:r w:rsidRPr="00CB5CF0">
        <w:rPr>
          <w:rFonts w:ascii="Bookman Old Style" w:hAnsi="Bookman Old Style"/>
          <w:bCs/>
          <w:iCs/>
        </w:rPr>
        <w:t xml:space="preserve"> que les deux équipes ainsi que les Arbitres officiellement désignés étaient présents </w:t>
      </w:r>
      <w:r>
        <w:rPr>
          <w:rFonts w:ascii="Bookman Old Style" w:hAnsi="Bookman Old Style"/>
          <w:bCs/>
          <w:iCs/>
        </w:rPr>
        <w:t xml:space="preserve">au stade </w:t>
      </w:r>
      <w:proofErr w:type="spellStart"/>
      <w:r>
        <w:rPr>
          <w:rFonts w:ascii="Bookman Old Style" w:hAnsi="Bookman Old Style"/>
          <w:bCs/>
          <w:iCs/>
        </w:rPr>
        <w:t>naceria</w:t>
      </w:r>
      <w:proofErr w:type="spellEnd"/>
      <w:r>
        <w:rPr>
          <w:rFonts w:ascii="Bookman Old Style" w:hAnsi="Bookman Old Style"/>
          <w:bCs/>
          <w:iCs/>
        </w:rPr>
        <w:t xml:space="preserve"> à</w:t>
      </w:r>
      <w:r w:rsidRPr="00CB5CF0">
        <w:rPr>
          <w:rFonts w:ascii="Bookman Old Style" w:hAnsi="Bookman Old Style"/>
          <w:bCs/>
          <w:iCs/>
        </w:rPr>
        <w:t xml:space="preserve"> </w:t>
      </w:r>
      <w:r>
        <w:rPr>
          <w:rFonts w:ascii="Bookman Old Style" w:hAnsi="Bookman Old Style"/>
          <w:bCs/>
          <w:iCs/>
        </w:rPr>
        <w:t>l’</w:t>
      </w:r>
      <w:r w:rsidRPr="00CB5CF0">
        <w:rPr>
          <w:rFonts w:ascii="Bookman Old Style" w:hAnsi="Bookman Old Style"/>
          <w:bCs/>
          <w:iCs/>
        </w:rPr>
        <w:t>heure prévu</w:t>
      </w:r>
      <w:r>
        <w:rPr>
          <w:rFonts w:ascii="Bookman Old Style" w:hAnsi="Bookman Old Style"/>
          <w:bCs/>
          <w:iCs/>
        </w:rPr>
        <w:t>e</w:t>
      </w:r>
      <w:r w:rsidRPr="00CB5CF0">
        <w:rPr>
          <w:rFonts w:ascii="Bookman Old Style" w:hAnsi="Bookman Old Style"/>
          <w:bCs/>
          <w:iCs/>
        </w:rPr>
        <w:t xml:space="preserve"> de la rencontre ; </w:t>
      </w:r>
    </w:p>
    <w:p w:rsidR="00F44298" w:rsidRPr="00F44298" w:rsidRDefault="00F44298" w:rsidP="00F44298">
      <w:pPr>
        <w:pStyle w:val="Paragraphedeliste"/>
        <w:ind w:left="360"/>
        <w:rPr>
          <w:rFonts w:ascii="Bookman Old Style" w:hAnsi="Bookman Old Style"/>
          <w:bCs/>
          <w:iCs/>
          <w:sz w:val="14"/>
          <w:szCs w:val="14"/>
        </w:rPr>
      </w:pPr>
    </w:p>
    <w:p w:rsidR="00F44298" w:rsidRPr="00F44298" w:rsidRDefault="00F44298" w:rsidP="00332848">
      <w:pPr>
        <w:pStyle w:val="Paragraphedeliste"/>
        <w:numPr>
          <w:ilvl w:val="0"/>
          <w:numId w:val="8"/>
        </w:numPr>
        <w:rPr>
          <w:rFonts w:ascii="Bookman Old Style" w:hAnsi="Bookman Old Style"/>
          <w:bCs/>
          <w:iCs/>
        </w:rPr>
      </w:pPr>
      <w:r w:rsidRPr="00CB5CF0">
        <w:rPr>
          <w:rFonts w:ascii="Bookman Old Style" w:hAnsi="Bookman Old Style"/>
          <w:bCs/>
          <w:iCs/>
          <w:u w:val="single"/>
        </w:rPr>
        <w:t>Attendu</w:t>
      </w:r>
      <w:r w:rsidR="009F359C">
        <w:rPr>
          <w:rFonts w:ascii="Bookman Old Style" w:hAnsi="Bookman Old Style"/>
          <w:bCs/>
          <w:iCs/>
          <w:u w:val="single"/>
        </w:rPr>
        <w:t>,</w:t>
      </w:r>
      <w:r w:rsidRPr="00CB5CF0">
        <w:rPr>
          <w:rFonts w:ascii="Bookman Old Style" w:hAnsi="Bookman Old Style"/>
          <w:bCs/>
          <w:iCs/>
        </w:rPr>
        <w:t xml:space="preserve"> </w:t>
      </w:r>
      <w:r>
        <w:rPr>
          <w:rFonts w:ascii="Bookman Old Style" w:hAnsi="Bookman Old Style"/>
          <w:bCs/>
          <w:iCs/>
        </w:rPr>
        <w:t xml:space="preserve">que suite à la visite d’inspection de Monsieur le Wali du stade </w:t>
      </w:r>
      <w:proofErr w:type="spellStart"/>
      <w:r>
        <w:rPr>
          <w:rFonts w:ascii="Bookman Old Style" w:hAnsi="Bookman Old Style"/>
          <w:bCs/>
          <w:iCs/>
        </w:rPr>
        <w:t>naceria</w:t>
      </w:r>
      <w:proofErr w:type="spellEnd"/>
      <w:r w:rsidR="009F359C">
        <w:rPr>
          <w:rFonts w:ascii="Bookman Old Style" w:hAnsi="Bookman Old Style"/>
          <w:bCs/>
          <w:iCs/>
        </w:rPr>
        <w:t xml:space="preserve"> le jour même</w:t>
      </w:r>
      <w:r>
        <w:rPr>
          <w:rFonts w:ascii="Bookman Old Style" w:hAnsi="Bookman Old Style"/>
          <w:bCs/>
          <w:iCs/>
        </w:rPr>
        <w:t>, la programmation de la journée a connu une perturbation</w:t>
      </w:r>
      <w:r w:rsidRPr="00CB5CF0">
        <w:rPr>
          <w:rFonts w:ascii="Bookman Old Style" w:hAnsi="Bookman Old Style"/>
          <w:bCs/>
          <w:iCs/>
        </w:rPr>
        <w:t>;</w:t>
      </w:r>
    </w:p>
    <w:p w:rsidR="00F44298" w:rsidRPr="00F44298" w:rsidRDefault="00F44298" w:rsidP="00F44298">
      <w:pPr>
        <w:pStyle w:val="Paragraphedeliste"/>
        <w:rPr>
          <w:rFonts w:ascii="Bookman Old Style" w:hAnsi="Bookman Old Style"/>
          <w:bCs/>
          <w:iCs/>
          <w:sz w:val="14"/>
          <w:szCs w:val="14"/>
        </w:rPr>
      </w:pPr>
    </w:p>
    <w:p w:rsidR="00F44298" w:rsidRPr="00F44298" w:rsidRDefault="00F44298" w:rsidP="00332848">
      <w:pPr>
        <w:pStyle w:val="Paragraphedeliste"/>
        <w:numPr>
          <w:ilvl w:val="0"/>
          <w:numId w:val="8"/>
        </w:numPr>
        <w:rPr>
          <w:rFonts w:ascii="Bookman Old Style" w:hAnsi="Bookman Old Style"/>
          <w:b/>
          <w:iCs/>
          <w:sz w:val="14"/>
          <w:szCs w:val="14"/>
        </w:rPr>
      </w:pPr>
      <w:r w:rsidRPr="00F44298">
        <w:rPr>
          <w:rFonts w:ascii="Bookman Old Style" w:hAnsi="Bookman Old Style"/>
          <w:bCs/>
          <w:iCs/>
        </w:rPr>
        <w:t xml:space="preserve">Attendu que la rencontre </w:t>
      </w:r>
      <w:r w:rsidR="009F359C">
        <w:rPr>
          <w:rFonts w:ascii="Bookman Old Style" w:hAnsi="Bookman Old Style"/>
          <w:bCs/>
          <w:iCs/>
        </w:rPr>
        <w:t>ne pouvait avoir</w:t>
      </w:r>
      <w:r w:rsidRPr="00F44298">
        <w:rPr>
          <w:rFonts w:ascii="Bookman Old Style" w:hAnsi="Bookman Old Style"/>
          <w:bCs/>
          <w:iCs/>
        </w:rPr>
        <w:t xml:space="preserve"> lieu suite à l’occupation du terrain </w:t>
      </w:r>
      <w:r>
        <w:rPr>
          <w:rFonts w:ascii="Bookman Old Style" w:hAnsi="Bookman Old Style"/>
          <w:bCs/>
          <w:iCs/>
        </w:rPr>
        <w:t xml:space="preserve">par </w:t>
      </w:r>
      <w:r w:rsidRPr="00F44298">
        <w:rPr>
          <w:rFonts w:ascii="Bookman Old Style" w:hAnsi="Bookman Old Style"/>
          <w:bCs/>
          <w:iCs/>
        </w:rPr>
        <w:t xml:space="preserve">des rencontres de la ligue sport et travail </w:t>
      </w:r>
      <w:r w:rsidR="009F359C">
        <w:rPr>
          <w:rFonts w:ascii="Bookman Old Style" w:hAnsi="Bookman Old Style"/>
          <w:bCs/>
          <w:iCs/>
        </w:rPr>
        <w:t>dont les</w:t>
      </w:r>
      <w:r w:rsidRPr="00F44298">
        <w:rPr>
          <w:rFonts w:ascii="Bookman Old Style" w:hAnsi="Bookman Old Style"/>
          <w:bCs/>
          <w:iCs/>
        </w:rPr>
        <w:t xml:space="preserve"> horaire</w:t>
      </w:r>
      <w:r w:rsidR="009F359C">
        <w:rPr>
          <w:rFonts w:ascii="Bookman Old Style" w:hAnsi="Bookman Old Style"/>
          <w:bCs/>
          <w:iCs/>
        </w:rPr>
        <w:t>s initiaux ont été malencontreusement décalés.</w:t>
      </w:r>
      <w:r w:rsidRPr="00F44298">
        <w:rPr>
          <w:rFonts w:ascii="Bookman Old Style" w:hAnsi="Bookman Old Style"/>
          <w:bCs/>
          <w:iCs/>
        </w:rPr>
        <w:t xml:space="preserve"> </w:t>
      </w:r>
    </w:p>
    <w:p w:rsidR="00F44298" w:rsidRPr="00F44298" w:rsidRDefault="00F44298" w:rsidP="00F44298">
      <w:pPr>
        <w:pStyle w:val="Paragraphedeliste"/>
        <w:rPr>
          <w:rFonts w:ascii="Bookman Old Style" w:hAnsi="Bookman Old Style"/>
          <w:b/>
          <w:iCs/>
          <w:sz w:val="14"/>
          <w:szCs w:val="14"/>
        </w:rPr>
      </w:pPr>
    </w:p>
    <w:p w:rsidR="00F44298" w:rsidRDefault="00F44298" w:rsidP="00332848">
      <w:pPr>
        <w:pStyle w:val="Paragraphedeliste"/>
        <w:numPr>
          <w:ilvl w:val="0"/>
          <w:numId w:val="8"/>
        </w:numPr>
        <w:rPr>
          <w:rFonts w:ascii="Bookman Old Style" w:hAnsi="Bookman Old Style"/>
          <w:bCs/>
          <w:iCs/>
        </w:rPr>
      </w:pPr>
      <w:r w:rsidRPr="00F44298">
        <w:rPr>
          <w:rFonts w:ascii="Bookman Old Style" w:hAnsi="Bookman Old Style"/>
          <w:bCs/>
          <w:iCs/>
        </w:rPr>
        <w:t xml:space="preserve">Attendu </w:t>
      </w:r>
      <w:r>
        <w:rPr>
          <w:rFonts w:ascii="Bookman Old Style" w:hAnsi="Bookman Old Style"/>
          <w:bCs/>
          <w:iCs/>
        </w:rPr>
        <w:t xml:space="preserve">que la responsabilité du non déroulement de la rencontre ne peut </w:t>
      </w:r>
      <w:r w:rsidR="009F359C">
        <w:rPr>
          <w:rFonts w:ascii="Bookman Old Style" w:hAnsi="Bookman Old Style"/>
          <w:bCs/>
          <w:iCs/>
        </w:rPr>
        <w:t xml:space="preserve">donc </w:t>
      </w:r>
      <w:r>
        <w:rPr>
          <w:rFonts w:ascii="Bookman Old Style" w:hAnsi="Bookman Old Style"/>
          <w:bCs/>
          <w:iCs/>
        </w:rPr>
        <w:t>être imputée au club local</w:t>
      </w:r>
      <w:r w:rsidRPr="00F44298">
        <w:rPr>
          <w:rFonts w:ascii="Bookman Old Style" w:hAnsi="Bookman Old Style"/>
          <w:bCs/>
          <w:iCs/>
        </w:rPr>
        <w:t xml:space="preserve"> </w:t>
      </w:r>
      <w:r>
        <w:rPr>
          <w:rFonts w:ascii="Bookman Old Style" w:hAnsi="Bookman Old Style"/>
          <w:bCs/>
          <w:iCs/>
        </w:rPr>
        <w:t>qui a pris toutes les dispositions réglementaires pour le déroulement de la rencontre.</w:t>
      </w:r>
    </w:p>
    <w:p w:rsidR="009F359C" w:rsidRPr="009F359C" w:rsidRDefault="009F359C" w:rsidP="009F359C">
      <w:pPr>
        <w:pStyle w:val="Paragraphedeliste"/>
        <w:rPr>
          <w:rFonts w:ascii="Bookman Old Style" w:hAnsi="Bookman Old Style"/>
          <w:bCs/>
          <w:iCs/>
        </w:rPr>
      </w:pPr>
    </w:p>
    <w:p w:rsidR="009F359C" w:rsidRPr="009F359C" w:rsidRDefault="009F359C" w:rsidP="009F359C">
      <w:pPr>
        <w:rPr>
          <w:rStyle w:val="lev"/>
        </w:rPr>
      </w:pPr>
    </w:p>
    <w:p w:rsidR="00F44298" w:rsidRPr="00CB5CF0" w:rsidRDefault="00F44298" w:rsidP="00F44298">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2D3504" w:rsidRPr="00F44298" w:rsidRDefault="00F44298" w:rsidP="00AC7B65">
      <w:pPr>
        <w:pStyle w:val="Paragraphedeliste"/>
        <w:numPr>
          <w:ilvl w:val="0"/>
          <w:numId w:val="7"/>
        </w:numPr>
        <w:spacing w:after="200"/>
        <w:ind w:left="1132"/>
        <w:rPr>
          <w:rFonts w:ascii="Bookman Old Style" w:hAnsi="Bookman Old Style" w:cstheme="minorHAnsi"/>
          <w:b/>
          <w:iCs/>
          <w:u w:val="single"/>
        </w:rPr>
      </w:pPr>
      <w:r w:rsidRPr="00F44298">
        <w:rPr>
          <w:rFonts w:ascii="Bookman Old Style" w:hAnsi="Bookman Old Style"/>
          <w:bCs/>
          <w:iCs/>
        </w:rPr>
        <w:t xml:space="preserve">Match </w:t>
      </w:r>
      <w:r w:rsidR="00AC7B65">
        <w:rPr>
          <w:rFonts w:ascii="Bookman Old Style" w:hAnsi="Bookman Old Style"/>
          <w:bCs/>
          <w:iCs/>
        </w:rPr>
        <w:t>à</w:t>
      </w:r>
      <w:r w:rsidRPr="00F44298">
        <w:rPr>
          <w:rFonts w:ascii="Bookman Old Style" w:hAnsi="Bookman Old Style"/>
          <w:bCs/>
          <w:iCs/>
        </w:rPr>
        <w:t xml:space="preserve"> reprogrammer à une date ultérieure</w:t>
      </w: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F15095" w:rsidRDefault="00F15095"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9F359C" w:rsidRDefault="009F359C" w:rsidP="00853723">
      <w:pPr>
        <w:rPr>
          <w:rFonts w:ascii="Bookman Old Style" w:hAnsi="Bookman Old Style" w:cstheme="minorHAnsi"/>
          <w:b/>
          <w:iCs/>
          <w:u w:val="single"/>
        </w:rPr>
      </w:pPr>
    </w:p>
    <w:p w:rsidR="00CA3889" w:rsidRPr="00DB0D57" w:rsidRDefault="00CA3889" w:rsidP="00DB0D57">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CA3889" w:rsidRDefault="00CA3889" w:rsidP="00CA3889">
      <w:pPr>
        <w:pStyle w:val="Sansinterligne"/>
        <w:rPr>
          <w:sz w:val="2"/>
          <w:szCs w:val="2"/>
        </w:rPr>
      </w:pPr>
    </w:p>
    <w:p w:rsidR="00CA3889" w:rsidRPr="00DB0D57" w:rsidRDefault="00CA3889" w:rsidP="00DB0D57">
      <w:pPr>
        <w:spacing w:line="360" w:lineRule="auto"/>
        <w:jc w:val="center"/>
        <w:rPr>
          <w:rStyle w:val="lev"/>
          <w:rFonts w:ascii="Bookman Old Style" w:hAnsi="Bookman Old Style"/>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CA3889" w:rsidRPr="00DB0D57" w:rsidRDefault="00CA3889" w:rsidP="00DB0D57">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E912B3">
        <w:rPr>
          <w:rFonts w:ascii="Bookman Old Style" w:hAnsi="Bookman Old Style"/>
          <w:color w:val="000000"/>
          <w:highlight w:val="yellow"/>
          <w:u w:val="single"/>
        </w:rPr>
        <w:t>6</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CA3889" w:rsidRPr="00DB0D57" w:rsidRDefault="00CA3889" w:rsidP="00DB0D57">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VENDREDI 0</w:t>
      </w:r>
      <w:r w:rsidR="00E912B3">
        <w:rPr>
          <w:rFonts w:ascii="Bookman Old Style" w:hAnsi="Bookman Old Style"/>
          <w:b/>
          <w:color w:val="000000"/>
          <w:u w:val="single"/>
        </w:rPr>
        <w:t>9</w:t>
      </w:r>
      <w:r>
        <w:rPr>
          <w:rFonts w:ascii="Bookman Old Style" w:hAnsi="Bookman Old Style"/>
          <w:b/>
          <w:color w:val="000000"/>
          <w:u w:val="single"/>
        </w:rPr>
        <w:t xml:space="preserve">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E912B3">
            <w:pPr>
              <w:spacing w:before="100" w:beforeAutospacing="1" w:after="100" w:afterAutospacing="1" w:line="276" w:lineRule="auto"/>
              <w:jc w:val="center"/>
              <w:rPr>
                <w:rFonts w:ascii="Bookman Old Style" w:hAnsi="Bookman Old Style"/>
                <w:b/>
              </w:rPr>
            </w:pPr>
            <w:r>
              <w:rPr>
                <w:rFonts w:ascii="Bookman Old Style" w:hAnsi="Bookman Old Style"/>
                <w:b/>
              </w:rPr>
              <w:t xml:space="preserve">NCB / </w:t>
            </w:r>
            <w:r w:rsidR="00E912B3">
              <w:rPr>
                <w:rFonts w:ascii="Bookman Old Style" w:hAnsi="Bookman Old Style"/>
                <w:b/>
              </w:rPr>
              <w:t>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E912B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CRBSET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E912B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RCS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Pr="00DB0D57" w:rsidRDefault="00CA3889" w:rsidP="00CA3889">
      <w:pPr>
        <w:spacing w:line="360" w:lineRule="auto"/>
        <w:rPr>
          <w:rFonts w:ascii="Bookman Old Style" w:hAnsi="Bookman Old Style"/>
          <w:b/>
          <w:color w:val="000000"/>
          <w:sz w:val="8"/>
          <w:szCs w:val="8"/>
          <w:u w:val="single"/>
        </w:rPr>
      </w:pPr>
    </w:p>
    <w:p w:rsidR="00CA3889" w:rsidRPr="00DB0D57" w:rsidRDefault="00CA3889" w:rsidP="00DB0D57">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SAMEDI </w:t>
      </w:r>
      <w:r w:rsidR="00E912B3">
        <w:rPr>
          <w:rFonts w:ascii="Bookman Old Style" w:hAnsi="Bookman Old Style"/>
          <w:b/>
          <w:color w:val="000000"/>
          <w:u w:val="single"/>
        </w:rPr>
        <w:t>10</w:t>
      </w:r>
      <w:r>
        <w:rPr>
          <w:rFonts w:ascii="Bookman Old Style" w:hAnsi="Bookman Old Style"/>
          <w:b/>
          <w:color w:val="000000"/>
          <w:u w:val="single"/>
        </w:rPr>
        <w:t xml:space="preserve"> DECEMBRE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JSIO / ASOG</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850E73" w:rsidRDefault="00CA3889" w:rsidP="00CB193D">
            <w:pPr>
              <w:spacing w:before="100" w:beforeAutospacing="1" w:after="100" w:afterAutospacing="1" w:line="408" w:lineRule="atLeast"/>
              <w:jc w:val="center"/>
              <w:rPr>
                <w:rFonts w:ascii="Bookman Old Style" w:hAnsi="Bookman Old Style"/>
              </w:rPr>
            </w:pPr>
            <w:r w:rsidRPr="00850E73">
              <w:rPr>
                <w:rFonts w:ascii="Bookman Old Style" w:hAnsi="Bookman Old Style"/>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631E7A"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JSB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JSB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JSIO / ASOG</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CRM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E912B3"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E912B3" w:rsidP="00CB193D">
            <w:pPr>
              <w:spacing w:before="100" w:beforeAutospacing="1" w:after="100" w:afterAutospacing="1" w:line="276" w:lineRule="auto"/>
              <w:jc w:val="center"/>
              <w:rPr>
                <w:rFonts w:ascii="Bookman Old Style" w:hAnsi="Bookman Old Style"/>
                <w:b/>
              </w:rPr>
            </w:pPr>
            <w:r>
              <w:rPr>
                <w:rFonts w:ascii="Bookman Old Style" w:hAnsi="Bookman Old Style"/>
                <w:b/>
              </w:rPr>
              <w:t>ARBB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E912B3"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CRB AOKAS</w:t>
            </w:r>
          </w:p>
        </w:tc>
      </w:tr>
    </w:tbl>
    <w:p w:rsidR="00CA3889" w:rsidRPr="00DB0D57" w:rsidRDefault="00CA3889" w:rsidP="00CA3889">
      <w:pPr>
        <w:spacing w:line="360" w:lineRule="auto"/>
        <w:rPr>
          <w:rFonts w:ascii="Bookman Old Style" w:hAnsi="Bookman Old Style"/>
          <w:color w:val="E36C0A" w:themeColor="accent6" w:themeShade="BF"/>
          <w:sz w:val="10"/>
          <w:szCs w:val="10"/>
          <w:u w:val="single"/>
        </w:rPr>
      </w:pPr>
    </w:p>
    <w:p w:rsidR="00CA3889" w:rsidRPr="00E912B3" w:rsidRDefault="00CA3889" w:rsidP="00E912B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B0D57" w:rsidRDefault="00DB0D57" w:rsidP="00DB0D57">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Pr="00DB0D57">
        <w:rPr>
          <w:rFonts w:ascii="Bookman Old Style" w:hAnsi="Bookman Old Style"/>
          <w:color w:val="000000"/>
          <w:highlight w:val="yellow"/>
          <w:u w:val="single"/>
        </w:rPr>
        <w:t>MATCHS EN RETARD</w:t>
      </w:r>
    </w:p>
    <w:p w:rsidR="00DB0D57" w:rsidRDefault="00DB0D57" w:rsidP="00DB0D57">
      <w:pPr>
        <w:pStyle w:val="Sansinterligne"/>
        <w:rPr>
          <w:sz w:val="8"/>
          <w:szCs w:val="8"/>
        </w:rPr>
      </w:pPr>
    </w:p>
    <w:p w:rsidR="00DB0D57" w:rsidRPr="00DB0D57" w:rsidRDefault="00DB0D57" w:rsidP="00DB0D57">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LUNDI 12 DECEMBRE 2016 </w:t>
      </w:r>
      <w:proofErr w:type="gramStart"/>
      <w:r>
        <w:rPr>
          <w:rFonts w:ascii="Bookman Old Style" w:hAnsi="Bookman Old Style"/>
          <w:b/>
          <w:color w:val="000000"/>
          <w:u w:val="single"/>
        </w:rPr>
        <w:t>( MAWLID</w:t>
      </w:r>
      <w:proofErr w:type="gramEnd"/>
      <w:r>
        <w:rPr>
          <w:rFonts w:ascii="Bookman Old Style" w:hAnsi="Bookman Old Style"/>
          <w:b/>
          <w:color w:val="000000"/>
          <w:u w:val="single"/>
        </w:rPr>
        <w:t xml:space="preserve"> ENNABAOUI ECHARIF)</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D57" w:rsidRDefault="00DB0D57" w:rsidP="00DB0D5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D57" w:rsidRDefault="00DB0D57" w:rsidP="00DB0D5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D57" w:rsidRDefault="00DB0D57" w:rsidP="00DB0D57">
            <w:pPr>
              <w:spacing w:before="100" w:beforeAutospacing="1" w:after="100" w:afterAutospacing="1" w:line="276" w:lineRule="auto"/>
              <w:jc w:val="center"/>
              <w:rPr>
                <w:rFonts w:ascii="Bookman Old Style" w:hAnsi="Bookman Old Style"/>
                <w:b/>
              </w:rPr>
            </w:pPr>
            <w:r>
              <w:rPr>
                <w:rFonts w:ascii="Bookman Old Style" w:hAnsi="Bookman Old Style"/>
                <w:b/>
              </w:rPr>
              <w:t>JSB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B0D57" w:rsidRDefault="00DB0D57" w:rsidP="00DB0D57">
            <w:pPr>
              <w:spacing w:before="100" w:beforeAutospacing="1" w:after="100" w:afterAutospacing="1" w:line="408" w:lineRule="atLeast"/>
              <w:jc w:val="center"/>
              <w:rPr>
                <w:rFonts w:ascii="Bookman Old Style" w:hAnsi="Bookman Old Style"/>
                <w:color w:val="000000"/>
              </w:rPr>
            </w:pPr>
          </w:p>
        </w:tc>
      </w:tr>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D57" w:rsidRDefault="00DB0D57" w:rsidP="00DB0D57">
            <w:pPr>
              <w:spacing w:before="100" w:beforeAutospacing="1" w:after="100" w:afterAutospacing="1" w:line="276" w:lineRule="auto"/>
              <w:jc w:val="center"/>
              <w:rPr>
                <w:rFonts w:ascii="Bookman Old Style" w:hAnsi="Bookman Old Style"/>
                <w:b/>
              </w:rPr>
            </w:pPr>
            <w:r>
              <w:rPr>
                <w:rFonts w:ascii="Bookman Old Style" w:hAnsi="Bookman Old Style"/>
                <w:b/>
              </w:rPr>
              <w:t>NCB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B0D57" w:rsidRDefault="00DB0D57" w:rsidP="00DB0D57">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D57" w:rsidRDefault="00DB0D57" w:rsidP="00DB0D57">
            <w:pPr>
              <w:spacing w:before="100" w:beforeAutospacing="1" w:after="100" w:afterAutospacing="1" w:line="276" w:lineRule="auto"/>
              <w:jc w:val="center"/>
              <w:rPr>
                <w:rFonts w:ascii="Bookman Old Style" w:hAnsi="Bookman Old Style"/>
                <w:b/>
              </w:rPr>
            </w:pPr>
            <w:r>
              <w:rPr>
                <w:rFonts w:ascii="Bookman Old Style" w:hAnsi="Bookman Old Style"/>
                <w:b/>
              </w:rPr>
              <w:t>AST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B0D57" w:rsidRDefault="00DB0D57" w:rsidP="00DB0D57">
            <w:pPr>
              <w:spacing w:before="100" w:beforeAutospacing="1" w:after="100" w:afterAutospacing="1" w:line="408" w:lineRule="atLeast"/>
              <w:jc w:val="center"/>
              <w:rPr>
                <w:rFonts w:ascii="Bookman Old Style" w:hAnsi="Bookman Old Style"/>
                <w:color w:val="000000"/>
              </w:rPr>
            </w:pPr>
          </w:p>
        </w:tc>
      </w:tr>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D57" w:rsidRDefault="00DB0D57" w:rsidP="00DB0D57">
            <w:pPr>
              <w:spacing w:before="100" w:beforeAutospacing="1" w:after="100" w:afterAutospacing="1" w:line="276" w:lineRule="auto"/>
              <w:jc w:val="center"/>
              <w:rPr>
                <w:rFonts w:ascii="Bookman Old Style" w:hAnsi="Bookman Old Style"/>
                <w:b/>
              </w:rPr>
            </w:pPr>
            <w:r>
              <w:rPr>
                <w:rFonts w:ascii="Bookman Old Style" w:hAnsi="Bookman Old Style"/>
                <w:b/>
              </w:rPr>
              <w:t>JSIO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B0D57" w:rsidRDefault="00DB0D57" w:rsidP="00DB0D57">
            <w:pPr>
              <w:spacing w:before="100" w:beforeAutospacing="1" w:after="100" w:afterAutospacing="1" w:line="408" w:lineRule="atLeast"/>
              <w:jc w:val="center"/>
              <w:rPr>
                <w:rFonts w:ascii="Bookman Old Style" w:hAnsi="Bookman Old Style"/>
                <w:color w:val="000000"/>
              </w:rPr>
            </w:pPr>
          </w:p>
        </w:tc>
      </w:tr>
    </w:tbl>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DB0D57" w:rsidRPr="00E912B3" w:rsidRDefault="00DB0D57" w:rsidP="00DB0D5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A3889" w:rsidRDefault="00CA3889" w:rsidP="00CA388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DB0D57" w:rsidRDefault="00DB0D57" w:rsidP="00DB0D57">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Pr="00DB0D57">
        <w:rPr>
          <w:rFonts w:ascii="Bookman Old Style" w:hAnsi="Bookman Old Style"/>
          <w:color w:val="000000"/>
          <w:highlight w:val="yellow"/>
          <w:u w:val="single"/>
        </w:rPr>
        <w:t>MATCHS EN RETARD</w:t>
      </w:r>
    </w:p>
    <w:p w:rsidR="00DB0D57" w:rsidRDefault="00DB0D57" w:rsidP="00DB0D57">
      <w:pPr>
        <w:pStyle w:val="Sansinterligne"/>
        <w:rPr>
          <w:sz w:val="8"/>
          <w:szCs w:val="8"/>
        </w:rPr>
      </w:pPr>
    </w:p>
    <w:p w:rsidR="00DB0D57" w:rsidRPr="00DB0D57" w:rsidRDefault="00DB0D57" w:rsidP="00DB0D57">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 xml:space="preserve">LUNDI 12 DECEMBRE 2016 </w:t>
      </w:r>
      <w:proofErr w:type="gramStart"/>
      <w:r>
        <w:rPr>
          <w:rFonts w:ascii="Bookman Old Style" w:hAnsi="Bookman Old Style"/>
          <w:b/>
          <w:color w:val="000000"/>
          <w:u w:val="single"/>
        </w:rPr>
        <w:t>( MAWLID</w:t>
      </w:r>
      <w:proofErr w:type="gramEnd"/>
      <w:r>
        <w:rPr>
          <w:rFonts w:ascii="Bookman Old Style" w:hAnsi="Bookman Old Style"/>
          <w:b/>
          <w:color w:val="000000"/>
          <w:u w:val="single"/>
        </w:rPr>
        <w:t xml:space="preserve"> ENNABAOUI ECHARIF)</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D57" w:rsidRDefault="00DB0D57" w:rsidP="00DB0D5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D57" w:rsidRDefault="00DB0D57" w:rsidP="00DB0D5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B0D57" w:rsidTr="00DB0D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D57" w:rsidRDefault="00DB0D57" w:rsidP="00DB0D57">
            <w:pPr>
              <w:spacing w:before="100" w:beforeAutospacing="1" w:after="100" w:afterAutospacing="1" w:line="276" w:lineRule="auto"/>
              <w:jc w:val="center"/>
              <w:rPr>
                <w:rFonts w:ascii="Bookman Old Style" w:hAnsi="Bookman Old Style"/>
                <w:b/>
              </w:rPr>
            </w:pPr>
            <w:r>
              <w:rPr>
                <w:rFonts w:ascii="Bookman Old Style" w:hAnsi="Bookman Old Style"/>
                <w:b/>
              </w:rPr>
              <w:t>JSBA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0D57" w:rsidRDefault="00DB0D57" w:rsidP="00DB0D5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B0D57" w:rsidRDefault="00DB0D57" w:rsidP="00DB0D57">
            <w:pPr>
              <w:spacing w:before="100" w:beforeAutospacing="1" w:after="100" w:afterAutospacing="1" w:line="408" w:lineRule="atLeast"/>
              <w:jc w:val="center"/>
              <w:rPr>
                <w:rFonts w:ascii="Bookman Old Style" w:hAnsi="Bookman Old Style"/>
                <w:color w:val="000000"/>
              </w:rPr>
            </w:pPr>
          </w:p>
        </w:tc>
      </w:tr>
    </w:tbl>
    <w:p w:rsidR="00455C3A" w:rsidRDefault="00455C3A" w:rsidP="00455C3A">
      <w:pPr>
        <w:pStyle w:val="Sansinterligne"/>
        <w:rPr>
          <w:sz w:val="6"/>
          <w:szCs w:val="6"/>
        </w:rPr>
      </w:pPr>
    </w:p>
    <w:p w:rsidR="00455C3A" w:rsidRPr="00455C3A" w:rsidRDefault="00455C3A" w:rsidP="00455C3A">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455C3A" w:rsidRPr="009C7FDF" w:rsidRDefault="00455C3A" w:rsidP="00455C3A">
      <w:pPr>
        <w:spacing w:line="360" w:lineRule="auto"/>
        <w:rPr>
          <w:rFonts w:ascii="Bookman Old Style" w:hAnsi="Bookman Old Style"/>
          <w:color w:val="E36C0A" w:themeColor="accent6" w:themeShade="BF"/>
          <w:sz w:val="12"/>
          <w:szCs w:val="12"/>
          <w:u w:val="single"/>
        </w:rPr>
      </w:pPr>
    </w:p>
    <w:p w:rsidR="00455C3A" w:rsidRDefault="00455C3A" w:rsidP="00455C3A">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CATEGORIES</w:t>
      </w:r>
    </w:p>
    <w:p w:rsidR="00592AF6" w:rsidRPr="00455C3A" w:rsidRDefault="00592AF6" w:rsidP="00592AF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592AF6" w:rsidRDefault="00592AF6" w:rsidP="00592AF6">
      <w:pPr>
        <w:pStyle w:val="Sansinterligne"/>
        <w:rPr>
          <w:sz w:val="6"/>
          <w:szCs w:val="6"/>
        </w:rPr>
      </w:pPr>
    </w:p>
    <w:p w:rsidR="00592AF6" w:rsidRDefault="00592AF6" w:rsidP="00592AF6">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592AF6" w:rsidRDefault="00592AF6" w:rsidP="00592AF6">
      <w:pPr>
        <w:pStyle w:val="Sansinterligne"/>
        <w:rPr>
          <w:sz w:val="8"/>
          <w:szCs w:val="8"/>
        </w:rPr>
      </w:pPr>
    </w:p>
    <w:p w:rsidR="00592AF6" w:rsidRPr="00455C3A" w:rsidRDefault="00592AF6" w:rsidP="00592AF6">
      <w:pPr>
        <w:spacing w:line="360" w:lineRule="auto"/>
        <w:jc w:val="center"/>
        <w:rPr>
          <w:rFonts w:ascii="Bookman Old Style" w:hAnsi="Bookman Old Style"/>
          <w:b/>
          <w:color w:val="000000"/>
          <w:u w:val="single"/>
        </w:rPr>
      </w:pPr>
      <w:r>
        <w:rPr>
          <w:rFonts w:ascii="Bookman Old Style" w:hAnsi="Bookman Old Style"/>
          <w:b/>
          <w:color w:val="000000"/>
          <w:u w:val="single"/>
        </w:rPr>
        <w:t>VENDREDI 02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Pr="004F2512" w:rsidRDefault="00592AF6" w:rsidP="002D3504">
            <w:pPr>
              <w:spacing w:before="100" w:beforeAutospacing="1" w:after="100" w:afterAutospacing="1" w:line="408" w:lineRule="atLeast"/>
              <w:jc w:val="center"/>
              <w:rPr>
                <w:rFonts w:ascii="Bookman Old Style" w:hAnsi="Bookman Old Style"/>
              </w:rPr>
            </w:pPr>
            <w:r w:rsidRPr="004F2512">
              <w:rPr>
                <w:rFonts w:ascii="Bookman Old Style" w:hAnsi="Bookman Old Style"/>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ASECA / CSPT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ASIO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592AF6" w:rsidRPr="00455C3A" w:rsidRDefault="00592AF6" w:rsidP="00592AF6">
      <w:pPr>
        <w:spacing w:line="360" w:lineRule="auto"/>
        <w:rPr>
          <w:rFonts w:ascii="Bookman Old Style" w:hAnsi="Bookman Old Style"/>
          <w:b/>
          <w:color w:val="000000"/>
          <w:sz w:val="10"/>
          <w:szCs w:val="10"/>
          <w:u w:val="single"/>
        </w:rPr>
      </w:pPr>
    </w:p>
    <w:p w:rsidR="00592AF6" w:rsidRPr="00455C3A" w:rsidRDefault="00592AF6" w:rsidP="00592AF6">
      <w:pPr>
        <w:spacing w:line="360" w:lineRule="auto"/>
        <w:jc w:val="center"/>
        <w:rPr>
          <w:rFonts w:ascii="Bookman Old Style" w:hAnsi="Bookman Old Style"/>
          <w:b/>
          <w:color w:val="000000"/>
          <w:u w:val="single"/>
        </w:rPr>
      </w:pPr>
      <w:r>
        <w:rPr>
          <w:rFonts w:ascii="Bookman Old Style" w:hAnsi="Bookman Old Style"/>
          <w:b/>
          <w:color w:val="000000"/>
          <w:u w:val="single"/>
        </w:rPr>
        <w:t>SAMEDI 03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WRBO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Pr="00801646" w:rsidRDefault="00592AF6" w:rsidP="002D350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OC AKFADOU</w:t>
            </w:r>
          </w:p>
        </w:tc>
      </w:tr>
    </w:tbl>
    <w:p w:rsidR="00592AF6" w:rsidRPr="00455C3A" w:rsidRDefault="00592AF6" w:rsidP="00592AF6">
      <w:pPr>
        <w:spacing w:line="360" w:lineRule="auto"/>
        <w:rPr>
          <w:rStyle w:val="lev"/>
        </w:rPr>
      </w:pPr>
    </w:p>
    <w:p w:rsidR="00592AF6" w:rsidRDefault="00592AF6" w:rsidP="00592AF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592AF6" w:rsidRPr="00455C3A" w:rsidRDefault="00592AF6" w:rsidP="00592AF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592AF6" w:rsidRDefault="00592AF6" w:rsidP="00592AF6">
      <w:pPr>
        <w:pStyle w:val="Sansinterligne"/>
        <w:rPr>
          <w:sz w:val="6"/>
          <w:szCs w:val="6"/>
        </w:rPr>
      </w:pPr>
    </w:p>
    <w:p w:rsidR="00592AF6" w:rsidRDefault="00592AF6" w:rsidP="00592AF6">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592AF6" w:rsidRDefault="00592AF6" w:rsidP="00592AF6">
      <w:pPr>
        <w:pStyle w:val="Sansinterligne"/>
        <w:rPr>
          <w:sz w:val="8"/>
          <w:szCs w:val="8"/>
        </w:rPr>
      </w:pPr>
    </w:p>
    <w:p w:rsidR="00592AF6" w:rsidRPr="00455C3A" w:rsidRDefault="00592AF6" w:rsidP="00592AF6">
      <w:pPr>
        <w:spacing w:line="360" w:lineRule="auto"/>
        <w:jc w:val="center"/>
        <w:rPr>
          <w:rFonts w:ascii="Bookman Old Style" w:hAnsi="Bookman Old Style"/>
          <w:b/>
          <w:color w:val="000000"/>
          <w:u w:val="single"/>
        </w:rPr>
      </w:pPr>
      <w:r>
        <w:rPr>
          <w:rFonts w:ascii="Bookman Old Style" w:hAnsi="Bookman Old Style"/>
          <w:b/>
          <w:color w:val="000000"/>
          <w:u w:val="single"/>
        </w:rPr>
        <w:t>VENDREDI 02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USBM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592AF6" w:rsidRPr="00455C3A" w:rsidRDefault="00592AF6" w:rsidP="00592AF6">
      <w:pPr>
        <w:spacing w:line="360" w:lineRule="auto"/>
        <w:rPr>
          <w:rFonts w:ascii="Bookman Old Style" w:hAnsi="Bookman Old Style"/>
          <w:b/>
          <w:color w:val="000000"/>
          <w:sz w:val="10"/>
          <w:szCs w:val="10"/>
          <w:u w:val="single"/>
        </w:rPr>
      </w:pPr>
    </w:p>
    <w:p w:rsidR="00592AF6" w:rsidRPr="00455C3A" w:rsidRDefault="00592AF6" w:rsidP="00592AF6">
      <w:pPr>
        <w:spacing w:line="360" w:lineRule="auto"/>
        <w:jc w:val="center"/>
        <w:rPr>
          <w:rFonts w:ascii="Bookman Old Style" w:hAnsi="Bookman Old Style"/>
          <w:b/>
          <w:color w:val="000000"/>
          <w:u w:val="single"/>
        </w:rPr>
      </w:pPr>
      <w:r>
        <w:rPr>
          <w:rFonts w:ascii="Bookman Old Style" w:hAnsi="Bookman Old Style"/>
          <w:b/>
          <w:color w:val="000000"/>
          <w:u w:val="single"/>
        </w:rPr>
        <w:t>SAMEDI 03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WAF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 MANSOUR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ESIA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Pr="00801646" w:rsidRDefault="00592AF6" w:rsidP="002D350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OS TAZMALT</w:t>
            </w:r>
          </w:p>
        </w:tc>
      </w:tr>
    </w:tbl>
    <w:p w:rsidR="00592AF6" w:rsidRDefault="00592AF6" w:rsidP="00E912B3">
      <w:pPr>
        <w:spacing w:line="360" w:lineRule="auto"/>
        <w:jc w:val="center"/>
        <w:rPr>
          <w:rFonts w:ascii="Bookman Old Style" w:hAnsi="Bookman Old Style"/>
          <w:b/>
          <w:bCs/>
          <w:sz w:val="40"/>
          <w:szCs w:val="32"/>
          <w:u w:val="single"/>
          <w:shd w:val="clear" w:color="auto" w:fill="DBE5F1" w:themeFill="accent1" w:themeFillTint="33"/>
        </w:rPr>
      </w:pPr>
    </w:p>
    <w:p w:rsidR="00592AF6" w:rsidRDefault="00592AF6" w:rsidP="00E912B3">
      <w:pPr>
        <w:spacing w:line="360" w:lineRule="auto"/>
        <w:jc w:val="center"/>
        <w:rPr>
          <w:rFonts w:ascii="Bookman Old Style" w:hAnsi="Bookman Old Style"/>
          <w:b/>
          <w:bCs/>
          <w:sz w:val="40"/>
          <w:szCs w:val="32"/>
          <w:u w:val="single"/>
          <w:shd w:val="clear" w:color="auto" w:fill="DBE5F1" w:themeFill="accent1" w:themeFillTint="33"/>
        </w:rPr>
      </w:pPr>
    </w:p>
    <w:p w:rsidR="00592AF6" w:rsidRDefault="00592AF6" w:rsidP="00E912B3">
      <w:pPr>
        <w:spacing w:line="360" w:lineRule="auto"/>
        <w:jc w:val="center"/>
        <w:rPr>
          <w:rFonts w:ascii="Bookman Old Style" w:hAnsi="Bookman Old Style"/>
          <w:b/>
          <w:bCs/>
          <w:sz w:val="40"/>
          <w:szCs w:val="32"/>
          <w:u w:val="single"/>
          <w:shd w:val="clear" w:color="auto" w:fill="DBE5F1" w:themeFill="accent1" w:themeFillTint="33"/>
        </w:rPr>
      </w:pPr>
    </w:p>
    <w:p w:rsidR="00592AF6" w:rsidRDefault="00592AF6" w:rsidP="00E912B3">
      <w:pPr>
        <w:spacing w:line="360" w:lineRule="auto"/>
        <w:jc w:val="center"/>
        <w:rPr>
          <w:rFonts w:ascii="Bookman Old Style" w:hAnsi="Bookman Old Style"/>
          <w:b/>
          <w:bCs/>
          <w:sz w:val="40"/>
          <w:szCs w:val="32"/>
          <w:u w:val="single"/>
          <w:shd w:val="clear" w:color="auto" w:fill="DBE5F1" w:themeFill="accent1" w:themeFillTint="33"/>
        </w:rPr>
      </w:pPr>
    </w:p>
    <w:p w:rsidR="00592AF6" w:rsidRPr="00592AF6" w:rsidRDefault="00592AF6" w:rsidP="00E912B3">
      <w:pPr>
        <w:spacing w:line="360" w:lineRule="auto"/>
        <w:jc w:val="center"/>
        <w:rPr>
          <w:rStyle w:val="lev"/>
        </w:rPr>
      </w:pPr>
    </w:p>
    <w:p w:rsidR="00592AF6" w:rsidRPr="00455C3A" w:rsidRDefault="00592AF6" w:rsidP="00592AF6">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592AF6" w:rsidRPr="009C7FDF" w:rsidRDefault="00592AF6" w:rsidP="00592AF6">
      <w:pPr>
        <w:spacing w:line="360" w:lineRule="auto"/>
        <w:rPr>
          <w:rFonts w:ascii="Bookman Old Style" w:hAnsi="Bookman Old Style"/>
          <w:color w:val="E36C0A" w:themeColor="accent6" w:themeShade="BF"/>
          <w:sz w:val="12"/>
          <w:szCs w:val="12"/>
          <w:u w:val="single"/>
        </w:rPr>
      </w:pPr>
    </w:p>
    <w:p w:rsidR="00592AF6" w:rsidRDefault="00592AF6" w:rsidP="00592AF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CATEGORIES</w:t>
      </w:r>
    </w:p>
    <w:p w:rsidR="00E912B3" w:rsidRPr="00455C3A" w:rsidRDefault="00E912B3" w:rsidP="00E912B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E912B3" w:rsidRDefault="00E912B3" w:rsidP="00E912B3">
      <w:pPr>
        <w:pStyle w:val="Sansinterligne"/>
        <w:rPr>
          <w:sz w:val="6"/>
          <w:szCs w:val="6"/>
        </w:rPr>
      </w:pPr>
    </w:p>
    <w:p w:rsidR="00E912B3" w:rsidRDefault="00E912B3" w:rsidP="00E912B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E912B3" w:rsidRDefault="00E912B3" w:rsidP="00E912B3">
      <w:pPr>
        <w:pStyle w:val="Sansinterligne"/>
        <w:rPr>
          <w:sz w:val="8"/>
          <w:szCs w:val="8"/>
        </w:rPr>
      </w:pPr>
    </w:p>
    <w:p w:rsidR="00E912B3" w:rsidRPr="00455C3A" w:rsidRDefault="00E912B3" w:rsidP="00E912B3">
      <w:pPr>
        <w:spacing w:line="360" w:lineRule="auto"/>
        <w:jc w:val="center"/>
        <w:rPr>
          <w:rFonts w:ascii="Bookman Old Style" w:hAnsi="Bookman Old Style"/>
          <w:b/>
          <w:color w:val="000000"/>
          <w:u w:val="single"/>
        </w:rPr>
      </w:pPr>
      <w:r>
        <w:rPr>
          <w:rFonts w:ascii="Bookman Old Style" w:hAnsi="Bookman Old Style"/>
          <w:b/>
          <w:color w:val="000000"/>
          <w:u w:val="single"/>
        </w:rPr>
        <w:t>VENDREDI 09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912B3"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592AF6">
              <w:rPr>
                <w:rFonts w:ascii="Bookman Old Style" w:hAnsi="Bookman Old Style"/>
                <w:bCs/>
                <w:u w:val="single"/>
              </w:rPr>
              <w:t>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912B3"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Pr="004F2512" w:rsidRDefault="00E912B3" w:rsidP="002D3504">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1750BF" w:rsidP="002D3504">
            <w:pPr>
              <w:spacing w:before="100" w:beforeAutospacing="1" w:after="100" w:afterAutospacing="1" w:line="276" w:lineRule="auto"/>
              <w:jc w:val="center"/>
              <w:rPr>
                <w:rFonts w:ascii="Bookman Old Style" w:hAnsi="Bookman Old Style"/>
                <w:b/>
              </w:rPr>
            </w:pPr>
            <w:r>
              <w:rPr>
                <w:rFonts w:ascii="Bookman Old Style" w:hAnsi="Bookman Old Style"/>
                <w:b/>
              </w:rPr>
              <w:t>GCB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12B3" w:rsidRPr="004F2512"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E912B3"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1750BF" w:rsidP="002D3504">
            <w:pPr>
              <w:spacing w:before="100" w:beforeAutospacing="1" w:after="100" w:afterAutospacing="1" w:line="276" w:lineRule="auto"/>
              <w:jc w:val="center"/>
              <w:rPr>
                <w:rFonts w:ascii="Bookman Old Style" w:hAnsi="Bookman Old Style"/>
                <w:b/>
              </w:rPr>
            </w:pPr>
            <w:r>
              <w:rPr>
                <w:rFonts w:ascii="Bookman Old Style" w:hAnsi="Bookman Old Style"/>
                <w:b/>
              </w:rPr>
              <w:t>JSIO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E912B3" w:rsidRPr="00455C3A" w:rsidRDefault="00E912B3" w:rsidP="00E912B3">
      <w:pPr>
        <w:spacing w:line="360" w:lineRule="auto"/>
        <w:rPr>
          <w:rFonts w:ascii="Bookman Old Style" w:hAnsi="Bookman Old Style"/>
          <w:b/>
          <w:color w:val="000000"/>
          <w:sz w:val="10"/>
          <w:szCs w:val="10"/>
          <w:u w:val="single"/>
        </w:rPr>
      </w:pPr>
    </w:p>
    <w:p w:rsidR="00E912B3" w:rsidRPr="00455C3A" w:rsidRDefault="00E912B3" w:rsidP="00E912B3">
      <w:pPr>
        <w:spacing w:line="360" w:lineRule="auto"/>
        <w:jc w:val="center"/>
        <w:rPr>
          <w:rFonts w:ascii="Bookman Old Style" w:hAnsi="Bookman Old Style"/>
          <w:b/>
          <w:color w:val="000000"/>
          <w:u w:val="single"/>
        </w:rPr>
      </w:pPr>
      <w:r>
        <w:rPr>
          <w:rFonts w:ascii="Bookman Old Style" w:hAnsi="Bookman Old Style"/>
          <w:b/>
          <w:color w:val="000000"/>
          <w:u w:val="single"/>
        </w:rPr>
        <w:t>SAMEDI 10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912B3"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592AF6">
              <w:rPr>
                <w:rFonts w:ascii="Bookman Old Style" w:hAnsi="Bookman Old Style"/>
                <w:bCs/>
                <w:u w:val="single"/>
              </w:rPr>
              <w:t>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912B3"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1750BF" w:rsidP="002D3504">
            <w:pPr>
              <w:spacing w:before="100" w:beforeAutospacing="1" w:after="100" w:afterAutospacing="1" w:line="276" w:lineRule="auto"/>
              <w:jc w:val="center"/>
              <w:rPr>
                <w:rFonts w:ascii="Bookman Old Style" w:hAnsi="Bookman Old Style"/>
                <w:b/>
              </w:rPr>
            </w:pPr>
            <w:r>
              <w:rPr>
                <w:rFonts w:ascii="Bookman Old Style" w:hAnsi="Bookman Old Style"/>
                <w:b/>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r>
      <w:tr w:rsidR="00E912B3"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1750BF" w:rsidP="002D3504">
            <w:pPr>
              <w:spacing w:before="100" w:beforeAutospacing="1" w:after="100" w:afterAutospacing="1" w:line="276" w:lineRule="auto"/>
              <w:jc w:val="center"/>
              <w:rPr>
                <w:rFonts w:ascii="Bookman Old Style" w:hAnsi="Bookman Old Style"/>
                <w:b/>
              </w:rPr>
            </w:pPr>
            <w:r>
              <w:rPr>
                <w:rFonts w:ascii="Bookman Old Style" w:hAnsi="Bookman Old Style"/>
                <w:b/>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E912B3" w:rsidRPr="00455C3A" w:rsidRDefault="00E912B3" w:rsidP="00E912B3">
      <w:pPr>
        <w:spacing w:line="360" w:lineRule="auto"/>
        <w:rPr>
          <w:rStyle w:val="lev"/>
        </w:rPr>
      </w:pPr>
    </w:p>
    <w:p w:rsidR="00E912B3" w:rsidRDefault="00E912B3" w:rsidP="00E912B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E912B3" w:rsidRPr="00E912B3" w:rsidRDefault="00E912B3" w:rsidP="00E912B3">
      <w:pPr>
        <w:spacing w:line="360" w:lineRule="auto"/>
        <w:jc w:val="center"/>
        <w:rPr>
          <w:rStyle w:val="lev"/>
        </w:rPr>
      </w:pPr>
    </w:p>
    <w:p w:rsidR="00E912B3" w:rsidRPr="00455C3A" w:rsidRDefault="00E912B3" w:rsidP="00E912B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E912B3" w:rsidRDefault="00E912B3" w:rsidP="00E912B3">
      <w:pPr>
        <w:pStyle w:val="Sansinterligne"/>
        <w:rPr>
          <w:sz w:val="6"/>
          <w:szCs w:val="6"/>
        </w:rPr>
      </w:pPr>
    </w:p>
    <w:p w:rsidR="00E912B3" w:rsidRDefault="00E912B3" w:rsidP="00E912B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E912B3" w:rsidRDefault="00E912B3" w:rsidP="00E912B3">
      <w:pPr>
        <w:pStyle w:val="Sansinterligne"/>
        <w:rPr>
          <w:sz w:val="8"/>
          <w:szCs w:val="8"/>
        </w:rPr>
      </w:pPr>
    </w:p>
    <w:p w:rsidR="00E912B3" w:rsidRPr="00455C3A" w:rsidRDefault="00E912B3" w:rsidP="00E912B3">
      <w:pPr>
        <w:spacing w:line="360" w:lineRule="auto"/>
        <w:jc w:val="center"/>
        <w:rPr>
          <w:rFonts w:ascii="Bookman Old Style" w:hAnsi="Bookman Old Style"/>
          <w:b/>
          <w:color w:val="000000"/>
          <w:u w:val="single"/>
        </w:rPr>
      </w:pPr>
      <w:r>
        <w:rPr>
          <w:rFonts w:ascii="Bookman Old Style" w:hAnsi="Bookman Old Style"/>
          <w:b/>
          <w:color w:val="000000"/>
          <w:u w:val="single"/>
        </w:rPr>
        <w:t>VENDREDI 09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E912B3"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592AF6">
              <w:rPr>
                <w:rFonts w:ascii="Bookman Old Style" w:hAnsi="Bookman Old Style"/>
                <w:bCs/>
                <w:u w:val="single"/>
              </w:rPr>
              <w:t>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912B3"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Pr="004F2512"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E912B3" w:rsidP="002D3504">
            <w:pPr>
              <w:spacing w:before="100" w:beforeAutospacing="1" w:after="100" w:afterAutospacing="1" w:line="276" w:lineRule="auto"/>
              <w:jc w:val="center"/>
              <w:rPr>
                <w:rFonts w:ascii="Bookman Old Style" w:hAnsi="Bookman Old Style"/>
                <w:b/>
              </w:rPr>
            </w:pPr>
            <w:r>
              <w:rPr>
                <w:rFonts w:ascii="Bookman Old Style" w:hAnsi="Bookman Old Style"/>
                <w:b/>
              </w:rPr>
              <w:t>JST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12B3" w:rsidRPr="004F2512"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E912B3"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E912B3" w:rsidP="002D3504">
            <w:pPr>
              <w:spacing w:before="100" w:beforeAutospacing="1" w:after="100" w:afterAutospacing="1" w:line="276" w:lineRule="auto"/>
              <w:jc w:val="center"/>
              <w:rPr>
                <w:rFonts w:ascii="Bookman Old Style" w:hAnsi="Bookman Old Style"/>
                <w:b/>
              </w:rPr>
            </w:pPr>
            <w:r>
              <w:rPr>
                <w:rFonts w:ascii="Bookman Old Style" w:hAnsi="Bookman Old Style"/>
                <w:b/>
              </w:rPr>
              <w:t>OM / WAT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12B3" w:rsidRPr="004F2512"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E912B3" w:rsidRPr="00455C3A" w:rsidRDefault="00E912B3" w:rsidP="00E912B3">
      <w:pPr>
        <w:spacing w:line="360" w:lineRule="auto"/>
        <w:rPr>
          <w:rFonts w:ascii="Bookman Old Style" w:hAnsi="Bookman Old Style"/>
          <w:b/>
          <w:color w:val="000000"/>
          <w:sz w:val="10"/>
          <w:szCs w:val="10"/>
          <w:u w:val="single"/>
        </w:rPr>
      </w:pPr>
    </w:p>
    <w:p w:rsidR="00E912B3" w:rsidRPr="00455C3A" w:rsidRDefault="00E912B3" w:rsidP="00E912B3">
      <w:pPr>
        <w:spacing w:line="360" w:lineRule="auto"/>
        <w:jc w:val="center"/>
        <w:rPr>
          <w:rFonts w:ascii="Bookman Old Style" w:hAnsi="Bookman Old Style"/>
          <w:b/>
          <w:color w:val="000000"/>
          <w:u w:val="single"/>
        </w:rPr>
      </w:pPr>
      <w:r>
        <w:rPr>
          <w:rFonts w:ascii="Bookman Old Style" w:hAnsi="Bookman Old Style"/>
          <w:b/>
          <w:color w:val="000000"/>
          <w:u w:val="single"/>
        </w:rPr>
        <w:t>SAMEDI 10 DECEMBRE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E912B3"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592AF6">
              <w:rPr>
                <w:rFonts w:ascii="Bookman Old Style" w:hAnsi="Bookman Old Style"/>
                <w:bCs/>
                <w:u w:val="single"/>
              </w:rPr>
              <w:t>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912B3"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E912B3" w:rsidP="002D3504">
            <w:pPr>
              <w:spacing w:before="100" w:beforeAutospacing="1" w:after="100" w:afterAutospacing="1" w:line="276" w:lineRule="auto"/>
              <w:jc w:val="center"/>
              <w:rPr>
                <w:rFonts w:ascii="Bookman Old Style" w:hAnsi="Bookman Old Style"/>
                <w:b/>
              </w:rPr>
            </w:pPr>
            <w:r>
              <w:rPr>
                <w:rFonts w:ascii="Bookman Old Style" w:hAnsi="Bookman Old Style"/>
                <w:b/>
              </w:rPr>
              <w:t>NBT / ASTID</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E912B3"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E912B3" w:rsidP="002D3504">
            <w:pPr>
              <w:spacing w:before="100" w:beforeAutospacing="1" w:after="100" w:afterAutospacing="1" w:line="276" w:lineRule="auto"/>
              <w:jc w:val="center"/>
              <w:rPr>
                <w:rFonts w:ascii="Bookman Old Style" w:hAnsi="Bookman Old Style"/>
                <w:b/>
              </w:rPr>
            </w:pPr>
            <w:r>
              <w:rPr>
                <w:rFonts w:ascii="Bookman Old Style" w:hAnsi="Bookman Old Style"/>
                <w:b/>
              </w:rPr>
              <w:t>CRBA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E912B3" w:rsidRDefault="00E912B3" w:rsidP="00455C3A">
      <w:pPr>
        <w:spacing w:line="360" w:lineRule="auto"/>
        <w:jc w:val="center"/>
        <w:rPr>
          <w:rFonts w:ascii="Bookman Old Style" w:hAnsi="Bookman Old Style"/>
          <w:b/>
          <w:bCs/>
          <w:sz w:val="40"/>
          <w:szCs w:val="32"/>
          <w:u w:val="single"/>
          <w:shd w:val="clear" w:color="auto" w:fill="DBE5F1" w:themeFill="accent1" w:themeFillTint="33"/>
        </w:rPr>
      </w:pPr>
    </w:p>
    <w:p w:rsidR="00E912B3" w:rsidRDefault="00E912B3" w:rsidP="00455C3A">
      <w:pPr>
        <w:spacing w:line="360" w:lineRule="auto"/>
        <w:jc w:val="center"/>
        <w:rPr>
          <w:rFonts w:ascii="Bookman Old Style" w:hAnsi="Bookman Old Style"/>
          <w:b/>
          <w:bCs/>
          <w:sz w:val="40"/>
          <w:szCs w:val="32"/>
          <w:u w:val="single"/>
          <w:shd w:val="clear" w:color="auto" w:fill="DBE5F1" w:themeFill="accent1" w:themeFillTint="33"/>
        </w:rPr>
      </w:pPr>
    </w:p>
    <w:p w:rsidR="00592AF6" w:rsidRPr="00592AF6" w:rsidRDefault="00592AF6" w:rsidP="00455C3A">
      <w:pPr>
        <w:spacing w:line="360" w:lineRule="auto"/>
        <w:jc w:val="center"/>
        <w:rPr>
          <w:rStyle w:val="lev"/>
        </w:rPr>
      </w:pPr>
    </w:p>
    <w:p w:rsidR="00E912B3" w:rsidRPr="00592AF6" w:rsidRDefault="00E912B3" w:rsidP="00455C3A">
      <w:pPr>
        <w:spacing w:line="360" w:lineRule="auto"/>
        <w:jc w:val="center"/>
        <w:rPr>
          <w:rStyle w:val="lev"/>
        </w:rPr>
      </w:pPr>
    </w:p>
    <w:p w:rsidR="00E912B3" w:rsidRPr="00455C3A" w:rsidRDefault="00E912B3" w:rsidP="00E912B3">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E912B3" w:rsidRDefault="00E912B3" w:rsidP="00E912B3">
      <w:pPr>
        <w:pStyle w:val="Sansinterligne"/>
        <w:rPr>
          <w:sz w:val="6"/>
          <w:szCs w:val="6"/>
        </w:rPr>
      </w:pPr>
    </w:p>
    <w:p w:rsidR="00E912B3" w:rsidRDefault="00E912B3" w:rsidP="00E912B3">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455C3A">
        <w:rPr>
          <w:rFonts w:ascii="Bookman Old Style" w:hAnsi="Bookman Old Style"/>
          <w:color w:val="000000"/>
          <w:highlight w:val="yellow"/>
          <w:u w:val="single"/>
          <w:vertAlign w:val="superscript"/>
        </w:rPr>
        <w:t>ère</w:t>
      </w:r>
      <w:r>
        <w:rPr>
          <w:rFonts w:ascii="Bookman Old Style" w:hAnsi="Bookman Old Style"/>
          <w:color w:val="000000"/>
          <w:highlight w:val="yellow"/>
          <w:u w:val="single"/>
        </w:rPr>
        <w:t xml:space="preserve">      JOURNEE</w:t>
      </w:r>
    </w:p>
    <w:p w:rsidR="00E912B3" w:rsidRDefault="00E912B3" w:rsidP="00E912B3">
      <w:pPr>
        <w:pStyle w:val="Sansinterligne"/>
        <w:rPr>
          <w:sz w:val="8"/>
          <w:szCs w:val="8"/>
        </w:rPr>
      </w:pPr>
    </w:p>
    <w:p w:rsidR="001750BF" w:rsidRDefault="001750BF" w:rsidP="00E912B3">
      <w:pPr>
        <w:pStyle w:val="Sansinterligne"/>
        <w:rPr>
          <w:sz w:val="8"/>
          <w:szCs w:val="8"/>
        </w:rPr>
      </w:pPr>
    </w:p>
    <w:p w:rsidR="00E912B3" w:rsidRDefault="00E912B3" w:rsidP="00E912B3">
      <w:pPr>
        <w:spacing w:line="360" w:lineRule="auto"/>
        <w:jc w:val="center"/>
        <w:rPr>
          <w:rFonts w:ascii="Bookman Old Style" w:hAnsi="Bookman Old Style"/>
          <w:b/>
          <w:color w:val="000000"/>
          <w:u w:val="single"/>
        </w:rPr>
      </w:pPr>
      <w:r>
        <w:rPr>
          <w:rFonts w:ascii="Bookman Old Style" w:hAnsi="Bookman Old Style"/>
          <w:b/>
          <w:color w:val="000000"/>
          <w:u w:val="single"/>
        </w:rPr>
        <w:t>VENDREDI 09 DECEMBRE 2016</w:t>
      </w:r>
    </w:p>
    <w:p w:rsidR="001750BF" w:rsidRPr="00455C3A" w:rsidRDefault="001750BF" w:rsidP="001750BF"/>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E912B3" w:rsidTr="00592AF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E912B3"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E912B3"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U </w:t>
            </w:r>
            <w:r w:rsidR="00592AF6">
              <w:rPr>
                <w:rFonts w:ascii="Bookman Old Style" w:hAnsi="Bookman Old Style"/>
                <w:bCs/>
                <w:u w:val="single"/>
              </w:rPr>
              <w:t>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2B3"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E912B3" w:rsidTr="00592AF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BCEK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12B3" w:rsidRPr="004F2512"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E912B3" w:rsidTr="00592AF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2B3"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12B3"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ASOG / CASA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12B3" w:rsidRPr="004F2512" w:rsidRDefault="00E912B3"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912B3" w:rsidRDefault="00E912B3"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592AF6" w:rsidTr="00592AF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BARBACHA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ARBB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592AF6" w:rsidTr="00592AF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RCS / NRBS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p>
        </w:tc>
      </w:tr>
    </w:tbl>
    <w:p w:rsidR="00E912B3" w:rsidRPr="00455C3A" w:rsidRDefault="00E912B3" w:rsidP="00E912B3">
      <w:pPr>
        <w:spacing w:line="360" w:lineRule="auto"/>
        <w:rPr>
          <w:rFonts w:ascii="Bookman Old Style" w:hAnsi="Bookman Old Style"/>
          <w:b/>
          <w:color w:val="000000"/>
          <w:sz w:val="10"/>
          <w:szCs w:val="10"/>
          <w:u w:val="single"/>
        </w:rPr>
      </w:pPr>
    </w:p>
    <w:p w:rsidR="001750BF" w:rsidRPr="001750BF" w:rsidRDefault="00E912B3" w:rsidP="001750BF">
      <w:pPr>
        <w:spacing w:line="360" w:lineRule="auto"/>
        <w:jc w:val="center"/>
        <w:rPr>
          <w:rFonts w:ascii="Bookman Old Style" w:hAnsi="Bookman Old Style"/>
          <w:b/>
          <w:color w:val="000000"/>
          <w:u w:val="single"/>
        </w:rPr>
      </w:pPr>
      <w:r>
        <w:rPr>
          <w:rFonts w:ascii="Bookman Old Style" w:hAnsi="Bookman Old Style"/>
          <w:b/>
          <w:color w:val="000000"/>
          <w:u w:val="single"/>
        </w:rPr>
        <w:t>SAMEDI 10 DECEMBRE 2016</w:t>
      </w:r>
    </w:p>
    <w:tbl>
      <w:tblPr>
        <w:tblpPr w:leftFromText="141" w:rightFromText="141" w:vertAnchor="text" w:horzAnchor="margin" w:tblpX="250" w:tblpY="184"/>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10"/>
        <w:gridCol w:w="2835"/>
        <w:gridCol w:w="1843"/>
        <w:gridCol w:w="1842"/>
      </w:tblGrid>
      <w:tr w:rsidR="00592AF6" w:rsidTr="00592AF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592AF6">
            <w:pPr>
              <w:spacing w:before="100" w:beforeAutospacing="1" w:after="100" w:afterAutospacing="1" w:line="408" w:lineRule="atLeast"/>
              <w:jc w:val="center"/>
            </w:pPr>
            <w:r>
              <w:rPr>
                <w:rFonts w:ascii="Bookman Old Style" w:hAnsi="Bookman Old Style"/>
                <w:color w:val="000000"/>
                <w:u w:val="single"/>
              </w:rPr>
              <w:t>LIEUX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592AF6">
            <w:pPr>
              <w:spacing w:before="100" w:beforeAutospacing="1" w:after="100" w:afterAutospacing="1" w:line="408" w:lineRule="atLeast"/>
              <w:jc w:val="center"/>
            </w:pPr>
            <w:r>
              <w:rPr>
                <w:rFonts w:ascii="Bookman Old Style" w:hAnsi="Bookman Old Style"/>
                <w:color w:val="000000"/>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592AF6">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592AF6">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592AF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592AF6">
            <w:pPr>
              <w:spacing w:before="100" w:beforeAutospacing="1" w:after="100" w:afterAutospacing="1" w:line="276" w:lineRule="auto"/>
              <w:jc w:val="center"/>
              <w:rPr>
                <w:rFonts w:ascii="Bookman Old Style" w:hAnsi="Bookman Old Style"/>
                <w:b/>
              </w:rPr>
            </w:pPr>
            <w:r>
              <w:rPr>
                <w:rFonts w:ascii="Bookman Old Style" w:hAnsi="Bookman Old Style"/>
                <w:b/>
              </w:rPr>
              <w:t>RCS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92AF6" w:rsidRDefault="00592AF6" w:rsidP="00592AF6">
            <w:pPr>
              <w:spacing w:before="100" w:beforeAutospacing="1" w:after="100" w:afterAutospacing="1" w:line="408" w:lineRule="atLeast"/>
              <w:jc w:val="center"/>
              <w:rPr>
                <w:rFonts w:ascii="Bookman Old Style" w:hAnsi="Bookman Old Style"/>
                <w:color w:val="00000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592AF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455C3A" w:rsidRDefault="00455C3A" w:rsidP="00455C3A"/>
    <w:p w:rsidR="00592AF6" w:rsidRDefault="00592AF6" w:rsidP="00455C3A"/>
    <w:p w:rsidR="00592AF6" w:rsidRDefault="00592AF6" w:rsidP="00592AF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455C3A" w:rsidRDefault="00455C3A"/>
    <w:p w:rsidR="00592AF6" w:rsidRPr="00455C3A" w:rsidRDefault="00592AF6" w:rsidP="00592AF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592AF6" w:rsidRDefault="00592AF6" w:rsidP="00592AF6">
      <w:pPr>
        <w:pStyle w:val="Sansinterligne"/>
        <w:rPr>
          <w:sz w:val="6"/>
          <w:szCs w:val="6"/>
        </w:rPr>
      </w:pPr>
    </w:p>
    <w:p w:rsidR="00592AF6" w:rsidRDefault="00592AF6" w:rsidP="00592AF6">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92AF6" w:rsidRDefault="00592AF6" w:rsidP="00592AF6">
      <w:pPr>
        <w:pStyle w:val="Sansinterligne"/>
        <w:rPr>
          <w:sz w:val="8"/>
          <w:szCs w:val="8"/>
        </w:rPr>
      </w:pPr>
    </w:p>
    <w:p w:rsidR="001750BF" w:rsidRDefault="001750BF" w:rsidP="00592AF6">
      <w:pPr>
        <w:pStyle w:val="Sansinterligne"/>
        <w:rPr>
          <w:sz w:val="8"/>
          <w:szCs w:val="8"/>
        </w:rPr>
      </w:pPr>
    </w:p>
    <w:p w:rsidR="00592AF6" w:rsidRDefault="00592AF6" w:rsidP="001750BF">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1750BF">
        <w:rPr>
          <w:rFonts w:ascii="Bookman Old Style" w:hAnsi="Bookman Old Style"/>
          <w:b/>
          <w:color w:val="000000"/>
          <w:u w:val="single"/>
        </w:rPr>
        <w:t>10</w:t>
      </w:r>
      <w:r>
        <w:rPr>
          <w:rFonts w:ascii="Bookman Old Style" w:hAnsi="Bookman Old Style"/>
          <w:b/>
          <w:color w:val="000000"/>
          <w:u w:val="single"/>
        </w:rPr>
        <w:t xml:space="preserve"> DECEMBRE 2016</w:t>
      </w:r>
    </w:p>
    <w:p w:rsidR="001750BF" w:rsidRPr="00455C3A" w:rsidRDefault="001750BF" w:rsidP="001750BF"/>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OCA / WRBO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RSCA / ASECA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CSPT / ASIO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Pr="00801646" w:rsidRDefault="00592AF6" w:rsidP="002D350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CHEMINI</w:t>
            </w:r>
          </w:p>
        </w:tc>
      </w:tr>
    </w:tbl>
    <w:p w:rsidR="00592AF6" w:rsidRPr="00455C3A" w:rsidRDefault="00592AF6" w:rsidP="00592AF6">
      <w:pPr>
        <w:spacing w:line="360" w:lineRule="auto"/>
        <w:rPr>
          <w:rStyle w:val="lev"/>
        </w:rPr>
      </w:pPr>
    </w:p>
    <w:p w:rsidR="00592AF6" w:rsidRDefault="00592AF6" w:rsidP="00592AF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592AF6" w:rsidRDefault="00592AF6" w:rsidP="00592AF6">
      <w:pPr>
        <w:spacing w:line="360" w:lineRule="auto"/>
        <w:jc w:val="center"/>
        <w:rPr>
          <w:rFonts w:ascii="Bookman Old Style" w:hAnsi="Bookman Old Style"/>
          <w:b/>
          <w:bCs/>
          <w:sz w:val="40"/>
          <w:szCs w:val="32"/>
          <w:u w:val="single"/>
          <w:shd w:val="clear" w:color="auto" w:fill="DBE5F1" w:themeFill="accent1" w:themeFillTint="33"/>
        </w:rPr>
      </w:pPr>
    </w:p>
    <w:p w:rsidR="00592AF6" w:rsidRDefault="00592AF6" w:rsidP="00592AF6">
      <w:pPr>
        <w:spacing w:line="360" w:lineRule="auto"/>
        <w:jc w:val="center"/>
        <w:rPr>
          <w:rFonts w:ascii="Bookman Old Style" w:hAnsi="Bookman Old Style"/>
          <w:b/>
          <w:bCs/>
          <w:sz w:val="40"/>
          <w:szCs w:val="32"/>
          <w:u w:val="single"/>
          <w:shd w:val="clear" w:color="auto" w:fill="DBE5F1" w:themeFill="accent1" w:themeFillTint="33"/>
        </w:rPr>
      </w:pPr>
    </w:p>
    <w:p w:rsidR="00592AF6" w:rsidRDefault="00592AF6" w:rsidP="00592AF6">
      <w:pPr>
        <w:spacing w:line="360" w:lineRule="auto"/>
        <w:jc w:val="center"/>
        <w:rPr>
          <w:rFonts w:ascii="Bookman Old Style" w:hAnsi="Bookman Old Style"/>
          <w:b/>
          <w:bCs/>
          <w:sz w:val="40"/>
          <w:szCs w:val="32"/>
          <w:u w:val="single"/>
          <w:shd w:val="clear" w:color="auto" w:fill="DBE5F1" w:themeFill="accent1" w:themeFillTint="33"/>
        </w:rPr>
      </w:pPr>
    </w:p>
    <w:p w:rsidR="00592AF6" w:rsidRDefault="00592AF6" w:rsidP="00592AF6">
      <w:pPr>
        <w:spacing w:line="360" w:lineRule="auto"/>
        <w:jc w:val="center"/>
        <w:rPr>
          <w:rFonts w:ascii="Bookman Old Style" w:hAnsi="Bookman Old Style"/>
          <w:b/>
          <w:bCs/>
          <w:sz w:val="40"/>
          <w:szCs w:val="32"/>
          <w:u w:val="single"/>
          <w:shd w:val="clear" w:color="auto" w:fill="DBE5F1" w:themeFill="accent1" w:themeFillTint="33"/>
        </w:rPr>
      </w:pPr>
    </w:p>
    <w:p w:rsidR="00592AF6" w:rsidRPr="00455C3A" w:rsidRDefault="00592AF6" w:rsidP="00592AF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592AF6" w:rsidRDefault="00592AF6" w:rsidP="00592AF6">
      <w:pPr>
        <w:pStyle w:val="Sansinterligne"/>
        <w:rPr>
          <w:sz w:val="6"/>
          <w:szCs w:val="6"/>
        </w:rPr>
      </w:pPr>
    </w:p>
    <w:p w:rsidR="00592AF6" w:rsidRDefault="00592AF6" w:rsidP="00592AF6">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592AF6">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592AF6" w:rsidRDefault="00592AF6" w:rsidP="00592AF6">
      <w:pPr>
        <w:pStyle w:val="Sansinterligne"/>
        <w:rPr>
          <w:sz w:val="8"/>
          <w:szCs w:val="8"/>
        </w:rPr>
      </w:pPr>
    </w:p>
    <w:p w:rsidR="001750BF" w:rsidRDefault="001750BF" w:rsidP="00592AF6">
      <w:pPr>
        <w:pStyle w:val="Sansinterligne"/>
        <w:rPr>
          <w:sz w:val="8"/>
          <w:szCs w:val="8"/>
        </w:rPr>
      </w:pPr>
    </w:p>
    <w:p w:rsidR="00592AF6" w:rsidRDefault="00592AF6" w:rsidP="001750BF">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1750BF">
        <w:rPr>
          <w:rFonts w:ascii="Bookman Old Style" w:hAnsi="Bookman Old Style"/>
          <w:b/>
          <w:color w:val="000000"/>
          <w:u w:val="single"/>
        </w:rPr>
        <w:t>09</w:t>
      </w:r>
      <w:r>
        <w:rPr>
          <w:rFonts w:ascii="Bookman Old Style" w:hAnsi="Bookman Old Style"/>
          <w:b/>
          <w:color w:val="000000"/>
          <w:u w:val="single"/>
        </w:rPr>
        <w:t xml:space="preserve"> DECEMBRE 2016</w:t>
      </w:r>
    </w:p>
    <w:p w:rsidR="001750BF" w:rsidRPr="00455C3A" w:rsidRDefault="001750BF" w:rsidP="001750BF"/>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CRBAR / ESIA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592AF6" w:rsidTr="002D3504">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592AF6" w:rsidP="002D3504">
            <w:pPr>
              <w:spacing w:before="100" w:beforeAutospacing="1" w:after="100" w:afterAutospacing="1" w:line="276" w:lineRule="auto"/>
              <w:jc w:val="center"/>
              <w:rPr>
                <w:rFonts w:ascii="Bookman Old Style" w:hAnsi="Bookman Old Style"/>
                <w:b/>
              </w:rPr>
            </w:pPr>
            <w:r>
              <w:rPr>
                <w:rFonts w:ascii="Bookman Old Style" w:hAnsi="Bookman Old Style"/>
                <w:b/>
              </w:rPr>
              <w:t>SRBT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92AF6" w:rsidRPr="004F2512" w:rsidRDefault="00592AF6" w:rsidP="002D3504">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592AF6" w:rsidRDefault="00592AF6" w:rsidP="00592AF6">
      <w:pPr>
        <w:spacing w:line="360" w:lineRule="auto"/>
        <w:rPr>
          <w:rFonts w:ascii="Bookman Old Style" w:hAnsi="Bookman Old Style"/>
          <w:b/>
          <w:color w:val="000000"/>
          <w:sz w:val="10"/>
          <w:szCs w:val="10"/>
          <w:u w:val="single"/>
        </w:rPr>
      </w:pPr>
    </w:p>
    <w:p w:rsidR="001750BF" w:rsidRPr="00455C3A" w:rsidRDefault="001750BF" w:rsidP="00592AF6">
      <w:pPr>
        <w:spacing w:line="360" w:lineRule="auto"/>
        <w:rPr>
          <w:rFonts w:ascii="Bookman Old Style" w:hAnsi="Bookman Old Style"/>
          <w:b/>
          <w:color w:val="000000"/>
          <w:sz w:val="10"/>
          <w:szCs w:val="10"/>
          <w:u w:val="single"/>
        </w:rPr>
      </w:pPr>
    </w:p>
    <w:p w:rsidR="00592AF6" w:rsidRDefault="00592AF6" w:rsidP="001750BF">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1750BF">
        <w:rPr>
          <w:rFonts w:ascii="Bookman Old Style" w:hAnsi="Bookman Old Style"/>
          <w:b/>
          <w:color w:val="000000"/>
          <w:u w:val="single"/>
        </w:rPr>
        <w:t>10</w:t>
      </w:r>
      <w:r>
        <w:rPr>
          <w:rFonts w:ascii="Bookman Old Style" w:hAnsi="Bookman Old Style"/>
          <w:b/>
          <w:color w:val="000000"/>
          <w:u w:val="single"/>
        </w:rPr>
        <w:t xml:space="preserve"> DECEMBRE 2016</w:t>
      </w:r>
    </w:p>
    <w:p w:rsidR="001750BF" w:rsidRPr="001750BF" w:rsidRDefault="001750BF" w:rsidP="001750BF">
      <w:pP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Default="001750BF" w:rsidP="002D3504">
            <w:pPr>
              <w:spacing w:before="100" w:beforeAutospacing="1" w:after="100" w:afterAutospacing="1" w:line="276" w:lineRule="auto"/>
              <w:jc w:val="center"/>
              <w:rPr>
                <w:rFonts w:ascii="Bookman Old Style" w:hAnsi="Bookman Old Style"/>
                <w:b/>
              </w:rPr>
            </w:pPr>
            <w:r>
              <w:rPr>
                <w:rFonts w:ascii="Bookman Old Style" w:hAnsi="Bookman Old Style"/>
                <w:b/>
              </w:rPr>
              <w:t>JST / OST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592AF6" w:rsidTr="002D350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AF6" w:rsidRDefault="00592AF6" w:rsidP="002D35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2AF6" w:rsidRPr="00801646" w:rsidRDefault="001750BF" w:rsidP="002D350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WA FELDEN</w:t>
            </w:r>
          </w:p>
        </w:tc>
      </w:tr>
    </w:tbl>
    <w:p w:rsidR="00592AF6" w:rsidRDefault="00592AF6" w:rsidP="00592AF6">
      <w:pPr>
        <w:spacing w:line="360" w:lineRule="auto"/>
        <w:jc w:val="center"/>
        <w:rPr>
          <w:rFonts w:ascii="Bookman Old Style" w:hAnsi="Bookman Old Style"/>
          <w:b/>
          <w:bCs/>
          <w:sz w:val="40"/>
          <w:szCs w:val="32"/>
          <w:u w:val="single"/>
          <w:shd w:val="clear" w:color="auto" w:fill="DBE5F1" w:themeFill="accent1" w:themeFillTint="33"/>
        </w:rPr>
      </w:pPr>
    </w:p>
    <w:p w:rsidR="00455C3A" w:rsidRDefault="00455C3A"/>
    <w:p w:rsidR="00455C3A" w:rsidRDefault="00455C3A"/>
    <w:p w:rsidR="00455C3A" w:rsidRDefault="00455C3A"/>
    <w:p w:rsidR="00592AF6" w:rsidRDefault="00592AF6"/>
    <w:p w:rsidR="00592AF6" w:rsidRDefault="00592AF6"/>
    <w:p w:rsidR="00592AF6" w:rsidRDefault="00592AF6"/>
    <w:p w:rsidR="00592AF6" w:rsidRDefault="00592AF6"/>
    <w:p w:rsidR="00592AF6" w:rsidRDefault="00592AF6"/>
    <w:p w:rsidR="00592AF6" w:rsidRDefault="00592AF6"/>
    <w:p w:rsidR="00592AF6" w:rsidRDefault="00592AF6"/>
    <w:p w:rsidR="00592AF6" w:rsidRDefault="00592AF6"/>
    <w:p w:rsidR="00592AF6" w:rsidRDefault="00592AF6"/>
    <w:p w:rsidR="00592AF6" w:rsidRDefault="00592AF6"/>
    <w:p w:rsidR="00592AF6" w:rsidRDefault="00592AF6"/>
    <w:p w:rsidR="00455C3A" w:rsidRDefault="00455C3A"/>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1750BF" w:rsidRDefault="001750BF"/>
    <w:p w:rsidR="00455C3A" w:rsidRDefault="00455C3A"/>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9C5214" w:rsidRPr="001A3DFA" w:rsidTr="009C5214">
        <w:trPr>
          <w:trHeight w:val="274"/>
          <w:jc w:val="center"/>
        </w:trPr>
        <w:tc>
          <w:tcPr>
            <w:tcW w:w="1349" w:type="dxa"/>
            <w:vMerge w:val="restart"/>
            <w:tcBorders>
              <w:left w:val="single" w:sz="4" w:space="0" w:color="auto"/>
            </w:tcBorders>
            <w:textDirection w:val="tbRl"/>
            <w:vAlign w:val="center"/>
          </w:tcPr>
          <w:p w:rsidR="009C5214" w:rsidRPr="006F7BF0" w:rsidRDefault="009C5214" w:rsidP="009C5214">
            <w:pPr>
              <w:ind w:left="113" w:right="113"/>
              <w:jc w:val="center"/>
              <w:rPr>
                <w:b/>
                <w:sz w:val="32"/>
                <w:szCs w:val="32"/>
                <w:lang w:val="en-GB"/>
              </w:rPr>
            </w:pPr>
            <w:r w:rsidRPr="009C5214">
              <w:rPr>
                <w:b/>
                <w:sz w:val="36"/>
                <w:szCs w:val="36"/>
                <w:lang w:val="en-GB"/>
              </w:rPr>
              <w:t xml:space="preserve">4°  JOURNEE </w:t>
            </w:r>
          </w:p>
        </w:tc>
        <w:tc>
          <w:tcPr>
            <w:tcW w:w="2602" w:type="dxa"/>
            <w:tcBorders>
              <w:left w:val="single" w:sz="4" w:space="0" w:color="auto"/>
            </w:tcBorders>
          </w:tcPr>
          <w:p w:rsidR="009C5214" w:rsidRPr="006F7BF0" w:rsidRDefault="009C5214"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9C5214" w:rsidRPr="006F7BF0" w:rsidRDefault="009C5214" w:rsidP="00946253">
            <w:pPr>
              <w:jc w:val="center"/>
              <w:rPr>
                <w:b/>
                <w:sz w:val="32"/>
                <w:szCs w:val="32"/>
                <w:lang w:val="en-GB"/>
              </w:rPr>
            </w:pPr>
            <w:r w:rsidRPr="006F7BF0">
              <w:rPr>
                <w:b/>
                <w:sz w:val="32"/>
                <w:szCs w:val="32"/>
                <w:lang w:val="en-GB"/>
              </w:rPr>
              <w:t>U 20</w:t>
            </w:r>
          </w:p>
        </w:tc>
      </w:tr>
      <w:tr w:rsidR="009C5214" w:rsidRPr="00DD2F84" w:rsidTr="009C5214">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tcBorders>
          </w:tcPr>
          <w:p w:rsidR="009C5214" w:rsidRPr="00DD2F84" w:rsidRDefault="009C5214" w:rsidP="00946253">
            <w:pPr>
              <w:jc w:val="center"/>
              <w:rPr>
                <w:b/>
                <w:lang w:val="en-GB"/>
              </w:rPr>
            </w:pPr>
            <w:r>
              <w:rPr>
                <w:b/>
                <w:lang w:val="en-GB"/>
              </w:rPr>
              <w:t>CRBA / SSSA</w:t>
            </w:r>
          </w:p>
        </w:tc>
        <w:tc>
          <w:tcPr>
            <w:tcW w:w="2263" w:type="dxa"/>
            <w:tcBorders>
              <w:right w:val="single" w:sz="4" w:space="0" w:color="auto"/>
            </w:tcBorders>
          </w:tcPr>
          <w:p w:rsidR="009C5214" w:rsidRPr="00DD2F84" w:rsidRDefault="009C5214" w:rsidP="00946253">
            <w:pPr>
              <w:jc w:val="center"/>
              <w:rPr>
                <w:b/>
                <w:lang w:val="en-GB"/>
              </w:rPr>
            </w:pPr>
            <w:r>
              <w:rPr>
                <w:b/>
                <w:lang w:val="en-GB"/>
              </w:rPr>
              <w:t>01 – 00</w:t>
            </w:r>
          </w:p>
        </w:tc>
        <w:tc>
          <w:tcPr>
            <w:tcW w:w="1842" w:type="dxa"/>
            <w:tcBorders>
              <w:right w:val="single" w:sz="4" w:space="0" w:color="auto"/>
            </w:tcBorders>
          </w:tcPr>
          <w:p w:rsidR="009C5214" w:rsidRPr="00DD2F84" w:rsidRDefault="00AC7B65" w:rsidP="00946253">
            <w:pPr>
              <w:jc w:val="center"/>
              <w:rPr>
                <w:b/>
                <w:lang w:val="en-GB"/>
              </w:rPr>
            </w:pPr>
            <w:r>
              <w:rPr>
                <w:b/>
                <w:lang w:val="en-GB"/>
              </w:rPr>
              <w:t>04 – 02</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left w:val="single" w:sz="4" w:space="0" w:color="auto"/>
              <w:bottom w:val="single" w:sz="4" w:space="0" w:color="auto"/>
            </w:tcBorders>
          </w:tcPr>
          <w:p w:rsidR="009C5214" w:rsidRPr="00DD2F84" w:rsidRDefault="009C5214" w:rsidP="00946253">
            <w:pPr>
              <w:jc w:val="center"/>
              <w:rPr>
                <w:b/>
                <w:lang w:val="en-GB"/>
              </w:rPr>
            </w:pPr>
            <w:r>
              <w:rPr>
                <w:b/>
                <w:lang w:val="en-GB"/>
              </w:rPr>
              <w:t>CRM / USS</w:t>
            </w:r>
          </w:p>
        </w:tc>
        <w:tc>
          <w:tcPr>
            <w:tcW w:w="2263" w:type="dxa"/>
            <w:tcBorders>
              <w:right w:val="single" w:sz="4" w:space="0" w:color="auto"/>
            </w:tcBorders>
          </w:tcPr>
          <w:p w:rsidR="009C5214" w:rsidRPr="00DD2F84" w:rsidRDefault="009C5214" w:rsidP="00946253">
            <w:pPr>
              <w:jc w:val="center"/>
              <w:rPr>
                <w:b/>
                <w:lang w:val="en-GB"/>
              </w:rPr>
            </w:pPr>
            <w:r>
              <w:rPr>
                <w:b/>
                <w:lang w:val="en-GB"/>
              </w:rPr>
              <w:t>00 – 02</w:t>
            </w:r>
          </w:p>
        </w:tc>
        <w:tc>
          <w:tcPr>
            <w:tcW w:w="1842" w:type="dxa"/>
            <w:tcBorders>
              <w:right w:val="single" w:sz="4" w:space="0" w:color="auto"/>
            </w:tcBorders>
          </w:tcPr>
          <w:p w:rsidR="009C5214" w:rsidRPr="00DD2F84" w:rsidRDefault="00AC7B65" w:rsidP="00946253">
            <w:pPr>
              <w:jc w:val="center"/>
              <w:rPr>
                <w:b/>
                <w:lang w:val="en-GB"/>
              </w:rPr>
            </w:pPr>
            <w:r>
              <w:rPr>
                <w:b/>
                <w:lang w:val="en-GB"/>
              </w:rPr>
              <w:t>01 – 02</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9C5214" w:rsidP="00946253">
            <w:pPr>
              <w:jc w:val="center"/>
              <w:rPr>
                <w:b/>
                <w:lang w:val="en-GB"/>
              </w:rPr>
            </w:pPr>
            <w:r>
              <w:rPr>
                <w:b/>
                <w:lang w:val="en-GB"/>
              </w:rPr>
              <w:t>CRBSET / NBT</w:t>
            </w:r>
          </w:p>
        </w:tc>
        <w:tc>
          <w:tcPr>
            <w:tcW w:w="2263" w:type="dxa"/>
            <w:tcBorders>
              <w:right w:val="single" w:sz="4" w:space="0" w:color="auto"/>
            </w:tcBorders>
          </w:tcPr>
          <w:p w:rsidR="009C5214" w:rsidRPr="00DD2F84" w:rsidRDefault="009C5214" w:rsidP="00946253">
            <w:pPr>
              <w:jc w:val="center"/>
              <w:rPr>
                <w:b/>
                <w:lang w:val="en-GB"/>
              </w:rPr>
            </w:pPr>
            <w:r>
              <w:rPr>
                <w:b/>
                <w:lang w:val="en-GB"/>
              </w:rPr>
              <w:t>02 – 02</w:t>
            </w:r>
          </w:p>
        </w:tc>
        <w:tc>
          <w:tcPr>
            <w:tcW w:w="1842" w:type="dxa"/>
            <w:tcBorders>
              <w:bottom w:val="single" w:sz="4" w:space="0" w:color="auto"/>
              <w:right w:val="single" w:sz="4" w:space="0" w:color="auto"/>
            </w:tcBorders>
          </w:tcPr>
          <w:p w:rsidR="009C5214" w:rsidRPr="00DD2F84" w:rsidRDefault="00AC7B65" w:rsidP="00946253">
            <w:pPr>
              <w:jc w:val="center"/>
              <w:rPr>
                <w:b/>
                <w:lang w:val="en-GB"/>
              </w:rPr>
            </w:pPr>
            <w:r>
              <w:rPr>
                <w:b/>
                <w:lang w:val="en-GB"/>
              </w:rPr>
              <w:t>00 – 00</w:t>
            </w:r>
          </w:p>
        </w:tc>
      </w:tr>
      <w:tr w:rsidR="009C5214" w:rsidRPr="00DD2F84" w:rsidTr="000D7745">
        <w:trPr>
          <w:trHeight w:val="274"/>
          <w:jc w:val="center"/>
        </w:trPr>
        <w:tc>
          <w:tcPr>
            <w:tcW w:w="1349" w:type="dxa"/>
            <w:vMerge/>
            <w:tcBorders>
              <w:left w:val="single" w:sz="4" w:space="0" w:color="auto"/>
            </w:tcBorders>
          </w:tcPr>
          <w:p w:rsidR="009C5214" w:rsidRDefault="009C5214" w:rsidP="003A4D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9C5214" w:rsidP="003A4D53">
            <w:pPr>
              <w:jc w:val="center"/>
              <w:rPr>
                <w:b/>
                <w:lang w:val="en-GB"/>
              </w:rPr>
            </w:pPr>
            <w:r>
              <w:rPr>
                <w:b/>
                <w:lang w:val="en-GB"/>
              </w:rPr>
              <w:t>JSB / NCB</w:t>
            </w:r>
          </w:p>
        </w:tc>
        <w:tc>
          <w:tcPr>
            <w:tcW w:w="2263" w:type="dxa"/>
            <w:tcBorders>
              <w:right w:val="single" w:sz="4" w:space="0" w:color="auto"/>
            </w:tcBorders>
          </w:tcPr>
          <w:p w:rsidR="009C5214" w:rsidRPr="00DD2F84" w:rsidRDefault="009C5214" w:rsidP="00946253">
            <w:pPr>
              <w:jc w:val="center"/>
              <w:rPr>
                <w:b/>
                <w:lang w:val="en-GB"/>
              </w:rPr>
            </w:pPr>
            <w:r>
              <w:rPr>
                <w:b/>
                <w:lang w:val="en-GB"/>
              </w:rPr>
              <w:t>00 – 03</w:t>
            </w:r>
          </w:p>
        </w:tc>
        <w:tc>
          <w:tcPr>
            <w:tcW w:w="1842" w:type="dxa"/>
            <w:tcBorders>
              <w:top w:val="single" w:sz="4" w:space="0" w:color="auto"/>
              <w:right w:val="single" w:sz="4" w:space="0" w:color="auto"/>
            </w:tcBorders>
          </w:tcPr>
          <w:p w:rsidR="009C5214" w:rsidRPr="00DD2F84" w:rsidRDefault="00AC7B65" w:rsidP="00946253">
            <w:pPr>
              <w:jc w:val="center"/>
              <w:rPr>
                <w:b/>
                <w:lang w:val="en-GB"/>
              </w:rPr>
            </w:pPr>
            <w:r>
              <w:rPr>
                <w:b/>
                <w:lang w:val="en-GB"/>
              </w:rPr>
              <w:t>00 – 05</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9C5214" w:rsidP="00946253">
            <w:pPr>
              <w:jc w:val="center"/>
              <w:rPr>
                <w:b/>
                <w:lang w:val="en-GB"/>
              </w:rPr>
            </w:pPr>
            <w:r>
              <w:rPr>
                <w:b/>
                <w:lang w:val="en-GB"/>
              </w:rPr>
              <w:t>ARBB / ASOG</w:t>
            </w:r>
          </w:p>
        </w:tc>
        <w:tc>
          <w:tcPr>
            <w:tcW w:w="2263" w:type="dxa"/>
            <w:tcBorders>
              <w:right w:val="single" w:sz="4" w:space="0" w:color="auto"/>
            </w:tcBorders>
          </w:tcPr>
          <w:p w:rsidR="009C5214" w:rsidRPr="00DD2F84" w:rsidRDefault="009C5214" w:rsidP="00946253">
            <w:pPr>
              <w:jc w:val="center"/>
              <w:rPr>
                <w:b/>
                <w:lang w:val="en-GB"/>
              </w:rPr>
            </w:pPr>
            <w:r>
              <w:rPr>
                <w:b/>
                <w:lang w:val="en-GB"/>
              </w:rPr>
              <w:t xml:space="preserve">01 – 00 </w:t>
            </w:r>
          </w:p>
        </w:tc>
        <w:tc>
          <w:tcPr>
            <w:tcW w:w="1842" w:type="dxa"/>
            <w:tcBorders>
              <w:right w:val="single" w:sz="4" w:space="0" w:color="auto"/>
            </w:tcBorders>
          </w:tcPr>
          <w:p w:rsidR="009C5214" w:rsidRPr="00DD2F84" w:rsidRDefault="00AC7B65" w:rsidP="00946253">
            <w:pPr>
              <w:jc w:val="center"/>
              <w:rPr>
                <w:b/>
                <w:lang w:val="en-GB"/>
              </w:rPr>
            </w:pPr>
            <w:r>
              <w:rPr>
                <w:b/>
                <w:lang w:val="en-GB"/>
              </w:rPr>
              <w:t xml:space="preserve">04 – 01 </w:t>
            </w:r>
          </w:p>
        </w:tc>
      </w:tr>
      <w:tr w:rsidR="009C5214" w:rsidRPr="00DD2F8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9C5214" w:rsidP="00946253">
            <w:pPr>
              <w:jc w:val="center"/>
              <w:rPr>
                <w:b/>
                <w:lang w:val="en-GB"/>
              </w:rPr>
            </w:pPr>
            <w:r>
              <w:rPr>
                <w:b/>
                <w:lang w:val="en-GB"/>
              </w:rPr>
              <w:t>JSIO / SRBT</w:t>
            </w:r>
          </w:p>
        </w:tc>
        <w:tc>
          <w:tcPr>
            <w:tcW w:w="2263" w:type="dxa"/>
            <w:tcBorders>
              <w:right w:val="single" w:sz="4" w:space="0" w:color="auto"/>
            </w:tcBorders>
          </w:tcPr>
          <w:p w:rsidR="009C5214" w:rsidRPr="000D7745" w:rsidRDefault="000D7745" w:rsidP="000D7745">
            <w:pPr>
              <w:jc w:val="center"/>
              <w:rPr>
                <w:b/>
                <w:lang w:val="en-GB"/>
              </w:rPr>
            </w:pPr>
            <w:r>
              <w:rPr>
                <w:b/>
                <w:lang w:val="en-GB"/>
              </w:rPr>
              <w:t>01 – 00</w:t>
            </w:r>
          </w:p>
        </w:tc>
        <w:tc>
          <w:tcPr>
            <w:tcW w:w="1842" w:type="dxa"/>
            <w:tcBorders>
              <w:right w:val="single" w:sz="4" w:space="0" w:color="auto"/>
            </w:tcBorders>
          </w:tcPr>
          <w:p w:rsidR="009C5214" w:rsidRPr="00DD2F84" w:rsidRDefault="00F01F32" w:rsidP="00946253">
            <w:pPr>
              <w:jc w:val="center"/>
              <w:rPr>
                <w:b/>
                <w:lang w:val="en-GB"/>
              </w:rPr>
            </w:pPr>
            <w:r>
              <w:rPr>
                <w:b/>
                <w:lang w:val="en-GB"/>
              </w:rPr>
              <w:t>NON JOUEE</w:t>
            </w:r>
          </w:p>
        </w:tc>
      </w:tr>
      <w:tr w:rsidR="009C5214" w:rsidTr="000D7745">
        <w:trPr>
          <w:trHeight w:val="274"/>
          <w:jc w:val="center"/>
        </w:trPr>
        <w:tc>
          <w:tcPr>
            <w:tcW w:w="1349" w:type="dxa"/>
            <w:vMerge/>
            <w:tcBorders>
              <w:left w:val="single" w:sz="4" w:space="0" w:color="auto"/>
            </w:tcBorders>
          </w:tcPr>
          <w:p w:rsidR="009C5214" w:rsidRDefault="009C5214" w:rsidP="00946253">
            <w:pPr>
              <w:jc w:val="center"/>
              <w:rPr>
                <w:b/>
                <w:lang w:val="en-GB"/>
              </w:rPr>
            </w:pPr>
          </w:p>
        </w:tc>
        <w:tc>
          <w:tcPr>
            <w:tcW w:w="2602" w:type="dxa"/>
            <w:tcBorders>
              <w:top w:val="single" w:sz="4" w:space="0" w:color="auto"/>
              <w:left w:val="single" w:sz="4" w:space="0" w:color="auto"/>
              <w:bottom w:val="single" w:sz="4" w:space="0" w:color="auto"/>
            </w:tcBorders>
          </w:tcPr>
          <w:p w:rsidR="009C5214" w:rsidRPr="00DD2F84" w:rsidRDefault="009C5214" w:rsidP="00946253">
            <w:pPr>
              <w:jc w:val="center"/>
              <w:rPr>
                <w:b/>
                <w:lang w:val="en-GB"/>
              </w:rPr>
            </w:pPr>
            <w:r>
              <w:rPr>
                <w:b/>
                <w:lang w:val="en-GB"/>
              </w:rPr>
              <w:t>CSPC / AST</w:t>
            </w:r>
          </w:p>
        </w:tc>
        <w:tc>
          <w:tcPr>
            <w:tcW w:w="2263" w:type="dxa"/>
            <w:tcBorders>
              <w:right w:val="single" w:sz="4" w:space="0" w:color="auto"/>
            </w:tcBorders>
          </w:tcPr>
          <w:p w:rsidR="009C5214" w:rsidRDefault="000D7745" w:rsidP="00946253">
            <w:pPr>
              <w:jc w:val="center"/>
              <w:rPr>
                <w:b/>
                <w:lang w:val="en-GB"/>
              </w:rPr>
            </w:pPr>
            <w:r>
              <w:rPr>
                <w:b/>
                <w:lang w:val="en-GB"/>
              </w:rPr>
              <w:t xml:space="preserve">00 – 00 </w:t>
            </w:r>
          </w:p>
        </w:tc>
        <w:tc>
          <w:tcPr>
            <w:tcW w:w="1842" w:type="dxa"/>
            <w:tcBorders>
              <w:right w:val="single" w:sz="4" w:space="0" w:color="auto"/>
            </w:tcBorders>
          </w:tcPr>
          <w:p w:rsidR="009C5214" w:rsidRDefault="00F01F32" w:rsidP="00946253">
            <w:pPr>
              <w:jc w:val="center"/>
              <w:rPr>
                <w:b/>
                <w:lang w:val="en-GB"/>
              </w:rPr>
            </w:pPr>
            <w:r>
              <w:rPr>
                <w:b/>
                <w:lang w:val="en-GB"/>
              </w:rPr>
              <w:t>REPORTEE</w:t>
            </w:r>
          </w:p>
        </w:tc>
      </w:tr>
      <w:tr w:rsidR="009C5214" w:rsidTr="000D7745">
        <w:trPr>
          <w:trHeight w:val="274"/>
          <w:jc w:val="center"/>
        </w:trPr>
        <w:tc>
          <w:tcPr>
            <w:tcW w:w="1349" w:type="dxa"/>
            <w:vMerge/>
            <w:tcBorders>
              <w:left w:val="single" w:sz="4" w:space="0" w:color="auto"/>
              <w:bottom w:val="single" w:sz="4" w:space="0" w:color="auto"/>
            </w:tcBorders>
          </w:tcPr>
          <w:p w:rsidR="009C5214" w:rsidRPr="003A4D53" w:rsidRDefault="009C5214" w:rsidP="00946253">
            <w:pPr>
              <w:jc w:val="center"/>
              <w:rPr>
                <w:b/>
                <w:sz w:val="28"/>
                <w:szCs w:val="28"/>
                <w:lang w:val="en-GB"/>
              </w:rPr>
            </w:pPr>
          </w:p>
        </w:tc>
        <w:tc>
          <w:tcPr>
            <w:tcW w:w="2602" w:type="dxa"/>
            <w:tcBorders>
              <w:top w:val="single" w:sz="4" w:space="0" w:color="auto"/>
              <w:left w:val="single" w:sz="4" w:space="0" w:color="auto"/>
              <w:bottom w:val="single" w:sz="4" w:space="0" w:color="auto"/>
            </w:tcBorders>
          </w:tcPr>
          <w:p w:rsidR="009C5214" w:rsidRPr="003A4D53" w:rsidRDefault="009C5214" w:rsidP="0094625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9C5214" w:rsidRPr="003A4D53" w:rsidRDefault="009C5214" w:rsidP="00946253">
            <w:pPr>
              <w:jc w:val="center"/>
              <w:rPr>
                <w:b/>
                <w:sz w:val="28"/>
                <w:szCs w:val="28"/>
                <w:lang w:val="en-GB"/>
              </w:rPr>
            </w:pPr>
            <w:r>
              <w:rPr>
                <w:b/>
                <w:sz w:val="28"/>
                <w:szCs w:val="28"/>
                <w:lang w:val="en-GB"/>
              </w:rPr>
              <w:t>RC SEDDOUK</w:t>
            </w:r>
          </w:p>
        </w:tc>
      </w:tr>
    </w:tbl>
    <w:p w:rsidR="006F7BF0" w:rsidRPr="004B7ED1" w:rsidRDefault="006F7BF0" w:rsidP="006F7BF0">
      <w:pPr>
        <w:rPr>
          <w:sz w:val="32"/>
        </w:rPr>
      </w:pPr>
    </w:p>
    <w:p w:rsidR="006F7BF0" w:rsidRPr="006F7BF0" w:rsidRDefault="006F7BF0" w:rsidP="009C5214">
      <w:pPr>
        <w:jc w:val="center"/>
        <w:rPr>
          <w:b/>
          <w:bCs/>
          <w:sz w:val="32"/>
          <w:u w:val="single"/>
        </w:rPr>
      </w:pPr>
      <w:r w:rsidRPr="00B616DA">
        <w:rPr>
          <w:b/>
          <w:bCs/>
          <w:sz w:val="32"/>
          <w:u w:val="single"/>
          <w:shd w:val="clear" w:color="auto" w:fill="DBE5F1" w:themeFill="accent1" w:themeFillTint="33"/>
        </w:rPr>
        <w:t xml:space="preserve">CLASSEMENT </w:t>
      </w:r>
      <w:r w:rsidR="009C5214">
        <w:rPr>
          <w:b/>
          <w:bCs/>
          <w:sz w:val="32"/>
          <w:u w:val="single"/>
          <w:shd w:val="clear" w:color="auto" w:fill="DBE5F1" w:themeFill="accent1" w:themeFillTint="33"/>
        </w:rPr>
        <w:t>4</w:t>
      </w:r>
      <w:r w:rsidRPr="00B616DA">
        <w:rPr>
          <w:b/>
          <w:bCs/>
          <w:sz w:val="32"/>
          <w:u w:val="single"/>
          <w:shd w:val="clear" w:color="auto" w:fill="DBE5F1" w:themeFill="accent1" w:themeFillTint="33"/>
        </w:rPr>
        <w:t>° JOURNEE</w:t>
      </w:r>
    </w:p>
    <w:p w:rsidR="006F7BF0" w:rsidRPr="004B7ED1" w:rsidRDefault="006F7BF0" w:rsidP="006F7BF0">
      <w:pPr>
        <w:rPr>
          <w:sz w:val="32"/>
        </w:rPr>
      </w:pPr>
    </w:p>
    <w:tbl>
      <w:tblPr>
        <w:tblpPr w:leftFromText="141" w:rightFromText="141" w:vertAnchor="page" w:horzAnchor="margin" w:tblpY="579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685"/>
        <w:gridCol w:w="987"/>
        <w:gridCol w:w="567"/>
        <w:gridCol w:w="567"/>
        <w:gridCol w:w="567"/>
        <w:gridCol w:w="567"/>
        <w:gridCol w:w="567"/>
        <w:gridCol w:w="567"/>
        <w:gridCol w:w="737"/>
        <w:gridCol w:w="737"/>
      </w:tblGrid>
      <w:tr w:rsidR="006F7BF0" w:rsidRPr="00653E15" w:rsidTr="000D7745">
        <w:trPr>
          <w:trHeight w:val="391"/>
        </w:trPr>
        <w:tc>
          <w:tcPr>
            <w:tcW w:w="935"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CLAS.</w:t>
            </w:r>
          </w:p>
        </w:tc>
        <w:tc>
          <w:tcPr>
            <w:tcW w:w="2685"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F7BF0" w:rsidRPr="004B7ED1" w:rsidRDefault="006F7BF0" w:rsidP="006F7BF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Obs.</w:t>
            </w:r>
          </w:p>
        </w:tc>
      </w:tr>
      <w:tr w:rsidR="007D7BFC" w:rsidRPr="002661F1" w:rsidTr="000D7745">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sz w:val="28"/>
                <w:szCs w:val="28"/>
              </w:rPr>
            </w:pPr>
            <w:r w:rsidRPr="002661F1">
              <w:rPr>
                <w:b/>
                <w:sz w:val="28"/>
                <w:szCs w:val="28"/>
              </w:rPr>
              <w:t>1</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Cs/>
                <w:sz w:val="28"/>
                <w:szCs w:val="28"/>
              </w:rPr>
            </w:pPr>
          </w:p>
        </w:tc>
      </w:tr>
      <w:tr w:rsidR="007D7BFC" w:rsidRPr="002661F1" w:rsidTr="000D77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9C5214" w:rsidP="007D7BFC">
            <w:pPr>
              <w:spacing w:before="100" w:beforeAutospacing="1" w:after="100" w:afterAutospacing="1" w:line="360" w:lineRule="auto"/>
              <w:jc w:val="center"/>
              <w:rPr>
                <w:b/>
              </w:rPr>
            </w:pPr>
            <w:r>
              <w:rPr>
                <w:b/>
              </w:rPr>
              <w:t>2</w:t>
            </w:r>
          </w:p>
        </w:tc>
        <w:tc>
          <w:tcPr>
            <w:tcW w:w="268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90" w:lineRule="atLeast"/>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0D774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9C5214" w:rsidP="007D7BFC">
            <w:pPr>
              <w:spacing w:before="100" w:beforeAutospacing="1" w:after="100" w:afterAutospacing="1" w:line="360" w:lineRule="auto"/>
              <w:jc w:val="center"/>
              <w:rPr>
                <w:b/>
              </w:rPr>
            </w:pPr>
            <w:r>
              <w:rPr>
                <w:b/>
              </w:rPr>
              <w:t>3</w:t>
            </w:r>
          </w:p>
        </w:tc>
        <w:tc>
          <w:tcPr>
            <w:tcW w:w="268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0D77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9C5214" w:rsidP="007D7BFC">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0D774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5</w:t>
            </w:r>
          </w:p>
        </w:tc>
        <w:tc>
          <w:tcPr>
            <w:tcW w:w="2685"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0D7745" w:rsidP="007D7BFC">
            <w:pPr>
              <w:spacing w:before="100" w:beforeAutospacing="1" w:after="100" w:afterAutospacing="1" w:line="143"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0D7745"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0D7745" w:rsidP="007D7BFC">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0D7745">
            <w:pPr>
              <w:spacing w:before="100" w:beforeAutospacing="1" w:after="100" w:afterAutospacing="1" w:line="360" w:lineRule="auto"/>
              <w:jc w:val="center"/>
              <w:rPr>
                <w:bCs/>
              </w:rPr>
            </w:pPr>
            <w:r>
              <w:rPr>
                <w:bCs/>
              </w:rPr>
              <w:t>+</w:t>
            </w:r>
            <w:r w:rsidR="000D7745">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9C5214" w:rsidRPr="002661F1" w:rsidTr="000D77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rPr>
            </w:pPr>
            <w:r>
              <w:rPr>
                <w:b/>
              </w:rPr>
              <w:t>6</w:t>
            </w:r>
          </w:p>
        </w:tc>
        <w:tc>
          <w:tcPr>
            <w:tcW w:w="268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sz w:val="28"/>
                <w:szCs w:val="28"/>
              </w:rPr>
            </w:pPr>
            <w:r>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214" w:rsidRPr="002661F1" w:rsidRDefault="009C5214" w:rsidP="009C5214">
            <w:pPr>
              <w:spacing w:before="100" w:beforeAutospacing="1" w:after="100" w:afterAutospacing="1" w:line="90" w:lineRule="atLeast"/>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90" w:lineRule="atLeast"/>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p>
        </w:tc>
      </w:tr>
      <w:tr w:rsidR="009C5214" w:rsidRPr="002661F1" w:rsidTr="000D77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sz w:val="28"/>
                <w:szCs w:val="28"/>
              </w:rPr>
            </w:pPr>
            <w:r>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214" w:rsidRPr="002661F1" w:rsidRDefault="009C5214" w:rsidP="009C5214">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p>
        </w:tc>
      </w:tr>
      <w:tr w:rsidR="009C5214" w:rsidRPr="002661F1" w:rsidTr="000D7745">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rPr>
            </w:pPr>
            <w:r>
              <w:rPr>
                <w:b/>
              </w:rPr>
              <w:t>8</w:t>
            </w:r>
          </w:p>
        </w:tc>
        <w:tc>
          <w:tcPr>
            <w:tcW w:w="268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sz w:val="28"/>
                <w:szCs w:val="28"/>
              </w:rPr>
            </w:pPr>
            <w:r>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214" w:rsidRPr="002661F1" w:rsidRDefault="000D7745" w:rsidP="009C5214">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0D7745" w:rsidP="009C5214">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0D7745" w:rsidP="009C5214">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0D7745" w:rsidP="009C5214">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0D7745">
            <w:pPr>
              <w:spacing w:before="100" w:beforeAutospacing="1" w:after="100" w:afterAutospacing="1" w:line="360" w:lineRule="auto"/>
              <w:jc w:val="center"/>
              <w:rPr>
                <w:bCs/>
              </w:rPr>
            </w:pPr>
            <w:r>
              <w:rPr>
                <w:bCs/>
              </w:rPr>
              <w:t>+</w:t>
            </w:r>
            <w:r w:rsidR="000D7745">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p>
        </w:tc>
      </w:tr>
      <w:tr w:rsidR="009C5214" w:rsidRPr="002661F1" w:rsidTr="000D774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rPr>
            </w:pPr>
            <w:r>
              <w:rPr>
                <w:b/>
              </w:rPr>
              <w:t>9</w:t>
            </w:r>
          </w:p>
        </w:tc>
        <w:tc>
          <w:tcPr>
            <w:tcW w:w="268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sz w:val="28"/>
                <w:szCs w:val="28"/>
              </w:rPr>
            </w:pPr>
            <w:r>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214" w:rsidRPr="002661F1" w:rsidRDefault="009C5214" w:rsidP="009C5214">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p>
        </w:tc>
      </w:tr>
      <w:tr w:rsidR="009C5214" w:rsidRPr="002661F1" w:rsidTr="000D7745">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143" w:lineRule="atLeast"/>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
                <w:sz w:val="28"/>
                <w:szCs w:val="28"/>
              </w:rPr>
            </w:pPr>
            <w:r>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214" w:rsidRPr="002661F1" w:rsidRDefault="009C5214" w:rsidP="009C5214">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C5214" w:rsidRPr="002661F1" w:rsidRDefault="009C5214" w:rsidP="009C5214">
            <w:pPr>
              <w:spacing w:before="100" w:beforeAutospacing="1" w:after="100" w:afterAutospacing="1" w:line="360" w:lineRule="auto"/>
              <w:jc w:val="center"/>
              <w:rPr>
                <w:bCs/>
              </w:rPr>
            </w:pPr>
          </w:p>
        </w:tc>
      </w:tr>
      <w:tr w:rsidR="000D7745" w:rsidRPr="002661F1" w:rsidTr="000D7745">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rPr>
            </w:pPr>
            <w:r>
              <w:rPr>
                <w:b/>
              </w:rPr>
              <w:t>11</w:t>
            </w:r>
          </w:p>
        </w:tc>
        <w:tc>
          <w:tcPr>
            <w:tcW w:w="268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sz w:val="28"/>
                <w:szCs w:val="28"/>
              </w:rPr>
            </w:pPr>
            <w:r>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p>
        </w:tc>
      </w:tr>
      <w:tr w:rsidR="000D7745" w:rsidRPr="002661F1" w:rsidTr="000D7745">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sz w:val="28"/>
                <w:szCs w:val="28"/>
              </w:rPr>
            </w:pPr>
            <w:r>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p>
        </w:tc>
      </w:tr>
      <w:tr w:rsidR="000D7745" w:rsidRPr="002661F1" w:rsidTr="000D7745">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rPr>
            </w:pPr>
            <w:r>
              <w:rPr>
                <w:b/>
              </w:rPr>
              <w:t>13</w:t>
            </w:r>
          </w:p>
        </w:tc>
        <w:tc>
          <w:tcPr>
            <w:tcW w:w="268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sz w:val="28"/>
                <w:szCs w:val="28"/>
              </w:rPr>
            </w:pPr>
            <w:r>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p>
        </w:tc>
      </w:tr>
      <w:tr w:rsidR="000D7745" w:rsidRPr="002661F1" w:rsidTr="000D7745">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90" w:lineRule="atLeast"/>
              <w:jc w:val="center"/>
              <w:rPr>
                <w:b/>
              </w:rPr>
            </w:pPr>
            <w:r>
              <w:rPr>
                <w:b/>
              </w:rPr>
              <w:t>14</w:t>
            </w:r>
          </w:p>
        </w:tc>
        <w:tc>
          <w:tcPr>
            <w:tcW w:w="2685"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
                <w:sz w:val="28"/>
                <w:szCs w:val="28"/>
              </w:rPr>
            </w:pPr>
            <w:r>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0D7745" w:rsidRPr="002661F1" w:rsidRDefault="000D7745" w:rsidP="000D7745">
            <w:pPr>
              <w:spacing w:before="100" w:beforeAutospacing="1" w:after="100" w:afterAutospacing="1" w:line="360" w:lineRule="auto"/>
              <w:jc w:val="center"/>
              <w:rPr>
                <w:bCs/>
              </w:rPr>
            </w:pPr>
          </w:p>
        </w:tc>
      </w:tr>
      <w:tr w:rsidR="000D7745" w:rsidRPr="002661F1" w:rsidTr="000D7745">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rPr>
            </w:pPr>
            <w:r>
              <w:rPr>
                <w:b/>
              </w:rPr>
              <w:t>--</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sz w:val="28"/>
                <w:szCs w:val="28"/>
              </w:rPr>
            </w:pPr>
            <w:r>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745" w:rsidRPr="002661F1" w:rsidRDefault="000D7745" w:rsidP="000D7745">
            <w:pPr>
              <w:spacing w:before="100" w:beforeAutospacing="1" w:after="100" w:afterAutospacing="1" w:line="360" w:lineRule="auto"/>
              <w:jc w:val="center"/>
              <w:rPr>
                <w:bCs/>
              </w:rPr>
            </w:pPr>
          </w:p>
        </w:tc>
      </w:tr>
    </w:tbl>
    <w:p w:rsidR="00ED3E1A" w:rsidRDefault="00ED3E1A" w:rsidP="006F7BF0">
      <w:pPr>
        <w:rPr>
          <w:sz w:val="32"/>
        </w:rPr>
      </w:pPr>
    </w:p>
    <w:p w:rsidR="00ED3E1A" w:rsidRPr="00ED3E1A" w:rsidRDefault="00ED3E1A" w:rsidP="00ED3E1A">
      <w:pPr>
        <w:rPr>
          <w:sz w:val="32"/>
        </w:rPr>
      </w:pPr>
    </w:p>
    <w:p w:rsidR="00ED3E1A" w:rsidRPr="00ED3E1A" w:rsidRDefault="00ED3E1A" w:rsidP="00ED3E1A">
      <w:pPr>
        <w:rPr>
          <w:sz w:val="32"/>
        </w:rPr>
      </w:pPr>
    </w:p>
    <w:p w:rsidR="00E162DD" w:rsidRDefault="00ED3E1A" w:rsidP="00E162DD">
      <w:pPr>
        <w:tabs>
          <w:tab w:val="left" w:pos="2505"/>
        </w:tabs>
        <w:rPr>
          <w:sz w:val="32"/>
        </w:rPr>
      </w:pPr>
      <w:r>
        <w:rPr>
          <w:sz w:val="32"/>
        </w:rPr>
        <w:tab/>
      </w:r>
    </w:p>
    <w:p w:rsidR="00831134" w:rsidRDefault="00831134" w:rsidP="00E162DD">
      <w:pPr>
        <w:tabs>
          <w:tab w:val="left" w:pos="2505"/>
        </w:tabs>
        <w:rPr>
          <w:sz w:val="32"/>
        </w:rPr>
      </w:pPr>
    </w:p>
    <w:p w:rsidR="007600B6" w:rsidRDefault="007600B6" w:rsidP="00E162DD">
      <w:pPr>
        <w:tabs>
          <w:tab w:val="left" w:pos="2505"/>
        </w:tabs>
        <w:rPr>
          <w:sz w:val="32"/>
        </w:rPr>
      </w:pPr>
    </w:p>
    <w:p w:rsidR="00831134" w:rsidRPr="006F7BF0" w:rsidRDefault="00831134" w:rsidP="0083113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31134" w:rsidRDefault="00831134" w:rsidP="00831134">
      <w:pPr>
        <w:tabs>
          <w:tab w:val="left" w:pos="709"/>
          <w:tab w:val="left" w:pos="12049"/>
        </w:tabs>
        <w:jc w:val="center"/>
        <w:rPr>
          <w:b/>
          <w:sz w:val="28"/>
          <w:szCs w:val="28"/>
          <w:u w:val="single"/>
        </w:rPr>
      </w:pPr>
    </w:p>
    <w:p w:rsidR="007600B6" w:rsidRDefault="007600B6" w:rsidP="00831134">
      <w:pPr>
        <w:tabs>
          <w:tab w:val="left" w:pos="709"/>
          <w:tab w:val="left" w:pos="12049"/>
        </w:tabs>
        <w:jc w:val="center"/>
        <w:rPr>
          <w:b/>
          <w:sz w:val="28"/>
          <w:szCs w:val="28"/>
          <w:u w:val="single"/>
        </w:rPr>
      </w:pPr>
    </w:p>
    <w:p w:rsidR="00831134" w:rsidRPr="006533EB" w:rsidRDefault="00831134" w:rsidP="00831134">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831134" w:rsidRPr="001A3DFA" w:rsidTr="00CB193D">
        <w:trPr>
          <w:trHeight w:val="274"/>
          <w:jc w:val="center"/>
        </w:trPr>
        <w:tc>
          <w:tcPr>
            <w:tcW w:w="2602" w:type="dxa"/>
            <w:tcBorders>
              <w:left w:val="single" w:sz="4" w:space="0" w:color="auto"/>
            </w:tcBorders>
          </w:tcPr>
          <w:p w:rsidR="00831134" w:rsidRPr="006F7BF0" w:rsidRDefault="00831134" w:rsidP="00CB193D">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831134" w:rsidRPr="006F7BF0" w:rsidRDefault="00831134" w:rsidP="00CB193D">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831134" w:rsidRPr="006F7BF0" w:rsidRDefault="00831134" w:rsidP="00CB193D">
            <w:pPr>
              <w:jc w:val="center"/>
              <w:rPr>
                <w:b/>
                <w:sz w:val="32"/>
                <w:szCs w:val="32"/>
                <w:lang w:val="en-GB"/>
              </w:rPr>
            </w:pPr>
            <w:r w:rsidRPr="006F7BF0">
              <w:rPr>
                <w:b/>
                <w:sz w:val="32"/>
                <w:szCs w:val="32"/>
                <w:lang w:val="en-GB"/>
              </w:rPr>
              <w:t>U 20</w:t>
            </w:r>
          </w:p>
        </w:tc>
      </w:tr>
      <w:tr w:rsidR="00831134" w:rsidRPr="00DD2F84" w:rsidTr="00CB193D">
        <w:trPr>
          <w:trHeight w:val="274"/>
          <w:jc w:val="center"/>
        </w:trPr>
        <w:tc>
          <w:tcPr>
            <w:tcW w:w="2602" w:type="dxa"/>
            <w:tcBorders>
              <w:left w:val="single" w:sz="4" w:space="0" w:color="auto"/>
            </w:tcBorders>
          </w:tcPr>
          <w:p w:rsidR="00831134" w:rsidRPr="00DD2F84" w:rsidRDefault="00D333B7" w:rsidP="00CB193D">
            <w:pPr>
              <w:jc w:val="center"/>
              <w:rPr>
                <w:b/>
                <w:lang w:val="en-GB"/>
              </w:rPr>
            </w:pPr>
            <w:r>
              <w:rPr>
                <w:b/>
                <w:lang w:val="en-GB"/>
              </w:rPr>
              <w:t>BCEK / JST</w:t>
            </w:r>
          </w:p>
        </w:tc>
        <w:tc>
          <w:tcPr>
            <w:tcW w:w="2263" w:type="dxa"/>
            <w:tcBorders>
              <w:right w:val="single" w:sz="4" w:space="0" w:color="auto"/>
            </w:tcBorders>
          </w:tcPr>
          <w:p w:rsidR="00831134" w:rsidRPr="00DD2F84" w:rsidRDefault="00D333B7" w:rsidP="00CB193D">
            <w:pPr>
              <w:jc w:val="center"/>
              <w:rPr>
                <w:b/>
                <w:lang w:val="en-GB"/>
              </w:rPr>
            </w:pPr>
            <w:r>
              <w:rPr>
                <w:b/>
                <w:lang w:val="en-GB"/>
              </w:rPr>
              <w:t>03 – 00</w:t>
            </w:r>
          </w:p>
        </w:tc>
        <w:tc>
          <w:tcPr>
            <w:tcW w:w="1842" w:type="dxa"/>
            <w:tcBorders>
              <w:right w:val="single" w:sz="4" w:space="0" w:color="auto"/>
            </w:tcBorders>
          </w:tcPr>
          <w:p w:rsidR="00831134" w:rsidRPr="00DD2F84" w:rsidRDefault="00AC7B65" w:rsidP="00CB193D">
            <w:pPr>
              <w:jc w:val="center"/>
              <w:rPr>
                <w:b/>
                <w:lang w:val="en-GB"/>
              </w:rPr>
            </w:pPr>
            <w:r>
              <w:rPr>
                <w:b/>
                <w:lang w:val="en-GB"/>
              </w:rPr>
              <w:t>01 – 01</w:t>
            </w:r>
          </w:p>
        </w:tc>
      </w:tr>
      <w:tr w:rsidR="00831134" w:rsidRPr="00DD2F84" w:rsidTr="00CB193D">
        <w:trPr>
          <w:trHeight w:val="274"/>
          <w:jc w:val="center"/>
        </w:trPr>
        <w:tc>
          <w:tcPr>
            <w:tcW w:w="2602" w:type="dxa"/>
            <w:tcBorders>
              <w:left w:val="single" w:sz="4" w:space="0" w:color="auto"/>
              <w:bottom w:val="single" w:sz="4" w:space="0" w:color="auto"/>
            </w:tcBorders>
          </w:tcPr>
          <w:p w:rsidR="00831134" w:rsidRPr="00DD2F84" w:rsidRDefault="00D333B7" w:rsidP="00CB193D">
            <w:pPr>
              <w:jc w:val="center"/>
              <w:rPr>
                <w:b/>
                <w:lang w:val="en-GB"/>
              </w:rPr>
            </w:pPr>
            <w:r>
              <w:rPr>
                <w:b/>
                <w:lang w:val="en-GB"/>
              </w:rPr>
              <w:t>USBM / WAF</w:t>
            </w:r>
          </w:p>
        </w:tc>
        <w:tc>
          <w:tcPr>
            <w:tcW w:w="2263" w:type="dxa"/>
            <w:tcBorders>
              <w:right w:val="single" w:sz="4" w:space="0" w:color="auto"/>
            </w:tcBorders>
          </w:tcPr>
          <w:p w:rsidR="00831134" w:rsidRPr="00DD2F84" w:rsidRDefault="00D333B7" w:rsidP="00CB193D">
            <w:pPr>
              <w:jc w:val="center"/>
              <w:rPr>
                <w:b/>
                <w:lang w:val="en-GB"/>
              </w:rPr>
            </w:pPr>
            <w:r>
              <w:rPr>
                <w:b/>
                <w:lang w:val="en-GB"/>
              </w:rPr>
              <w:t>02 – 00</w:t>
            </w:r>
          </w:p>
        </w:tc>
        <w:tc>
          <w:tcPr>
            <w:tcW w:w="1842" w:type="dxa"/>
            <w:tcBorders>
              <w:right w:val="single" w:sz="4" w:space="0" w:color="auto"/>
            </w:tcBorders>
          </w:tcPr>
          <w:p w:rsidR="00831134" w:rsidRPr="00DD2F84" w:rsidRDefault="00AC7B65" w:rsidP="00CB193D">
            <w:pPr>
              <w:jc w:val="center"/>
              <w:rPr>
                <w:b/>
                <w:lang w:val="en-GB"/>
              </w:rPr>
            </w:pPr>
            <w:r>
              <w:rPr>
                <w:b/>
                <w:lang w:val="en-GB"/>
              </w:rPr>
              <w:t>05 – 01</w:t>
            </w:r>
          </w:p>
        </w:tc>
      </w:tr>
      <w:tr w:rsidR="00831134" w:rsidRPr="00DD2F84" w:rsidTr="00CB193D">
        <w:trPr>
          <w:trHeight w:val="274"/>
          <w:jc w:val="center"/>
        </w:trPr>
        <w:tc>
          <w:tcPr>
            <w:tcW w:w="2602" w:type="dxa"/>
            <w:tcBorders>
              <w:top w:val="single" w:sz="4" w:space="0" w:color="auto"/>
              <w:left w:val="single" w:sz="4" w:space="0" w:color="auto"/>
              <w:bottom w:val="single" w:sz="4" w:space="0" w:color="auto"/>
            </w:tcBorders>
          </w:tcPr>
          <w:p w:rsidR="00831134" w:rsidRPr="00DD2F84" w:rsidRDefault="00D333B7" w:rsidP="00831134">
            <w:pPr>
              <w:jc w:val="center"/>
              <w:rPr>
                <w:b/>
                <w:lang w:val="en-GB"/>
              </w:rPr>
            </w:pPr>
            <w:r>
              <w:rPr>
                <w:b/>
                <w:lang w:val="en-GB"/>
              </w:rPr>
              <w:t>JSC / JSBA</w:t>
            </w:r>
          </w:p>
        </w:tc>
        <w:tc>
          <w:tcPr>
            <w:tcW w:w="2263" w:type="dxa"/>
            <w:tcBorders>
              <w:right w:val="single" w:sz="4" w:space="0" w:color="auto"/>
            </w:tcBorders>
          </w:tcPr>
          <w:p w:rsidR="00831134" w:rsidRPr="00DD2F84" w:rsidRDefault="00D333B7" w:rsidP="00CB193D">
            <w:pPr>
              <w:jc w:val="center"/>
              <w:rPr>
                <w:b/>
                <w:lang w:val="en-GB"/>
              </w:rPr>
            </w:pPr>
            <w:r>
              <w:rPr>
                <w:b/>
                <w:lang w:val="en-GB"/>
              </w:rPr>
              <w:t>01 – 02</w:t>
            </w:r>
          </w:p>
        </w:tc>
        <w:tc>
          <w:tcPr>
            <w:tcW w:w="1842" w:type="dxa"/>
            <w:tcBorders>
              <w:bottom w:val="single" w:sz="4" w:space="0" w:color="auto"/>
              <w:right w:val="single" w:sz="4" w:space="0" w:color="auto"/>
            </w:tcBorders>
          </w:tcPr>
          <w:p w:rsidR="00831134" w:rsidRPr="00DD2F84" w:rsidRDefault="00AC7B65" w:rsidP="00CB193D">
            <w:pPr>
              <w:jc w:val="center"/>
              <w:rPr>
                <w:b/>
                <w:lang w:val="en-GB"/>
              </w:rPr>
            </w:pPr>
            <w:r>
              <w:rPr>
                <w:b/>
                <w:lang w:val="en-GB"/>
              </w:rPr>
              <w:t>01 – 01</w:t>
            </w:r>
          </w:p>
        </w:tc>
      </w:tr>
      <w:tr w:rsidR="00831134" w:rsidRPr="00DD2F84" w:rsidTr="00CB193D">
        <w:trPr>
          <w:trHeight w:val="274"/>
          <w:jc w:val="center"/>
        </w:trPr>
        <w:tc>
          <w:tcPr>
            <w:tcW w:w="2602" w:type="dxa"/>
            <w:tcBorders>
              <w:top w:val="single" w:sz="4" w:space="0" w:color="auto"/>
              <w:left w:val="single" w:sz="4" w:space="0" w:color="auto"/>
              <w:bottom w:val="single" w:sz="4" w:space="0" w:color="auto"/>
            </w:tcBorders>
          </w:tcPr>
          <w:p w:rsidR="00831134" w:rsidRPr="00DD2F84" w:rsidRDefault="00D333B7" w:rsidP="00CB193D">
            <w:pPr>
              <w:jc w:val="center"/>
              <w:rPr>
                <w:b/>
                <w:lang w:val="en-GB"/>
              </w:rPr>
            </w:pPr>
            <w:r>
              <w:rPr>
                <w:b/>
                <w:lang w:val="en-GB"/>
              </w:rPr>
              <w:t>CASA / OCA</w:t>
            </w:r>
          </w:p>
        </w:tc>
        <w:tc>
          <w:tcPr>
            <w:tcW w:w="2263" w:type="dxa"/>
            <w:tcBorders>
              <w:right w:val="single" w:sz="4" w:space="0" w:color="auto"/>
            </w:tcBorders>
          </w:tcPr>
          <w:p w:rsidR="00831134" w:rsidRPr="00DD2F84" w:rsidRDefault="007D7BFC" w:rsidP="00CB193D">
            <w:pPr>
              <w:jc w:val="center"/>
              <w:rPr>
                <w:b/>
                <w:lang w:val="en-GB"/>
              </w:rPr>
            </w:pPr>
            <w:r>
              <w:rPr>
                <w:b/>
                <w:lang w:val="en-GB"/>
              </w:rPr>
              <w:t>00 – 03 (P)</w:t>
            </w:r>
          </w:p>
        </w:tc>
        <w:tc>
          <w:tcPr>
            <w:tcW w:w="1842" w:type="dxa"/>
            <w:tcBorders>
              <w:top w:val="single" w:sz="4" w:space="0" w:color="auto"/>
              <w:right w:val="single" w:sz="4" w:space="0" w:color="auto"/>
            </w:tcBorders>
          </w:tcPr>
          <w:p w:rsidR="00831134" w:rsidRPr="00DD2F84" w:rsidRDefault="00AC7B65" w:rsidP="00CB193D">
            <w:pPr>
              <w:jc w:val="center"/>
              <w:rPr>
                <w:b/>
                <w:lang w:val="en-GB"/>
              </w:rPr>
            </w:pPr>
            <w:r>
              <w:rPr>
                <w:b/>
                <w:lang w:val="en-GB"/>
              </w:rPr>
              <w:t xml:space="preserve">01 – 03 </w:t>
            </w:r>
          </w:p>
        </w:tc>
      </w:tr>
      <w:tr w:rsidR="00831134" w:rsidTr="00CB193D">
        <w:trPr>
          <w:trHeight w:val="274"/>
          <w:jc w:val="center"/>
        </w:trPr>
        <w:tc>
          <w:tcPr>
            <w:tcW w:w="2602" w:type="dxa"/>
            <w:tcBorders>
              <w:top w:val="single" w:sz="4" w:space="0" w:color="auto"/>
              <w:left w:val="single" w:sz="4" w:space="0" w:color="auto"/>
              <w:bottom w:val="single" w:sz="4" w:space="0" w:color="auto"/>
            </w:tcBorders>
          </w:tcPr>
          <w:p w:rsidR="00831134" w:rsidRPr="003A4D53" w:rsidRDefault="00831134" w:rsidP="00CB193D">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831134" w:rsidRPr="003A4D53" w:rsidRDefault="00D333B7" w:rsidP="00CB193D">
            <w:pPr>
              <w:jc w:val="center"/>
              <w:rPr>
                <w:b/>
                <w:sz w:val="28"/>
                <w:szCs w:val="28"/>
                <w:lang w:val="en-GB"/>
              </w:rPr>
            </w:pPr>
            <w:r>
              <w:rPr>
                <w:b/>
                <w:sz w:val="28"/>
                <w:szCs w:val="28"/>
                <w:lang w:val="en-GB"/>
              </w:rPr>
              <w:t>CRB AIT-R’ZINE</w:t>
            </w:r>
          </w:p>
        </w:tc>
      </w:tr>
    </w:tbl>
    <w:p w:rsidR="00831134" w:rsidRDefault="00831134" w:rsidP="00831134">
      <w:pPr>
        <w:rPr>
          <w:sz w:val="32"/>
        </w:rPr>
      </w:pPr>
    </w:p>
    <w:p w:rsidR="00831134" w:rsidRPr="004B7ED1" w:rsidRDefault="00831134" w:rsidP="00831134">
      <w:pPr>
        <w:rPr>
          <w:sz w:val="32"/>
        </w:rPr>
      </w:pPr>
    </w:p>
    <w:p w:rsidR="00831134" w:rsidRPr="00455C3A" w:rsidRDefault="00831134" w:rsidP="000D7745">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0D7745">
        <w:rPr>
          <w:b/>
          <w:bCs/>
          <w:sz w:val="32"/>
          <w:u w:val="single"/>
          <w:shd w:val="clear" w:color="auto" w:fill="DBE5F1" w:themeFill="accent1" w:themeFillTint="33"/>
        </w:rPr>
        <w:t>2</w:t>
      </w:r>
      <w:r w:rsidRPr="00B616DA">
        <w:rPr>
          <w:b/>
          <w:bCs/>
          <w:sz w:val="32"/>
          <w:u w:val="single"/>
          <w:shd w:val="clear" w:color="auto" w:fill="DBE5F1" w:themeFill="accent1" w:themeFillTint="33"/>
        </w:rPr>
        <w:t>° JOURNEE</w:t>
      </w:r>
    </w:p>
    <w:p w:rsidR="00786424" w:rsidRDefault="00786424" w:rsidP="00E162DD">
      <w:pPr>
        <w:tabs>
          <w:tab w:val="left" w:pos="2505"/>
        </w:tabs>
        <w:rPr>
          <w:sz w:val="32"/>
        </w:rPr>
      </w:pPr>
    </w:p>
    <w:p w:rsidR="00786424" w:rsidRDefault="00786424" w:rsidP="00E162DD">
      <w:pPr>
        <w:tabs>
          <w:tab w:val="left" w:pos="2505"/>
        </w:tabs>
        <w:rPr>
          <w:sz w:val="32"/>
        </w:rPr>
      </w:pPr>
    </w:p>
    <w:tbl>
      <w:tblPr>
        <w:tblpPr w:leftFromText="141" w:rightFromText="141" w:vertAnchor="page" w:horzAnchor="margin" w:tblpY="640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79"/>
        <w:gridCol w:w="2977"/>
        <w:gridCol w:w="938"/>
        <w:gridCol w:w="567"/>
        <w:gridCol w:w="567"/>
        <w:gridCol w:w="567"/>
        <w:gridCol w:w="567"/>
        <w:gridCol w:w="567"/>
        <w:gridCol w:w="567"/>
        <w:gridCol w:w="737"/>
        <w:gridCol w:w="737"/>
      </w:tblGrid>
      <w:tr w:rsidR="007600B6" w:rsidRPr="00653E15" w:rsidTr="007600B6">
        <w:trPr>
          <w:trHeight w:val="391"/>
        </w:trPr>
        <w:tc>
          <w:tcPr>
            <w:tcW w:w="779"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CLAS</w:t>
            </w:r>
          </w:p>
        </w:tc>
        <w:tc>
          <w:tcPr>
            <w:tcW w:w="297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CLUBS</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7600B6" w:rsidRPr="004B7ED1" w:rsidRDefault="007600B6" w:rsidP="007600B6">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7600B6" w:rsidRPr="004B7ED1" w:rsidRDefault="007600B6" w:rsidP="007600B6">
            <w:pPr>
              <w:spacing w:before="100" w:beforeAutospacing="1" w:after="100" w:afterAutospacing="1" w:line="360" w:lineRule="auto"/>
              <w:jc w:val="center"/>
              <w:rPr>
                <w:bCs/>
              </w:rPr>
            </w:pPr>
            <w:r w:rsidRPr="004B7ED1">
              <w:rPr>
                <w:bCs/>
                <w:u w:val="single"/>
              </w:rPr>
              <w:t>Obs.</w:t>
            </w:r>
          </w:p>
        </w:tc>
      </w:tr>
      <w:tr w:rsidR="007600B6" w:rsidRPr="002661F1" w:rsidTr="007600B6">
        <w:trPr>
          <w:trHeight w:val="41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
                <w:sz w:val="28"/>
                <w:szCs w:val="28"/>
              </w:rPr>
            </w:pPr>
            <w:r w:rsidRPr="002661F1">
              <w:rPr>
                <w:b/>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
                <w:sz w:val="28"/>
                <w:szCs w:val="28"/>
              </w:rPr>
            </w:pPr>
            <w:r>
              <w:rPr>
                <w:b/>
                <w:sz w:val="28"/>
                <w:szCs w:val="28"/>
              </w:rPr>
              <w:t>OC AKFADOU</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D7BFC" w:rsidP="007600B6">
            <w:pPr>
              <w:spacing w:before="100" w:beforeAutospacing="1" w:after="100" w:afterAutospacing="1" w:line="360" w:lineRule="auto"/>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D7BFC" w:rsidP="007600B6">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D7BFC" w:rsidP="007600B6">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D7BFC" w:rsidP="007600B6">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D7BFC">
            <w:pPr>
              <w:spacing w:before="100" w:beforeAutospacing="1" w:after="100" w:afterAutospacing="1" w:line="360" w:lineRule="auto"/>
              <w:jc w:val="center"/>
              <w:rPr>
                <w:bCs/>
                <w:sz w:val="28"/>
                <w:szCs w:val="28"/>
              </w:rPr>
            </w:pPr>
            <w:r>
              <w:rPr>
                <w:bCs/>
                <w:sz w:val="28"/>
                <w:szCs w:val="28"/>
              </w:rPr>
              <w:t>+</w:t>
            </w:r>
            <w:r w:rsidR="007D7BFC">
              <w:rPr>
                <w:bCs/>
                <w:sz w:val="28"/>
                <w:szCs w:val="28"/>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Cs/>
                <w:sz w:val="28"/>
                <w:szCs w:val="28"/>
              </w:rPr>
            </w:pPr>
          </w:p>
        </w:tc>
      </w:tr>
      <w:tr w:rsidR="007600B6" w:rsidRPr="002661F1" w:rsidTr="007600B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
                <w:sz w:val="28"/>
                <w:szCs w:val="28"/>
              </w:rPr>
            </w:pPr>
            <w:r>
              <w:rPr>
                <w:b/>
                <w:sz w:val="28"/>
                <w:szCs w:val="28"/>
              </w:rPr>
              <w:t>JSB AMIZOUR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D7BFC" w:rsidP="007600B6">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D7BFC" w:rsidP="007600B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D7BFC" w:rsidP="007600B6">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D7BFC" w:rsidP="007600B6">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D7BFC" w:rsidP="007600B6">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D7BFC">
            <w:pPr>
              <w:spacing w:before="100" w:beforeAutospacing="1" w:after="100" w:afterAutospacing="1" w:line="360" w:lineRule="auto"/>
              <w:jc w:val="center"/>
              <w:rPr>
                <w:bCs/>
              </w:rPr>
            </w:pPr>
            <w:r>
              <w:rPr>
                <w:bCs/>
              </w:rPr>
              <w:t>+</w:t>
            </w:r>
            <w:r w:rsidR="007D7BFC">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p>
        </w:tc>
      </w:tr>
      <w:tr w:rsidR="007600B6" w:rsidRPr="002661F1" w:rsidTr="007600B6">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D7BFC" w:rsidP="007600B6">
            <w:pPr>
              <w:spacing w:before="100" w:beforeAutospacing="1" w:after="100" w:afterAutospacing="1" w:line="360" w:lineRule="auto"/>
              <w:jc w:val="center"/>
              <w:rPr>
                <w:b/>
              </w:rPr>
            </w:pPr>
            <w:r>
              <w:rPr>
                <w:b/>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
                <w:sz w:val="28"/>
                <w:szCs w:val="28"/>
              </w:rPr>
            </w:pPr>
            <w:r>
              <w:rPr>
                <w:b/>
                <w:sz w:val="28"/>
                <w:szCs w:val="28"/>
              </w:rPr>
              <w:t>CRB AIT-R’ZINE</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0B6" w:rsidRPr="002661F1" w:rsidRDefault="007600B6" w:rsidP="007600B6">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7600B6" w:rsidRPr="002661F1" w:rsidRDefault="007600B6" w:rsidP="007600B6">
            <w:pPr>
              <w:spacing w:before="100" w:beforeAutospacing="1" w:after="100" w:afterAutospacing="1" w:line="360" w:lineRule="auto"/>
              <w:jc w:val="center"/>
              <w:rPr>
                <w:bCs/>
              </w:rPr>
            </w:pPr>
          </w:p>
        </w:tc>
      </w:tr>
      <w:tr w:rsidR="007D7BFC" w:rsidRPr="002661F1" w:rsidTr="007600B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BC EL-KSEUR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7600B6">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US BENI-MANSOUR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7600B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JS CHEMINI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7600B6">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JS TAMRIDJET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7600B6">
        <w:trPr>
          <w:trHeight w:val="326"/>
        </w:trPr>
        <w:tc>
          <w:tcPr>
            <w:tcW w:w="779"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WA FELDEN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143"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r w:rsidR="007D7BFC" w:rsidRPr="002661F1" w:rsidTr="007600B6">
        <w:trPr>
          <w:cantSplit/>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
                <w:sz w:val="28"/>
                <w:szCs w:val="28"/>
              </w:rPr>
            </w:pPr>
            <w:r>
              <w:rPr>
                <w:b/>
                <w:sz w:val="28"/>
                <w:szCs w:val="28"/>
              </w:rPr>
              <w:t>CA SIDI-AYAD</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BFC" w:rsidRPr="002661F1" w:rsidRDefault="007D7BFC" w:rsidP="007D7BF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90" w:lineRule="atLeast"/>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7D7BFC" w:rsidRPr="002661F1" w:rsidRDefault="007D7BFC" w:rsidP="007D7BFC">
            <w:pPr>
              <w:spacing w:before="100" w:beforeAutospacing="1" w:after="100" w:afterAutospacing="1" w:line="360" w:lineRule="auto"/>
              <w:jc w:val="center"/>
              <w:rPr>
                <w:bCs/>
              </w:rPr>
            </w:pPr>
          </w:p>
        </w:tc>
      </w:tr>
    </w:tbl>
    <w:p w:rsidR="00786424" w:rsidRDefault="00786424" w:rsidP="00E162DD">
      <w:pPr>
        <w:tabs>
          <w:tab w:val="left" w:pos="2505"/>
        </w:tabs>
        <w:rPr>
          <w:sz w:val="32"/>
        </w:rPr>
      </w:pPr>
    </w:p>
    <w:p w:rsidR="00786424" w:rsidRDefault="00786424" w:rsidP="00E162DD">
      <w:pPr>
        <w:tabs>
          <w:tab w:val="left" w:pos="2505"/>
        </w:tabs>
        <w:rPr>
          <w:sz w:val="32"/>
        </w:rPr>
      </w:pPr>
    </w:p>
    <w:sectPr w:rsidR="00786424" w:rsidSect="00455C3A">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F32" w:rsidRDefault="00F01F32" w:rsidP="00647DE4">
      <w:r>
        <w:separator/>
      </w:r>
    </w:p>
  </w:endnote>
  <w:endnote w:type="continuationSeparator" w:id="1">
    <w:p w:rsidR="00F01F32" w:rsidRDefault="00F01F32"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GloberBold">
    <w:panose1 w:val="00000000000000000000"/>
    <w:charset w:val="00"/>
    <w:family w:val="swiss"/>
    <w:notTrueType/>
    <w:pitch w:val="default"/>
    <w:sig w:usb0="00000003" w:usb1="00000000" w:usb2="00000000" w:usb3="00000000" w:csb0="00000001" w:csb1="00000000"/>
  </w:font>
  <w:font w:name="GloberRegular">
    <w:panose1 w:val="00000000000000000000"/>
    <w:charset w:val="00"/>
    <w:family w:val="swiss"/>
    <w:notTrueType/>
    <w:pitch w:val="default"/>
    <w:sig w:usb0="00000003" w:usb1="00000000" w:usb2="00000000" w:usb3="00000000" w:csb0="00000001" w:csb1="00000000"/>
  </w:font>
  <w:font w:name="GloberxBol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F32" w:rsidRDefault="00F01F32" w:rsidP="00647DE4">
      <w:r>
        <w:separator/>
      </w:r>
    </w:p>
  </w:footnote>
  <w:footnote w:type="continuationSeparator" w:id="1">
    <w:p w:rsidR="00F01F32" w:rsidRDefault="00F01F32"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C5EA1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F5F07"/>
    <w:multiLevelType w:val="hybridMultilevel"/>
    <w:tmpl w:val="A0742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07289"/>
    <w:multiLevelType w:val="hybridMultilevel"/>
    <w:tmpl w:val="771002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B50945"/>
    <w:multiLevelType w:val="hybridMultilevel"/>
    <w:tmpl w:val="7B98EA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505B30"/>
    <w:multiLevelType w:val="hybridMultilevel"/>
    <w:tmpl w:val="05167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9E6323"/>
    <w:multiLevelType w:val="hybridMultilevel"/>
    <w:tmpl w:val="F808DE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3B7B2A"/>
    <w:multiLevelType w:val="hybridMultilevel"/>
    <w:tmpl w:val="9B8A83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5C6CCB"/>
    <w:multiLevelType w:val="hybridMultilevel"/>
    <w:tmpl w:val="DBA4A1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933FF9"/>
    <w:multiLevelType w:val="hybridMultilevel"/>
    <w:tmpl w:val="06F08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E3368C"/>
    <w:multiLevelType w:val="hybridMultilevel"/>
    <w:tmpl w:val="905A32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C036C3"/>
    <w:multiLevelType w:val="hybridMultilevel"/>
    <w:tmpl w:val="0F94FA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C73F50"/>
    <w:multiLevelType w:val="hybridMultilevel"/>
    <w:tmpl w:val="36A018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504CBD"/>
    <w:multiLevelType w:val="hybridMultilevel"/>
    <w:tmpl w:val="7D28EE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2E87685"/>
    <w:multiLevelType w:val="hybridMultilevel"/>
    <w:tmpl w:val="22940B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206160"/>
    <w:multiLevelType w:val="hybridMultilevel"/>
    <w:tmpl w:val="B4E8A1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5602630"/>
    <w:multiLevelType w:val="hybridMultilevel"/>
    <w:tmpl w:val="4EA2F2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AC53687"/>
    <w:multiLevelType w:val="hybridMultilevel"/>
    <w:tmpl w:val="0B588B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B968EC"/>
    <w:multiLevelType w:val="hybridMultilevel"/>
    <w:tmpl w:val="E4A66A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B44C3D"/>
    <w:multiLevelType w:val="hybridMultilevel"/>
    <w:tmpl w:val="E96ED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2B6CB3"/>
    <w:multiLevelType w:val="hybridMultilevel"/>
    <w:tmpl w:val="CD0CF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AED0E3A"/>
    <w:multiLevelType w:val="hybridMultilevel"/>
    <w:tmpl w:val="F4367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7F467F"/>
    <w:multiLevelType w:val="hybridMultilevel"/>
    <w:tmpl w:val="82FC89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E53193"/>
    <w:multiLevelType w:val="hybridMultilevel"/>
    <w:tmpl w:val="1B525F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FF058F1"/>
    <w:multiLevelType w:val="hybridMultilevel"/>
    <w:tmpl w:val="9B7C4C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6744A2E"/>
    <w:multiLevelType w:val="hybridMultilevel"/>
    <w:tmpl w:val="06EAA3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6E06984"/>
    <w:multiLevelType w:val="hybridMultilevel"/>
    <w:tmpl w:val="737A6FE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7C1343E"/>
    <w:multiLevelType w:val="hybridMultilevel"/>
    <w:tmpl w:val="C2363E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9FF310F"/>
    <w:multiLevelType w:val="hybridMultilevel"/>
    <w:tmpl w:val="B81693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F20D6A"/>
    <w:multiLevelType w:val="hybridMultilevel"/>
    <w:tmpl w:val="B4603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9451DD"/>
    <w:multiLevelType w:val="hybridMultilevel"/>
    <w:tmpl w:val="BF9C57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3">
    <w:nsid w:val="41FB7F81"/>
    <w:multiLevelType w:val="hybridMultilevel"/>
    <w:tmpl w:val="A31843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7C34691"/>
    <w:multiLevelType w:val="hybridMultilevel"/>
    <w:tmpl w:val="F93032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97E2247"/>
    <w:multiLevelType w:val="hybridMultilevel"/>
    <w:tmpl w:val="5FA00A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D190DE6"/>
    <w:multiLevelType w:val="hybridMultilevel"/>
    <w:tmpl w:val="CB26E5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DC13D97"/>
    <w:multiLevelType w:val="hybridMultilevel"/>
    <w:tmpl w:val="135058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F41261A"/>
    <w:multiLevelType w:val="hybridMultilevel"/>
    <w:tmpl w:val="C6BEF4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F9B2E46"/>
    <w:multiLevelType w:val="hybridMultilevel"/>
    <w:tmpl w:val="F4A4C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D77EC8"/>
    <w:multiLevelType w:val="hybridMultilevel"/>
    <w:tmpl w:val="0EE260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CD938AE"/>
    <w:multiLevelType w:val="hybridMultilevel"/>
    <w:tmpl w:val="30385E7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5E326A4D"/>
    <w:multiLevelType w:val="hybridMultilevel"/>
    <w:tmpl w:val="CEF058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E8144EB"/>
    <w:multiLevelType w:val="hybridMultilevel"/>
    <w:tmpl w:val="5DAC2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078288C"/>
    <w:multiLevelType w:val="hybridMultilevel"/>
    <w:tmpl w:val="658C05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634476F7"/>
    <w:multiLevelType w:val="hybridMultilevel"/>
    <w:tmpl w:val="7A22D58C"/>
    <w:lvl w:ilvl="0" w:tplc="661CD8BE">
      <w:start w:val="23"/>
      <w:numFmt w:val="bullet"/>
      <w:lvlText w:val="-"/>
      <w:lvlJc w:val="left"/>
      <w:pPr>
        <w:ind w:left="720" w:hanging="360"/>
      </w:pPr>
      <w:rPr>
        <w:rFonts w:ascii="Bookman Old Style" w:eastAsia="Times New Roman" w:hAnsi="Bookman Old Style"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4A561E0"/>
    <w:multiLevelType w:val="hybridMultilevel"/>
    <w:tmpl w:val="31DAC3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9DA2793"/>
    <w:multiLevelType w:val="hybridMultilevel"/>
    <w:tmpl w:val="CF3830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200238"/>
    <w:multiLevelType w:val="hybridMultilevel"/>
    <w:tmpl w:val="B5621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6D0E0810"/>
    <w:multiLevelType w:val="hybridMultilevel"/>
    <w:tmpl w:val="0324BA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E2D0938"/>
    <w:multiLevelType w:val="hybridMultilevel"/>
    <w:tmpl w:val="C464A6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F2402C0"/>
    <w:multiLevelType w:val="hybridMultilevel"/>
    <w:tmpl w:val="4CAE0A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23E16BB"/>
    <w:multiLevelType w:val="hybridMultilevel"/>
    <w:tmpl w:val="5758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6980560"/>
    <w:multiLevelType w:val="hybridMultilevel"/>
    <w:tmpl w:val="A5867D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71710DF"/>
    <w:multiLevelType w:val="hybridMultilevel"/>
    <w:tmpl w:val="FFC258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74C78F8"/>
    <w:multiLevelType w:val="hybridMultilevel"/>
    <w:tmpl w:val="2CD65D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89C553D"/>
    <w:multiLevelType w:val="hybridMultilevel"/>
    <w:tmpl w:val="75D00A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913266C"/>
    <w:multiLevelType w:val="hybridMultilevel"/>
    <w:tmpl w:val="74EAA9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9947704"/>
    <w:multiLevelType w:val="hybridMultilevel"/>
    <w:tmpl w:val="600E82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E0F4A25"/>
    <w:multiLevelType w:val="hybridMultilevel"/>
    <w:tmpl w:val="4ACAA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5"/>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4"/>
  </w:num>
  <w:num w:numId="13">
    <w:abstractNumId w:val="25"/>
  </w:num>
  <w:num w:numId="14">
    <w:abstractNumId w:val="22"/>
  </w:num>
  <w:num w:numId="15">
    <w:abstractNumId w:val="52"/>
  </w:num>
  <w:num w:numId="16">
    <w:abstractNumId w:val="29"/>
  </w:num>
  <w:num w:numId="17">
    <w:abstractNumId w:val="28"/>
  </w:num>
  <w:num w:numId="18">
    <w:abstractNumId w:val="67"/>
  </w:num>
  <w:num w:numId="19">
    <w:abstractNumId w:val="54"/>
  </w:num>
  <w:num w:numId="20">
    <w:abstractNumId w:val="18"/>
  </w:num>
  <w:num w:numId="21">
    <w:abstractNumId w:val="60"/>
  </w:num>
  <w:num w:numId="22">
    <w:abstractNumId w:val="58"/>
  </w:num>
  <w:num w:numId="23">
    <w:abstractNumId w:val="42"/>
  </w:num>
  <w:num w:numId="24">
    <w:abstractNumId w:val="39"/>
  </w:num>
  <w:num w:numId="25">
    <w:abstractNumId w:val="17"/>
  </w:num>
  <w:num w:numId="26">
    <w:abstractNumId w:val="43"/>
  </w:num>
  <w:num w:numId="27">
    <w:abstractNumId w:val="62"/>
  </w:num>
  <w:num w:numId="28">
    <w:abstractNumId w:val="16"/>
  </w:num>
  <w:num w:numId="29">
    <w:abstractNumId w:val="36"/>
  </w:num>
  <w:num w:numId="30">
    <w:abstractNumId w:val="40"/>
  </w:num>
  <w:num w:numId="31">
    <w:abstractNumId w:val="31"/>
  </w:num>
  <w:num w:numId="32">
    <w:abstractNumId w:val="46"/>
  </w:num>
  <w:num w:numId="33">
    <w:abstractNumId w:val="33"/>
  </w:num>
  <w:num w:numId="34">
    <w:abstractNumId w:val="14"/>
  </w:num>
  <w:num w:numId="35">
    <w:abstractNumId w:val="65"/>
  </w:num>
  <w:num w:numId="36">
    <w:abstractNumId w:val="12"/>
  </w:num>
  <w:num w:numId="37">
    <w:abstractNumId w:val="66"/>
  </w:num>
  <w:num w:numId="38">
    <w:abstractNumId w:val="6"/>
  </w:num>
  <w:num w:numId="39">
    <w:abstractNumId w:val="57"/>
  </w:num>
  <w:num w:numId="40">
    <w:abstractNumId w:val="2"/>
  </w:num>
  <w:num w:numId="41">
    <w:abstractNumId w:val="48"/>
  </w:num>
  <w:num w:numId="42">
    <w:abstractNumId w:val="3"/>
  </w:num>
  <w:num w:numId="43">
    <w:abstractNumId w:val="13"/>
  </w:num>
  <w:num w:numId="44">
    <w:abstractNumId w:val="47"/>
  </w:num>
  <w:num w:numId="45">
    <w:abstractNumId w:val="0"/>
  </w:num>
  <w:num w:numId="46">
    <w:abstractNumId w:val="38"/>
  </w:num>
  <w:num w:numId="47">
    <w:abstractNumId w:val="7"/>
  </w:num>
  <w:num w:numId="48">
    <w:abstractNumId w:val="9"/>
  </w:num>
  <w:num w:numId="49">
    <w:abstractNumId w:val="53"/>
  </w:num>
  <w:num w:numId="50">
    <w:abstractNumId w:val="63"/>
  </w:num>
  <w:num w:numId="51">
    <w:abstractNumId w:val="19"/>
  </w:num>
  <w:num w:numId="52">
    <w:abstractNumId w:val="30"/>
  </w:num>
  <w:num w:numId="53">
    <w:abstractNumId w:val="64"/>
  </w:num>
  <w:num w:numId="54">
    <w:abstractNumId w:val="61"/>
  </w:num>
  <w:num w:numId="55">
    <w:abstractNumId w:val="59"/>
  </w:num>
  <w:num w:numId="56">
    <w:abstractNumId w:val="21"/>
  </w:num>
  <w:num w:numId="57">
    <w:abstractNumId w:val="41"/>
  </w:num>
  <w:num w:numId="58">
    <w:abstractNumId w:val="5"/>
  </w:num>
  <w:num w:numId="59">
    <w:abstractNumId w:val="49"/>
  </w:num>
  <w:num w:numId="60">
    <w:abstractNumId w:val="11"/>
  </w:num>
  <w:num w:numId="61">
    <w:abstractNumId w:val="1"/>
  </w:num>
  <w:num w:numId="62">
    <w:abstractNumId w:val="23"/>
  </w:num>
  <w:num w:numId="63">
    <w:abstractNumId w:val="26"/>
  </w:num>
  <w:num w:numId="64">
    <w:abstractNumId w:val="24"/>
  </w:num>
  <w:num w:numId="65">
    <w:abstractNumId w:val="56"/>
  </w:num>
  <w:num w:numId="66">
    <w:abstractNumId w:val="20"/>
  </w:num>
  <w:num w:numId="67">
    <w:abstractNumId w:val="35"/>
  </w:num>
  <w:num w:numId="68">
    <w:abstractNumId w:val="10"/>
  </w:num>
  <w:num w:numId="69">
    <w:abstractNumId w:val="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20A54"/>
    <w:rsid w:val="00027C30"/>
    <w:rsid w:val="00035ACF"/>
    <w:rsid w:val="00045506"/>
    <w:rsid w:val="000864D7"/>
    <w:rsid w:val="00087C6C"/>
    <w:rsid w:val="000950DF"/>
    <w:rsid w:val="000B75BC"/>
    <w:rsid w:val="000C16AF"/>
    <w:rsid w:val="000D7745"/>
    <w:rsid w:val="000E6AA2"/>
    <w:rsid w:val="00104E42"/>
    <w:rsid w:val="00112CAB"/>
    <w:rsid w:val="001144B4"/>
    <w:rsid w:val="0012228D"/>
    <w:rsid w:val="001259B7"/>
    <w:rsid w:val="00166D9E"/>
    <w:rsid w:val="001750BF"/>
    <w:rsid w:val="0018249A"/>
    <w:rsid w:val="0019465D"/>
    <w:rsid w:val="001E24F8"/>
    <w:rsid w:val="001F182D"/>
    <w:rsid w:val="001F6656"/>
    <w:rsid w:val="0020766E"/>
    <w:rsid w:val="00244E67"/>
    <w:rsid w:val="0025140C"/>
    <w:rsid w:val="00261117"/>
    <w:rsid w:val="00264C18"/>
    <w:rsid w:val="002661F1"/>
    <w:rsid w:val="002738FF"/>
    <w:rsid w:val="00274769"/>
    <w:rsid w:val="00276F7B"/>
    <w:rsid w:val="00283F71"/>
    <w:rsid w:val="002B2532"/>
    <w:rsid w:val="002B60C2"/>
    <w:rsid w:val="002D3504"/>
    <w:rsid w:val="002F19B1"/>
    <w:rsid w:val="00307853"/>
    <w:rsid w:val="00323534"/>
    <w:rsid w:val="00332848"/>
    <w:rsid w:val="00373051"/>
    <w:rsid w:val="003848E3"/>
    <w:rsid w:val="0039144D"/>
    <w:rsid w:val="003978F2"/>
    <w:rsid w:val="003A059D"/>
    <w:rsid w:val="003A4D53"/>
    <w:rsid w:val="003B0CFB"/>
    <w:rsid w:val="003B4555"/>
    <w:rsid w:val="003D5B01"/>
    <w:rsid w:val="003F1A72"/>
    <w:rsid w:val="004125A4"/>
    <w:rsid w:val="00412A91"/>
    <w:rsid w:val="0043522E"/>
    <w:rsid w:val="0044797A"/>
    <w:rsid w:val="00453788"/>
    <w:rsid w:val="00455C3A"/>
    <w:rsid w:val="0048108E"/>
    <w:rsid w:val="0049030C"/>
    <w:rsid w:val="004A3B68"/>
    <w:rsid w:val="004B011D"/>
    <w:rsid w:val="004B1F23"/>
    <w:rsid w:val="004C4AA7"/>
    <w:rsid w:val="004D23B6"/>
    <w:rsid w:val="004E28FC"/>
    <w:rsid w:val="004F1E9B"/>
    <w:rsid w:val="004F2167"/>
    <w:rsid w:val="00500D50"/>
    <w:rsid w:val="00504932"/>
    <w:rsid w:val="005152F9"/>
    <w:rsid w:val="0053554A"/>
    <w:rsid w:val="00535D03"/>
    <w:rsid w:val="00546BE2"/>
    <w:rsid w:val="00547933"/>
    <w:rsid w:val="00570A58"/>
    <w:rsid w:val="00575281"/>
    <w:rsid w:val="00585969"/>
    <w:rsid w:val="00592AF6"/>
    <w:rsid w:val="005D02EF"/>
    <w:rsid w:val="005D4837"/>
    <w:rsid w:val="005D5CFC"/>
    <w:rsid w:val="005F61D7"/>
    <w:rsid w:val="0061064D"/>
    <w:rsid w:val="0062535F"/>
    <w:rsid w:val="00641901"/>
    <w:rsid w:val="00647DE4"/>
    <w:rsid w:val="00683DF0"/>
    <w:rsid w:val="006850C8"/>
    <w:rsid w:val="006951F1"/>
    <w:rsid w:val="006B4196"/>
    <w:rsid w:val="006C1C20"/>
    <w:rsid w:val="006C57D3"/>
    <w:rsid w:val="006C7D72"/>
    <w:rsid w:val="006E0BC2"/>
    <w:rsid w:val="006F7BF0"/>
    <w:rsid w:val="007008AB"/>
    <w:rsid w:val="007158C3"/>
    <w:rsid w:val="00732FCB"/>
    <w:rsid w:val="007343EF"/>
    <w:rsid w:val="007600B6"/>
    <w:rsid w:val="00786424"/>
    <w:rsid w:val="007A5FD6"/>
    <w:rsid w:val="007B4125"/>
    <w:rsid w:val="007D676A"/>
    <w:rsid w:val="007D7BFC"/>
    <w:rsid w:val="00801646"/>
    <w:rsid w:val="00824003"/>
    <w:rsid w:val="00831134"/>
    <w:rsid w:val="00837AF9"/>
    <w:rsid w:val="00851CFC"/>
    <w:rsid w:val="00853723"/>
    <w:rsid w:val="00863ED2"/>
    <w:rsid w:val="00867E1C"/>
    <w:rsid w:val="0087218B"/>
    <w:rsid w:val="008A45F2"/>
    <w:rsid w:val="008A67B5"/>
    <w:rsid w:val="008C2DD2"/>
    <w:rsid w:val="008C2FB8"/>
    <w:rsid w:val="008C3B89"/>
    <w:rsid w:val="008D077B"/>
    <w:rsid w:val="008D6720"/>
    <w:rsid w:val="008E0875"/>
    <w:rsid w:val="00901A4F"/>
    <w:rsid w:val="00913EAE"/>
    <w:rsid w:val="00916132"/>
    <w:rsid w:val="00946253"/>
    <w:rsid w:val="00946359"/>
    <w:rsid w:val="00951224"/>
    <w:rsid w:val="00952071"/>
    <w:rsid w:val="00954E6B"/>
    <w:rsid w:val="00993500"/>
    <w:rsid w:val="009B7B9B"/>
    <w:rsid w:val="009C0F5D"/>
    <w:rsid w:val="009C5214"/>
    <w:rsid w:val="009C5808"/>
    <w:rsid w:val="009C7FDF"/>
    <w:rsid w:val="009E2F5B"/>
    <w:rsid w:val="009F32FA"/>
    <w:rsid w:val="009F359C"/>
    <w:rsid w:val="009F4CD7"/>
    <w:rsid w:val="00A0552B"/>
    <w:rsid w:val="00A073CA"/>
    <w:rsid w:val="00A161B8"/>
    <w:rsid w:val="00A25C31"/>
    <w:rsid w:val="00A57A40"/>
    <w:rsid w:val="00A6510E"/>
    <w:rsid w:val="00A67600"/>
    <w:rsid w:val="00A75AF0"/>
    <w:rsid w:val="00A76DAD"/>
    <w:rsid w:val="00A83498"/>
    <w:rsid w:val="00AA0E15"/>
    <w:rsid w:val="00AB4BC7"/>
    <w:rsid w:val="00AC7B65"/>
    <w:rsid w:val="00AF2C0F"/>
    <w:rsid w:val="00AF679B"/>
    <w:rsid w:val="00B03963"/>
    <w:rsid w:val="00B03E0C"/>
    <w:rsid w:val="00B109E0"/>
    <w:rsid w:val="00B11DB7"/>
    <w:rsid w:val="00B16129"/>
    <w:rsid w:val="00B17C42"/>
    <w:rsid w:val="00B2007A"/>
    <w:rsid w:val="00B367C0"/>
    <w:rsid w:val="00B53669"/>
    <w:rsid w:val="00B57A16"/>
    <w:rsid w:val="00B616DA"/>
    <w:rsid w:val="00B739DE"/>
    <w:rsid w:val="00B848C3"/>
    <w:rsid w:val="00B8570C"/>
    <w:rsid w:val="00BB0CDD"/>
    <w:rsid w:val="00BD094A"/>
    <w:rsid w:val="00BF1E0C"/>
    <w:rsid w:val="00C24FF0"/>
    <w:rsid w:val="00C7133D"/>
    <w:rsid w:val="00CA3889"/>
    <w:rsid w:val="00CB193D"/>
    <w:rsid w:val="00CB5130"/>
    <w:rsid w:val="00CD0D31"/>
    <w:rsid w:val="00CD2F74"/>
    <w:rsid w:val="00CE2ABF"/>
    <w:rsid w:val="00D035BC"/>
    <w:rsid w:val="00D1030F"/>
    <w:rsid w:val="00D14670"/>
    <w:rsid w:val="00D306D2"/>
    <w:rsid w:val="00D333B7"/>
    <w:rsid w:val="00D64B97"/>
    <w:rsid w:val="00D7399F"/>
    <w:rsid w:val="00D74B94"/>
    <w:rsid w:val="00D75013"/>
    <w:rsid w:val="00D8493E"/>
    <w:rsid w:val="00DB0D57"/>
    <w:rsid w:val="00DC4B62"/>
    <w:rsid w:val="00DE323E"/>
    <w:rsid w:val="00DF1828"/>
    <w:rsid w:val="00E04112"/>
    <w:rsid w:val="00E162DD"/>
    <w:rsid w:val="00E30553"/>
    <w:rsid w:val="00E607A6"/>
    <w:rsid w:val="00E912B3"/>
    <w:rsid w:val="00E95ECE"/>
    <w:rsid w:val="00EA4D88"/>
    <w:rsid w:val="00EC3AD2"/>
    <w:rsid w:val="00ED3E1A"/>
    <w:rsid w:val="00ED6CC8"/>
    <w:rsid w:val="00EE0EA5"/>
    <w:rsid w:val="00EE6B1C"/>
    <w:rsid w:val="00F01F32"/>
    <w:rsid w:val="00F15095"/>
    <w:rsid w:val="00F24787"/>
    <w:rsid w:val="00F2796B"/>
    <w:rsid w:val="00F32DFF"/>
    <w:rsid w:val="00F36BF9"/>
    <w:rsid w:val="00F406A1"/>
    <w:rsid w:val="00F44298"/>
    <w:rsid w:val="00F70DF3"/>
    <w:rsid w:val="00F85948"/>
    <w:rsid w:val="00FC7D9B"/>
    <w:rsid w:val="00FD3C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D841-7F9E-4E43-8D33-89E0F5F1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20</Pages>
  <Words>3976</Words>
  <Characters>21872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22</cp:revision>
  <cp:lastPrinted>2016-11-29T14:31:00Z</cp:lastPrinted>
  <dcterms:created xsi:type="dcterms:W3CDTF">2016-11-25T09:16:00Z</dcterms:created>
  <dcterms:modified xsi:type="dcterms:W3CDTF">2016-11-30T10:49:00Z</dcterms:modified>
</cp:coreProperties>
</file>