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A62141" w:rsidP="00946253">
      <w:pPr>
        <w:jc w:val="center"/>
        <w:rPr>
          <w:b/>
          <w:i/>
          <w:sz w:val="32"/>
        </w:rPr>
      </w:pPr>
      <w:r w:rsidRPr="00A62141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736ECF" w:rsidRPr="007E5D2D" w:rsidRDefault="00736ECF" w:rsidP="000468B5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23</w:t>
                  </w:r>
                </w:p>
              </w:txbxContent>
            </v:textbox>
          </v:roundrect>
        </w:pict>
      </w:r>
      <w:r w:rsidRPr="00A62141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59776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736ECF" w:rsidRDefault="00736ECF">
                  <w:r w:rsidRPr="00A62141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.2pt;height:39.25pt" fillcolor="black [3213]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954422" w:rsidRDefault="00D035BC" w:rsidP="009C0F5D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</w:t>
      </w:r>
    </w:p>
    <w:p w:rsidR="001E494B" w:rsidRPr="00736ECF" w:rsidRDefault="00B03963" w:rsidP="00736ECF">
      <w:pPr>
        <w:ind w:left="720"/>
        <w:rPr>
          <w:rFonts w:ascii="Bookman Old Style" w:hAnsi="Bookman Old Style"/>
          <w:b/>
          <w:iCs/>
          <w:sz w:val="16"/>
          <w:szCs w:val="16"/>
        </w:rPr>
      </w:pPr>
      <w:r>
        <w:rPr>
          <w:b/>
          <w:iCs/>
          <w:sz w:val="28"/>
          <w:szCs w:val="28"/>
        </w:rPr>
        <w:t xml:space="preserve">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</w:t>
      </w:r>
    </w:p>
    <w:p w:rsidR="007B7BCE" w:rsidRDefault="007B7BCE" w:rsidP="007B7BCE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134 : Amendes </w:t>
      </w:r>
    </w:p>
    <w:p w:rsidR="007B7BCE" w:rsidRDefault="007B7BCE" w:rsidP="007B7BCE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7B7BCE" w:rsidRDefault="007B7BCE" w:rsidP="007B7BCE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seniors du club fautif. </w:t>
      </w:r>
    </w:p>
    <w:p w:rsidR="007B7BCE" w:rsidRPr="00736ECF" w:rsidRDefault="007B7BCE" w:rsidP="007B7BCE">
      <w:pPr>
        <w:rPr>
          <w:rFonts w:ascii="Bookman Old Style" w:hAnsi="Bookman Old Style"/>
          <w:sz w:val="14"/>
          <w:szCs w:val="14"/>
        </w:rPr>
      </w:pPr>
    </w:p>
    <w:p w:rsidR="007B7BCE" w:rsidRDefault="007B7BCE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ETAT DE RECOUVREMENT DES AMENDES </w:t>
      </w:r>
    </w:p>
    <w:p w:rsidR="007B7BCE" w:rsidRDefault="002C5738" w:rsidP="007B7BCE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PARUES AU </w:t>
      </w:r>
      <w:r w:rsidR="007B7BCE">
        <w:rPr>
          <w:rFonts w:ascii="Bookman Old Style" w:hAnsi="Bookman Old Style"/>
          <w:b/>
          <w:bCs/>
          <w:sz w:val="32"/>
          <w:szCs w:val="32"/>
          <w:u w:val="single"/>
        </w:rPr>
        <w:t>BO 17-18-19-20-21</w:t>
      </w:r>
    </w:p>
    <w:p w:rsidR="007B7BCE" w:rsidRPr="00736ECF" w:rsidRDefault="007B7BCE" w:rsidP="007B7BCE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DOC</w:t>
            </w: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IGHIL-OUAZZOUG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7B7BCE" w:rsidRPr="007F54CB" w:rsidRDefault="007B7BCE" w:rsidP="007B7BCE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52"/>
                <w:szCs w:val="52"/>
                <w:lang w:eastAsia="en-US"/>
              </w:rPr>
            </w:pPr>
            <w:r w:rsidRPr="007F54CB">
              <w:rPr>
                <w:rFonts w:ascii="Bookman Old Style" w:hAnsi="Bookman Old Style"/>
                <w:b/>
                <w:bCs/>
                <w:sz w:val="44"/>
                <w:szCs w:val="44"/>
                <w:lang w:eastAsia="en-US"/>
              </w:rPr>
              <w:t>HONNEUR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2 000.00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 MELLALA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TAASSAST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RC SEDDOUK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ARB BARBACHA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AOKAS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</w:t>
            </w:r>
            <w:r w:rsidRPr="000E1378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NB TASKRIOUT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12 500</w:t>
            </w:r>
            <w:r w:rsidRPr="000E1378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NC BEJAIA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2 000.00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SS SIDI-AICH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6E7E7A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17</w:t>
            </w:r>
            <w:r w:rsidR="007B7BCE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Pr="0075444A" w:rsidRDefault="007B7BCE" w:rsidP="007B7BCE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7B7BCE" w:rsidTr="002C5543">
        <w:tc>
          <w:tcPr>
            <w:tcW w:w="5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WA FELDEN</w:t>
            </w:r>
          </w:p>
        </w:tc>
        <w:tc>
          <w:tcPr>
            <w:tcW w:w="2016" w:type="dxa"/>
            <w:vMerge w:val="restart"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7B7BCE" w:rsidRPr="007F54CB" w:rsidRDefault="007B7BCE" w:rsidP="002C5543">
            <w:pPr>
              <w:ind w:left="113" w:right="113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44"/>
                <w:szCs w:val="44"/>
                <w:lang w:eastAsia="en-US"/>
              </w:rPr>
              <w:t>PRE-HONNEUR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1 500.00</w:t>
            </w:r>
          </w:p>
        </w:tc>
        <w:tc>
          <w:tcPr>
            <w:tcW w:w="195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CHEMINI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BCE" w:rsidRPr="001E2326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1E2326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7 500.00</w:t>
            </w: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TAMRIDJET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11 500.00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JSB AMIZOUR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BC EL KSEUR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6</w:t>
            </w:r>
            <w:r w:rsidRPr="000E1378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AIT RZINE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Pr="00CF3B4C" w:rsidRDefault="006E7E7A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</w:t>
            </w:r>
            <w:r w:rsidR="007B7BCE"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CA SIDI-AYAD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Pr="00CF3B4C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CF3B4C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BENI MANSOUR</w:t>
            </w:r>
          </w:p>
        </w:tc>
        <w:tc>
          <w:tcPr>
            <w:tcW w:w="0" w:type="auto"/>
            <w:vMerge/>
            <w:tcBorders>
              <w:top w:val="single" w:sz="36" w:space="0" w:color="auto"/>
              <w:left w:val="single" w:sz="4" w:space="0" w:color="000000" w:themeColor="text1"/>
              <w:bottom w:val="single" w:sz="36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rPr>
                <w:rFonts w:ascii="Bookman Old Style" w:hAnsi="Bookman Old Style"/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10 500.00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ES IGHIL-ALI</w:t>
            </w:r>
          </w:p>
        </w:tc>
        <w:tc>
          <w:tcPr>
            <w:tcW w:w="2016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Pr="007F54CB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2C5543">
              <w:rPr>
                <w:rFonts w:ascii="Bookman Old Style" w:hAnsi="Bookman Old Style"/>
                <w:b/>
                <w:bCs/>
                <w:sz w:val="36"/>
                <w:szCs w:val="36"/>
                <w:lang w:eastAsia="en-US"/>
              </w:rPr>
              <w:t>JEUNES</w:t>
            </w:r>
            <w:r w:rsidRPr="007F54CB"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7B7BCE" w:rsidTr="007B7BCE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GC BEJAIA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7BCE" w:rsidRDefault="007B7BCE" w:rsidP="007B7BCE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73134A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7 000.00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B7BCE" w:rsidRDefault="007B7BCE" w:rsidP="007B7BCE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</w:tbl>
    <w:p w:rsidR="007B7BCE" w:rsidRDefault="007B7BCE" w:rsidP="007B7BCE">
      <w:pPr>
        <w:rPr>
          <w:sz w:val="12"/>
          <w:szCs w:val="12"/>
        </w:rPr>
      </w:pPr>
    </w:p>
    <w:p w:rsidR="007B7BCE" w:rsidRDefault="007B7BCE" w:rsidP="007B7BCE">
      <w:pPr>
        <w:rPr>
          <w:sz w:val="12"/>
          <w:szCs w:val="12"/>
        </w:rPr>
      </w:pPr>
    </w:p>
    <w:p w:rsidR="007B7BCE" w:rsidRDefault="007B7BCE" w:rsidP="007B7BCE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7B7BCE" w:rsidRPr="00736ECF" w:rsidRDefault="007B7BCE" w:rsidP="007B7BCE">
      <w:pPr>
        <w:pStyle w:val="Sous-titre"/>
        <w:rPr>
          <w:sz w:val="10"/>
          <w:szCs w:val="10"/>
          <w:bdr w:val="inset" w:sz="18" w:space="0" w:color="auto" w:frame="1"/>
        </w:rPr>
      </w:pPr>
    </w:p>
    <w:p w:rsidR="007B7BCE" w:rsidRDefault="007B7BCE" w:rsidP="00A1691B">
      <w:pPr>
        <w:numPr>
          <w:ilvl w:val="0"/>
          <w:numId w:val="7"/>
        </w:numPr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Les Clubs concernés sont tenus de s’acquitter des montants indiqués ci-dessus au plus tard le </w:t>
      </w:r>
      <w:r w:rsidRPr="004E2C5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F2F2F2" w:themeFill="background1" w:themeFillShade="F2"/>
        </w:rPr>
        <w:t>jeudi 18 Avril 2017</w:t>
      </w:r>
      <w:r>
        <w:rPr>
          <w:rFonts w:ascii="Bookman Old Style" w:hAnsi="Bookman Old Style"/>
          <w:b/>
          <w:iCs/>
          <w:sz w:val="28"/>
          <w:szCs w:val="28"/>
        </w:rPr>
        <w:t xml:space="preserve">, </w:t>
      </w:r>
      <w:r>
        <w:rPr>
          <w:rFonts w:ascii="Bookman Old Style" w:hAnsi="Bookman Old Style"/>
          <w:bCs/>
          <w:iCs/>
          <w:sz w:val="28"/>
          <w:szCs w:val="28"/>
        </w:rPr>
        <w:t>soit en espèces soit</w:t>
      </w: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>par versement bancaire au compte B. E. A</w:t>
      </w:r>
    </w:p>
    <w:p w:rsidR="007B7BCE" w:rsidRDefault="007B7BCE" w:rsidP="007B7BCE">
      <w:pPr>
        <w:ind w:left="360"/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N° : </w:t>
      </w:r>
      <w:r>
        <w:rPr>
          <w:rFonts w:asciiTheme="minorBidi" w:hAnsiTheme="minorBidi" w:cstheme="minorBidi"/>
          <w:b/>
        </w:rPr>
        <w:t xml:space="preserve">00200040400425009397 </w:t>
      </w:r>
    </w:p>
    <w:p w:rsidR="007B7BCE" w:rsidRPr="009537A1" w:rsidRDefault="007B7BCE" w:rsidP="007B7BCE">
      <w:pPr>
        <w:ind w:left="360"/>
        <w:jc w:val="both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Après versement, il y a lieu d’adresser à la Ligue la copie du bordereau de versement bancaire.</w:t>
      </w:r>
    </w:p>
    <w:p w:rsidR="00736ECF" w:rsidRPr="00541A03" w:rsidRDefault="00736ECF" w:rsidP="00736ECF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4878788</wp:posOffset>
            </wp:positionH>
            <wp:positionV relativeFrom="paragraph">
              <wp:posOffset>-193790</wp:posOffset>
            </wp:positionV>
            <wp:extent cx="1489116" cy="1294411"/>
            <wp:effectExtent l="19050" t="0" r="0" b="0"/>
            <wp:wrapNone/>
            <wp:docPr id="2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6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736ECF" w:rsidRPr="007D69AA" w:rsidRDefault="00736ECF" w:rsidP="00736ECF">
      <w:pPr>
        <w:bidi/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736ECF" w:rsidRPr="002B5A7C" w:rsidRDefault="00736ECF" w:rsidP="00736ECF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4D2E1E">
        <w:rPr>
          <w:rFonts w:ascii="Bookman Old Style" w:hAnsi="Bookman Old Style"/>
          <w:b/>
          <w:sz w:val="28"/>
          <w:szCs w:val="28"/>
        </w:rPr>
        <w:t xml:space="preserve">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</w:t>
      </w:r>
      <w:r w:rsidRPr="004D2E1E">
        <w:rPr>
          <w:rFonts w:ascii="Bookman Old Style" w:hAnsi="Bookman Old Style"/>
          <w:b/>
          <w:sz w:val="28"/>
          <w:szCs w:val="28"/>
        </w:rPr>
        <w:t xml:space="preserve">  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30 /03/2017</w:t>
      </w:r>
    </w:p>
    <w:p w:rsidR="00736ECF" w:rsidRPr="00441A3F" w:rsidRDefault="00736ECF" w:rsidP="00736ECF">
      <w:pPr>
        <w:pStyle w:val="Paragraphedeliste"/>
        <w:numPr>
          <w:ilvl w:val="0"/>
          <w:numId w:val="1"/>
        </w:numPr>
        <w:spacing w:line="360" w:lineRule="auto"/>
        <w:ind w:left="786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6ECF" w:rsidRDefault="00736ECF" w:rsidP="00736ECF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                     Avocat, Président</w:t>
      </w:r>
    </w:p>
    <w:p w:rsidR="00736ECF" w:rsidRPr="00061204" w:rsidRDefault="00736ECF" w:rsidP="00736ECF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DJOU</w:t>
      </w:r>
      <w:r>
        <w:rPr>
          <w:rFonts w:ascii="Bookman Old Style" w:hAnsi="Bookman Old Style"/>
          <w:b/>
          <w:sz w:val="28"/>
          <w:szCs w:val="28"/>
        </w:rPr>
        <w:t>AMAA                     Membre</w:t>
      </w:r>
    </w:p>
    <w:p w:rsidR="00736ECF" w:rsidRPr="007D69AA" w:rsidRDefault="00736ECF" w:rsidP="00736ECF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736ECF" w:rsidRPr="00441A3F" w:rsidRDefault="00736ECF" w:rsidP="00736ECF">
      <w:pPr>
        <w:pStyle w:val="Paragraphedeliste"/>
        <w:numPr>
          <w:ilvl w:val="0"/>
          <w:numId w:val="1"/>
        </w:numPr>
        <w:ind w:left="786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736ECF" w:rsidRDefault="00736ECF" w:rsidP="00736ECF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736ECF" w:rsidRDefault="00736ECF" w:rsidP="00736ECF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</w:p>
    <w:p w:rsidR="00736ECF" w:rsidRPr="007D69AA" w:rsidRDefault="00736ECF" w:rsidP="00736ECF">
      <w:pPr>
        <w:pStyle w:val="Paragraphedeliste"/>
        <w:ind w:left="1440"/>
        <w:rPr>
          <w:rFonts w:ascii="Bookman Old Style" w:hAnsi="Bookman Old Style" w:cstheme="minorHAnsi"/>
          <w:b/>
          <w:iCs/>
          <w:sz w:val="2"/>
          <w:szCs w:val="2"/>
        </w:rPr>
      </w:pPr>
    </w:p>
    <w:p w:rsidR="00736ECF" w:rsidRDefault="00736ECF" w:rsidP="00736ECF">
      <w:pPr>
        <w:pStyle w:val="Sansinterligne"/>
        <w:tabs>
          <w:tab w:val="left" w:pos="2016"/>
        </w:tabs>
        <w:ind w:left="2832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 xml:space="preserve">          </w:t>
      </w:r>
      <w:r w:rsidRPr="00516C44">
        <w:rPr>
          <w:rFonts w:ascii="Bookman Old Style" w:hAnsi="Bookman Old Style" w:cs="Andalus"/>
          <w:b/>
          <w:sz w:val="28"/>
          <w:szCs w:val="28"/>
          <w:highlight w:val="green"/>
        </w:rPr>
        <w:t>HONNEUR    SENIORS</w:t>
      </w:r>
    </w:p>
    <w:p w:rsidR="00736ECF" w:rsidRDefault="00736ECF" w:rsidP="00736ECF">
      <w:pPr>
        <w:pStyle w:val="Sansinterligne"/>
        <w:tabs>
          <w:tab w:val="left" w:pos="2016"/>
        </w:tabs>
        <w:ind w:left="2832"/>
        <w:rPr>
          <w:rFonts w:ascii="Bookman Old Style" w:hAnsi="Bookman Old Style" w:cs="Andalus"/>
          <w:b/>
          <w:sz w:val="28"/>
          <w:szCs w:val="28"/>
        </w:rPr>
      </w:pPr>
    </w:p>
    <w:p w:rsidR="00736ECF" w:rsidRPr="00516C44" w:rsidRDefault="00736ECF" w:rsidP="00736ECF">
      <w:pPr>
        <w:pStyle w:val="Sansinterligne"/>
        <w:tabs>
          <w:tab w:val="left" w:pos="2016"/>
        </w:tabs>
        <w:ind w:left="2832"/>
        <w:rPr>
          <w:rFonts w:ascii="Bookman Old Style" w:hAnsi="Bookman Old Style" w:cs="Andalus"/>
          <w:b/>
          <w:sz w:val="28"/>
          <w:szCs w:val="28"/>
          <w:u w:val="single"/>
        </w:rPr>
      </w:pPr>
      <w:r>
        <w:rPr>
          <w:rFonts w:ascii="Bookman Old Style" w:hAnsi="Bookman Old Style" w:cs="Andalus"/>
          <w:b/>
          <w:sz w:val="28"/>
          <w:szCs w:val="28"/>
        </w:rPr>
        <w:t xml:space="preserve">   </w:t>
      </w:r>
      <w:r w:rsidRPr="00746341">
        <w:rPr>
          <w:rFonts w:ascii="Bookman Old Style" w:hAnsi="Bookman Old Style" w:cs="Andalus"/>
          <w:b/>
          <w:sz w:val="28"/>
          <w:szCs w:val="28"/>
          <w:highlight w:val="yellow"/>
          <w:u w:val="single"/>
        </w:rPr>
        <w:t xml:space="preserve">Journée du </w:t>
      </w:r>
      <w:r w:rsidRPr="00A5778F">
        <w:rPr>
          <w:rFonts w:ascii="Bookman Old Style" w:hAnsi="Bookman Old Style" w:cs="Andalus"/>
          <w:b/>
          <w:sz w:val="28"/>
          <w:szCs w:val="28"/>
          <w:highlight w:val="yellow"/>
          <w:u w:val="single"/>
        </w:rPr>
        <w:t>Mardi 28/03/2017</w:t>
      </w:r>
    </w:p>
    <w:p w:rsidR="00736ECF" w:rsidRDefault="00736ECF" w:rsidP="00736ECF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736ECF" w:rsidRPr="006C405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299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USS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CRM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du </w:t>
      </w:r>
      <w:r>
        <w:rPr>
          <w:rFonts w:ascii="Bookman Old Style" w:hAnsi="Bookman Old Style"/>
          <w:b/>
          <w:iCs/>
          <w:sz w:val="20"/>
          <w:szCs w:val="20"/>
        </w:rPr>
        <w:t>28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-03-2017 (S)  </w:t>
      </w:r>
    </w:p>
    <w:p w:rsidR="00736ECF" w:rsidRPr="006C4058" w:rsidRDefault="00736ECF" w:rsidP="00736ECF">
      <w:pPr>
        <w:ind w:left="284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</w:rPr>
        <w:t xml:space="preserve">      Vu le rapport de l’arbitre qui signale l’attitude inconvenante du joueur USS, la CJD décide. </w:t>
      </w:r>
    </w:p>
    <w:p w:rsidR="00736ECF" w:rsidRDefault="00736ECF" w:rsidP="00A1691B">
      <w:pPr>
        <w:pStyle w:val="Paragraphedeliste"/>
        <w:numPr>
          <w:ilvl w:val="0"/>
          <w:numId w:val="5"/>
        </w:numPr>
        <w:tabs>
          <w:tab w:val="left" w:pos="11057"/>
        </w:tabs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CHEKHI TOUFIK (USS</w:t>
      </w:r>
      <w:r w:rsidRPr="003F417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061095</w:t>
      </w:r>
      <w:r w:rsidRPr="003F4175">
        <w:rPr>
          <w:rFonts w:ascii="Bookman Old Style" w:hAnsi="Bookman Old Style"/>
          <w:b/>
          <w:iCs/>
          <w:sz w:val="20"/>
          <w:szCs w:val="20"/>
        </w:rPr>
        <w:t>) –</w:t>
      </w:r>
      <w:r>
        <w:rPr>
          <w:rFonts w:ascii="Bookman Old Style" w:hAnsi="Bookman Old Style"/>
          <w:b/>
          <w:iCs/>
          <w:sz w:val="20"/>
          <w:szCs w:val="20"/>
        </w:rPr>
        <w:t xml:space="preserve">2MF </w:t>
      </w:r>
      <w:r w:rsidRPr="00AD653B">
        <w:rPr>
          <w:rFonts w:ascii="Bookman Old Style" w:hAnsi="Bookman Old Style"/>
          <w:b/>
          <w:iCs/>
          <w:sz w:val="20"/>
          <w:szCs w:val="20"/>
        </w:rPr>
        <w:t xml:space="preserve">pour </w:t>
      </w:r>
      <w:r>
        <w:rPr>
          <w:rFonts w:ascii="Bookman Old Style" w:hAnsi="Bookman Old Style"/>
          <w:b/>
          <w:iCs/>
          <w:sz w:val="20"/>
          <w:szCs w:val="20"/>
        </w:rPr>
        <w:t>attitude inconvenante envers officiel</w:t>
      </w:r>
      <w:r w:rsidRPr="00AD653B">
        <w:rPr>
          <w:rFonts w:ascii="Bookman Old Style" w:hAnsi="Bookman Old Style"/>
          <w:b/>
          <w:iCs/>
          <w:sz w:val="20"/>
          <w:szCs w:val="20"/>
        </w:rPr>
        <w:t xml:space="preserve"> (Exclu)</w:t>
      </w:r>
    </w:p>
    <w:p w:rsidR="00736ECF" w:rsidRDefault="00736ECF" w:rsidP="00A1691B">
      <w:pPr>
        <w:pStyle w:val="Paragraphedeliste"/>
        <w:numPr>
          <w:ilvl w:val="0"/>
          <w:numId w:val="5"/>
        </w:numPr>
        <w:tabs>
          <w:tab w:val="left" w:pos="11057"/>
        </w:tabs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20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Pr="003F4175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IZEM FEOUAZE</w:t>
      </w:r>
      <w:r w:rsidRPr="003F4175">
        <w:rPr>
          <w:rFonts w:ascii="Bookman Old Style" w:hAnsi="Bookman Old Style"/>
          <w:b/>
          <w:iCs/>
          <w:sz w:val="20"/>
          <w:szCs w:val="20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3F4175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061097</w:t>
      </w:r>
      <w:r w:rsidRPr="003F4175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736ECF" w:rsidRPr="002656EB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BENYAHIA AISSA</w:t>
      </w:r>
      <w:r w:rsidRPr="002656EB">
        <w:rPr>
          <w:rFonts w:ascii="Bookman Old Style" w:hAnsi="Bookman Old Style"/>
          <w:b/>
          <w:iCs/>
          <w:sz w:val="20"/>
          <w:szCs w:val="20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2656EB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>061207)</w:t>
      </w:r>
      <w:r w:rsidRPr="002656EB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3F4175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736ECF" w:rsidRPr="00511E83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CHERIFI HICHAM</w:t>
      </w:r>
      <w:r w:rsidRPr="00511E83">
        <w:rPr>
          <w:rFonts w:ascii="Bookman Old Style" w:hAnsi="Bookman Old Style"/>
          <w:b/>
          <w:iCs/>
          <w:sz w:val="20"/>
          <w:szCs w:val="20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</w:rPr>
        <w:t>CRM –</w:t>
      </w:r>
      <w:r w:rsidRPr="00511E83">
        <w:rPr>
          <w:rFonts w:ascii="Bookman Old Style" w:hAnsi="Bookman Old Style"/>
          <w:b/>
          <w:iCs/>
          <w:sz w:val="20"/>
          <w:szCs w:val="20"/>
        </w:rPr>
        <w:t xml:space="preserve"> LN° </w:t>
      </w:r>
      <w:r>
        <w:rPr>
          <w:rFonts w:ascii="Bookman Old Style" w:hAnsi="Bookman Old Style"/>
          <w:b/>
          <w:iCs/>
          <w:sz w:val="20"/>
          <w:szCs w:val="20"/>
        </w:rPr>
        <w:t>061194</w:t>
      </w:r>
      <w:r w:rsidRPr="00511E83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736ECF" w:rsidRDefault="00736ECF" w:rsidP="00A1691B">
      <w:pPr>
        <w:pStyle w:val="Paragraphedeliste"/>
        <w:numPr>
          <w:ilvl w:val="0"/>
          <w:numId w:val="5"/>
        </w:numPr>
        <w:tabs>
          <w:tab w:val="left" w:pos="11057"/>
        </w:tabs>
        <w:ind w:left="644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BENIKHLEF  YOUNES</w:t>
      </w:r>
      <w:r w:rsidRPr="00511E83">
        <w:rPr>
          <w:rFonts w:ascii="Bookman Old Style" w:hAnsi="Bookman Old Style"/>
          <w:b/>
          <w:iCs/>
          <w:sz w:val="20"/>
          <w:szCs w:val="20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</w:rPr>
        <w:t>CRM –</w:t>
      </w:r>
      <w:r w:rsidRPr="00511E83">
        <w:rPr>
          <w:rFonts w:ascii="Bookman Old Style" w:hAnsi="Bookman Old Style"/>
          <w:b/>
          <w:iCs/>
          <w:sz w:val="20"/>
          <w:szCs w:val="20"/>
        </w:rPr>
        <w:t xml:space="preserve">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061206) </w:t>
      </w:r>
      <w:r w:rsidRPr="00511E83">
        <w:rPr>
          <w:rFonts w:ascii="Bookman Old Style" w:hAnsi="Bookman Old Style"/>
          <w:b/>
          <w:iCs/>
          <w:sz w:val="20"/>
          <w:szCs w:val="20"/>
        </w:rPr>
        <w:t xml:space="preserve"> – </w:t>
      </w:r>
      <w:r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Pr="00F547C6" w:rsidRDefault="00736ECF" w:rsidP="00736ECF">
      <w:pPr>
        <w:rPr>
          <w:rFonts w:ascii="Bookman Old Style" w:hAnsi="Bookman Old Style"/>
          <w:b/>
          <w:iCs/>
          <w:sz w:val="20"/>
          <w:szCs w:val="20"/>
        </w:rPr>
      </w:pPr>
      <w:r w:rsidRPr="00F547C6">
        <w:rPr>
          <w:rFonts w:ascii="Bookman Old Style" w:hAnsi="Bookman Old Style"/>
          <w:b/>
          <w:iCs/>
          <w:sz w:val="20"/>
          <w:szCs w:val="20"/>
        </w:rPr>
        <w:t xml:space="preserve"> </w:t>
      </w: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300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AST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CSPC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(S)</w:t>
      </w:r>
    </w:p>
    <w:p w:rsidR="00736ECF" w:rsidRDefault="00736ECF" w:rsidP="00A1691B">
      <w:pPr>
        <w:pStyle w:val="Paragraphedeliste"/>
        <w:numPr>
          <w:ilvl w:val="0"/>
          <w:numId w:val="5"/>
        </w:numPr>
        <w:ind w:left="284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BOUAICHI SALIM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– LN°</w:t>
      </w:r>
      <w:r>
        <w:rPr>
          <w:rFonts w:ascii="Bookman Old Style" w:hAnsi="Bookman Old Style"/>
          <w:b/>
          <w:iCs/>
          <w:sz w:val="20"/>
          <w:szCs w:val="20"/>
        </w:rPr>
        <w:t>061217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511E83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736ECF" w:rsidRDefault="00736ECF" w:rsidP="00A1691B">
      <w:pPr>
        <w:pStyle w:val="Paragraphedeliste"/>
        <w:numPr>
          <w:ilvl w:val="0"/>
          <w:numId w:val="5"/>
        </w:numPr>
        <w:ind w:left="284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BOUABCHA MAHDI 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 – LN°</w:t>
      </w:r>
      <w:r>
        <w:rPr>
          <w:rFonts w:ascii="Bookman Old Style" w:hAnsi="Bookman Old Style"/>
          <w:b/>
          <w:iCs/>
          <w:sz w:val="20"/>
          <w:szCs w:val="20"/>
        </w:rPr>
        <w:t>061291</w:t>
      </w:r>
      <w:r w:rsidRPr="00CD6C95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511E83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736ECF" w:rsidRPr="00CD6C95" w:rsidRDefault="00736ECF" w:rsidP="00736ECF">
      <w:pPr>
        <w:ind w:left="284"/>
        <w:rPr>
          <w:rFonts w:ascii="Bookman Old Style" w:hAnsi="Bookman Old Style"/>
          <w:b/>
          <w:iCs/>
          <w:sz w:val="20"/>
          <w:szCs w:val="20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301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SRBT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JSIO</w:t>
      </w:r>
      <w:r>
        <w:rPr>
          <w:rFonts w:ascii="Bookman Old Style" w:hAnsi="Bookman Old Style"/>
          <w:b/>
          <w:iCs/>
          <w:sz w:val="20"/>
          <w:szCs w:val="20"/>
        </w:rPr>
        <w:t xml:space="preserve"> du 28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-03-2017 (S)  </w:t>
      </w:r>
    </w:p>
    <w:p w:rsidR="00736ECF" w:rsidRPr="00F547C6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ACHIOU MASSINISSA ( SRBT –LN° 061017)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BENAMARA LYAZID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061005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AISSOU  SOFIANE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 xml:space="preserve">JSIO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061270</w:t>
      </w:r>
      <w:r w:rsidRPr="00196CF8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736ECF" w:rsidRPr="003F0BAE" w:rsidRDefault="00736ECF" w:rsidP="00736ECF">
      <w:p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302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SSSA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CRBA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du </w:t>
      </w:r>
      <w:r>
        <w:rPr>
          <w:rFonts w:ascii="Bookman Old Style" w:hAnsi="Bookman Old Style"/>
          <w:b/>
          <w:iCs/>
          <w:sz w:val="20"/>
          <w:szCs w:val="20"/>
        </w:rPr>
        <w:t>28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-03-2017 (S)  </w:t>
      </w:r>
    </w:p>
    <w:p w:rsidR="00736ECF" w:rsidRPr="00196CF8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MERAR YACINE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 xml:space="preserve">SSSA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061137</w:t>
      </w:r>
      <w:r w:rsidRPr="00196CF8">
        <w:rPr>
          <w:rFonts w:ascii="Bookman Old Style" w:hAnsi="Bookman Old Style"/>
          <w:b/>
          <w:iCs/>
          <w:sz w:val="20"/>
          <w:szCs w:val="20"/>
        </w:rPr>
        <w:t>)   – avertissement.</w:t>
      </w:r>
    </w:p>
    <w:p w:rsidR="00736ECF" w:rsidRPr="00F547C6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ISSAD YOUVA 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062029)  </w:t>
      </w:r>
      <w:r w:rsidRPr="00196CF8">
        <w:rPr>
          <w:rFonts w:ascii="Bookman Old Style" w:hAnsi="Bookman Old Style"/>
          <w:b/>
          <w:iCs/>
          <w:sz w:val="20"/>
          <w:szCs w:val="20"/>
        </w:rPr>
        <w:t>– avertissement.</w:t>
      </w:r>
    </w:p>
    <w:p w:rsidR="00736ECF" w:rsidRPr="00F547C6" w:rsidRDefault="00736ECF" w:rsidP="00736ECF">
      <w:pPr>
        <w:ind w:left="28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303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ASOG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ARBB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   du </w:t>
      </w:r>
      <w:r>
        <w:rPr>
          <w:rFonts w:ascii="Bookman Old Style" w:hAnsi="Bookman Old Style"/>
          <w:b/>
          <w:iCs/>
          <w:sz w:val="20"/>
          <w:szCs w:val="20"/>
        </w:rPr>
        <w:t>28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-03-2017 (S)  </w:t>
      </w:r>
    </w:p>
    <w:p w:rsidR="00736ECF" w:rsidRPr="003F0BAE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MEKBOUL  RAFIK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>061334</w:t>
      </w:r>
      <w:r w:rsidRPr="003F0BAE">
        <w:rPr>
          <w:rFonts w:ascii="Bookman Old Style" w:hAnsi="Bookman Old Style"/>
          <w:b/>
          <w:iCs/>
          <w:sz w:val="20"/>
          <w:szCs w:val="20"/>
        </w:rPr>
        <w:t>) 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CD6C95" w:rsidRDefault="00736ECF" w:rsidP="00A1691B">
      <w:pPr>
        <w:pStyle w:val="Paragraphedeliste"/>
        <w:numPr>
          <w:ilvl w:val="0"/>
          <w:numId w:val="14"/>
        </w:numPr>
        <w:ind w:left="567" w:hanging="283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HATRI ADEL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>062253</w:t>
      </w:r>
      <w:r w:rsidRPr="003F0BAE">
        <w:rPr>
          <w:rFonts w:ascii="Bookman Old Style" w:hAnsi="Bookman Old Style"/>
          <w:b/>
          <w:iCs/>
          <w:sz w:val="20"/>
          <w:szCs w:val="20"/>
        </w:rPr>
        <w:t>) 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3F0BAE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SEMAOUNE SABER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</w:rPr>
        <w:t xml:space="preserve">ARBB 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061026</w:t>
      </w:r>
      <w:r w:rsidRPr="003F0BAE">
        <w:rPr>
          <w:rFonts w:ascii="Bookman Old Style" w:hAnsi="Bookman Old Style"/>
          <w:b/>
          <w:iCs/>
          <w:sz w:val="20"/>
          <w:szCs w:val="20"/>
        </w:rPr>
        <w:t>) 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3F0BAE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AMALOU MOUHAND AKLI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  – LN° </w:t>
      </w:r>
      <w:r>
        <w:rPr>
          <w:rFonts w:ascii="Bookman Old Style" w:hAnsi="Bookman Old Style"/>
          <w:b/>
          <w:iCs/>
          <w:sz w:val="20"/>
          <w:szCs w:val="20"/>
        </w:rPr>
        <w:t>061030</w:t>
      </w:r>
      <w:r w:rsidRPr="003F0BAE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Pr="003F0BAE" w:rsidRDefault="00736ECF" w:rsidP="00736ECF">
      <w:pPr>
        <w:ind w:left="28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AD653B" w:rsidRDefault="00736ECF" w:rsidP="00A1691B">
      <w:pPr>
        <w:pStyle w:val="Paragraphedeliste"/>
        <w:numPr>
          <w:ilvl w:val="0"/>
          <w:numId w:val="8"/>
        </w:numPr>
        <w:ind w:left="709" w:hanging="567"/>
        <w:rPr>
          <w:rFonts w:ascii="Bookman Old Style" w:hAnsi="Bookman Old Style"/>
          <w:bCs/>
          <w:iCs/>
          <w:sz w:val="20"/>
          <w:szCs w:val="20"/>
          <w:lang w:val="en-US"/>
        </w:rPr>
      </w:pPr>
      <w:r w:rsidRPr="00AD653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304</w:t>
      </w:r>
      <w:r w:rsidRPr="00AD653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AD653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Match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NCB </w:t>
      </w:r>
      <w:r w:rsidRPr="00AD653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28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-03-2017 (S )</w:t>
      </w:r>
    </w:p>
    <w:p w:rsidR="00736ECF" w:rsidRPr="0062757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TABLI  SALIM</w:t>
      </w:r>
      <w:r w:rsidRPr="00627572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061323</w:t>
      </w:r>
      <w:r w:rsidRPr="0062757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Pr="0062757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SAHLI AHCENE</w:t>
      </w:r>
      <w:r w:rsidRPr="00627572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061322</w:t>
      </w:r>
      <w:r w:rsidRPr="0062757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Default="00736ECF" w:rsidP="00736ECF">
      <w:pPr>
        <w:jc w:val="center"/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</w:pPr>
    </w:p>
    <w:p w:rsidR="00736ECF" w:rsidRDefault="00736ECF" w:rsidP="00736ECF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AD653B" w:rsidRDefault="00736ECF" w:rsidP="00A1691B">
      <w:pPr>
        <w:pStyle w:val="Paragraphedeliste"/>
        <w:numPr>
          <w:ilvl w:val="0"/>
          <w:numId w:val="8"/>
        </w:numPr>
        <w:ind w:left="709" w:hanging="567"/>
        <w:rPr>
          <w:rFonts w:ascii="Bookman Old Style" w:hAnsi="Bookman Old Style"/>
          <w:bCs/>
          <w:iCs/>
          <w:sz w:val="20"/>
          <w:szCs w:val="20"/>
          <w:lang w:val="en-US"/>
        </w:rPr>
      </w:pPr>
      <w:r w:rsidRPr="00AD653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305</w:t>
      </w:r>
      <w:r w:rsidRPr="00AD653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AD653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Match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NCB </w:t>
      </w:r>
      <w:r w:rsidRPr="00AD653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27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-03-2017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5A3C1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5A3C12">
        <w:rPr>
          <w:rFonts w:ascii="Bookman Old Style" w:hAnsi="Bookman Old Style"/>
          <w:b/>
          <w:iCs/>
          <w:sz w:val="20"/>
          <w:szCs w:val="20"/>
        </w:rPr>
        <w:t xml:space="preserve">ARKOUK MASSINISSA (NCB – LN ° 062174)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5A3C1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SAIDANI  FOUAD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 (JSB – LN ° </w:t>
      </w:r>
      <w:r>
        <w:rPr>
          <w:rFonts w:ascii="Bookman Old Style" w:hAnsi="Bookman Old Style"/>
          <w:b/>
          <w:iCs/>
          <w:sz w:val="20"/>
          <w:szCs w:val="20"/>
        </w:rPr>
        <w:t>062316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AD653B" w:rsidRDefault="00736ECF" w:rsidP="00A1691B">
      <w:pPr>
        <w:pStyle w:val="Paragraphedeliste"/>
        <w:numPr>
          <w:ilvl w:val="0"/>
          <w:numId w:val="8"/>
        </w:numPr>
        <w:ind w:left="709" w:hanging="567"/>
        <w:rPr>
          <w:rFonts w:ascii="Bookman Old Style" w:hAnsi="Bookman Old Style"/>
          <w:bCs/>
          <w:iCs/>
          <w:sz w:val="20"/>
          <w:szCs w:val="20"/>
          <w:lang w:val="en-US"/>
        </w:rPr>
      </w:pPr>
      <w:r w:rsidRPr="00AD653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306</w:t>
      </w:r>
      <w:r w:rsidRPr="00AD653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AD653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Match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SSSA </w:t>
      </w:r>
      <w:r w:rsidRPr="00AD653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CRBA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28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-03-2017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5A3C1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HAMADOU YUGURTHA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062082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5A3C1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BOURNINE ZINEDINE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062034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5A3C12" w:rsidRDefault="00736ECF" w:rsidP="00736ECF">
      <w:pPr>
        <w:ind w:left="97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AD653B" w:rsidRDefault="00736ECF" w:rsidP="00A1691B">
      <w:pPr>
        <w:pStyle w:val="Paragraphedeliste"/>
        <w:numPr>
          <w:ilvl w:val="0"/>
          <w:numId w:val="8"/>
        </w:numPr>
        <w:ind w:left="709" w:hanging="567"/>
        <w:rPr>
          <w:rFonts w:ascii="Bookman Old Style" w:hAnsi="Bookman Old Style"/>
          <w:bCs/>
          <w:iCs/>
          <w:sz w:val="20"/>
          <w:szCs w:val="20"/>
          <w:lang w:val="en-US"/>
        </w:rPr>
      </w:pPr>
      <w:r w:rsidRPr="00AD653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307</w:t>
      </w:r>
      <w:r w:rsidRPr="00AD653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AD653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Match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SRBT </w:t>
      </w:r>
      <w:r w:rsidRPr="00AD653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JSIO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28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-03-2017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5A3C1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BOUSSOURA OUKBA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062278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746341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MILI HAMZA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062444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5A3C12" w:rsidRDefault="00736ECF" w:rsidP="00736ECF">
      <w:pPr>
        <w:pStyle w:val="Paragraphedeliste"/>
        <w:ind w:left="709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AD653B" w:rsidRDefault="00736ECF" w:rsidP="00A1691B">
      <w:pPr>
        <w:pStyle w:val="Paragraphedeliste"/>
        <w:numPr>
          <w:ilvl w:val="0"/>
          <w:numId w:val="8"/>
        </w:numPr>
        <w:ind w:left="709" w:hanging="567"/>
        <w:rPr>
          <w:rFonts w:ascii="Bookman Old Style" w:hAnsi="Bookman Old Style"/>
          <w:bCs/>
          <w:iCs/>
          <w:sz w:val="20"/>
          <w:szCs w:val="20"/>
          <w:lang w:val="en-US"/>
        </w:rPr>
      </w:pPr>
      <w:r w:rsidRPr="00AD653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308</w:t>
      </w:r>
      <w:r w:rsidRPr="00AD653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AD653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Match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ASOG </w:t>
      </w:r>
      <w:r w:rsidRPr="00AD653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ARBB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28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-03-2017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5A3C1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BOUMERTIT RIAD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062286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5A3C1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AMALOU MOUNIR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063505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07469" w:rsidRDefault="00736ECF" w:rsidP="00736ECF">
      <w:pPr>
        <w:rPr>
          <w:rFonts w:ascii="Bookman Old Style" w:hAnsi="Bookman Old Style" w:cstheme="minorHAnsi"/>
          <w:b/>
          <w:iCs/>
          <w:sz w:val="16"/>
          <w:szCs w:val="16"/>
          <w:lang w:val="en-US"/>
        </w:rPr>
      </w:pPr>
    </w:p>
    <w:p w:rsidR="00736ECF" w:rsidRPr="00AD653B" w:rsidRDefault="00736ECF" w:rsidP="00A1691B">
      <w:pPr>
        <w:pStyle w:val="Paragraphedeliste"/>
        <w:numPr>
          <w:ilvl w:val="0"/>
          <w:numId w:val="8"/>
        </w:numPr>
        <w:ind w:left="709" w:hanging="567"/>
        <w:rPr>
          <w:rFonts w:ascii="Bookman Old Style" w:hAnsi="Bookman Old Style"/>
          <w:bCs/>
          <w:iCs/>
          <w:sz w:val="20"/>
          <w:szCs w:val="20"/>
          <w:lang w:val="en-US"/>
        </w:rPr>
      </w:pPr>
      <w:r w:rsidRPr="00AD653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 </w:t>
      </w:r>
      <w:r w:rsidRPr="00275CD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309</w:t>
      </w:r>
      <w:r w:rsidRPr="00AD653B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AD653B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Match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USS </w:t>
      </w:r>
      <w:r w:rsidRPr="00AD653B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CRM</w:t>
      </w:r>
      <w:r w:rsidRPr="00AD653B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29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>-03-2017 (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U20</w:t>
      </w:r>
      <w:r w:rsidRPr="00AD653B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5A3C1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BOUCHARA ISLAM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062101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5A3C12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AIT AISSA ANIS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062122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746341" w:rsidRDefault="00736ECF" w:rsidP="00A1691B">
      <w:pPr>
        <w:pStyle w:val="Paragraphedeliste"/>
        <w:numPr>
          <w:ilvl w:val="0"/>
          <w:numId w:val="15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AGGOUN RAMZI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 – LN ° </w:t>
      </w:r>
      <w:r>
        <w:rPr>
          <w:rFonts w:ascii="Bookman Old Style" w:hAnsi="Bookman Old Style"/>
          <w:b/>
          <w:iCs/>
          <w:sz w:val="20"/>
          <w:szCs w:val="20"/>
        </w:rPr>
        <w:t>062128</w:t>
      </w:r>
      <w:r w:rsidRPr="005A3C12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3F0BAE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746341" w:rsidRDefault="00736ECF" w:rsidP="00736ECF">
      <w:pPr>
        <w:jc w:val="center"/>
        <w:rPr>
          <w:rFonts w:ascii="Bookman Old Style" w:hAnsi="Bookman Old Style" w:cs="Andalus"/>
          <w:b/>
          <w:sz w:val="20"/>
          <w:szCs w:val="20"/>
          <w:highlight w:val="green"/>
        </w:rPr>
      </w:pPr>
    </w:p>
    <w:p w:rsidR="00736ECF" w:rsidRDefault="00736ECF" w:rsidP="00736ECF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516C44">
        <w:rPr>
          <w:rFonts w:ascii="Bookman Old Style" w:hAnsi="Bookman Old Style" w:cs="Andalus"/>
          <w:b/>
          <w:sz w:val="28"/>
          <w:szCs w:val="28"/>
          <w:highlight w:val="green"/>
        </w:rPr>
        <w:t>HONNEUR    SENIORS</w:t>
      </w:r>
    </w:p>
    <w:p w:rsidR="00736ECF" w:rsidRPr="00746341" w:rsidRDefault="00736ECF" w:rsidP="00736ECF">
      <w:pPr>
        <w:rPr>
          <w:rFonts w:ascii="Bookman Old Style" w:hAnsi="Bookman Old Style" w:cstheme="minorHAnsi"/>
          <w:b/>
          <w:iCs/>
          <w:sz w:val="16"/>
          <w:szCs w:val="16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</w:t>
      </w:r>
      <w:r w:rsidRPr="00E06EE1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310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CRBSET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USS </w:t>
      </w:r>
      <w:r>
        <w:rPr>
          <w:rFonts w:ascii="Bookman Old Style" w:hAnsi="Bookman Old Style"/>
          <w:b/>
          <w:iCs/>
          <w:sz w:val="20"/>
          <w:szCs w:val="20"/>
        </w:rPr>
        <w:t xml:space="preserve"> du 01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736ECF" w:rsidRPr="00F547C6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BOURICHE HOCINE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CRBSET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061156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BOUNANE IDIR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061303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07469" w:rsidRDefault="00736ECF" w:rsidP="00736ECF">
      <w:pPr>
        <w:rPr>
          <w:rFonts w:ascii="Bookman Old Style" w:hAnsi="Bookman Old Style" w:cstheme="minorHAnsi"/>
          <w:b/>
          <w:iCs/>
          <w:sz w:val="16"/>
          <w:szCs w:val="16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</w:t>
      </w:r>
      <w:r w:rsidRPr="00E06EE1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311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CRM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AST </w:t>
      </w:r>
      <w:r>
        <w:rPr>
          <w:rFonts w:ascii="Bookman Old Style" w:hAnsi="Bookman Old Style"/>
          <w:b/>
          <w:iCs/>
          <w:sz w:val="20"/>
          <w:szCs w:val="20"/>
        </w:rPr>
        <w:t xml:space="preserve"> du 01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736ECF" w:rsidRPr="00F547C6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BENDRIS HAMZA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AST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061221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MENZOU FAYCAL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061354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GHILI  SALAH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061561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07469" w:rsidRDefault="00736ECF" w:rsidP="00736ECF">
      <w:pPr>
        <w:rPr>
          <w:rFonts w:ascii="Bookman Old Style" w:hAnsi="Bookman Old Style" w:cstheme="minorHAnsi"/>
          <w:b/>
          <w:iCs/>
          <w:sz w:val="16"/>
          <w:szCs w:val="16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</w:t>
      </w:r>
      <w:r w:rsidRPr="00E06EE1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312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RCS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NBT </w:t>
      </w:r>
      <w:r>
        <w:rPr>
          <w:rFonts w:ascii="Bookman Old Style" w:hAnsi="Bookman Old Style"/>
          <w:b/>
          <w:iCs/>
          <w:sz w:val="20"/>
          <w:szCs w:val="20"/>
        </w:rPr>
        <w:t xml:space="preserve"> du 01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736ECF" w:rsidRPr="00F547C6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BEDDAR  ADEL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RCS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061121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E06EE1" w:rsidRDefault="00736ECF" w:rsidP="00A1691B">
      <w:pPr>
        <w:pStyle w:val="Paragraphedeliste"/>
        <w:numPr>
          <w:ilvl w:val="0"/>
          <w:numId w:val="13"/>
        </w:numPr>
        <w:ind w:left="426" w:hanging="142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RAHMOUNI FOUAD 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061242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BOUCHALA CHAFI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061308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BOUDJETTOU MOHAMED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061236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AD28F3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BEKTACHE KOUSSEILA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062548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07469" w:rsidRDefault="00736ECF" w:rsidP="00736ECF">
      <w:pPr>
        <w:rPr>
          <w:rFonts w:ascii="Bookman Old Style" w:hAnsi="Bookman Old Style" w:cstheme="minorHAnsi"/>
          <w:b/>
          <w:iCs/>
          <w:sz w:val="14"/>
          <w:szCs w:val="14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</w:t>
      </w:r>
      <w:r w:rsidRPr="00AD28F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313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JSB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ASOG </w:t>
      </w:r>
      <w:r>
        <w:rPr>
          <w:rFonts w:ascii="Bookman Old Style" w:hAnsi="Bookman Old Style"/>
          <w:b/>
          <w:iCs/>
          <w:sz w:val="20"/>
          <w:szCs w:val="20"/>
        </w:rPr>
        <w:t xml:space="preserve"> du 01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736ECF" w:rsidRPr="00F547C6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AKHRIB  FTSAH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JSB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061318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BOUCHEKHCHOUKHA YACINE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061317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07469" w:rsidRDefault="00736ECF" w:rsidP="00736ECF">
      <w:pPr>
        <w:rPr>
          <w:rFonts w:ascii="Bookman Old Style" w:hAnsi="Bookman Old Style" w:cstheme="minorHAnsi"/>
          <w:b/>
          <w:iCs/>
          <w:sz w:val="14"/>
          <w:szCs w:val="14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 </w:t>
      </w:r>
      <w:r w:rsidRPr="00B803E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314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JSIO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NCB </w:t>
      </w:r>
      <w:r>
        <w:rPr>
          <w:rFonts w:ascii="Bookman Old Style" w:hAnsi="Bookman Old Style"/>
          <w:b/>
          <w:iCs/>
          <w:sz w:val="20"/>
          <w:szCs w:val="20"/>
        </w:rPr>
        <w:t xml:space="preserve"> du 01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736ECF" w:rsidRPr="00107469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OUATAH FAHIM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JSIO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061263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107469">
        <w:rPr>
          <w:rFonts w:ascii="Bookman Old Style" w:hAnsi="Bookman Old Style"/>
          <w:b/>
          <w:iCs/>
          <w:sz w:val="20"/>
          <w:szCs w:val="20"/>
        </w:rPr>
        <w:t>08MF pour tentative d’agression envers officiel+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amende</w:t>
      </w:r>
      <w:r w:rsidRPr="0010746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5000DA (ART120) .</w:t>
      </w:r>
    </w:p>
    <w:p w:rsidR="00736ECF" w:rsidRPr="00107469" w:rsidRDefault="00736ECF" w:rsidP="00A1691B">
      <w:pPr>
        <w:pStyle w:val="Paragraphedeliste"/>
        <w:numPr>
          <w:ilvl w:val="0"/>
          <w:numId w:val="13"/>
        </w:numPr>
        <w:ind w:left="709" w:hanging="425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KAABACHE ANIS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061266) 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107469">
        <w:rPr>
          <w:rFonts w:ascii="Bookman Old Style" w:hAnsi="Bookman Old Style"/>
          <w:b/>
          <w:iCs/>
          <w:sz w:val="20"/>
          <w:szCs w:val="20"/>
        </w:rPr>
        <w:t xml:space="preserve">04MF pour insultes envers arbitre+ 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amende de 5000DA</w:t>
      </w:r>
      <w:r w:rsidRPr="0010746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(ART118)</w:t>
      </w:r>
    </w:p>
    <w:p w:rsidR="00736ECF" w:rsidRPr="00107469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BENACHOUR TAKFARINAS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061459) 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107469">
        <w:rPr>
          <w:rFonts w:ascii="Bookman Old Style" w:hAnsi="Bookman Old Style"/>
          <w:b/>
          <w:iCs/>
          <w:sz w:val="20"/>
          <w:szCs w:val="20"/>
        </w:rPr>
        <w:t xml:space="preserve">04MF pour insultes envers arbitre+ 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amende de 5000DA</w:t>
      </w:r>
      <w:r w:rsidRPr="0010746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(ART118)</w:t>
      </w:r>
    </w:p>
    <w:p w:rsidR="00736ECF" w:rsidRPr="00107469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ZOUAOUI MEHENI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061256) 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– </w:t>
      </w:r>
      <w:r w:rsidRPr="00107469">
        <w:rPr>
          <w:rFonts w:ascii="Bookman Old Style" w:hAnsi="Bookman Old Style"/>
          <w:b/>
          <w:iCs/>
          <w:sz w:val="20"/>
          <w:szCs w:val="20"/>
        </w:rPr>
        <w:t>04MF pour insultes envers arbitre en fin da partie+</w:t>
      </w:r>
    </w:p>
    <w:p w:rsidR="00736ECF" w:rsidRPr="00107469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10746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amende de 5000DA</w:t>
      </w:r>
      <w:r w:rsidRPr="0010746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07469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(ART118)</w:t>
      </w:r>
    </w:p>
    <w:p w:rsidR="00736ECF" w:rsidRPr="001A0852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KASSA YOUGOURTA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061311) 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– </w:t>
      </w:r>
      <w:r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Pr="001A0852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ABDELI  AHMED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061272)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A0852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MAAMER HAKIM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061265)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A0852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RILI  KHALED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061261)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A0852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HADJARA A/KRIM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061185)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A0852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SAIDANI LAMINE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061183)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A0852" w:rsidRDefault="00736ECF" w:rsidP="00A1691B">
      <w:pPr>
        <w:pStyle w:val="Paragraphedeliste"/>
        <w:numPr>
          <w:ilvl w:val="0"/>
          <w:numId w:val="5"/>
        </w:numPr>
        <w:ind w:left="644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MEZNADE LYES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061179) </w:t>
      </w:r>
      <w:r w:rsidRPr="00F547C6">
        <w:rPr>
          <w:rFonts w:ascii="Bookman Old Style" w:hAnsi="Bookman Old Style"/>
          <w:b/>
          <w:iCs/>
          <w:sz w:val="20"/>
          <w:szCs w:val="20"/>
        </w:rPr>
        <w:t>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07469" w:rsidRDefault="00736ECF" w:rsidP="00736ECF">
      <w:pPr>
        <w:rPr>
          <w:rFonts w:ascii="Bookman Old Style" w:hAnsi="Bookman Old Style" w:cstheme="minorHAnsi"/>
          <w:b/>
          <w:iCs/>
          <w:sz w:val="16"/>
          <w:szCs w:val="16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B803E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315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CRBA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SRBT </w:t>
      </w:r>
      <w:r>
        <w:rPr>
          <w:rFonts w:ascii="Bookman Old Style" w:hAnsi="Bookman Old Style"/>
          <w:b/>
          <w:iCs/>
          <w:sz w:val="20"/>
          <w:szCs w:val="20"/>
        </w:rPr>
        <w:t xml:space="preserve"> du 01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04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736ECF" w:rsidRPr="00F547C6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FEDDILA A/HAK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SRBT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061018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MOUHOU NOURDINE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061012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516C44" w:rsidRDefault="00736ECF" w:rsidP="00736ECF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 w:rsidRPr="00516C44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 xml:space="preserve">P/Honneur </w:t>
      </w:r>
      <w:r w:rsidRPr="00516C44">
        <w:rPr>
          <w:rFonts w:ascii="Bookman Old Style" w:hAnsi="Bookman Old Style" w:cs="Andalus"/>
          <w:b/>
          <w:sz w:val="28"/>
          <w:szCs w:val="28"/>
          <w:highlight w:val="green"/>
          <w:u w:val="single"/>
        </w:rPr>
        <w:t>SENIORS</w:t>
      </w:r>
      <w:r w:rsidRPr="00516C44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 xml:space="preserve"> </w:t>
      </w:r>
    </w:p>
    <w:p w:rsidR="00736ECF" w:rsidRDefault="00736ECF" w:rsidP="00736ECF">
      <w:pPr>
        <w:jc w:val="center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B803E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316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JSBA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WAF </w:t>
      </w:r>
      <w:r>
        <w:rPr>
          <w:rFonts w:ascii="Bookman Old Style" w:hAnsi="Bookman Old Style"/>
          <w:b/>
          <w:iCs/>
          <w:sz w:val="20"/>
          <w:szCs w:val="20"/>
        </w:rPr>
        <w:t xml:space="preserve"> du 31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03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736ECF" w:rsidRPr="00F547C6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BENMOUHOUB EL MEKI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JSBA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061404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SAADI TOUFIK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061412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HAMIDOUCHE HAMID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WAF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061391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>
        <w:rPr>
          <w:rFonts w:ascii="Bookman Old Style" w:hAnsi="Bookman Old Style"/>
          <w:b/>
          <w:iCs/>
          <w:sz w:val="20"/>
          <w:szCs w:val="20"/>
        </w:rPr>
        <w:t>1MF pour (CD) 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TIGHILT MD OUALI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WAF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061396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HIDJA TARIK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WAF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061383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371E4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317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OCA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USBM </w:t>
      </w:r>
      <w:r>
        <w:rPr>
          <w:rFonts w:ascii="Bookman Old Style" w:hAnsi="Bookman Old Style"/>
          <w:b/>
          <w:iCs/>
          <w:sz w:val="20"/>
          <w:szCs w:val="20"/>
        </w:rPr>
        <w:t xml:space="preserve"> du 31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03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736ECF" w:rsidRPr="00F547C6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GHOUAR LYES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OCA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062535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ALOUT ALI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OCA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061534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MAKHLOUF KAMEL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061067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BENDJEDDOU MASSINISSA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062051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>
        <w:rPr>
          <w:rFonts w:ascii="Bookman Old Style" w:hAnsi="Bookman Old Style"/>
          <w:b/>
          <w:iCs/>
          <w:sz w:val="20"/>
          <w:szCs w:val="20"/>
        </w:rPr>
        <w:t>1MF pour (CD) 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1 000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Pr="00371E4E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SAYAD  MUSTAPHA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061074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+ </w:t>
      </w:r>
      <w:r>
        <w:rPr>
          <w:rFonts w:ascii="Bookman Old Style" w:hAnsi="Bookman Old Style"/>
          <w:b/>
          <w:iCs/>
          <w:sz w:val="20"/>
          <w:szCs w:val="20"/>
        </w:rPr>
        <w:t>08MF pour tentative d’agression envers officiel en fin de partie+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5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 xml:space="preserve"> 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000DA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 xml:space="preserve"> (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ART120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) .</w:t>
      </w:r>
    </w:p>
    <w:p w:rsidR="00736ECF" w:rsidRPr="00371E4E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SAYAD  YOUVA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061441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  – </w:t>
      </w:r>
      <w:r>
        <w:rPr>
          <w:rFonts w:ascii="Bookman Old Style" w:hAnsi="Bookman Old Style"/>
          <w:b/>
          <w:iCs/>
          <w:sz w:val="20"/>
          <w:szCs w:val="20"/>
        </w:rPr>
        <w:t>01 an de suspension ferme pour agression envers officiel en fin de partie+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10 000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DA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 xml:space="preserve"> (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ART1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13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) .</w:t>
      </w:r>
    </w:p>
    <w:p w:rsidR="00736ECF" w:rsidRPr="00371E4E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ZEBICHE SAMIR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 xml:space="preserve">061068) </w:t>
      </w:r>
      <w:r w:rsidRPr="00F547C6">
        <w:rPr>
          <w:rFonts w:ascii="Bookman Old Style" w:hAnsi="Bookman Old Style"/>
          <w:b/>
          <w:iCs/>
          <w:sz w:val="20"/>
          <w:szCs w:val="20"/>
        </w:rPr>
        <w:t>–</w:t>
      </w:r>
      <w:r>
        <w:rPr>
          <w:rFonts w:ascii="Bookman Old Style" w:hAnsi="Bookman Old Style"/>
          <w:b/>
          <w:iCs/>
          <w:sz w:val="20"/>
          <w:szCs w:val="20"/>
        </w:rPr>
        <w:t xml:space="preserve"> 08MF pour tentative d’agression envers officiel en fin de partie+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5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 xml:space="preserve"> 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000DA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 xml:space="preserve"> (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ART120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) .</w:t>
      </w:r>
    </w:p>
    <w:p w:rsidR="00736ECF" w:rsidRPr="00A40933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8D3DD9">
        <w:rPr>
          <w:rFonts w:ascii="Bookman Old Style" w:hAnsi="Bookman Old Style"/>
          <w:b/>
          <w:iCs/>
          <w:sz w:val="20"/>
          <w:szCs w:val="20"/>
        </w:rPr>
        <w:t xml:space="preserve">BENDJEDDOU MASSINISSA (USBM – LN° 062051) </w:t>
      </w:r>
      <w:r>
        <w:rPr>
          <w:rFonts w:ascii="Bookman Old Style" w:hAnsi="Bookman Old Style"/>
          <w:b/>
          <w:iCs/>
          <w:sz w:val="20"/>
          <w:szCs w:val="20"/>
        </w:rPr>
        <w:t xml:space="preserve">- </w:t>
      </w:r>
      <w:r w:rsidRPr="008D3DD9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08MF pour tentative d’agression envers officiel en fin de partie+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</w:t>
      </w:r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5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 xml:space="preserve"> 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000DA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 xml:space="preserve"> (</w:t>
      </w:r>
      <w:r w:rsidRPr="00406A7B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ART120</w:t>
      </w:r>
      <w:r w:rsidRPr="00406A7B">
        <w:rPr>
          <w:rFonts w:ascii="Bookman Old Style" w:hAnsi="Bookman Old Style"/>
          <w:b/>
          <w:iCs/>
          <w:sz w:val="20"/>
          <w:szCs w:val="20"/>
          <w:shd w:val="clear" w:color="auto" w:fill="B8CCE4" w:themeFill="accent1" w:themeFillTint="66"/>
        </w:rPr>
        <w:t>) 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BELBACHIR MUSTAPHA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069044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</w:t>
      </w:r>
      <w:r>
        <w:rPr>
          <w:rFonts w:ascii="Bookman Old Style" w:hAnsi="Bookman Old Style"/>
          <w:b/>
          <w:iCs/>
          <w:sz w:val="20"/>
          <w:szCs w:val="20"/>
        </w:rPr>
        <w:t>EDUCATEUR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</w:t>
      </w:r>
      <w:r>
        <w:rPr>
          <w:rFonts w:ascii="Bookman Old Style" w:hAnsi="Bookman Old Style"/>
          <w:b/>
          <w:iCs/>
          <w:sz w:val="20"/>
          <w:szCs w:val="20"/>
        </w:rPr>
        <w:t>1MF pour (CD) 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1 000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ZIANE AISSA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069067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</w:t>
      </w:r>
      <w:r>
        <w:rPr>
          <w:rFonts w:ascii="Bookman Old Style" w:hAnsi="Bookman Old Style"/>
          <w:b/>
          <w:iCs/>
          <w:sz w:val="20"/>
          <w:szCs w:val="20"/>
        </w:rPr>
        <w:t>SECRETAIRE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</w:t>
      </w:r>
      <w:r>
        <w:rPr>
          <w:rFonts w:ascii="Bookman Old Style" w:hAnsi="Bookman Old Style"/>
          <w:b/>
          <w:iCs/>
          <w:sz w:val="20"/>
          <w:szCs w:val="20"/>
        </w:rPr>
        <w:t>06MF pour menaces envers arbitre en fin de partie+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10.000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.( ART 122).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OUDJEHANI KARIM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069003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) </w:t>
      </w:r>
      <w:r>
        <w:rPr>
          <w:rFonts w:ascii="Bookman Old Style" w:hAnsi="Bookman Old Style"/>
          <w:b/>
          <w:iCs/>
          <w:sz w:val="20"/>
          <w:szCs w:val="20"/>
        </w:rPr>
        <w:t>EDUCATEUR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</w:t>
      </w:r>
      <w:r>
        <w:rPr>
          <w:rFonts w:ascii="Bookman Old Style" w:hAnsi="Bookman Old Style"/>
          <w:b/>
          <w:iCs/>
          <w:sz w:val="20"/>
          <w:szCs w:val="20"/>
        </w:rPr>
        <w:t>1MF pour (CD) 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1 000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196CF8" w:rsidRDefault="00736ECF" w:rsidP="00A1691B">
      <w:pPr>
        <w:pStyle w:val="Paragraphedeliste"/>
        <w:numPr>
          <w:ilvl w:val="0"/>
          <w:numId w:val="8"/>
        </w:numPr>
        <w:ind w:left="284" w:hanging="142"/>
        <w:rPr>
          <w:rFonts w:ascii="Bookman Old Style" w:hAnsi="Bookman Old Style" w:cstheme="minorHAnsi"/>
          <w:b/>
          <w:iCs/>
          <w:sz w:val="20"/>
          <w:szCs w:val="20"/>
        </w:rPr>
      </w:pPr>
      <w:r w:rsidRPr="00CD6C9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</w:t>
      </w:r>
      <w:r w:rsidRPr="00196CF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</w:t>
      </w:r>
      <w:r w:rsidRPr="00A40933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318</w:t>
      </w:r>
      <w:r w:rsidRPr="00196CF8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96CF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>BCEK</w:t>
      </w:r>
      <w:r w:rsidRPr="00196CF8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</w:rPr>
        <w:t xml:space="preserve">CASA </w:t>
      </w:r>
      <w:r>
        <w:rPr>
          <w:rFonts w:ascii="Bookman Old Style" w:hAnsi="Bookman Old Style"/>
          <w:b/>
          <w:iCs/>
          <w:sz w:val="20"/>
          <w:szCs w:val="20"/>
        </w:rPr>
        <w:t xml:space="preserve"> du 31</w:t>
      </w:r>
      <w:r w:rsidRPr="00196CF8">
        <w:rPr>
          <w:rFonts w:ascii="Bookman Old Style" w:hAnsi="Bookman Old Style"/>
          <w:b/>
          <w:iCs/>
          <w:sz w:val="20"/>
          <w:szCs w:val="20"/>
        </w:rPr>
        <w:t>-</w:t>
      </w:r>
      <w:r>
        <w:rPr>
          <w:rFonts w:ascii="Bookman Old Style" w:hAnsi="Bookman Old Style"/>
          <w:b/>
          <w:iCs/>
          <w:sz w:val="20"/>
          <w:szCs w:val="20"/>
        </w:rPr>
        <w:t>03</w:t>
      </w:r>
      <w:r w:rsidRPr="00196CF8">
        <w:rPr>
          <w:rFonts w:ascii="Bookman Old Style" w:hAnsi="Bookman Old Style"/>
          <w:b/>
          <w:iCs/>
          <w:sz w:val="20"/>
          <w:szCs w:val="20"/>
        </w:rPr>
        <w:t xml:space="preserve">-2017 (S)  </w:t>
      </w:r>
    </w:p>
    <w:p w:rsidR="00736ECF" w:rsidRPr="00F547C6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SALAH MOHAMED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BCEK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–LN°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061495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) 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–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F547C6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RAMDANI HAMZA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062479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BENMOUSSA OMAR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CASA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061418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Pr="00196CF8" w:rsidRDefault="00736ECF" w:rsidP="00A1691B">
      <w:pPr>
        <w:pStyle w:val="Paragraphedeliste"/>
        <w:numPr>
          <w:ilvl w:val="0"/>
          <w:numId w:val="14"/>
        </w:numPr>
        <w:ind w:left="709" w:hanging="425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CHERAFT RAHIM </w:t>
      </w:r>
      <w:r w:rsidRPr="00F547C6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>CASA</w:t>
      </w:r>
      <w:r w:rsidRPr="00F547C6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061471</w:t>
      </w:r>
      <w:r w:rsidRPr="00F547C6">
        <w:rPr>
          <w:rFonts w:ascii="Bookman Old Style" w:hAnsi="Bookman Old Style"/>
          <w:b/>
          <w:iCs/>
          <w:sz w:val="20"/>
          <w:szCs w:val="20"/>
        </w:rPr>
        <w:t>)   – avertissement</w:t>
      </w:r>
      <w:r w:rsidRPr="00F547C6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Default="00736ECF" w:rsidP="00736ECF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D132D3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>Honneur – U 20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311D5F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319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CRBA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SRBT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WAZANE FAYCAL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062041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6C4058">
        <w:rPr>
          <w:rFonts w:ascii="Bookman Old Style" w:hAnsi="Bookman Old Style"/>
          <w:b/>
          <w:iCs/>
          <w:sz w:val="20"/>
          <w:szCs w:val="20"/>
          <w:u w:val="single"/>
        </w:rPr>
        <w:t xml:space="preserve">02 MF </w:t>
      </w:r>
      <w:r w:rsidRPr="006C4058">
        <w:rPr>
          <w:rFonts w:ascii="Bookman Old Style" w:hAnsi="Bookman Old Style" w:cstheme="minorHAnsi"/>
          <w:b/>
          <w:iCs/>
          <w:sz w:val="20"/>
          <w:szCs w:val="20"/>
          <w:u w:val="single"/>
        </w:rPr>
        <w:t>pour insultes envers officiel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7</w:t>
      </w:r>
      <w:r w:rsidRPr="00B249A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IDIR LYES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062036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MAHMOUDI HANI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062031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BARBARI SOUFIANE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062111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MERABTINE MOHAMED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SRBT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062006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F077E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320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CRM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AIT AISSA ANIS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062122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FADELI SOUFIANE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062230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HADERBACHE ABDESSAFI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062236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IMESSTOURENE BACHIR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062324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F077E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321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ASOG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SADI FERHAT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062565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MATI BRAHIM ANIS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062313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CHIDAH MOULOUD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ASOG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062292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lastRenderedPageBreak/>
        <w:t>Affaire N°</w:t>
      </w:r>
      <w:r w:rsidRPr="00F077EE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322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JSIO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NCB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TAJINE YAZID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062187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SEBAHI ZINEEDDINE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NCB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062190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BENAROURE AMINE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JSIO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062454</w:t>
      </w:r>
      <w:r w:rsidRPr="002714F4">
        <w:rPr>
          <w:rFonts w:ascii="Bookman Old Style" w:hAnsi="Bookman Old Style"/>
          <w:b/>
          <w:iCs/>
          <w:sz w:val="20"/>
          <w:szCs w:val="20"/>
        </w:rPr>
        <w:t>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736ECF">
      <w:pPr>
        <w:ind w:left="360"/>
        <w:jc w:val="center"/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</w:pPr>
    </w:p>
    <w:p w:rsidR="00736ECF" w:rsidRPr="00F077EE" w:rsidRDefault="00736ECF" w:rsidP="00736ECF">
      <w:pPr>
        <w:ind w:left="360"/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  <w:r w:rsidRPr="00F077EE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 xml:space="preserve">P/HONNEUR </w:t>
      </w:r>
      <w:r w:rsidRPr="00F077EE">
        <w:rPr>
          <w:rFonts w:ascii="Bookman Old Style" w:hAnsi="Bookman Old Style" w:cs="Andalus"/>
          <w:b/>
          <w:sz w:val="28"/>
          <w:szCs w:val="28"/>
          <w:highlight w:val="green"/>
          <w:u w:val="single"/>
        </w:rPr>
        <w:t>U20</w:t>
      </w:r>
      <w:r w:rsidRPr="00F077EE">
        <w:rPr>
          <w:rFonts w:ascii="Bookman Old Style" w:hAnsi="Bookman Old Style"/>
          <w:b/>
          <w:sz w:val="28"/>
          <w:szCs w:val="28"/>
          <w:highlight w:val="green"/>
          <w:u w:val="single"/>
          <w:shd w:val="clear" w:color="auto" w:fill="C6D9F1" w:themeFill="text2" w:themeFillTint="33"/>
        </w:rPr>
        <w:t xml:space="preserve"> 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460E80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323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BCEK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CASA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31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03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OUIZEM MOURAD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BCEK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062484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BENAZOUZE FAHEM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CASA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062421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460E80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324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WAF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31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03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736ECF" w:rsidRDefault="00736ECF" w:rsidP="00A1691B">
      <w:pPr>
        <w:pStyle w:val="Paragraphedeliste"/>
        <w:numPr>
          <w:ilvl w:val="0"/>
          <w:numId w:val="13"/>
        </w:numPr>
        <w:ind w:left="426" w:firstLine="0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LAID YACINE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JSBA – LN</w:t>
      </w:r>
      <w:r w:rsidRPr="002714F4">
        <w:rPr>
          <w:rFonts w:ascii="Bookman Old Style" w:hAnsi="Bookman Old Style"/>
          <w:b/>
          <w:iCs/>
          <w:sz w:val="20"/>
          <w:szCs w:val="20"/>
        </w:rPr>
        <w:t xml:space="preserve">° </w:t>
      </w:r>
      <w:r>
        <w:rPr>
          <w:rFonts w:ascii="Bookman Old Style" w:hAnsi="Bookman Old Style"/>
          <w:b/>
          <w:iCs/>
          <w:sz w:val="20"/>
          <w:szCs w:val="20"/>
        </w:rPr>
        <w:t>062357</w:t>
      </w:r>
      <w:r w:rsidRPr="002714F4">
        <w:rPr>
          <w:rFonts w:ascii="Bookman Old Style" w:hAnsi="Bookman Old Style"/>
          <w:b/>
          <w:iCs/>
          <w:sz w:val="20"/>
          <w:szCs w:val="20"/>
        </w:rPr>
        <w:t>) –</w:t>
      </w:r>
      <w:r w:rsidRPr="00F077E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460E80" w:rsidRDefault="00736ECF" w:rsidP="00A1691B">
      <w:pPr>
        <w:pStyle w:val="Paragraphedeliste"/>
        <w:numPr>
          <w:ilvl w:val="0"/>
          <w:numId w:val="13"/>
        </w:numPr>
        <w:ind w:left="720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AZZI HAMZA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062372</w:t>
      </w:r>
      <w:r w:rsidRPr="00460E80">
        <w:rPr>
          <w:rFonts w:ascii="Bookman Old Style" w:hAnsi="Bookman Old Style"/>
          <w:b/>
          <w:iCs/>
          <w:sz w:val="20"/>
          <w:szCs w:val="20"/>
        </w:rPr>
        <w:t>)  – 1MF pour ( CD )+</w:t>
      </w:r>
      <w:r w:rsidRPr="00460E80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amende de 1000 DA.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460E80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325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OCA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USBM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31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03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 20 )</w:t>
      </w:r>
    </w:p>
    <w:p w:rsidR="00736ECF" w:rsidRPr="00460E80" w:rsidRDefault="00736ECF" w:rsidP="00A1691B">
      <w:pPr>
        <w:pStyle w:val="Paragraphedeliste"/>
        <w:numPr>
          <w:ilvl w:val="0"/>
          <w:numId w:val="13"/>
        </w:numPr>
        <w:ind w:left="720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460E80">
        <w:rPr>
          <w:rFonts w:ascii="Bookman Old Style" w:hAnsi="Bookman Old Style"/>
          <w:b/>
          <w:iCs/>
          <w:sz w:val="20"/>
          <w:szCs w:val="20"/>
        </w:rPr>
        <w:t xml:space="preserve">IDOUGHI SALIM (OCA – LN° 062534)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736ECF" w:rsidRPr="00460E80" w:rsidRDefault="00736ECF" w:rsidP="00A1691B">
      <w:pPr>
        <w:pStyle w:val="Paragraphedeliste"/>
        <w:numPr>
          <w:ilvl w:val="0"/>
          <w:numId w:val="13"/>
        </w:numPr>
        <w:ind w:left="720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 w:rsidRPr="00460E80">
        <w:rPr>
          <w:rFonts w:ascii="Bookman Old Style" w:hAnsi="Bookman Old Style"/>
          <w:b/>
          <w:iCs/>
          <w:sz w:val="20"/>
          <w:szCs w:val="20"/>
        </w:rPr>
        <w:t xml:space="preserve">ACHAT MASSIPSSA (OCA – LN° 062522)  –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460E80" w:rsidRDefault="00736ECF" w:rsidP="00A1691B">
      <w:pPr>
        <w:pStyle w:val="Paragraphedeliste"/>
        <w:numPr>
          <w:ilvl w:val="0"/>
          <w:numId w:val="13"/>
        </w:numPr>
        <w:ind w:left="720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LARAB NAZIM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062392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Pr="00107469">
        <w:rPr>
          <w:rFonts w:ascii="Bookman Old Style" w:hAnsi="Bookman Old Style"/>
          <w:b/>
          <w:iCs/>
          <w:sz w:val="20"/>
          <w:szCs w:val="20"/>
        </w:rPr>
        <w:t xml:space="preserve">02 MF </w:t>
      </w:r>
      <w:r w:rsidRPr="00107469">
        <w:rPr>
          <w:rFonts w:ascii="Bookman Old Style" w:hAnsi="Bookman Old Style" w:cstheme="minorHAnsi"/>
          <w:b/>
          <w:iCs/>
          <w:sz w:val="20"/>
          <w:szCs w:val="20"/>
        </w:rPr>
        <w:t>pour insultes envers officiel</w:t>
      </w:r>
      <w:r w:rsidRPr="008E2264">
        <w:rPr>
          <w:rFonts w:ascii="Bookman Old Style" w:hAnsi="Bookman Old Style" w:cstheme="minorHAnsi"/>
          <w:b/>
          <w:iCs/>
          <w:sz w:val="20"/>
          <w:szCs w:val="20"/>
        </w:rPr>
        <w:t>+</w:t>
      </w:r>
      <w:r w:rsidRPr="00460E80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amende de 7000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</w:t>
      </w:r>
    </w:p>
    <w:p w:rsidR="00736ECF" w:rsidRPr="00460E80" w:rsidRDefault="00736ECF" w:rsidP="00A1691B">
      <w:pPr>
        <w:pStyle w:val="Paragraphedeliste"/>
        <w:numPr>
          <w:ilvl w:val="0"/>
          <w:numId w:val="13"/>
        </w:numPr>
        <w:ind w:left="720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SAADI SYPAHXE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062394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460E80" w:rsidRDefault="00736ECF" w:rsidP="00A1691B">
      <w:pPr>
        <w:pStyle w:val="Paragraphedeliste"/>
        <w:numPr>
          <w:ilvl w:val="0"/>
          <w:numId w:val="13"/>
        </w:numPr>
        <w:ind w:left="720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TITOUH MOHAMED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062052</w:t>
      </w:r>
      <w:r w:rsidRPr="00460E80">
        <w:rPr>
          <w:rFonts w:ascii="Bookman Old Style" w:hAnsi="Bookman Old Style"/>
          <w:b/>
          <w:iCs/>
          <w:sz w:val="20"/>
          <w:szCs w:val="20"/>
        </w:rPr>
        <w:t xml:space="preserve">)  – </w:t>
      </w:r>
      <w:r w:rsidRPr="002714F4">
        <w:rPr>
          <w:rFonts w:ascii="Bookman Old Style" w:hAnsi="Bookman Old Style"/>
          <w:b/>
          <w:iCs/>
          <w:sz w:val="20"/>
          <w:szCs w:val="20"/>
        </w:rPr>
        <w:t>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107469" w:rsidRDefault="00736ECF" w:rsidP="00A1691B">
      <w:pPr>
        <w:pStyle w:val="Paragraphedeliste"/>
        <w:numPr>
          <w:ilvl w:val="0"/>
          <w:numId w:val="13"/>
        </w:numPr>
        <w:ind w:left="720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>Vu le rapport de l’arbitre qui signale mêlée générale en fin de partie qui a engendré une bagarre</w:t>
      </w:r>
    </w:p>
    <w:p w:rsidR="00736ECF" w:rsidRPr="00637FF6" w:rsidRDefault="00736ECF" w:rsidP="00736ECF">
      <w:pPr>
        <w:pStyle w:val="Paragraphedeliste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entre joueurs.</w:t>
      </w:r>
    </w:p>
    <w:p w:rsidR="00736ECF" w:rsidRDefault="00736ECF" w:rsidP="00736ECF">
      <w:pPr>
        <w:ind w:left="720"/>
        <w:rPr>
          <w:rFonts w:ascii="Bookman Old Style" w:hAnsi="Bookman Old Style" w:cstheme="minorHAnsi"/>
          <w:b/>
          <w:iCs/>
          <w:sz w:val="20"/>
          <w:szCs w:val="20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Vu </w:t>
      </w:r>
      <w:r w:rsidRPr="00637FF6">
        <w:rPr>
          <w:rFonts w:ascii="Bookman Old Style" w:hAnsi="Bookman Old Style" w:cstheme="minorHAnsi"/>
          <w:b/>
          <w:iCs/>
          <w:sz w:val="20"/>
          <w:szCs w:val="20"/>
        </w:rPr>
        <w:t>que</w:t>
      </w: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 xml:space="preserve"> </w:t>
      </w:r>
      <w:r w:rsidRPr="00637FF6">
        <w:rPr>
          <w:rFonts w:ascii="Bookman Old Style" w:hAnsi="Bookman Old Style" w:cstheme="minorHAnsi"/>
          <w:b/>
          <w:iCs/>
          <w:sz w:val="20"/>
          <w:szCs w:val="20"/>
        </w:rPr>
        <w:t>l</w:t>
      </w:r>
      <w:r>
        <w:rPr>
          <w:rFonts w:ascii="Bookman Old Style" w:hAnsi="Bookman Old Style" w:cstheme="minorHAnsi"/>
          <w:b/>
          <w:iCs/>
          <w:sz w:val="20"/>
          <w:szCs w:val="20"/>
        </w:rPr>
        <w:t>’auteur de la bagarre est identifié par l’arbitre on occurrence  le joueur U20 OCA ACHAT KOCEILA la CJD décide .</w:t>
      </w:r>
    </w:p>
    <w:p w:rsidR="00736ECF" w:rsidRPr="00EC70FF" w:rsidRDefault="00736ECF" w:rsidP="00A1691B">
      <w:pPr>
        <w:pStyle w:val="Paragraphedeliste"/>
        <w:numPr>
          <w:ilvl w:val="0"/>
          <w:numId w:val="17"/>
        </w:numPr>
        <w:ind w:left="709" w:hanging="283"/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iCs/>
          <w:sz w:val="20"/>
          <w:szCs w:val="20"/>
          <w:lang w:val="en-US"/>
        </w:rPr>
        <w:t>ACHAT KOCEILA (OCA -</w:t>
      </w:r>
      <w:r w:rsidRPr="00EC70FF">
        <w:rPr>
          <w:rFonts w:ascii="Bookman Old Style" w:hAnsi="Bookman Old Style" w:cstheme="minorHAnsi"/>
          <w:b/>
          <w:iCs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iCs/>
          <w:sz w:val="20"/>
          <w:szCs w:val="20"/>
        </w:rPr>
        <w:t xml:space="preserve">LN° 062523) -02MF + </w:t>
      </w:r>
      <w:r w:rsidRPr="00460E80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25</w:t>
      </w:r>
      <w:r w:rsidRPr="00460E80">
        <w:rPr>
          <w:rFonts w:ascii="Bookman Old Style" w:hAnsi="Bookman Old Style"/>
          <w:b/>
          <w:iCs/>
          <w:sz w:val="20"/>
          <w:szCs w:val="20"/>
          <w:u w:val="single"/>
          <w:shd w:val="clear" w:color="auto" w:fill="B8CCE4" w:themeFill="accent1" w:themeFillTint="66"/>
        </w:rPr>
        <w:t>00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F2F2F2" w:themeFill="background1" w:themeFillShade="F2"/>
        </w:rPr>
        <w:t>. (ART 99).</w:t>
      </w:r>
    </w:p>
    <w:p w:rsidR="00736ECF" w:rsidRDefault="00736ECF" w:rsidP="00736ECF">
      <w:pPr>
        <w:rPr>
          <w:rFonts w:ascii="Bookman Old Style" w:hAnsi="Bookman Old Style" w:cstheme="minorHAnsi"/>
          <w:b/>
          <w:iCs/>
          <w:sz w:val="20"/>
          <w:szCs w:val="20"/>
          <w:lang w:val="en-US"/>
        </w:rPr>
      </w:pPr>
    </w:p>
    <w:p w:rsidR="00736ECF" w:rsidRDefault="00736ECF" w:rsidP="00736ECF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B604D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A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AST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CSPC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SOLTANI WALID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063668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BAKOUCHE  YANIE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063652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SOUICI OUSSAMA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063737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28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ISSAAD KHELLAF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063098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BOUCHERBA SALIM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063759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USS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IBOUDGHASSENE SAID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063325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ISSAAD  KHELLAF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063298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Default="00736ECF" w:rsidP="00736ECF">
      <w:pPr>
        <w:ind w:left="502"/>
        <w:jc w:val="center"/>
        <w:rPr>
          <w:rFonts w:ascii="Bookman Old Style" w:hAnsi="Bookman Old Style"/>
          <w:b/>
          <w:iCs/>
          <w:sz w:val="20"/>
          <w:szCs w:val="20"/>
        </w:rPr>
      </w:pP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4D6A4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B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CRM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OM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30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MOULOUDJ CHEMSEDDINE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063344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RAMDANI  SAMIR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063351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BA562F" w:rsidRDefault="00736ECF" w:rsidP="00736ECF">
      <w:pPr>
        <w:ind w:left="284"/>
        <w:rPr>
          <w:rFonts w:ascii="Bookman Old Style" w:hAnsi="Bookman Old Style"/>
          <w:b/>
          <w:iCs/>
          <w:sz w:val="20"/>
          <w:szCs w:val="20"/>
          <w:lang w:val="en-US"/>
        </w:rPr>
      </w:pPr>
    </w:p>
    <w:p w:rsidR="00736ECF" w:rsidRPr="00BA562F" w:rsidRDefault="00736ECF" w:rsidP="00A1691B">
      <w:pPr>
        <w:pStyle w:val="Paragraphedeliste"/>
        <w:numPr>
          <w:ilvl w:val="0"/>
          <w:numId w:val="8"/>
        </w:numPr>
        <w:ind w:left="644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BA562F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BA562F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BA562F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A562F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 w:rsidRPr="00BA562F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WAT  / NBT</w:t>
      </w:r>
      <w:r w:rsidRPr="00BA562F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31-03-2017 (U15)</w:t>
      </w:r>
    </w:p>
    <w:p w:rsidR="00736ECF" w:rsidRDefault="00736ECF" w:rsidP="00A1691B">
      <w:pPr>
        <w:pStyle w:val="Paragraphedeliste"/>
        <w:numPr>
          <w:ilvl w:val="0"/>
          <w:numId w:val="17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 w:rsidRPr="00BA562F">
        <w:rPr>
          <w:rFonts w:ascii="Bookman Old Style" w:hAnsi="Bookman Old Style"/>
          <w:b/>
          <w:iCs/>
          <w:sz w:val="20"/>
          <w:szCs w:val="20"/>
        </w:rPr>
        <w:t>BENNICHE DJAMEL (WAT – LN° 065228 )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Pr="00BA562F" w:rsidRDefault="00736ECF" w:rsidP="00736ECF">
      <w:pPr>
        <w:pStyle w:val="Paragraphedeliste"/>
        <w:ind w:left="709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WAT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NBT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31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SAIDANI YUGURTHA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WAT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063539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CRBSET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ASTID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31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BA562F" w:rsidRDefault="00736ECF" w:rsidP="00A1691B">
      <w:pPr>
        <w:pStyle w:val="Paragraphedeliste"/>
        <w:numPr>
          <w:ilvl w:val="0"/>
          <w:numId w:val="17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FERRADJ MOHAMED</w:t>
      </w:r>
      <w:r w:rsidRPr="00BA562F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r w:rsidRPr="00BA562F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063367</w:t>
      </w:r>
      <w:r w:rsidRPr="00BA562F">
        <w:rPr>
          <w:rFonts w:ascii="Bookman Old Style" w:hAnsi="Bookman Old Style"/>
          <w:b/>
          <w:iCs/>
          <w:sz w:val="20"/>
          <w:szCs w:val="20"/>
        </w:rPr>
        <w:t xml:space="preserve"> )  – avertissement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736ECF" w:rsidRDefault="00736ECF" w:rsidP="00736ECF">
      <w:pPr>
        <w:rPr>
          <w:rFonts w:ascii="Bookman Old Style" w:hAnsi="Bookman Old Style"/>
          <w:b/>
          <w:iCs/>
          <w:sz w:val="20"/>
          <w:szCs w:val="20"/>
        </w:rPr>
      </w:pPr>
    </w:p>
    <w:p w:rsidR="00736ECF" w:rsidRDefault="00736ECF" w:rsidP="00736ECF">
      <w:pPr>
        <w:ind w:left="502"/>
        <w:jc w:val="center"/>
        <w:rPr>
          <w:rFonts w:ascii="Bookman Old Style" w:hAnsi="Bookman Old Style"/>
          <w:b/>
          <w:iCs/>
          <w:sz w:val="20"/>
          <w:szCs w:val="20"/>
        </w:rPr>
      </w:pPr>
      <w:r w:rsidRPr="004F08CA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JEUNES – GROUPE – </w:t>
      </w:r>
      <w:r w:rsidRPr="004D6A42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C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ARBB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BCEK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26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BELKHIRI ADEL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063344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736ECF" w:rsidRDefault="00736ECF" w:rsidP="00736ECF">
      <w:pPr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SSSA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NRBS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26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AIT DAHMANE YANIS 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063392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</w:t>
      </w:r>
      <w:r w:rsidRPr="00AD653B">
        <w:rPr>
          <w:rFonts w:ascii="Bookman Old Style" w:hAnsi="Bookman Old Style"/>
          <w:b/>
          <w:iCs/>
          <w:sz w:val="20"/>
          <w:szCs w:val="20"/>
        </w:rPr>
        <w:t xml:space="preserve">1MF pour </w:t>
      </w:r>
      <w:r>
        <w:rPr>
          <w:rFonts w:ascii="Bookman Old Style" w:hAnsi="Bookman Old Style"/>
          <w:b/>
          <w:iCs/>
          <w:sz w:val="20"/>
          <w:szCs w:val="20"/>
        </w:rPr>
        <w:t xml:space="preserve">jeu brutal </w:t>
      </w:r>
      <w:r w:rsidRPr="00AD653B">
        <w:rPr>
          <w:rFonts w:ascii="Bookman Old Style" w:hAnsi="Bookman Old Style"/>
          <w:b/>
          <w:iCs/>
          <w:sz w:val="20"/>
          <w:szCs w:val="20"/>
        </w:rPr>
        <w:t xml:space="preserve"> (Exclu).</w:t>
      </w:r>
    </w:p>
    <w:p w:rsidR="00736ECF" w:rsidRPr="007C02CC" w:rsidRDefault="00736ECF" w:rsidP="00A1691B">
      <w:pPr>
        <w:pStyle w:val="Paragraphedeliste"/>
        <w:numPr>
          <w:ilvl w:val="0"/>
          <w:numId w:val="6"/>
        </w:numPr>
        <w:ind w:left="502" w:hanging="76"/>
        <w:rPr>
          <w:rFonts w:ascii="Bookman Old Style" w:hAnsi="Bookman Old Style"/>
          <w:b/>
          <w:iCs/>
          <w:sz w:val="20"/>
          <w:szCs w:val="20"/>
        </w:rPr>
      </w:pPr>
      <w:r w:rsidRPr="007C02CC">
        <w:rPr>
          <w:rFonts w:ascii="Bookman Old Style" w:hAnsi="Bookman Old Style"/>
          <w:b/>
          <w:iCs/>
          <w:sz w:val="20"/>
          <w:szCs w:val="20"/>
        </w:rPr>
        <w:t>AIT EL HADI SALIM (NRBS– LN° 063339 )  –</w:t>
      </w:r>
      <w:r w:rsidRPr="00AD653B">
        <w:rPr>
          <w:rFonts w:ascii="Bookman Old Style" w:hAnsi="Bookman Old Style"/>
          <w:b/>
          <w:iCs/>
          <w:sz w:val="20"/>
          <w:szCs w:val="20"/>
        </w:rPr>
        <w:t xml:space="preserve">1MF pour </w:t>
      </w:r>
      <w:r>
        <w:rPr>
          <w:rFonts w:ascii="Bookman Old Style" w:hAnsi="Bookman Old Style"/>
          <w:b/>
          <w:iCs/>
          <w:sz w:val="20"/>
          <w:szCs w:val="20"/>
        </w:rPr>
        <w:t xml:space="preserve">jeu brutal </w:t>
      </w:r>
      <w:r w:rsidRPr="00AD653B">
        <w:rPr>
          <w:rFonts w:ascii="Bookman Old Style" w:hAnsi="Bookman Old Style"/>
          <w:b/>
          <w:iCs/>
          <w:sz w:val="20"/>
          <w:szCs w:val="20"/>
        </w:rPr>
        <w:t xml:space="preserve"> (Exclu).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HANI SALAH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NRBS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/>
          <w:iCs/>
          <w:sz w:val="20"/>
          <w:szCs w:val="20"/>
        </w:rPr>
        <w:t>065168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</w:t>
      </w:r>
      <w:r>
        <w:rPr>
          <w:rFonts w:ascii="Bookman Old Style" w:hAnsi="Bookman Old Style"/>
          <w:b/>
          <w:iCs/>
          <w:sz w:val="20"/>
          <w:szCs w:val="20"/>
        </w:rPr>
        <w:t>1MF pour ( CD )+</w:t>
      </w:r>
      <w:r w:rsidRPr="00444E42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1000</w:t>
      </w:r>
      <w:r w:rsidRPr="00196CF8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DA</w:t>
      </w:r>
      <w:r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>.</w:t>
      </w:r>
    </w:p>
    <w:p w:rsidR="00736ECF" w:rsidRPr="007C02CC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ARBB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BCEK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26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GHEZZOU BADREDINE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065265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ARBB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OUGHLIS RAMZI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065363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MAHIOUT ISLAM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067240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ZAOUD YACINE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067233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736ECF">
      <w:pPr>
        <w:ind w:left="284"/>
        <w:rPr>
          <w:rFonts w:ascii="Bookman Old Style" w:hAnsi="Bookman Old Style"/>
          <w:bCs/>
          <w:iCs/>
          <w:sz w:val="22"/>
          <w:szCs w:val="22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JSBA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ARBB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OUATMANI MOHAMED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063187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KHELOUFI ADEL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063186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BELDJOUDI AMAZIGHE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(JSBA – LN° </w:t>
      </w:r>
      <w:r>
        <w:rPr>
          <w:rFonts w:ascii="Bookman Old Style" w:hAnsi="Bookman Old Style"/>
          <w:b/>
          <w:iCs/>
          <w:sz w:val="20"/>
          <w:szCs w:val="20"/>
        </w:rPr>
        <w:t>063174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ZAIDI RIAD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(JSBA – LN° </w:t>
      </w:r>
      <w:r>
        <w:rPr>
          <w:rFonts w:ascii="Bookman Old Style" w:hAnsi="Bookman Old Style"/>
          <w:b/>
          <w:iCs/>
          <w:sz w:val="20"/>
          <w:szCs w:val="20"/>
        </w:rPr>
        <w:t>063185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TERKI OUAHID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063494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KHELADI MASSI 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063495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KHEBAT YANIS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063498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AISSAT SALH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063506</w:t>
      </w:r>
      <w:r w:rsidRPr="00FD094D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Default="00736ECF" w:rsidP="00736ECF">
      <w:pPr>
        <w:ind w:left="502"/>
        <w:jc w:val="center"/>
        <w:rPr>
          <w:rFonts w:ascii="Bookman Old Style" w:hAnsi="Bookman Old Style"/>
          <w:b/>
          <w:iCs/>
          <w:sz w:val="20"/>
          <w:szCs w:val="20"/>
        </w:rPr>
      </w:pPr>
      <w:r w:rsidRPr="00756B69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D</w:t>
      </w:r>
    </w:p>
    <w:p w:rsidR="00736ECF" w:rsidRPr="00107469" w:rsidRDefault="00736ECF" w:rsidP="00736ECF">
      <w:pPr>
        <w:ind w:left="502"/>
        <w:rPr>
          <w:rFonts w:ascii="Bookman Old Style" w:hAnsi="Bookman Old Style"/>
          <w:b/>
          <w:iCs/>
          <w:sz w:val="16"/>
          <w:szCs w:val="16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JSC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RSCA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736ECF" w:rsidRPr="00756B69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 w:rsidRPr="00756B69">
        <w:rPr>
          <w:rFonts w:ascii="Bookman Old Style" w:hAnsi="Bookman Old Style"/>
          <w:b/>
          <w:iCs/>
          <w:sz w:val="20"/>
          <w:szCs w:val="20"/>
        </w:rPr>
        <w:t>BELLACHE YADDAS (JSC – LN° 063773 )  – 1MF pour ( CD )+</w:t>
      </w:r>
      <w:r w:rsidRPr="00756B69">
        <w:rPr>
          <w:rFonts w:ascii="Bookman Old Style" w:hAnsi="Bookman Old Style"/>
          <w:b/>
          <w:iCs/>
          <w:sz w:val="20"/>
          <w:szCs w:val="20"/>
          <w:u w:val="single"/>
          <w:shd w:val="clear" w:color="auto" w:fill="C6D9F1" w:themeFill="text2" w:themeFillTint="33"/>
        </w:rPr>
        <w:t xml:space="preserve"> amende de 1000 DA.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 w:rsidRPr="00756B69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ZADI SALAH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(JS</w:t>
      </w:r>
      <w:r>
        <w:rPr>
          <w:rFonts w:ascii="Bookman Old Style" w:hAnsi="Bookman Old Style"/>
          <w:b/>
          <w:iCs/>
          <w:sz w:val="20"/>
          <w:szCs w:val="20"/>
        </w:rPr>
        <w:t>C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063459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)  – avertissement</w:t>
      </w:r>
      <w:r w:rsidRPr="00756B69">
        <w:rPr>
          <w:rFonts w:ascii="Bookman Old Style" w:hAnsi="Bookman Old Style"/>
          <w:b/>
          <w:bCs/>
          <w:iCs/>
          <w:sz w:val="22"/>
          <w:szCs w:val="22"/>
        </w:rPr>
        <w:t>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OUGHLIS KHELIL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RSCA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063054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HAMDOUNI AISSA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RSCA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063164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107469" w:rsidRDefault="00736ECF" w:rsidP="00736ECF">
      <w:pPr>
        <w:ind w:left="502"/>
        <w:rPr>
          <w:rFonts w:ascii="Bookman Old Style" w:hAnsi="Bookman Old Style"/>
          <w:b/>
          <w:iCs/>
          <w:sz w:val="16"/>
          <w:szCs w:val="16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OCA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JSC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04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ZADI SALAS 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JSC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063459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BELLACHE YODDAS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JSC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063773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OUDDANE TAKFARINAS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JSC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063467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107469" w:rsidRDefault="00736ECF" w:rsidP="00736ECF">
      <w:pPr>
        <w:ind w:left="502"/>
        <w:rPr>
          <w:rFonts w:ascii="Bookman Old Style" w:hAnsi="Bookman Old Style"/>
          <w:b/>
          <w:iCs/>
          <w:sz w:val="16"/>
          <w:szCs w:val="16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RSCA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ASIO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31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03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MOUHAOUCHE BACHIR 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RSCA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065034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257F38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BADREDDINE GHILAS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RSCA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065158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Pr="00FD094D" w:rsidRDefault="00736ECF" w:rsidP="00A1691B">
      <w:pPr>
        <w:pStyle w:val="Paragraphedeliste"/>
        <w:numPr>
          <w:ilvl w:val="0"/>
          <w:numId w:val="6"/>
        </w:numPr>
        <w:ind w:left="644" w:hanging="218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DEBA MAKHLOUF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ASIO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067003</w:t>
      </w:r>
      <w:r w:rsidRPr="00516C44">
        <w:rPr>
          <w:rFonts w:ascii="Bookman Old Style" w:hAnsi="Bookman Old Style"/>
          <w:b/>
          <w:iCs/>
          <w:sz w:val="20"/>
          <w:szCs w:val="20"/>
        </w:rPr>
        <w:t xml:space="preserve"> )  – avertissement.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Default="00736ECF" w:rsidP="00736ECF">
      <w:pPr>
        <w:ind w:left="502"/>
        <w:jc w:val="center"/>
        <w:rPr>
          <w:rFonts w:ascii="Bookman Old Style" w:hAnsi="Bookman Old Style"/>
          <w:b/>
          <w:iCs/>
          <w:sz w:val="20"/>
          <w:szCs w:val="20"/>
        </w:rPr>
      </w:pPr>
      <w:r w:rsidRPr="00756B69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E</w:t>
      </w:r>
    </w:p>
    <w:p w:rsidR="00736ECF" w:rsidRDefault="00736ECF" w:rsidP="00736ECF">
      <w:pPr>
        <w:ind w:left="502"/>
        <w:rPr>
          <w:rFonts w:ascii="Bookman Old Style" w:hAnsi="Bookman Old Style"/>
          <w:b/>
          <w:iCs/>
          <w:sz w:val="20"/>
          <w:szCs w:val="20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SRBT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CRBAR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22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17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736ECF" w:rsidRPr="00756B69" w:rsidRDefault="00736ECF" w:rsidP="00A1691B">
      <w:pPr>
        <w:pStyle w:val="Paragraphedeliste"/>
        <w:numPr>
          <w:ilvl w:val="0"/>
          <w:numId w:val="16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BELAYEL SAID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– LN° 063773 )  – </w:t>
      </w:r>
      <w:r w:rsidRPr="00AD653B">
        <w:rPr>
          <w:rFonts w:ascii="Bookman Old Style" w:hAnsi="Bookman Old Style"/>
          <w:b/>
          <w:iCs/>
          <w:sz w:val="20"/>
          <w:szCs w:val="20"/>
        </w:rPr>
        <w:t>1MF pour cumul d’avertissement (Exclu).</w:t>
      </w:r>
    </w:p>
    <w:p w:rsidR="00736ECF" w:rsidRPr="00107469" w:rsidRDefault="00736ECF" w:rsidP="00736ECF">
      <w:pPr>
        <w:ind w:left="502"/>
        <w:rPr>
          <w:rFonts w:ascii="Bookman Old Style" w:hAnsi="Bookman Old Style"/>
          <w:b/>
          <w:iCs/>
          <w:sz w:val="16"/>
          <w:szCs w:val="16"/>
        </w:rPr>
      </w:pPr>
    </w:p>
    <w:p w:rsidR="00736ECF" w:rsidRPr="00627572" w:rsidRDefault="00736ECF" w:rsidP="00A1691B">
      <w:pPr>
        <w:pStyle w:val="Paragraphedeliste"/>
        <w:numPr>
          <w:ilvl w:val="0"/>
          <w:numId w:val="8"/>
        </w:numPr>
        <w:ind w:left="709" w:hanging="425"/>
        <w:rPr>
          <w:rFonts w:ascii="Bookman Old Style" w:hAnsi="Bookman Old Style"/>
          <w:b/>
          <w:iCs/>
          <w:sz w:val="20"/>
          <w:szCs w:val="20"/>
          <w:lang w:val="en-US"/>
        </w:rPr>
      </w:pPr>
      <w:r w:rsidRPr="0062757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</w:t>
      </w:r>
      <w:r w:rsidRPr="00627572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:</w:t>
      </w:r>
      <w:r w:rsidRPr="00627572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Match 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OST</w:t>
      </w:r>
      <w:r w:rsidRPr="00627572"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z w:val="20"/>
          <w:szCs w:val="20"/>
          <w:shd w:val="clear" w:color="auto" w:fill="FABF8F" w:themeFill="accent6" w:themeFillTint="99"/>
          <w:lang w:val="en-US"/>
        </w:rPr>
        <w:t>USBM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26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-03-2017 (U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15</w:t>
      </w:r>
      <w:r w:rsidRPr="00627572">
        <w:rPr>
          <w:rFonts w:ascii="Bookman Old Style" w:hAnsi="Bookman Old Style"/>
          <w:b/>
          <w:iCs/>
          <w:sz w:val="20"/>
          <w:szCs w:val="20"/>
          <w:lang w:val="en-US"/>
        </w:rPr>
        <w:t>)</w:t>
      </w:r>
    </w:p>
    <w:p w:rsidR="00736ECF" w:rsidRPr="00756B69" w:rsidRDefault="00736ECF" w:rsidP="00A1691B">
      <w:pPr>
        <w:pStyle w:val="Paragraphedeliste"/>
        <w:numPr>
          <w:ilvl w:val="0"/>
          <w:numId w:val="16"/>
        </w:numPr>
        <w:ind w:left="709" w:hanging="283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ARROUN ZINEDDINE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/>
          <w:iCs/>
          <w:sz w:val="20"/>
          <w:szCs w:val="20"/>
        </w:rPr>
        <w:t>067047</w:t>
      </w:r>
      <w:r w:rsidRPr="00756B69">
        <w:rPr>
          <w:rFonts w:ascii="Bookman Old Style" w:hAnsi="Bookman Old Style"/>
          <w:b/>
          <w:iCs/>
          <w:sz w:val="20"/>
          <w:szCs w:val="20"/>
        </w:rPr>
        <w:t xml:space="preserve"> )  – </w:t>
      </w:r>
      <w:r w:rsidRPr="00516C44">
        <w:rPr>
          <w:rFonts w:ascii="Bookman Old Style" w:hAnsi="Bookman Old Style"/>
          <w:b/>
          <w:iCs/>
          <w:sz w:val="20"/>
          <w:szCs w:val="20"/>
        </w:rPr>
        <w:t>avertissement.</w:t>
      </w:r>
    </w:p>
    <w:p w:rsidR="00736ECF" w:rsidRPr="00107469" w:rsidRDefault="00736ECF" w:rsidP="00736ECF">
      <w:pPr>
        <w:rPr>
          <w:rFonts w:ascii="Bookman Old Style" w:hAnsi="Bookman Old Style"/>
          <w:b/>
          <w:iCs/>
          <w:sz w:val="10"/>
          <w:szCs w:val="10"/>
        </w:rPr>
      </w:pPr>
    </w:p>
    <w:p w:rsidR="00736ECF" w:rsidRDefault="00736ECF" w:rsidP="00736ECF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2"/>
          <w:szCs w:val="22"/>
          <w:u w:val="single"/>
        </w:rPr>
      </w:pPr>
    </w:p>
    <w:p w:rsidR="00736ECF" w:rsidRDefault="00736ECF" w:rsidP="00736ECF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2"/>
          <w:szCs w:val="22"/>
          <w:u w:val="single"/>
        </w:rPr>
      </w:pPr>
      <w:r w:rsidRPr="00196CF8">
        <w:rPr>
          <w:rFonts w:ascii="Bookman Old Style" w:hAnsi="Bookman Old Style"/>
          <w:bCs/>
          <w:iCs/>
          <w:sz w:val="22"/>
          <w:szCs w:val="22"/>
          <w:u w:val="single"/>
        </w:rPr>
        <w:lastRenderedPageBreak/>
        <w:t xml:space="preserve">ETAT STATISTIQUE </w:t>
      </w:r>
    </w:p>
    <w:p w:rsidR="00736ECF" w:rsidRPr="00107469" w:rsidRDefault="00736ECF" w:rsidP="00736ECF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2"/>
          <w:szCs w:val="22"/>
          <w:u w:val="single"/>
        </w:rPr>
      </w:pPr>
    </w:p>
    <w:p w:rsidR="00736ECF" w:rsidRPr="00196CF8" w:rsidRDefault="00736ECF" w:rsidP="00736ECF">
      <w:pPr>
        <w:ind w:left="1416"/>
        <w:jc w:val="center"/>
        <w:rPr>
          <w:rFonts w:ascii="Bookman Old Style" w:hAnsi="Bookman Old Style"/>
          <w:b/>
          <w:iCs/>
          <w:sz w:val="22"/>
          <w:szCs w:val="22"/>
        </w:rPr>
      </w:pP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Journées des :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21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/03 AU 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02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 </w:t>
      </w:r>
      <w:r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>AVRIL</w:t>
      </w:r>
      <w:r w:rsidRPr="008C5BF9">
        <w:rPr>
          <w:rFonts w:ascii="Bookman Old Style" w:hAnsi="Bookman Old Style"/>
          <w:bCs/>
          <w:iCs/>
          <w:sz w:val="22"/>
          <w:szCs w:val="22"/>
          <w:highlight w:val="yellow"/>
          <w:u w:val="single"/>
        </w:rPr>
        <w:t xml:space="preserve">  2017</w:t>
      </w:r>
    </w:p>
    <w:p w:rsidR="00736ECF" w:rsidRPr="00107469" w:rsidRDefault="00736ECF" w:rsidP="00736ECF">
      <w:pPr>
        <w:rPr>
          <w:rFonts w:ascii="Bookman Old Style" w:hAnsi="Bookman Old Style"/>
          <w:b/>
          <w:iCs/>
          <w:sz w:val="14"/>
          <w:szCs w:val="14"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4"/>
        <w:gridCol w:w="819"/>
        <w:gridCol w:w="1151"/>
      </w:tblGrid>
      <w:tr w:rsidR="00736ECF" w:rsidRPr="00A30BF9" w:rsidTr="00736ECF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ECF" w:rsidRPr="006B0433" w:rsidRDefault="00736ECF" w:rsidP="00736ECF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ECF" w:rsidRPr="00A30BF9" w:rsidRDefault="00736ECF" w:rsidP="00736ECF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736ECF" w:rsidRPr="00A30BF9" w:rsidTr="00736ECF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736ECF" w:rsidRPr="00A30BF9" w:rsidRDefault="00736ECF" w:rsidP="00736ECF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green"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736ECF" w:rsidRPr="00CD0277" w:rsidRDefault="00736ECF" w:rsidP="00736ECF">
            <w:pPr>
              <w:jc w:val="center"/>
              <w:rPr>
                <w:rFonts w:ascii="Bookman Old Style" w:hAnsi="Bookman Old Style"/>
                <w:b/>
                <w:iCs/>
                <w:highlight w:val="cyan"/>
              </w:rPr>
            </w:pPr>
            <w:r w:rsidRPr="00CD0277">
              <w:rPr>
                <w:rFonts w:ascii="Bookman Old Style" w:hAnsi="Bookman Old Style"/>
                <w:b/>
                <w:iCs/>
                <w:highlight w:val="cyan"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CD0277">
              <w:rPr>
                <w:rFonts w:ascii="Bookman Old Style" w:hAnsi="Bookman Old Style"/>
                <w:b/>
                <w:iCs/>
                <w:highlight w:val="magenta"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36ECF" w:rsidRPr="00CD0277" w:rsidRDefault="00736ECF" w:rsidP="00736ECF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U15</w:t>
            </w:r>
          </w:p>
          <w:p w:rsidR="00736ECF" w:rsidRPr="00CD0277" w:rsidRDefault="00736ECF" w:rsidP="00736ECF">
            <w:pPr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CD0277">
              <w:rPr>
                <w:rFonts w:ascii="Bookman Old Style" w:hAnsi="Bookman Old Style"/>
                <w:b/>
                <w:iCs/>
                <w:highlight w:val="yellow"/>
              </w:rPr>
              <w:t>U17</w:t>
            </w:r>
          </w:p>
        </w:tc>
        <w:tc>
          <w:tcPr>
            <w:tcW w:w="1064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736ECF" w:rsidRPr="00A30BF9" w:rsidTr="00736ECF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12</w:t>
            </w:r>
          </w:p>
        </w:tc>
        <w:tc>
          <w:tcPr>
            <w:tcW w:w="1119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17</w:t>
            </w:r>
          </w:p>
        </w:tc>
        <w:tc>
          <w:tcPr>
            <w:tcW w:w="1064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44</w:t>
            </w:r>
          </w:p>
        </w:tc>
      </w:tr>
      <w:tr w:rsidR="00736ECF" w:rsidRPr="00A30BF9" w:rsidTr="00736ECF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32</w:t>
            </w:r>
          </w:p>
        </w:tc>
        <w:tc>
          <w:tcPr>
            <w:tcW w:w="1119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11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32</w:t>
            </w:r>
          </w:p>
        </w:tc>
        <w:tc>
          <w:tcPr>
            <w:tcW w:w="1064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105</w:t>
            </w:r>
          </w:p>
        </w:tc>
      </w:tr>
      <w:tr w:rsidR="00736ECF" w:rsidRPr="00A30BF9" w:rsidTr="00736ECF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1119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064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</w:t>
            </w:r>
          </w:p>
        </w:tc>
      </w:tr>
      <w:tr w:rsidR="00736ECF" w:rsidRPr="00A30BF9" w:rsidTr="00736ECF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1119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1064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16</w:t>
            </w:r>
          </w:p>
        </w:tc>
      </w:tr>
      <w:tr w:rsidR="00736ECF" w:rsidRPr="00A30BF9" w:rsidTr="00736ECF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736ECF" w:rsidRPr="00A30BF9" w:rsidTr="00736ECF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736ECF" w:rsidRPr="00A30BF9" w:rsidRDefault="00736ECF" w:rsidP="00736ECF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736ECF" w:rsidRPr="00A30BF9" w:rsidRDefault="00736ECF" w:rsidP="00736ECF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ECF" w:rsidRPr="006B0433" w:rsidRDefault="00736ECF" w:rsidP="00736ECF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</w:tr>
      <w:tr w:rsidR="00736ECF" w:rsidRPr="00A30BF9" w:rsidTr="00736ECF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ECF" w:rsidRPr="00A30BF9" w:rsidRDefault="00736ECF" w:rsidP="00736ECF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</w:tr>
      <w:tr w:rsidR="00736ECF" w:rsidRPr="00A30BF9" w:rsidTr="00736ECF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736ECF" w:rsidRPr="00A30BF9" w:rsidRDefault="00736ECF" w:rsidP="00736ECF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736ECF" w:rsidRPr="003B0F81" w:rsidRDefault="00736ECF" w:rsidP="00736ECF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736ECF" w:rsidRPr="00107469" w:rsidRDefault="00736ECF" w:rsidP="00736ECF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Avocat, Président</w:t>
      </w:r>
      <w:r w:rsidRPr="00071B17">
        <w:rPr>
          <w:sz w:val="28"/>
          <w:szCs w:val="28"/>
        </w:rPr>
        <w:t xml:space="preserve"> 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</w:p>
    <w:p w:rsidR="00736ECF" w:rsidRDefault="00736ECF" w:rsidP="00736ECF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04B0E" w:rsidRPr="00404B0E" w:rsidRDefault="00404B0E" w:rsidP="00404B0E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>DIRECTION TECHNIQUE WILAYA DE L’ARBITRAGE</w:t>
      </w:r>
    </w:p>
    <w:p w:rsidR="00404B0E" w:rsidRPr="00404B0E" w:rsidRDefault="00404B0E" w:rsidP="00404B0E">
      <w:pPr>
        <w:rPr>
          <w:rFonts w:ascii="Bookman Old Style" w:hAnsi="Bookman Old Style"/>
          <w:bCs/>
          <w:iCs/>
          <w:sz w:val="28"/>
          <w:szCs w:val="28"/>
        </w:rPr>
      </w:pPr>
    </w:p>
    <w:p w:rsidR="00404B0E" w:rsidRPr="00404B0E" w:rsidRDefault="00404B0E" w:rsidP="00736ECF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SEANCE DU </w:t>
      </w:r>
      <w:r w:rsidR="00736ECF">
        <w:rPr>
          <w:rFonts w:ascii="Bookman Old Style" w:hAnsi="Bookman Old Style"/>
          <w:iCs/>
          <w:sz w:val="28"/>
          <w:szCs w:val="28"/>
          <w:u w:val="single"/>
        </w:rPr>
        <w:t>MARDI</w:t>
      </w: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  </w:t>
      </w:r>
      <w:r w:rsidR="00736ECF">
        <w:rPr>
          <w:rFonts w:ascii="Bookman Old Style" w:hAnsi="Bookman Old Style"/>
          <w:iCs/>
          <w:sz w:val="28"/>
          <w:szCs w:val="28"/>
          <w:u w:val="single"/>
        </w:rPr>
        <w:t>04</w:t>
      </w: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 </w:t>
      </w:r>
      <w:r w:rsidR="00736ECF">
        <w:rPr>
          <w:rFonts w:ascii="Bookman Old Style" w:hAnsi="Bookman Old Style"/>
          <w:iCs/>
          <w:sz w:val="28"/>
          <w:szCs w:val="28"/>
          <w:u w:val="single"/>
        </w:rPr>
        <w:t>AVRIL</w:t>
      </w:r>
      <w:r w:rsidRPr="00404B0E">
        <w:rPr>
          <w:rFonts w:ascii="Bookman Old Style" w:hAnsi="Bookman Old Style"/>
          <w:iCs/>
          <w:sz w:val="28"/>
          <w:szCs w:val="28"/>
          <w:u w:val="single"/>
        </w:rPr>
        <w:t xml:space="preserve"> 2017</w:t>
      </w:r>
    </w:p>
    <w:p w:rsidR="00404B0E" w:rsidRPr="00404B0E" w:rsidRDefault="00404B0E" w:rsidP="00404B0E">
      <w:pPr>
        <w:jc w:val="center"/>
        <w:rPr>
          <w:rFonts w:ascii="Bookman Old Style" w:hAnsi="Bookman Old Style"/>
          <w:iCs/>
          <w:sz w:val="28"/>
          <w:szCs w:val="28"/>
          <w:u w:val="single"/>
        </w:rPr>
      </w:pPr>
    </w:p>
    <w:p w:rsidR="00404B0E" w:rsidRPr="00736ECF" w:rsidRDefault="00404B0E" w:rsidP="00736ECF">
      <w:pPr>
        <w:rPr>
          <w:rFonts w:ascii="Bookman Old Style" w:hAnsi="Bookman Old Style"/>
          <w:iCs/>
          <w:sz w:val="28"/>
          <w:szCs w:val="28"/>
          <w:u w:val="single"/>
        </w:rPr>
      </w:pPr>
      <w:r w:rsidRPr="00404B0E">
        <w:rPr>
          <w:rFonts w:ascii="Bookman Old Style" w:hAnsi="Bookman Old Style"/>
          <w:iCs/>
          <w:sz w:val="28"/>
          <w:szCs w:val="28"/>
          <w:u w:val="single"/>
        </w:rPr>
        <w:t>Membres présents :</w:t>
      </w:r>
    </w:p>
    <w:p w:rsidR="00736ECF" w:rsidRPr="00DC7CD1" w:rsidRDefault="00736ECF" w:rsidP="00736ECF">
      <w:pPr>
        <w:pStyle w:val="Titre5"/>
        <w:ind w:left="2124"/>
        <w:rPr>
          <w:b/>
        </w:rPr>
      </w:pPr>
      <w:r w:rsidRPr="00DC7CD1">
        <w:t xml:space="preserve">Mr : BENCHABANE  </w:t>
      </w:r>
      <w:r>
        <w:t xml:space="preserve">       </w:t>
      </w:r>
      <w:r w:rsidRPr="00DC7CD1">
        <w:t xml:space="preserve">P/C désignations </w:t>
      </w:r>
    </w:p>
    <w:p w:rsidR="00736ECF" w:rsidRPr="00C60EE9" w:rsidRDefault="00736ECF" w:rsidP="00736ECF">
      <w:pPr>
        <w:pStyle w:val="Titre5"/>
        <w:ind w:left="2124"/>
        <w:rPr>
          <w:b/>
          <w:lang w:val="en-US"/>
        </w:rPr>
      </w:pPr>
      <w:r w:rsidRPr="00C60EE9">
        <w:rPr>
          <w:lang w:val="en-US"/>
        </w:rPr>
        <w:t xml:space="preserve">Mr : AKDADER </w:t>
      </w:r>
      <w:r>
        <w:rPr>
          <w:lang w:val="en-US"/>
        </w:rPr>
        <w:t xml:space="preserve">                </w:t>
      </w:r>
      <w:r w:rsidRPr="00C60EE9">
        <w:rPr>
          <w:lang w:val="en-US"/>
        </w:rPr>
        <w:t>Membre</w:t>
      </w:r>
    </w:p>
    <w:p w:rsidR="00736ECF" w:rsidRPr="00C60EE9" w:rsidRDefault="00736ECF" w:rsidP="00736ECF">
      <w:pPr>
        <w:pStyle w:val="Titre5"/>
        <w:ind w:left="2124"/>
        <w:rPr>
          <w:b/>
          <w:lang w:val="en-US"/>
        </w:rPr>
      </w:pPr>
      <w:r w:rsidRPr="00C60EE9">
        <w:rPr>
          <w:lang w:val="en-US"/>
        </w:rPr>
        <w:t xml:space="preserve">Mr : BENDAHMANE </w:t>
      </w:r>
      <w:r>
        <w:rPr>
          <w:lang w:val="en-US"/>
        </w:rPr>
        <w:t xml:space="preserve">      </w:t>
      </w:r>
      <w:r w:rsidRPr="00C60EE9">
        <w:rPr>
          <w:lang w:val="en-US"/>
        </w:rPr>
        <w:t>Membre.</w:t>
      </w:r>
    </w:p>
    <w:p w:rsidR="00736ECF" w:rsidRDefault="00736ECF" w:rsidP="00736ECF">
      <w:pPr>
        <w:pStyle w:val="Titre5"/>
        <w:ind w:left="2124"/>
        <w:rPr>
          <w:b/>
        </w:rPr>
      </w:pPr>
      <w:r w:rsidRPr="00DC7CD1">
        <w:t xml:space="preserve">Mr : </w:t>
      </w:r>
      <w:r>
        <w:t>ZIANE                         Formateur.</w:t>
      </w:r>
    </w:p>
    <w:p w:rsidR="00736ECF" w:rsidRPr="007E5973" w:rsidRDefault="00736ECF" w:rsidP="00736ECF"/>
    <w:p w:rsidR="00736ECF" w:rsidRPr="00C247C2" w:rsidRDefault="00736ECF" w:rsidP="00736ECF"/>
    <w:p w:rsidR="00736ECF" w:rsidRPr="00736ECF" w:rsidRDefault="00736ECF" w:rsidP="00736ECF">
      <w:pPr>
        <w:ind w:firstLine="708"/>
        <w:jc w:val="both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 xml:space="preserve">La séance est ouverte à 17 :00 Heures par Monsieur BRNCHABENE Mustapha, </w:t>
      </w:r>
      <w:r>
        <w:rPr>
          <w:rFonts w:ascii="Bookman Old Style" w:hAnsi="Bookman Old Style"/>
          <w:iCs/>
        </w:rPr>
        <w:t>q</w:t>
      </w:r>
      <w:r w:rsidRPr="00736ECF">
        <w:rPr>
          <w:rFonts w:ascii="Bookman Old Style" w:hAnsi="Bookman Old Style"/>
          <w:iCs/>
        </w:rPr>
        <w:t>ui, après avoir souhaité la bienvenue aux Membres Présents, donne lecture  de l’ordre du jour</w:t>
      </w:r>
    </w:p>
    <w:p w:rsidR="00736ECF" w:rsidRPr="00736ECF" w:rsidRDefault="00736ECF" w:rsidP="00736ECF">
      <w:pPr>
        <w:rPr>
          <w:rFonts w:ascii="Bookman Old Style" w:hAnsi="Bookman Old Style"/>
          <w:iCs/>
          <w:sz w:val="16"/>
          <w:szCs w:val="16"/>
        </w:rPr>
      </w:pPr>
    </w:p>
    <w:p w:rsidR="00736ECF" w:rsidRPr="00736ECF" w:rsidRDefault="00736ECF" w:rsidP="00736ECF">
      <w:pPr>
        <w:pStyle w:val="Paragraphedeliste"/>
        <w:ind w:left="1080"/>
        <w:rPr>
          <w:rFonts w:ascii="Bookman Old Style" w:hAnsi="Bookman Old Style"/>
          <w:iCs/>
          <w:color w:val="FF0000"/>
          <w:sz w:val="16"/>
          <w:szCs w:val="16"/>
          <w:u w:val="single"/>
        </w:rPr>
      </w:pPr>
      <w:r w:rsidRPr="00736ECF">
        <w:rPr>
          <w:rFonts w:ascii="Bookman Old Style" w:hAnsi="Bookman Old Style"/>
          <w:iCs/>
        </w:rPr>
        <w:t xml:space="preserve">  </w:t>
      </w:r>
      <w:r w:rsidRPr="00736ECF">
        <w:rPr>
          <w:rFonts w:ascii="Bookman Old Style" w:hAnsi="Bookman Old Style"/>
          <w:iCs/>
          <w:color w:val="FF0000"/>
        </w:rPr>
        <w:t xml:space="preserve">                                                   </w:t>
      </w:r>
    </w:p>
    <w:p w:rsidR="00736ECF" w:rsidRPr="00736ECF" w:rsidRDefault="00736ECF" w:rsidP="00A1691B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8"/>
          <w:szCs w:val="28"/>
          <w:u w:val="single"/>
          <w:lang w:val="en-US"/>
        </w:rPr>
      </w:pPr>
      <w:r w:rsidRPr="00736ECF">
        <w:rPr>
          <w:rFonts w:ascii="Bookman Old Style" w:hAnsi="Bookman Old Style"/>
          <w:b/>
          <w:bCs/>
          <w:iCs/>
          <w:noProof/>
          <w:sz w:val="28"/>
          <w:szCs w:val="28"/>
          <w:u w:val="single"/>
        </w:rPr>
        <w:t>Audience</w:t>
      </w:r>
      <w:r w:rsidRPr="00736ECF">
        <w:rPr>
          <w:rFonts w:ascii="Bookman Old Style" w:hAnsi="Bookman Old Style"/>
          <w:b/>
          <w:bCs/>
          <w:iCs/>
          <w:sz w:val="28"/>
          <w:szCs w:val="28"/>
          <w:u w:val="single"/>
          <w:lang w:val="en-US"/>
        </w:rPr>
        <w:t xml:space="preserve">: </w:t>
      </w:r>
    </w:p>
    <w:p w:rsidR="00736ECF" w:rsidRPr="00736ECF" w:rsidRDefault="00736ECF" w:rsidP="00736ECF">
      <w:pPr>
        <w:rPr>
          <w:rFonts w:ascii="Bookman Old Style" w:hAnsi="Bookman Old Style"/>
          <w:iCs/>
          <w:sz w:val="28"/>
          <w:szCs w:val="28"/>
          <w:u w:val="single"/>
          <w:lang w:val="en-US"/>
        </w:rPr>
      </w:pPr>
    </w:p>
    <w:p w:rsidR="00736ECF" w:rsidRPr="00736ECF" w:rsidRDefault="00736ECF" w:rsidP="00A1691B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iCs/>
          <w:sz w:val="16"/>
          <w:szCs w:val="16"/>
        </w:rPr>
      </w:pPr>
      <w:r w:rsidRPr="00736ECF">
        <w:rPr>
          <w:rFonts w:ascii="Bookman Old Style" w:hAnsi="Bookman Old Style"/>
          <w:iCs/>
        </w:rPr>
        <w:t>Arbitres : MADOUI Explication</w:t>
      </w:r>
      <w:r>
        <w:rPr>
          <w:rFonts w:ascii="Bookman Old Style" w:hAnsi="Bookman Old Style"/>
          <w:iCs/>
        </w:rPr>
        <w:t>s</w:t>
      </w:r>
      <w:r w:rsidRPr="00736ECF">
        <w:rPr>
          <w:rFonts w:ascii="Bookman Old Style" w:hAnsi="Bookman Old Style"/>
          <w:iCs/>
        </w:rPr>
        <w:t xml:space="preserve"> données.</w:t>
      </w:r>
    </w:p>
    <w:p w:rsidR="00736ECF" w:rsidRPr="00736ECF" w:rsidRDefault="00736ECF" w:rsidP="00A1691B">
      <w:pPr>
        <w:pStyle w:val="Paragraphedeliste"/>
        <w:numPr>
          <w:ilvl w:val="0"/>
          <w:numId w:val="9"/>
        </w:numPr>
        <w:spacing w:line="276" w:lineRule="auto"/>
        <w:ind w:left="360" w:firstLine="0"/>
        <w:jc w:val="both"/>
        <w:rPr>
          <w:rFonts w:ascii="Bookman Old Style" w:hAnsi="Bookman Old Style"/>
          <w:iCs/>
          <w:sz w:val="16"/>
          <w:szCs w:val="16"/>
        </w:rPr>
      </w:pPr>
      <w:r w:rsidRPr="00736ECF">
        <w:rPr>
          <w:rFonts w:ascii="Bookman Old Style" w:hAnsi="Bookman Old Style"/>
          <w:iCs/>
        </w:rPr>
        <w:t xml:space="preserve">Représentants des clubs JSIO et USBM auditionnés le 03/04/2017 </w:t>
      </w:r>
      <w:r>
        <w:rPr>
          <w:rFonts w:ascii="Bookman Old Style" w:hAnsi="Bookman Old Style"/>
          <w:iCs/>
        </w:rPr>
        <w:t>à/s</w:t>
      </w:r>
      <w:r w:rsidRPr="00736ECF">
        <w:rPr>
          <w:rFonts w:ascii="Bookman Old Style" w:hAnsi="Bookman Old Style"/>
          <w:iCs/>
        </w:rPr>
        <w:t xml:space="preserve"> de l’arbitrage, Noté</w:t>
      </w:r>
      <w:r>
        <w:rPr>
          <w:rFonts w:ascii="Bookman Old Style" w:hAnsi="Bookman Old Style"/>
          <w:iCs/>
        </w:rPr>
        <w:t>.</w:t>
      </w:r>
    </w:p>
    <w:p w:rsidR="00736ECF" w:rsidRPr="00736ECF" w:rsidRDefault="00736ECF" w:rsidP="00736ECF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736ECF" w:rsidRPr="00736ECF" w:rsidRDefault="00736ECF" w:rsidP="00A1691B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color w:val="000000" w:themeColor="text1"/>
          <w:sz w:val="28"/>
          <w:szCs w:val="28"/>
          <w:u w:val="single"/>
        </w:rPr>
      </w:pPr>
      <w:r w:rsidRPr="00736ECF">
        <w:rPr>
          <w:rFonts w:ascii="Bookman Old Style" w:hAnsi="Bookman Old Style"/>
          <w:b/>
          <w:bCs/>
          <w:iCs/>
          <w:noProof/>
          <w:color w:val="000000" w:themeColor="text1"/>
          <w:sz w:val="28"/>
          <w:szCs w:val="28"/>
          <w:u w:val="single"/>
        </w:rPr>
        <w:t>Courrier</w:t>
      </w:r>
      <w:r w:rsidRPr="00736ECF">
        <w:rPr>
          <w:rFonts w:ascii="Bookman Old Style" w:hAnsi="Bookman Old Style"/>
          <w:b/>
          <w:bCs/>
          <w:iCs/>
          <w:color w:val="000000" w:themeColor="text1"/>
          <w:sz w:val="28"/>
          <w:szCs w:val="28"/>
          <w:u w:val="single"/>
        </w:rPr>
        <w:t xml:space="preserve"> « Arrivée » </w:t>
      </w:r>
    </w:p>
    <w:p w:rsidR="00736ECF" w:rsidRPr="00736ECF" w:rsidRDefault="00736ECF" w:rsidP="00736ECF">
      <w:pPr>
        <w:contextualSpacing/>
        <w:rPr>
          <w:rFonts w:ascii="Bookman Old Style" w:hAnsi="Bookman Old Style"/>
          <w:iCs/>
          <w:sz w:val="28"/>
          <w:szCs w:val="28"/>
          <w:u w:val="single"/>
        </w:rPr>
      </w:pPr>
    </w:p>
    <w:p w:rsidR="00736ECF" w:rsidRPr="00736ECF" w:rsidRDefault="00736ECF" w:rsidP="00736ECF">
      <w:pPr>
        <w:pStyle w:val="Paragraphedeliste"/>
        <w:ind w:left="372"/>
        <w:rPr>
          <w:rFonts w:ascii="Bookman Old Style" w:hAnsi="Bookman Old Style"/>
          <w:iCs/>
          <w:sz w:val="16"/>
          <w:szCs w:val="16"/>
        </w:rPr>
      </w:pPr>
      <w:r w:rsidRPr="00736ECF">
        <w:rPr>
          <w:rFonts w:ascii="Bookman Old Style" w:hAnsi="Bookman Old Style"/>
          <w:iCs/>
        </w:rPr>
        <w:t xml:space="preserve">   </w:t>
      </w:r>
    </w:p>
    <w:p w:rsidR="00736ECF" w:rsidRPr="00736ECF" w:rsidRDefault="00736ECF" w:rsidP="00A1691B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 xml:space="preserve"> Copies des messages FAX relatif à la programmation des rencontres jeunes.</w:t>
      </w:r>
    </w:p>
    <w:p w:rsidR="00736ECF" w:rsidRPr="00736ECF" w:rsidRDefault="00736ECF" w:rsidP="00A1691B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 xml:space="preserve"> Mr GHOUAS et MENDIL : Copie</w:t>
      </w:r>
      <w:r>
        <w:rPr>
          <w:rFonts w:ascii="Bookman Old Style" w:hAnsi="Bookman Old Style"/>
          <w:iCs/>
        </w:rPr>
        <w:t>s</w:t>
      </w:r>
      <w:r w:rsidRPr="00736ECF">
        <w:rPr>
          <w:rFonts w:ascii="Bookman Old Style" w:hAnsi="Bookman Old Style"/>
          <w:iCs/>
        </w:rPr>
        <w:t xml:space="preserve"> rapport</w:t>
      </w:r>
      <w:r>
        <w:rPr>
          <w:rFonts w:ascii="Bookman Old Style" w:hAnsi="Bookman Old Style"/>
          <w:iCs/>
        </w:rPr>
        <w:t>s</w:t>
      </w:r>
      <w:r w:rsidRPr="00736ECF"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>à/s</w:t>
      </w:r>
      <w:r w:rsidRPr="00736ECF">
        <w:rPr>
          <w:rFonts w:ascii="Bookman Old Style" w:hAnsi="Bookman Old Style"/>
          <w:iCs/>
        </w:rPr>
        <w:t xml:space="preserve"> du déroulement des rencontres. Noté.</w:t>
      </w:r>
    </w:p>
    <w:p w:rsidR="00736ECF" w:rsidRPr="00736ECF" w:rsidRDefault="00736ECF" w:rsidP="00A1691B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 xml:space="preserve">MENDIL </w:t>
      </w:r>
    </w:p>
    <w:p w:rsidR="00736ECF" w:rsidRPr="00736ECF" w:rsidRDefault="00736ECF" w:rsidP="00736ECF">
      <w:pPr>
        <w:pStyle w:val="Paragraphedeliste"/>
        <w:jc w:val="center"/>
        <w:rPr>
          <w:rFonts w:ascii="Bookman Old Style" w:hAnsi="Bookman Old Style"/>
          <w:bCs/>
          <w:iCs/>
          <w:color w:val="FF0000"/>
          <w:sz w:val="16"/>
          <w:szCs w:val="16"/>
        </w:rPr>
      </w:pPr>
    </w:p>
    <w:p w:rsidR="00736ECF" w:rsidRPr="00736ECF" w:rsidRDefault="00736ECF" w:rsidP="00736ECF">
      <w:pPr>
        <w:spacing w:line="360" w:lineRule="auto"/>
        <w:ind w:left="357"/>
        <w:jc w:val="both"/>
        <w:rPr>
          <w:rFonts w:ascii="Bookman Old Style" w:hAnsi="Bookman Old Style"/>
          <w:bCs/>
          <w:iCs/>
          <w:color w:val="000000" w:themeColor="text1"/>
          <w:sz w:val="28"/>
          <w:szCs w:val="28"/>
          <w:u w:val="single"/>
        </w:rPr>
      </w:pPr>
      <w:r w:rsidRPr="00736ECF">
        <w:rPr>
          <w:rFonts w:ascii="Bookman Old Style" w:hAnsi="Bookman Old Style"/>
          <w:bCs/>
          <w:iCs/>
          <w:color w:val="000000" w:themeColor="text1"/>
          <w:sz w:val="28"/>
          <w:szCs w:val="28"/>
          <w:u w:val="single"/>
        </w:rPr>
        <w:t xml:space="preserve">Mise en Indisponibilité </w:t>
      </w:r>
    </w:p>
    <w:p w:rsidR="00736ECF" w:rsidRPr="00736ECF" w:rsidRDefault="00736ECF" w:rsidP="00736ECF">
      <w:pPr>
        <w:pStyle w:val="Paragraphedeliste"/>
        <w:ind w:left="360"/>
        <w:rPr>
          <w:rFonts w:ascii="Bookman Old Style" w:hAnsi="Bookman Old Style"/>
          <w:iCs/>
          <w:color w:val="FF0000"/>
          <w:sz w:val="16"/>
          <w:szCs w:val="16"/>
        </w:rPr>
      </w:pPr>
    </w:p>
    <w:p w:rsidR="00736ECF" w:rsidRPr="00736ECF" w:rsidRDefault="00736ECF" w:rsidP="00A1691B">
      <w:pPr>
        <w:pStyle w:val="Paragraphedeliste"/>
        <w:numPr>
          <w:ilvl w:val="0"/>
          <w:numId w:val="9"/>
        </w:numPr>
        <w:spacing w:line="360" w:lineRule="auto"/>
        <w:ind w:left="714" w:hanging="357"/>
        <w:jc w:val="both"/>
        <w:rPr>
          <w:rFonts w:ascii="Bookman Old Style" w:hAnsi="Bookman Old Style"/>
          <w:iCs/>
          <w:color w:val="000000" w:themeColor="text1"/>
          <w:sz w:val="16"/>
          <w:szCs w:val="16"/>
        </w:rPr>
      </w:pPr>
      <w:r w:rsidRPr="00736ECF">
        <w:rPr>
          <w:rFonts w:ascii="Bookman Old Style" w:hAnsi="Bookman Old Style"/>
          <w:iCs/>
          <w:color w:val="000000" w:themeColor="text1"/>
        </w:rPr>
        <w:t>Mr MESSAOUDEN du 06/04/2017 au 08/04/2017, Noté.</w:t>
      </w:r>
    </w:p>
    <w:p w:rsidR="00736ECF" w:rsidRPr="00736ECF" w:rsidRDefault="00736ECF" w:rsidP="00A1691B">
      <w:pPr>
        <w:pStyle w:val="Paragraphedeliste"/>
        <w:numPr>
          <w:ilvl w:val="0"/>
          <w:numId w:val="9"/>
        </w:numPr>
        <w:spacing w:line="360" w:lineRule="auto"/>
        <w:ind w:left="714" w:hanging="357"/>
        <w:jc w:val="both"/>
        <w:rPr>
          <w:rFonts w:ascii="Bookman Old Style" w:hAnsi="Bookman Old Style"/>
          <w:iCs/>
          <w:color w:val="000000" w:themeColor="text1"/>
          <w:sz w:val="16"/>
          <w:szCs w:val="16"/>
        </w:rPr>
      </w:pPr>
      <w:r w:rsidRPr="00736ECF">
        <w:rPr>
          <w:rFonts w:ascii="Bookman Old Style" w:hAnsi="Bookman Old Style"/>
          <w:iCs/>
          <w:color w:val="000000" w:themeColor="text1"/>
        </w:rPr>
        <w:t>Mr AYADI  le 06/04/2017 Noté.</w:t>
      </w:r>
    </w:p>
    <w:p w:rsidR="00736ECF" w:rsidRPr="00736ECF" w:rsidRDefault="00736ECF" w:rsidP="00A1691B">
      <w:pPr>
        <w:pStyle w:val="Paragraphedeliste"/>
        <w:numPr>
          <w:ilvl w:val="0"/>
          <w:numId w:val="9"/>
        </w:numPr>
        <w:spacing w:line="360" w:lineRule="auto"/>
        <w:ind w:left="714" w:hanging="357"/>
        <w:jc w:val="both"/>
        <w:rPr>
          <w:rFonts w:ascii="Bookman Old Style" w:hAnsi="Bookman Old Style"/>
          <w:iCs/>
          <w:color w:val="000000" w:themeColor="text1"/>
          <w:sz w:val="16"/>
          <w:szCs w:val="16"/>
        </w:rPr>
      </w:pPr>
      <w:r w:rsidRPr="00736ECF">
        <w:rPr>
          <w:rFonts w:ascii="Bookman Old Style" w:hAnsi="Bookman Old Style"/>
          <w:iCs/>
          <w:color w:val="000000" w:themeColor="text1"/>
        </w:rPr>
        <w:t xml:space="preserve">Mr LETAT le 07 et 08/04/2017. Noté  </w:t>
      </w:r>
    </w:p>
    <w:p w:rsidR="00736ECF" w:rsidRPr="00736ECF" w:rsidRDefault="00736ECF" w:rsidP="00736ECF">
      <w:pPr>
        <w:pStyle w:val="Paragraphedeliste"/>
        <w:rPr>
          <w:rFonts w:ascii="Bookman Old Style" w:hAnsi="Bookman Old Style"/>
          <w:iCs/>
          <w:sz w:val="28"/>
          <w:szCs w:val="28"/>
          <w:u w:val="single"/>
        </w:rPr>
      </w:pPr>
    </w:p>
    <w:p w:rsidR="00736ECF" w:rsidRPr="00736ECF" w:rsidRDefault="00736ECF" w:rsidP="00A1691B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736EC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Compte rendu </w:t>
      </w:r>
    </w:p>
    <w:p w:rsidR="00736ECF" w:rsidRPr="00736ECF" w:rsidRDefault="00736ECF" w:rsidP="00736ECF">
      <w:pPr>
        <w:pStyle w:val="Paragraphedeliste"/>
        <w:rPr>
          <w:rFonts w:ascii="Bookman Old Style" w:hAnsi="Bookman Old Style"/>
          <w:iCs/>
          <w:sz w:val="28"/>
          <w:szCs w:val="28"/>
          <w:u w:val="single"/>
        </w:rPr>
      </w:pPr>
    </w:p>
    <w:p w:rsidR="00736ECF" w:rsidRPr="00736ECF" w:rsidRDefault="00736ECF" w:rsidP="00736ECF">
      <w:pPr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 xml:space="preserve">La commission prend acte du déroulement des rencontres des journées 31/03/2017 et 01/04/2017   </w:t>
      </w:r>
    </w:p>
    <w:p w:rsidR="00736ECF" w:rsidRDefault="00736ECF" w:rsidP="00736ECF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736ECF" w:rsidRPr="00736ECF" w:rsidRDefault="00736ECF" w:rsidP="00736ECF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736ECF" w:rsidRPr="00736ECF" w:rsidRDefault="00736ECF" w:rsidP="00A1691B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736ECF">
        <w:rPr>
          <w:rFonts w:ascii="Bookman Old Style" w:hAnsi="Bookman Old Style"/>
          <w:b/>
          <w:bCs/>
          <w:iCs/>
          <w:sz w:val="28"/>
          <w:szCs w:val="28"/>
          <w:u w:val="single"/>
        </w:rPr>
        <w:lastRenderedPageBreak/>
        <w:t>Désignations.</w:t>
      </w:r>
    </w:p>
    <w:p w:rsidR="00736ECF" w:rsidRPr="00736ECF" w:rsidRDefault="00736ECF" w:rsidP="00736ECF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736ECF" w:rsidRPr="00736ECF" w:rsidRDefault="00736ECF" w:rsidP="00736ECF">
      <w:pPr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>Désignation des arbitres pour les rencontres des journées 07 et 08 Avril 2017, pour les catégories Séniors et jeunes.</w:t>
      </w:r>
    </w:p>
    <w:p w:rsidR="00736ECF" w:rsidRPr="00736ECF" w:rsidRDefault="00736ECF" w:rsidP="00736ECF">
      <w:pPr>
        <w:rPr>
          <w:rFonts w:ascii="Bookman Old Style" w:hAnsi="Bookman Old Style"/>
          <w:iCs/>
          <w:sz w:val="28"/>
          <w:szCs w:val="28"/>
        </w:rPr>
      </w:pPr>
    </w:p>
    <w:p w:rsidR="00736ECF" w:rsidRPr="00736ECF" w:rsidRDefault="00736ECF" w:rsidP="00736ECF">
      <w:pPr>
        <w:rPr>
          <w:rFonts w:ascii="Bookman Old Style" w:hAnsi="Bookman Old Style"/>
          <w:iCs/>
          <w:sz w:val="28"/>
          <w:szCs w:val="28"/>
        </w:rPr>
      </w:pPr>
      <w:r w:rsidRPr="00736ECF">
        <w:rPr>
          <w:rFonts w:ascii="Bookman Old Style" w:hAnsi="Bookman Old Style"/>
          <w:iCs/>
          <w:sz w:val="28"/>
          <w:szCs w:val="28"/>
        </w:rPr>
        <w:t xml:space="preserve"> </w:t>
      </w:r>
    </w:p>
    <w:p w:rsidR="00736ECF" w:rsidRPr="00736ECF" w:rsidRDefault="00736ECF" w:rsidP="00A1691B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736ECF">
        <w:rPr>
          <w:rFonts w:ascii="Bookman Old Style" w:hAnsi="Bookman Old Style"/>
          <w:b/>
          <w:bCs/>
          <w:iCs/>
          <w:sz w:val="28"/>
          <w:szCs w:val="28"/>
          <w:u w:val="single"/>
        </w:rPr>
        <w:t>Formation</w:t>
      </w:r>
    </w:p>
    <w:p w:rsidR="00736ECF" w:rsidRPr="00736ECF" w:rsidRDefault="00736ECF" w:rsidP="00736ECF">
      <w:pPr>
        <w:pStyle w:val="Paragraphedeliste"/>
        <w:rPr>
          <w:rFonts w:ascii="Bookman Old Style" w:hAnsi="Bookman Old Style"/>
          <w:iCs/>
          <w:sz w:val="28"/>
          <w:szCs w:val="28"/>
          <w:u w:val="single"/>
        </w:rPr>
      </w:pPr>
    </w:p>
    <w:p w:rsidR="00736ECF" w:rsidRPr="00736ECF" w:rsidRDefault="00736ECF" w:rsidP="00A1691B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bCs/>
          <w:iCs/>
        </w:rPr>
      </w:pPr>
      <w:r w:rsidRPr="00736ECF">
        <w:rPr>
          <w:rFonts w:ascii="Bookman Old Style" w:hAnsi="Bookman Old Style"/>
          <w:bCs/>
          <w:iCs/>
        </w:rPr>
        <w:t>Evaluation des journées de formation des arbitres de Wilaya du 21, 22 et 23 mars 2017.</w:t>
      </w:r>
    </w:p>
    <w:p w:rsidR="00736ECF" w:rsidRPr="00736ECF" w:rsidRDefault="00736ECF" w:rsidP="00A1691B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736EC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Divers </w:t>
      </w:r>
    </w:p>
    <w:p w:rsidR="00736ECF" w:rsidRPr="00736ECF" w:rsidRDefault="00736ECF" w:rsidP="00736ECF">
      <w:pPr>
        <w:rPr>
          <w:rFonts w:ascii="Bookman Old Style" w:hAnsi="Bookman Old Style"/>
          <w:iCs/>
          <w:sz w:val="28"/>
          <w:szCs w:val="28"/>
          <w:u w:val="single"/>
        </w:rPr>
      </w:pPr>
    </w:p>
    <w:p w:rsidR="00736ECF" w:rsidRPr="00736ECF" w:rsidRDefault="00736ECF" w:rsidP="00A1691B">
      <w:pPr>
        <w:pStyle w:val="Paragraphedeliste"/>
        <w:numPr>
          <w:ilvl w:val="0"/>
          <w:numId w:val="12"/>
        </w:numPr>
        <w:ind w:left="720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>Mise à jour des fichiers des arbitres.</w:t>
      </w:r>
    </w:p>
    <w:p w:rsidR="00736ECF" w:rsidRPr="00736ECF" w:rsidRDefault="00736ECF" w:rsidP="00736ECF">
      <w:pPr>
        <w:pStyle w:val="Paragraphedeliste"/>
        <w:rPr>
          <w:rFonts w:ascii="Bookman Old Style" w:hAnsi="Bookman Old Style"/>
          <w:iCs/>
          <w:sz w:val="28"/>
          <w:szCs w:val="28"/>
        </w:rPr>
      </w:pPr>
    </w:p>
    <w:p w:rsidR="00736ECF" w:rsidRPr="00736ECF" w:rsidRDefault="00736ECF" w:rsidP="00736ECF">
      <w:pPr>
        <w:rPr>
          <w:rFonts w:ascii="Bookman Old Style" w:hAnsi="Bookman Old Style"/>
          <w:iCs/>
          <w:color w:val="FF0000"/>
        </w:rPr>
      </w:pPr>
    </w:p>
    <w:p w:rsidR="00736ECF" w:rsidRPr="00736ECF" w:rsidRDefault="00736ECF" w:rsidP="00736ECF">
      <w:pPr>
        <w:spacing w:line="216" w:lineRule="auto"/>
        <w:rPr>
          <w:rFonts w:ascii="Bookman Old Style" w:hAnsi="Bookman Old Style"/>
          <w:iCs/>
        </w:rPr>
      </w:pPr>
    </w:p>
    <w:p w:rsidR="00736ECF" w:rsidRPr="00736ECF" w:rsidRDefault="00736ECF" w:rsidP="00736ECF">
      <w:pPr>
        <w:pStyle w:val="Paragraphedeliste"/>
        <w:spacing w:line="216" w:lineRule="auto"/>
        <w:ind w:left="360"/>
        <w:rPr>
          <w:rFonts w:ascii="Bookman Old Style" w:hAnsi="Bookman Old Style"/>
          <w:iCs/>
        </w:rPr>
      </w:pPr>
      <w:r w:rsidRPr="00736ECF">
        <w:rPr>
          <w:rFonts w:ascii="Bookman Old Style" w:hAnsi="Bookman Old Style"/>
          <w:iCs/>
        </w:rPr>
        <w:t>L’ordre du jour étant épuisé, la séance est levée à 18h00.</w:t>
      </w:r>
    </w:p>
    <w:p w:rsidR="00736ECF" w:rsidRPr="00736ECF" w:rsidRDefault="00736ECF" w:rsidP="00736ECF">
      <w:pPr>
        <w:pStyle w:val="Paragraphedeliste"/>
        <w:spacing w:line="216" w:lineRule="auto"/>
        <w:ind w:left="360"/>
        <w:rPr>
          <w:rFonts w:ascii="Bookman Old Style" w:hAnsi="Bookman Old Style"/>
          <w:iCs/>
        </w:rPr>
      </w:pPr>
    </w:p>
    <w:p w:rsidR="00736ECF" w:rsidRPr="00736ECF" w:rsidRDefault="00736ECF" w:rsidP="00736ECF">
      <w:pPr>
        <w:pStyle w:val="Paragraphedeliste"/>
        <w:spacing w:line="216" w:lineRule="auto"/>
        <w:ind w:left="360"/>
        <w:rPr>
          <w:rFonts w:ascii="Bookman Old Style" w:hAnsi="Bookman Old Style"/>
          <w:iCs/>
        </w:rPr>
      </w:pPr>
    </w:p>
    <w:p w:rsidR="00736ECF" w:rsidRPr="00736ECF" w:rsidRDefault="00736ECF" w:rsidP="00736ECF">
      <w:pPr>
        <w:jc w:val="right"/>
        <w:rPr>
          <w:rFonts w:ascii="Bookman Old Style" w:hAnsi="Bookman Old Style"/>
          <w:iCs/>
          <w:u w:val="single"/>
        </w:rPr>
      </w:pPr>
    </w:p>
    <w:p w:rsidR="00736ECF" w:rsidRPr="00736ECF" w:rsidRDefault="00736ECF" w:rsidP="00736ECF">
      <w:pPr>
        <w:jc w:val="right"/>
        <w:rPr>
          <w:rFonts w:ascii="Bookman Old Style" w:hAnsi="Bookman Old Style"/>
          <w:iCs/>
          <w:u w:val="single"/>
        </w:rPr>
      </w:pPr>
    </w:p>
    <w:p w:rsidR="00736ECF" w:rsidRPr="00736ECF" w:rsidRDefault="00736ECF" w:rsidP="00736ECF">
      <w:pPr>
        <w:ind w:left="4956" w:firstLine="708"/>
        <w:rPr>
          <w:rFonts w:ascii="Bookman Old Style" w:hAnsi="Bookman Old Style"/>
          <w:iCs/>
          <w:sz w:val="16"/>
          <w:szCs w:val="16"/>
        </w:rPr>
      </w:pPr>
      <w:r w:rsidRPr="00736ECF">
        <w:rPr>
          <w:rFonts w:ascii="Bookman Old Style" w:hAnsi="Bookman Old Style"/>
          <w:iCs/>
          <w:u w:val="single"/>
        </w:rPr>
        <w:t xml:space="preserve">Le Président de la séance </w:t>
      </w:r>
      <w:r w:rsidRPr="00736ECF">
        <w:rPr>
          <w:rFonts w:ascii="Bookman Old Style" w:hAnsi="Bookman Old Style"/>
          <w:iCs/>
        </w:rPr>
        <w:t xml:space="preserve">     </w:t>
      </w:r>
      <w:r w:rsidRPr="00736ECF">
        <w:rPr>
          <w:rFonts w:ascii="Bookman Old Style" w:hAnsi="Bookman Old Style"/>
          <w:iCs/>
        </w:rPr>
        <w:tab/>
      </w:r>
    </w:p>
    <w:p w:rsidR="00736ECF" w:rsidRPr="00736ECF" w:rsidRDefault="00736ECF" w:rsidP="00736ECF">
      <w:pPr>
        <w:jc w:val="right"/>
        <w:rPr>
          <w:rFonts w:ascii="Bookman Old Style" w:hAnsi="Bookman Old Style"/>
          <w:iCs/>
          <w:sz w:val="16"/>
          <w:szCs w:val="16"/>
        </w:rPr>
      </w:pPr>
    </w:p>
    <w:p w:rsidR="00736ECF" w:rsidRPr="00736ECF" w:rsidRDefault="00736ECF" w:rsidP="00736ECF">
      <w:pPr>
        <w:rPr>
          <w:iCs/>
        </w:rPr>
      </w:pPr>
      <w:r w:rsidRPr="00736ECF">
        <w:rPr>
          <w:rFonts w:ascii="Bookman Old Style" w:hAnsi="Bookman Old Style"/>
          <w:iCs/>
        </w:rPr>
        <w:t xml:space="preserve">                                                        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 xml:space="preserve">   </w:t>
      </w:r>
      <w:r w:rsidRPr="00736ECF">
        <w:rPr>
          <w:rFonts w:ascii="Bookman Old Style" w:hAnsi="Bookman Old Style"/>
          <w:iCs/>
        </w:rPr>
        <w:t xml:space="preserve"> BENCHABANE .M</w:t>
      </w: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6443D" w:rsidRDefault="00A6443D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736ECF" w:rsidRDefault="00736ECF" w:rsidP="00404B0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1C58" w:rsidRPr="00491C58" w:rsidRDefault="00491C58" w:rsidP="00491C5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491C58" w:rsidRDefault="00491C58" w:rsidP="006B3E30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6B3E30">
        <w:rPr>
          <w:rFonts w:ascii="Bookman Old Style" w:hAnsi="Bookman Old Style"/>
          <w:b/>
          <w:sz w:val="32"/>
          <w:szCs w:val="32"/>
          <w:u w:val="single"/>
        </w:rPr>
        <w:t>20</w:t>
      </w:r>
      <w:r>
        <w:rPr>
          <w:rFonts w:ascii="Bookman Old Style" w:hAnsi="Bookman Old Style"/>
          <w:b/>
          <w:sz w:val="32"/>
          <w:szCs w:val="32"/>
          <w:u w:val="single"/>
        </w:rPr>
        <w:t>-03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E2223C" w:rsidRPr="007E7B8E" w:rsidRDefault="00E2223C" w:rsidP="00E2223C">
      <w:pPr>
        <w:pStyle w:val="Sous-titre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</w:p>
    <w:p w:rsidR="00491C58" w:rsidRDefault="00491C58" w:rsidP="00491C58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491C58" w:rsidRPr="00C1587D" w:rsidRDefault="00491C58" w:rsidP="00491C58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>AMG</w:t>
      </w:r>
      <w:r w:rsidR="00C1587D">
        <w:rPr>
          <w:rFonts w:ascii="Bookman Old Style" w:hAnsi="Bookman Old Style"/>
          <w:bCs/>
          <w:sz w:val="28"/>
          <w:szCs w:val="28"/>
        </w:rPr>
        <w:t xml:space="preserve">HAR                           </w:t>
      </w:r>
      <w:r w:rsidRPr="00C1587D">
        <w:rPr>
          <w:rFonts w:ascii="Bookman Old Style" w:hAnsi="Bookman Old Style"/>
          <w:bCs/>
          <w:sz w:val="28"/>
          <w:szCs w:val="28"/>
        </w:rPr>
        <w:t>Directeur</w:t>
      </w:r>
    </w:p>
    <w:p w:rsidR="00491C58" w:rsidRPr="00C1587D" w:rsidRDefault="00C1587D" w:rsidP="00491C58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MOSTPHAOUI                   </w:t>
      </w:r>
      <w:r w:rsidR="00491C58" w:rsidRPr="00C1587D">
        <w:rPr>
          <w:rFonts w:ascii="Bookman Old Style" w:hAnsi="Bookman Old Style"/>
          <w:bCs/>
          <w:sz w:val="28"/>
          <w:szCs w:val="28"/>
        </w:rPr>
        <w:t xml:space="preserve">Secrétaire </w:t>
      </w:r>
    </w:p>
    <w:p w:rsidR="00491C58" w:rsidRPr="00C1587D" w:rsidRDefault="00491C58" w:rsidP="00491C58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>A</w:t>
      </w:r>
      <w:r w:rsidR="00C1587D">
        <w:rPr>
          <w:rFonts w:ascii="Bookman Old Style" w:hAnsi="Bookman Old Style"/>
          <w:bCs/>
          <w:sz w:val="28"/>
          <w:szCs w:val="28"/>
        </w:rPr>
        <w:t xml:space="preserve">IT IKHLEF                      </w:t>
      </w:r>
      <w:r w:rsidRPr="00C1587D">
        <w:rPr>
          <w:rFonts w:ascii="Bookman Old Style" w:hAnsi="Bookman Old Style"/>
          <w:bCs/>
          <w:sz w:val="28"/>
          <w:szCs w:val="28"/>
        </w:rPr>
        <w:t xml:space="preserve"> Membre</w:t>
      </w:r>
    </w:p>
    <w:p w:rsidR="00491C58" w:rsidRPr="00C1587D" w:rsidRDefault="00491C58" w:rsidP="00491C58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Cs/>
          <w:sz w:val="28"/>
          <w:szCs w:val="28"/>
        </w:rPr>
      </w:pPr>
      <w:r w:rsidRPr="00C1587D">
        <w:rPr>
          <w:rFonts w:ascii="Bookman Old Style" w:hAnsi="Bookman Old Style"/>
          <w:bCs/>
          <w:sz w:val="28"/>
          <w:szCs w:val="28"/>
        </w:rPr>
        <w:t xml:space="preserve">KADI    </w:t>
      </w:r>
      <w:r w:rsidR="00C1587D">
        <w:rPr>
          <w:rFonts w:ascii="Bookman Old Style" w:hAnsi="Bookman Old Style"/>
          <w:bCs/>
          <w:sz w:val="28"/>
          <w:szCs w:val="28"/>
        </w:rPr>
        <w:t xml:space="preserve">                             </w:t>
      </w:r>
      <w:r w:rsidRPr="00C1587D">
        <w:rPr>
          <w:rFonts w:ascii="Bookman Old Style" w:hAnsi="Bookman Old Style"/>
          <w:bCs/>
          <w:sz w:val="28"/>
          <w:szCs w:val="28"/>
        </w:rPr>
        <w:t>Membre</w:t>
      </w:r>
    </w:p>
    <w:p w:rsidR="00491C58" w:rsidRDefault="00491C58" w:rsidP="00E2223C">
      <w:pPr>
        <w:pStyle w:val="Sous-titre"/>
      </w:pPr>
    </w:p>
    <w:p w:rsidR="00491C58" w:rsidRDefault="00491C58" w:rsidP="00491C58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491C58" w:rsidRDefault="00491C58" w:rsidP="00491C58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491C58" w:rsidRDefault="00491C58" w:rsidP="00491C58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491C58" w:rsidRDefault="00491C58" w:rsidP="00491C58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491C58" w:rsidRDefault="00491C58" w:rsidP="00491C58">
      <w:pPr>
        <w:spacing w:after="200"/>
        <w:rPr>
          <w:rFonts w:ascii="Bookman Old Style" w:hAnsi="Bookman Old Style"/>
          <w:bCs/>
          <w:iCs/>
          <w:sz w:val="10"/>
          <w:szCs w:val="10"/>
        </w:rPr>
      </w:pPr>
    </w:p>
    <w:p w:rsidR="00E2223C" w:rsidRPr="003E15E2" w:rsidRDefault="00E2223C" w:rsidP="00491C58">
      <w:pPr>
        <w:spacing w:after="200"/>
        <w:rPr>
          <w:rFonts w:ascii="Bookman Old Style" w:hAnsi="Bookman Old Style"/>
          <w:bCs/>
          <w:iCs/>
          <w:sz w:val="10"/>
          <w:szCs w:val="10"/>
        </w:rPr>
      </w:pPr>
    </w:p>
    <w:p w:rsidR="00E2223C" w:rsidRPr="00C1587D" w:rsidRDefault="00E2223C" w:rsidP="003F15E6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Affaire N° </w:t>
      </w:r>
      <w:r w:rsidR="003F15E6">
        <w:rPr>
          <w:rFonts w:ascii="Bookman Old Style" w:hAnsi="Bookman Old Style" w:cstheme="minorHAnsi"/>
          <w:b/>
          <w:iCs/>
          <w:sz w:val="28"/>
          <w:szCs w:val="28"/>
          <w:u w:val="single"/>
        </w:rPr>
        <w:t>33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 w:rsidR="003F15E6">
        <w:rPr>
          <w:rFonts w:ascii="Bookman Old Style" w:hAnsi="Bookman Old Style"/>
          <w:b/>
          <w:iCs/>
          <w:sz w:val="28"/>
          <w:szCs w:val="28"/>
        </w:rPr>
        <w:t>CRBA / OM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( </w:t>
      </w:r>
      <w:r w:rsidR="00387E3F">
        <w:rPr>
          <w:rFonts w:ascii="Bookman Old Style" w:hAnsi="Bookman Old Style"/>
          <w:bCs/>
          <w:iCs/>
          <w:sz w:val="28"/>
          <w:szCs w:val="28"/>
        </w:rPr>
        <w:t>U1</w:t>
      </w:r>
      <w:r w:rsidR="003F15E6">
        <w:rPr>
          <w:rFonts w:ascii="Bookman Old Style" w:hAnsi="Bookman Old Style"/>
          <w:bCs/>
          <w:iCs/>
          <w:sz w:val="28"/>
          <w:szCs w:val="28"/>
        </w:rPr>
        <w:t>5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 w:rsidR="003F15E6">
        <w:rPr>
          <w:rFonts w:ascii="Bookman Old Style" w:hAnsi="Bookman Old Style"/>
          <w:bCs/>
          <w:iCs/>
          <w:sz w:val="28"/>
          <w:szCs w:val="28"/>
        </w:rPr>
        <w:t>27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-03-2017 </w:t>
      </w:r>
    </w:p>
    <w:p w:rsidR="00E2223C" w:rsidRPr="00C1587D" w:rsidRDefault="00E2223C" w:rsidP="00E2223C">
      <w:pPr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E2223C" w:rsidRPr="00C1587D" w:rsidRDefault="00E2223C" w:rsidP="00E2223C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E2223C" w:rsidRPr="00C1587D" w:rsidRDefault="00E2223C" w:rsidP="00E2223C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E2223C" w:rsidRPr="00C1587D" w:rsidRDefault="00E2223C" w:rsidP="00E2223C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E2223C" w:rsidRDefault="00E2223C" w:rsidP="00A1691B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qu’à l’horaire prévu de la rencontre, </w:t>
      </w:r>
      <w:r w:rsidR="00387E3F">
        <w:rPr>
          <w:rFonts w:ascii="Bookman Old Style" w:hAnsi="Bookman Old Style"/>
          <w:bCs/>
          <w:iCs/>
          <w:sz w:val="28"/>
          <w:szCs w:val="28"/>
        </w:rPr>
        <w:t xml:space="preserve">l’équipe du club </w:t>
      </w:r>
      <w:r w:rsidR="003F15E6">
        <w:rPr>
          <w:rFonts w:ascii="Bookman Old Style" w:hAnsi="Bookman Old Style"/>
          <w:bCs/>
          <w:iCs/>
          <w:sz w:val="28"/>
          <w:szCs w:val="28"/>
        </w:rPr>
        <w:t>CRBA</w:t>
      </w:r>
      <w:r w:rsidR="00387E3F">
        <w:rPr>
          <w:rFonts w:ascii="Bookman Old Style" w:hAnsi="Bookman Old Style"/>
          <w:bCs/>
          <w:iCs/>
          <w:sz w:val="28"/>
          <w:szCs w:val="28"/>
        </w:rPr>
        <w:t xml:space="preserve"> était absente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terrain</w:t>
      </w:r>
      <w:r w:rsidR="003F15E6">
        <w:rPr>
          <w:rFonts w:ascii="Bookman Old Style" w:hAnsi="Bookman Old Style"/>
          <w:bCs/>
          <w:iCs/>
          <w:sz w:val="28"/>
          <w:szCs w:val="28"/>
        </w:rPr>
        <w:t>.</w:t>
      </w:r>
    </w:p>
    <w:p w:rsidR="003F15E6" w:rsidRPr="003F15E6" w:rsidRDefault="003F15E6" w:rsidP="00A1691B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Attendu que la rencontre, initialement programmée mardi 28-03, a été reculée au lundi 27-03-2017 par fax transmis aux deux clubs.</w:t>
      </w:r>
    </w:p>
    <w:p w:rsidR="00E2223C" w:rsidRDefault="00E2223C" w:rsidP="00A1691B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Attendu que </w:t>
      </w:r>
      <w:r w:rsidR="00387E3F">
        <w:rPr>
          <w:rFonts w:ascii="Bookman Old Style" w:hAnsi="Bookman Old Style"/>
          <w:bCs/>
          <w:iCs/>
          <w:sz w:val="28"/>
          <w:szCs w:val="28"/>
        </w:rPr>
        <w:t xml:space="preserve">le club </w:t>
      </w:r>
      <w:r w:rsidR="003F15E6">
        <w:rPr>
          <w:rFonts w:ascii="Bookman Old Style" w:hAnsi="Bookman Old Style"/>
          <w:bCs/>
          <w:iCs/>
          <w:sz w:val="28"/>
          <w:szCs w:val="28"/>
        </w:rPr>
        <w:t>CRBA</w:t>
      </w:r>
      <w:r w:rsidR="00387E3F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3F15E6">
        <w:rPr>
          <w:rFonts w:ascii="Bookman Old Style" w:hAnsi="Bookman Old Style"/>
          <w:bCs/>
          <w:iCs/>
          <w:sz w:val="28"/>
          <w:szCs w:val="28"/>
        </w:rPr>
        <w:t>a justifié l’absence de son équipe par le fait que le fax portant changement de programmation a été transmis au siège de l’APC au lieu du siège du club dont les coordonnées ont été communiquées à la ligue.</w:t>
      </w:r>
    </w:p>
    <w:p w:rsidR="003F15E6" w:rsidRDefault="003F15E6" w:rsidP="00A1691B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>Attendu que, de ce fait, la responsabilité de cette absence ne peut être imputée au CRBA sans risque de préjudice unilatéral.</w:t>
      </w:r>
    </w:p>
    <w:p w:rsidR="00E2223C" w:rsidRPr="00C1587D" w:rsidRDefault="00E2223C" w:rsidP="00E2223C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387E3F" w:rsidRPr="00833D60" w:rsidRDefault="00E2223C" w:rsidP="00A1691B">
      <w:pPr>
        <w:pStyle w:val="Paragraphedeliste"/>
        <w:numPr>
          <w:ilvl w:val="0"/>
          <w:numId w:val="3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 w:rsidR="00387E3F">
        <w:rPr>
          <w:rFonts w:ascii="Bookman Old Style" w:hAnsi="Bookman Old Style"/>
          <w:bCs/>
          <w:iCs/>
          <w:sz w:val="28"/>
          <w:szCs w:val="28"/>
        </w:rPr>
        <w:t>U1</w:t>
      </w:r>
      <w:r w:rsidR="003F15E6">
        <w:rPr>
          <w:rFonts w:ascii="Bookman Old Style" w:hAnsi="Bookman Old Style"/>
          <w:bCs/>
          <w:iCs/>
          <w:sz w:val="28"/>
          <w:szCs w:val="28"/>
        </w:rPr>
        <w:t>5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="00387E3F">
        <w:rPr>
          <w:rFonts w:ascii="Bookman Old Style" w:hAnsi="Bookman Old Style"/>
          <w:bCs/>
          <w:iCs/>
          <w:sz w:val="28"/>
          <w:szCs w:val="28"/>
        </w:rPr>
        <w:t xml:space="preserve">du club </w:t>
      </w:r>
      <w:r w:rsidR="003F15E6">
        <w:rPr>
          <w:rFonts w:ascii="Bookman Old Style" w:hAnsi="Bookman Old Style"/>
          <w:bCs/>
          <w:iCs/>
          <w:sz w:val="28"/>
          <w:szCs w:val="28"/>
        </w:rPr>
        <w:t>CRBA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3F15E6">
        <w:rPr>
          <w:rFonts w:ascii="Bookman Old Style" w:hAnsi="Bookman Old Style"/>
          <w:bCs/>
          <w:iCs/>
          <w:sz w:val="28"/>
          <w:szCs w:val="28"/>
        </w:rPr>
        <w:t>OM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</w:t>
      </w:r>
      <w:r w:rsidR="003F15E6">
        <w:rPr>
          <w:rFonts w:ascii="Bookman Old Style" w:hAnsi="Bookman Old Style"/>
          <w:bCs/>
          <w:iCs/>
          <w:sz w:val="28"/>
          <w:szCs w:val="28"/>
        </w:rPr>
        <w:t xml:space="preserve"> avec annulation de l’amende.</w:t>
      </w:r>
    </w:p>
    <w:p w:rsidR="00833D60" w:rsidRPr="0073134A" w:rsidRDefault="00833D60" w:rsidP="00833D60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</w:p>
    <w:p w:rsidR="001E494B" w:rsidRPr="00C1587D" w:rsidRDefault="001E494B" w:rsidP="001E494B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34</w:t>
      </w:r>
      <w:r w:rsidRPr="00C1587D">
        <w:rPr>
          <w:rFonts w:ascii="Bookman Old Style" w:hAnsi="Bookman Old Style" w:cstheme="minorHAnsi"/>
          <w:b/>
          <w:iCs/>
          <w:sz w:val="28"/>
          <w:szCs w:val="28"/>
        </w:rPr>
        <w:t> :</w:t>
      </w:r>
      <w:r w:rsidRPr="00C1587D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</w:t>
      </w:r>
      <w:r>
        <w:rPr>
          <w:rFonts w:ascii="Bookman Old Style" w:hAnsi="Bookman Old Style"/>
          <w:b/>
          <w:iCs/>
          <w:sz w:val="28"/>
          <w:szCs w:val="28"/>
        </w:rPr>
        <w:t>JSIO / NCB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( </w:t>
      </w:r>
      <w:r>
        <w:rPr>
          <w:rFonts w:ascii="Bookman Old Style" w:hAnsi="Bookman Old Style"/>
          <w:bCs/>
          <w:iCs/>
          <w:sz w:val="28"/>
          <w:szCs w:val="28"/>
        </w:rPr>
        <w:t>U15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) du </w:t>
      </w:r>
      <w:r>
        <w:rPr>
          <w:rFonts w:ascii="Bookman Old Style" w:hAnsi="Bookman Old Style"/>
          <w:bCs/>
          <w:iCs/>
          <w:sz w:val="28"/>
          <w:szCs w:val="28"/>
        </w:rPr>
        <w:t>31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-03-2017 </w:t>
      </w:r>
    </w:p>
    <w:p w:rsidR="001E494B" w:rsidRPr="00C1587D" w:rsidRDefault="001E494B" w:rsidP="001E494B">
      <w:pPr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                     </w:t>
      </w:r>
    </w:p>
    <w:p w:rsidR="001E494B" w:rsidRPr="00C1587D" w:rsidRDefault="001E494B" w:rsidP="001E494B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C1587D">
        <w:rPr>
          <w:rFonts w:ascii="Bookman Old Style" w:hAnsi="Bookman Old Style"/>
          <w:bCs/>
          <w:iCs/>
          <w:sz w:val="28"/>
          <w:szCs w:val="28"/>
        </w:rPr>
        <w:t>-  Après lecture de la feuille de match</w:t>
      </w:r>
    </w:p>
    <w:p w:rsidR="001E494B" w:rsidRPr="00C1587D" w:rsidRDefault="001E494B" w:rsidP="001E494B">
      <w:p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-  Vu les pièces versées au dossier </w:t>
      </w:r>
    </w:p>
    <w:p w:rsidR="001E494B" w:rsidRPr="00C1587D" w:rsidRDefault="001E494B" w:rsidP="001E494B">
      <w:pPr>
        <w:rPr>
          <w:rFonts w:ascii="Bookman Old Style" w:hAnsi="Bookman Old Style"/>
          <w:bCs/>
          <w:iCs/>
          <w:sz w:val="16"/>
          <w:szCs w:val="16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  </w:t>
      </w:r>
    </w:p>
    <w:p w:rsidR="001E494B" w:rsidRDefault="001E494B" w:rsidP="00A1691B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8"/>
          <w:szCs w:val="28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lastRenderedPageBreak/>
        <w:t xml:space="preserve">Attendu qu’à l’horaire prévu de la rencontre, </w:t>
      </w:r>
      <w:r>
        <w:rPr>
          <w:rFonts w:ascii="Bookman Old Style" w:hAnsi="Bookman Old Style"/>
          <w:bCs/>
          <w:iCs/>
          <w:sz w:val="28"/>
          <w:szCs w:val="28"/>
        </w:rPr>
        <w:t xml:space="preserve">l’équipe du club JSIO s’est présentée avec </w:t>
      </w:r>
      <w:r w:rsidR="000B7332">
        <w:rPr>
          <w:rFonts w:ascii="Bookman Old Style" w:hAnsi="Bookman Old Style"/>
          <w:bCs/>
          <w:iCs/>
          <w:sz w:val="28"/>
          <w:szCs w:val="28"/>
        </w:rPr>
        <w:t>un effectif amoindri (</w:t>
      </w:r>
      <w:r>
        <w:rPr>
          <w:rFonts w:ascii="Bookman Old Style" w:hAnsi="Bookman Old Style"/>
          <w:bCs/>
          <w:iCs/>
          <w:sz w:val="28"/>
          <w:szCs w:val="28"/>
        </w:rPr>
        <w:t>moins de 11 joueurs</w:t>
      </w:r>
      <w:r w:rsidR="000B7332">
        <w:rPr>
          <w:rFonts w:ascii="Bookman Old Style" w:hAnsi="Bookman Old Style"/>
          <w:bCs/>
          <w:iCs/>
          <w:sz w:val="28"/>
          <w:szCs w:val="28"/>
        </w:rPr>
        <w:t>)</w:t>
      </w:r>
      <w:r>
        <w:rPr>
          <w:rFonts w:ascii="Bookman Old Style" w:hAnsi="Bookman Old Style"/>
          <w:bCs/>
          <w:iCs/>
          <w:sz w:val="28"/>
          <w:szCs w:val="28"/>
        </w:rPr>
        <w:t>.</w:t>
      </w:r>
    </w:p>
    <w:p w:rsidR="001E494B" w:rsidRPr="000B7332" w:rsidRDefault="000B7332" w:rsidP="00A1691B">
      <w:pPr>
        <w:pStyle w:val="Paragraphedeliste"/>
        <w:numPr>
          <w:ilvl w:val="0"/>
          <w:numId w:val="4"/>
        </w:numPr>
        <w:rPr>
          <w:rFonts w:ascii="Bookman Old Style" w:hAnsi="Bookman Old Style" w:cs="Arial"/>
          <w:sz w:val="28"/>
          <w:szCs w:val="28"/>
        </w:rPr>
      </w:pPr>
      <w:r w:rsidRPr="000B7332">
        <w:rPr>
          <w:rFonts w:ascii="Bookman Old Style" w:hAnsi="Bookman Old Style"/>
          <w:bCs/>
          <w:iCs/>
          <w:sz w:val="28"/>
          <w:szCs w:val="28"/>
        </w:rPr>
        <w:t>Vu l’article 49 des RG de la FAF qui stipulent que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 xml:space="preserve">si, </w:t>
      </w:r>
      <w:r w:rsidRPr="000B7332">
        <w:rPr>
          <w:rFonts w:ascii="Bookman Old Style" w:hAnsi="Bookman Old Style" w:cs="Arial"/>
          <w:sz w:val="28"/>
          <w:szCs w:val="28"/>
        </w:rPr>
        <w:t>au cours d’un match</w:t>
      </w:r>
      <w:r>
        <w:rPr>
          <w:rFonts w:ascii="Bookman Old Style" w:hAnsi="Bookman Old Style" w:cs="Arial"/>
          <w:sz w:val="28"/>
          <w:szCs w:val="28"/>
        </w:rPr>
        <w:t>,</w:t>
      </w:r>
      <w:r w:rsidRPr="000B7332">
        <w:rPr>
          <w:rFonts w:ascii="Bookman Old Style" w:hAnsi="Bookman Old Style" w:cs="Arial"/>
          <w:sz w:val="28"/>
          <w:szCs w:val="28"/>
        </w:rPr>
        <w:t xml:space="preserve"> une équipe d’un club se présente sur le terrain avec un effectif de moins de onze (11) joueurs, la rencontre n’aura pas lieu et l’équipe contrevenante est sanctionnée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0B7332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conformément aux règlements de la compétition des jeunes.</w:t>
      </w:r>
      <w:r w:rsidRPr="000B7332">
        <w:rPr>
          <w:rFonts w:ascii="Bookman Old Style" w:hAnsi="Bookman Old Style" w:cs="Arial"/>
          <w:sz w:val="28"/>
          <w:szCs w:val="28"/>
        </w:rPr>
        <w:t xml:space="preserve"> </w:t>
      </w:r>
    </w:p>
    <w:p w:rsidR="001E494B" w:rsidRPr="00C1587D" w:rsidRDefault="001E494B" w:rsidP="001E494B">
      <w:pPr>
        <w:spacing w:line="276" w:lineRule="auto"/>
        <w:ind w:left="1416"/>
        <w:rPr>
          <w:rFonts w:ascii="Bookman Old Style" w:hAnsi="Bookman Old Style"/>
          <w:b/>
          <w:iCs/>
          <w:sz w:val="28"/>
          <w:szCs w:val="28"/>
        </w:rPr>
      </w:pPr>
      <w:r w:rsidRPr="00C1587D">
        <w:rPr>
          <w:rFonts w:ascii="Bookman Old Style" w:hAnsi="Bookman Old Style"/>
          <w:b/>
          <w:iCs/>
          <w:sz w:val="28"/>
          <w:szCs w:val="28"/>
          <w:u w:val="single"/>
        </w:rPr>
        <w:t>Par ces motifs, la Commission décide</w:t>
      </w:r>
      <w:r w:rsidRPr="00C1587D">
        <w:rPr>
          <w:rFonts w:ascii="Bookman Old Style" w:hAnsi="Bookman Old Style"/>
          <w:b/>
          <w:iCs/>
          <w:sz w:val="28"/>
          <w:szCs w:val="28"/>
        </w:rPr>
        <w:t> :</w:t>
      </w:r>
    </w:p>
    <w:p w:rsidR="001E494B" w:rsidRPr="000B7332" w:rsidRDefault="001E494B" w:rsidP="00A1691B">
      <w:pPr>
        <w:pStyle w:val="Paragraphedeliste"/>
        <w:numPr>
          <w:ilvl w:val="0"/>
          <w:numId w:val="3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C1587D">
        <w:rPr>
          <w:rFonts w:ascii="Bookman Old Style" w:hAnsi="Bookman Old Style"/>
          <w:bCs/>
          <w:iCs/>
          <w:sz w:val="28"/>
          <w:szCs w:val="28"/>
        </w:rPr>
        <w:t xml:space="preserve">Match perdu par pénalité à l’équipe </w:t>
      </w:r>
      <w:r>
        <w:rPr>
          <w:rFonts w:ascii="Bookman Old Style" w:hAnsi="Bookman Old Style"/>
          <w:bCs/>
          <w:iCs/>
          <w:sz w:val="28"/>
          <w:szCs w:val="28"/>
        </w:rPr>
        <w:t>U15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</w:t>
      </w:r>
      <w:r>
        <w:rPr>
          <w:rFonts w:ascii="Bookman Old Style" w:hAnsi="Bookman Old Style"/>
          <w:bCs/>
          <w:iCs/>
          <w:sz w:val="28"/>
          <w:szCs w:val="28"/>
        </w:rPr>
        <w:t xml:space="preserve">du club </w:t>
      </w:r>
      <w:r w:rsidR="000B7332">
        <w:rPr>
          <w:rFonts w:ascii="Bookman Old Style" w:hAnsi="Bookman Old Style"/>
          <w:bCs/>
          <w:iCs/>
          <w:sz w:val="28"/>
          <w:szCs w:val="28"/>
        </w:rPr>
        <w:t>JSIO</w:t>
      </w:r>
      <w:r>
        <w:rPr>
          <w:rFonts w:ascii="Bookman Old Style" w:hAnsi="Bookman Old Style"/>
          <w:bCs/>
          <w:iCs/>
          <w:sz w:val="28"/>
          <w:szCs w:val="28"/>
        </w:rPr>
        <w:t xml:space="preserve"> 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au profit de celle du club </w:t>
      </w:r>
      <w:r w:rsidR="000B7332">
        <w:rPr>
          <w:rFonts w:ascii="Bookman Old Style" w:hAnsi="Bookman Old Style"/>
          <w:bCs/>
          <w:iCs/>
          <w:sz w:val="28"/>
          <w:szCs w:val="28"/>
        </w:rPr>
        <w:t>NCB</w:t>
      </w:r>
      <w:r w:rsidRPr="00C1587D">
        <w:rPr>
          <w:rFonts w:ascii="Bookman Old Style" w:hAnsi="Bookman Old Style"/>
          <w:bCs/>
          <w:iCs/>
          <w:sz w:val="28"/>
          <w:szCs w:val="28"/>
        </w:rPr>
        <w:t xml:space="preserve"> sur le score de 3 buts à 0</w:t>
      </w:r>
      <w:r>
        <w:rPr>
          <w:rFonts w:ascii="Bookman Old Style" w:hAnsi="Bookman Old Style"/>
          <w:bCs/>
          <w:iCs/>
          <w:sz w:val="28"/>
          <w:szCs w:val="28"/>
        </w:rPr>
        <w:t>.</w:t>
      </w:r>
    </w:p>
    <w:p w:rsidR="000B7332" w:rsidRPr="0073134A" w:rsidRDefault="000B7332" w:rsidP="00A1691B">
      <w:pPr>
        <w:pStyle w:val="Paragraphedeliste"/>
        <w:numPr>
          <w:ilvl w:val="0"/>
          <w:numId w:val="3"/>
        </w:numPr>
        <w:spacing w:after="200"/>
        <w:ind w:left="1068"/>
        <w:rPr>
          <w:rFonts w:ascii="Bookman Old Style" w:hAnsi="Bookman Old Style"/>
          <w:bCs/>
          <w:iCs/>
          <w:sz w:val="12"/>
          <w:szCs w:val="12"/>
        </w:rPr>
      </w:pPr>
      <w:r w:rsidRPr="000B7332">
        <w:rPr>
          <w:rFonts w:ascii="Bookman Old Style" w:hAnsi="Bookman Old Style"/>
          <w:b/>
          <w:iCs/>
          <w:sz w:val="28"/>
          <w:szCs w:val="28"/>
          <w:shd w:val="clear" w:color="auto" w:fill="D9D9D9" w:themeFill="background1" w:themeFillShade="D9"/>
        </w:rPr>
        <w:t>Amende de 5000 DA</w:t>
      </w:r>
      <w:r>
        <w:rPr>
          <w:rFonts w:ascii="Bookman Old Style" w:hAnsi="Bookman Old Style"/>
          <w:bCs/>
          <w:iCs/>
          <w:sz w:val="28"/>
          <w:szCs w:val="28"/>
        </w:rPr>
        <w:t xml:space="preserve"> au club JSIO.</w:t>
      </w:r>
    </w:p>
    <w:p w:rsidR="00AC292D" w:rsidRDefault="00AC292D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C292D" w:rsidRDefault="00AC292D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F15E6" w:rsidRDefault="003F15E6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F15E6" w:rsidRDefault="003F15E6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B7332" w:rsidRDefault="000B7332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F2FEC" w:rsidRDefault="00BF2FEC" w:rsidP="00BF2FEC">
      <w:pPr>
        <w:spacing w:after="240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BF2FEC" w:rsidRPr="007E7463" w:rsidRDefault="00BF2FEC" w:rsidP="00BF2FEC">
      <w:pPr>
        <w:spacing w:after="120"/>
        <w:jc w:val="center"/>
        <w:rPr>
          <w:rFonts w:ascii="Bookman Old Style" w:hAnsi="Bookman Old Style"/>
          <w:b/>
          <w:sz w:val="32"/>
          <w:szCs w:val="28"/>
          <w:u w:val="single"/>
          <w:lang w:eastAsia="en-US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04-04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BF2FEC" w:rsidRDefault="00BF2FEC" w:rsidP="00BF2FEC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BF2FEC" w:rsidRPr="007E7463" w:rsidRDefault="00BF2FEC" w:rsidP="00BF2FEC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>AMGHAR                           Directeur</w:t>
      </w:r>
    </w:p>
    <w:p w:rsidR="00BF2FEC" w:rsidRPr="007E7463" w:rsidRDefault="00BF2FEC" w:rsidP="00BF2FEC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 xml:space="preserve">MOSTPHAOUI                   Secrétaire </w:t>
      </w:r>
    </w:p>
    <w:p w:rsidR="00BF2FEC" w:rsidRPr="007E7463" w:rsidRDefault="00BF2FEC" w:rsidP="00BF2FEC">
      <w:pPr>
        <w:pStyle w:val="Paragraphedeliste"/>
        <w:numPr>
          <w:ilvl w:val="2"/>
          <w:numId w:val="2"/>
        </w:numPr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>AIT IKHLEF                       Membre</w:t>
      </w:r>
    </w:p>
    <w:p w:rsidR="00BF2FEC" w:rsidRPr="007E7463" w:rsidRDefault="00BF2FEC" w:rsidP="00BF2FEC">
      <w:pPr>
        <w:pStyle w:val="Paragraphedeliste"/>
        <w:numPr>
          <w:ilvl w:val="2"/>
          <w:numId w:val="2"/>
        </w:numPr>
        <w:spacing w:line="360" w:lineRule="auto"/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Cs/>
        </w:rPr>
        <w:t>KADI                                 Membre</w:t>
      </w:r>
    </w:p>
    <w:p w:rsidR="00BF2FEC" w:rsidRPr="007E7463" w:rsidRDefault="00BF2FEC" w:rsidP="00BF2FEC">
      <w:pPr>
        <w:spacing w:line="360" w:lineRule="auto"/>
        <w:rPr>
          <w:rFonts w:ascii="Bookman Old Style" w:hAnsi="Bookman Old Style"/>
          <w:bCs/>
        </w:rPr>
      </w:pPr>
      <w:r w:rsidRPr="007E7463">
        <w:rPr>
          <w:rFonts w:ascii="Bookman Old Style" w:hAnsi="Bookman Old Style"/>
          <w:b/>
          <w:u w:val="single"/>
        </w:rPr>
        <w:t>Clubs présents</w:t>
      </w:r>
      <w:r w:rsidRPr="007E7463">
        <w:rPr>
          <w:rFonts w:ascii="Bookman Old Style" w:hAnsi="Bookman Old Style"/>
          <w:bCs/>
        </w:rPr>
        <w:t> : RCS – ASIO – MCT – USS – RSCA - CSPC</w:t>
      </w:r>
    </w:p>
    <w:p w:rsidR="00BF2FEC" w:rsidRPr="007E7463" w:rsidRDefault="00BF2FEC" w:rsidP="00BF2FEC">
      <w:pPr>
        <w:rPr>
          <w:rFonts w:ascii="Bookman Old Style" w:hAnsi="Bookman Old Style" w:cstheme="minorHAnsi"/>
          <w:b/>
          <w:iCs/>
          <w:u w:val="single"/>
        </w:rPr>
      </w:pPr>
      <w:r w:rsidRPr="007E7463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BF2FEC" w:rsidRPr="007E7463" w:rsidRDefault="00BF2FEC" w:rsidP="00BF2FEC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7E7463">
        <w:rPr>
          <w:rFonts w:ascii="Bookman Old Style" w:hAnsi="Bookman Old Style" w:cstheme="minorHAnsi"/>
          <w:b/>
          <w:iCs/>
        </w:rPr>
        <w:t>Tirage au sort coupe de wilaya.</w:t>
      </w:r>
    </w:p>
    <w:tbl>
      <w:tblPr>
        <w:tblStyle w:val="Grilledutableau"/>
        <w:tblpPr w:leftFromText="141" w:rightFromText="141" w:vertAnchor="page" w:horzAnchor="margin" w:tblpY="4957"/>
        <w:tblW w:w="9889" w:type="dxa"/>
        <w:tblLook w:val="04A0"/>
      </w:tblPr>
      <w:tblGrid>
        <w:gridCol w:w="1752"/>
        <w:gridCol w:w="2244"/>
        <w:gridCol w:w="1449"/>
        <w:gridCol w:w="351"/>
        <w:gridCol w:w="2404"/>
        <w:gridCol w:w="1689"/>
      </w:tblGrid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05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U14</w:t>
            </w:r>
          </w:p>
        </w:tc>
        <w:tc>
          <w:tcPr>
            <w:tcW w:w="1457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U15</w:t>
            </w:r>
          </w:p>
        </w:tc>
        <w:tc>
          <w:tcPr>
            <w:tcW w:w="2766" w:type="dxa"/>
            <w:gridSpan w:val="2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U17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 xml:space="preserve">Lieu </w:t>
            </w: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1° Match</w:t>
            </w:r>
          </w:p>
        </w:tc>
        <w:tc>
          <w:tcPr>
            <w:tcW w:w="6428" w:type="dxa"/>
            <w:gridSpan w:val="4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RCS / OCA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2° Match</w:t>
            </w:r>
          </w:p>
        </w:tc>
        <w:tc>
          <w:tcPr>
            <w:tcW w:w="6428" w:type="dxa"/>
            <w:gridSpan w:val="4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WAT / CRB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3° Match</w:t>
            </w:r>
          </w:p>
        </w:tc>
        <w:tc>
          <w:tcPr>
            <w:tcW w:w="6428" w:type="dxa"/>
            <w:gridSpan w:val="4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ASTID / AST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4° Match</w:t>
            </w:r>
          </w:p>
        </w:tc>
        <w:tc>
          <w:tcPr>
            <w:tcW w:w="6428" w:type="dxa"/>
            <w:gridSpan w:val="4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WAF / BCEK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5° Match</w:t>
            </w:r>
          </w:p>
        </w:tc>
        <w:tc>
          <w:tcPr>
            <w:tcW w:w="4018" w:type="dxa"/>
            <w:gridSpan w:val="3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OST / CSPT</w:t>
            </w:r>
          </w:p>
        </w:tc>
        <w:tc>
          <w:tcPr>
            <w:tcW w:w="2410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OST / CRBAR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6° Match</w:t>
            </w:r>
          </w:p>
        </w:tc>
        <w:tc>
          <w:tcPr>
            <w:tcW w:w="2205" w:type="dxa"/>
            <w:vMerge w:val="restart"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23" w:type="dxa"/>
            <w:gridSpan w:val="3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USBM / ARBB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7° Match</w:t>
            </w:r>
          </w:p>
        </w:tc>
        <w:tc>
          <w:tcPr>
            <w:tcW w:w="2205" w:type="dxa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4223" w:type="dxa"/>
            <w:gridSpan w:val="3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USS / SSSA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8° Match</w:t>
            </w:r>
          </w:p>
        </w:tc>
        <w:tc>
          <w:tcPr>
            <w:tcW w:w="2205" w:type="dxa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4223" w:type="dxa"/>
            <w:gridSpan w:val="3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JSBA / NCB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9° Match</w:t>
            </w:r>
          </w:p>
        </w:tc>
        <w:tc>
          <w:tcPr>
            <w:tcW w:w="2205" w:type="dxa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4223" w:type="dxa"/>
            <w:gridSpan w:val="3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ASIO / RSCA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10° Match</w:t>
            </w:r>
          </w:p>
        </w:tc>
        <w:tc>
          <w:tcPr>
            <w:tcW w:w="2205" w:type="dxa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813" w:type="dxa"/>
            <w:gridSpan w:val="2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OM / CRM</w:t>
            </w:r>
          </w:p>
        </w:tc>
        <w:tc>
          <w:tcPr>
            <w:tcW w:w="2410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OM / CSPC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11°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NRBS/SRBT</w:t>
            </w:r>
          </w:p>
        </w:tc>
        <w:tc>
          <w:tcPr>
            <w:tcW w:w="1813" w:type="dxa"/>
            <w:gridSpan w:val="2"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NRBS/SRBT</w:t>
            </w: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12°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CRBSET/ESM</w:t>
            </w:r>
          </w:p>
        </w:tc>
        <w:tc>
          <w:tcPr>
            <w:tcW w:w="4223" w:type="dxa"/>
            <w:gridSpan w:val="3"/>
            <w:vMerge w:val="restart"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13°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CRBA/JSMB</w:t>
            </w:r>
          </w:p>
        </w:tc>
        <w:tc>
          <w:tcPr>
            <w:tcW w:w="4223" w:type="dxa"/>
            <w:gridSpan w:val="3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14°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IRBBH/USOA</w:t>
            </w:r>
          </w:p>
        </w:tc>
        <w:tc>
          <w:tcPr>
            <w:tcW w:w="4223" w:type="dxa"/>
            <w:gridSpan w:val="3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BF2FEC">
              <w:rPr>
                <w:rFonts w:ascii="Bookman Old Style" w:hAnsi="Bookman Old Style"/>
                <w:sz w:val="28"/>
                <w:szCs w:val="28"/>
                <w:lang w:val="en-US"/>
              </w:rPr>
              <w:t>15°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EFACS/JSA</w:t>
            </w:r>
          </w:p>
        </w:tc>
        <w:tc>
          <w:tcPr>
            <w:tcW w:w="4223" w:type="dxa"/>
            <w:gridSpan w:val="3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16°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AEFS/ENSB</w:t>
            </w:r>
          </w:p>
        </w:tc>
        <w:tc>
          <w:tcPr>
            <w:tcW w:w="4223" w:type="dxa"/>
            <w:gridSpan w:val="3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17°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MOB/ASECA</w:t>
            </w:r>
          </w:p>
        </w:tc>
        <w:tc>
          <w:tcPr>
            <w:tcW w:w="4223" w:type="dxa"/>
            <w:gridSpan w:val="3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18°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FCB/JSCA</w:t>
            </w:r>
          </w:p>
        </w:tc>
        <w:tc>
          <w:tcPr>
            <w:tcW w:w="4223" w:type="dxa"/>
            <w:gridSpan w:val="3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19°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JST/ETSB</w:t>
            </w:r>
          </w:p>
        </w:tc>
        <w:tc>
          <w:tcPr>
            <w:tcW w:w="4223" w:type="dxa"/>
            <w:gridSpan w:val="3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20°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MCT/JSTY</w:t>
            </w:r>
          </w:p>
        </w:tc>
        <w:tc>
          <w:tcPr>
            <w:tcW w:w="4223" w:type="dxa"/>
            <w:gridSpan w:val="3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2FEC" w:rsidRPr="00BF2FEC" w:rsidTr="00736ECF">
        <w:tc>
          <w:tcPr>
            <w:tcW w:w="1760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F2FEC">
              <w:rPr>
                <w:rFonts w:ascii="Bookman Old Style" w:hAnsi="Bookman Old Style"/>
                <w:sz w:val="28"/>
                <w:szCs w:val="28"/>
              </w:rPr>
              <w:t>21° Match</w:t>
            </w:r>
          </w:p>
        </w:tc>
        <w:tc>
          <w:tcPr>
            <w:tcW w:w="2205" w:type="dxa"/>
          </w:tcPr>
          <w:p w:rsidR="00BF2FEC" w:rsidRPr="00736ECF" w:rsidRDefault="00BF2FEC" w:rsidP="00736EC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36ECF">
              <w:rPr>
                <w:rFonts w:ascii="Bookman Old Style" w:hAnsi="Bookman Old Style"/>
                <w:b/>
                <w:bCs/>
                <w:sz w:val="28"/>
                <w:szCs w:val="28"/>
              </w:rPr>
              <w:t>ASTH/AWFSB</w:t>
            </w:r>
          </w:p>
        </w:tc>
        <w:tc>
          <w:tcPr>
            <w:tcW w:w="4223" w:type="dxa"/>
            <w:gridSpan w:val="3"/>
            <w:vMerge/>
            <w:shd w:val="clear" w:color="auto" w:fill="BFBFBF" w:themeFill="background1" w:themeFillShade="BF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FEC" w:rsidRPr="00BF2FEC" w:rsidRDefault="00BF2FEC" w:rsidP="00736EC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F2FEC" w:rsidRPr="00BF2FEC" w:rsidRDefault="00BF2FEC" w:rsidP="00BF2FEC">
      <w:pPr>
        <w:pStyle w:val="Paragraphedeliste"/>
        <w:ind w:left="1440"/>
        <w:rPr>
          <w:rFonts w:ascii="Bookman Old Style" w:hAnsi="Bookman Old Style" w:cstheme="minorHAnsi"/>
          <w:b/>
          <w:iCs/>
          <w:sz w:val="28"/>
          <w:szCs w:val="28"/>
        </w:rPr>
      </w:pPr>
    </w:p>
    <w:p w:rsidR="00BF2FEC" w:rsidRDefault="00BF2FEC" w:rsidP="00BF2FEC">
      <w:pPr>
        <w:tabs>
          <w:tab w:val="left" w:pos="916"/>
        </w:tabs>
        <w:rPr>
          <w:rFonts w:ascii="Bookman Old Style" w:hAnsi="Bookman Old Style"/>
        </w:rPr>
      </w:pPr>
      <w:r w:rsidRPr="00BF2FEC">
        <w:rPr>
          <w:rFonts w:ascii="Bookman Old Style" w:hAnsi="Bookman Old Style"/>
        </w:rPr>
        <w:tab/>
      </w:r>
    </w:p>
    <w:p w:rsidR="00BF2FEC" w:rsidRPr="00BF2FEC" w:rsidRDefault="00BF2FEC" w:rsidP="00BF2FEC">
      <w:pPr>
        <w:tabs>
          <w:tab w:val="left" w:pos="916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BF2FEC">
        <w:rPr>
          <w:rFonts w:ascii="Bookman Old Style" w:hAnsi="Bookman Old Style"/>
        </w:rPr>
        <w:t xml:space="preserve">Les frais d’organisation, à raison de </w:t>
      </w:r>
      <w:r w:rsidRPr="00BF2FEC">
        <w:rPr>
          <w:rFonts w:ascii="Bookman Old Style" w:hAnsi="Bookman Old Style"/>
          <w:b/>
          <w:bCs/>
          <w:u w:val="single"/>
        </w:rPr>
        <w:t>1 000 DA par rencontre</w:t>
      </w:r>
      <w:r w:rsidRPr="00BF2FEC">
        <w:rPr>
          <w:rFonts w:ascii="Bookman Old Style" w:hAnsi="Bookman Old Style"/>
        </w:rPr>
        <w:t xml:space="preserve">, sont à la charge des clubs domiciliés. La domiciliation des rencontres vous sera </w:t>
      </w:r>
      <w:r w:rsidR="00736ECF">
        <w:rPr>
          <w:rFonts w:ascii="Bookman Old Style" w:hAnsi="Bookman Old Style"/>
        </w:rPr>
        <w:t xml:space="preserve">communiquée </w:t>
      </w:r>
      <w:r w:rsidRPr="00BF2FEC">
        <w:rPr>
          <w:rFonts w:ascii="Bookman Old Style" w:hAnsi="Bookman Old Style"/>
        </w:rPr>
        <w:t>ultérieurement sur le site web de la ligue.</w:t>
      </w:r>
    </w:p>
    <w:p w:rsidR="00BF2FEC" w:rsidRPr="00BF2FEC" w:rsidRDefault="00BF2FEC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F2FEC" w:rsidRDefault="00BF2FEC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F2FEC" w:rsidRDefault="00BF2FEC" w:rsidP="00E13862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55B19" w:rsidRDefault="00E55B19" w:rsidP="00E55B1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55B19" w:rsidRDefault="00E55B19" w:rsidP="00E55B19">
      <w:pPr>
        <w:rPr>
          <w:sz w:val="12"/>
          <w:szCs w:val="12"/>
        </w:rPr>
      </w:pPr>
    </w:p>
    <w:p w:rsidR="00E55B19" w:rsidRDefault="00E55B19" w:rsidP="00E55B19">
      <w:pPr>
        <w:pStyle w:val="Sansinterligne"/>
        <w:rPr>
          <w:sz w:val="2"/>
          <w:szCs w:val="2"/>
        </w:rPr>
      </w:pPr>
    </w:p>
    <w:p w:rsidR="00E55B19" w:rsidRDefault="00E55B19" w:rsidP="00E55B1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55B19" w:rsidRPr="00D0791B" w:rsidRDefault="00E55B19" w:rsidP="000B7332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</w:t>
      </w:r>
      <w:r w:rsidR="000B7332">
        <w:rPr>
          <w:rFonts w:ascii="Bookman Old Style" w:hAnsi="Bookman Old Style"/>
          <w:color w:val="000000"/>
          <w:highlight w:val="cyan"/>
          <w:u w:val="single"/>
        </w:rPr>
        <w:t>3</w:t>
      </w:r>
      <w:r>
        <w:rPr>
          <w:rFonts w:ascii="Bookman Old Style" w:hAnsi="Bookman Old Style"/>
          <w:color w:val="000000"/>
          <w:highlight w:val="cyan"/>
          <w:u w:val="single"/>
        </w:rPr>
        <w:t>° JOURNEE</w:t>
      </w:r>
    </w:p>
    <w:p w:rsidR="00E55B19" w:rsidRDefault="00E55B19" w:rsidP="00E55B19">
      <w:pPr>
        <w:rPr>
          <w:sz w:val="18"/>
          <w:szCs w:val="18"/>
        </w:rPr>
      </w:pPr>
    </w:p>
    <w:p w:rsidR="00E55B19" w:rsidRDefault="000B7332" w:rsidP="007B7BC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15</w:t>
      </w:r>
      <w:r w:rsidR="00E55B19">
        <w:rPr>
          <w:rFonts w:ascii="Bookman Old Style" w:hAnsi="Bookman Old Style"/>
          <w:b/>
          <w:color w:val="000000"/>
          <w:u w:val="single"/>
        </w:rPr>
        <w:t xml:space="preserve"> AVRIL 2017</w:t>
      </w:r>
    </w:p>
    <w:p w:rsidR="00E55B19" w:rsidRDefault="00E55B19" w:rsidP="00E55B19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55B19" w:rsidTr="0084309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0B733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0B7332">
              <w:rPr>
                <w:rFonts w:ascii="Bookman Old Style" w:hAnsi="Bookman Old Style"/>
                <w:color w:val="000000"/>
              </w:rPr>
              <w:t>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5B19" w:rsidRDefault="00843097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55B1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E55B19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0B733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0B7332">
              <w:rPr>
                <w:rFonts w:ascii="Bookman Old Style" w:hAnsi="Bookman Old Style"/>
                <w:color w:val="000000"/>
              </w:rPr>
              <w:t>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E55B1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E55B19" w:rsidTr="0084309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843097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7B7BCE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  <w:r w:rsidR="007B7BCE">
              <w:rPr>
                <w:rFonts w:ascii="Bookman Old Style" w:hAnsi="Bookman Old Style"/>
                <w:color w:val="000000"/>
              </w:rPr>
              <w:t xml:space="preserve"> 30 </w:t>
            </w:r>
          </w:p>
        </w:tc>
      </w:tr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7B7BCE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843097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55B1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55B19" w:rsidTr="0084309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843097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5B19" w:rsidRDefault="008869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84309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  <w:r w:rsidR="007B7BCE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7B7BCE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E55B19" w:rsidTr="00E55B1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19" w:rsidRDefault="00E55B19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19" w:rsidRDefault="00843097" w:rsidP="00E55B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</w:t>
            </w:r>
          </w:p>
        </w:tc>
      </w:tr>
    </w:tbl>
    <w:p w:rsidR="00E55B19" w:rsidRDefault="00E55B19" w:rsidP="00E55B19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7B7BCE" w:rsidRDefault="00886919" w:rsidP="0088691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7B7BCE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14</w:t>
      </w:r>
      <w:r w:rsidR="007B7BCE">
        <w:rPr>
          <w:rFonts w:ascii="Bookman Old Style" w:hAnsi="Bookman Old Style"/>
          <w:b/>
          <w:color w:val="000000"/>
          <w:u w:val="single"/>
        </w:rPr>
        <w:t xml:space="preserve"> AVRIL 2017</w:t>
      </w:r>
    </w:p>
    <w:p w:rsidR="007B7BCE" w:rsidRDefault="007B7BCE" w:rsidP="007B7BC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B7BCE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BCE" w:rsidRDefault="007B7BCE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AC292D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8430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843097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92D" w:rsidRDefault="00843097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5528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292D" w:rsidRDefault="00AC292D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C292D" w:rsidTr="007B7BC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8430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843097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92D" w:rsidRDefault="00843097" w:rsidP="0055283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92D" w:rsidRDefault="00AC292D" w:rsidP="0055283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C292D" w:rsidRDefault="00AC292D" w:rsidP="007B7B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7B7BCE" w:rsidRDefault="007B7BCE" w:rsidP="00E55B19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457CE6" w:rsidRPr="00843097" w:rsidRDefault="00E55B19" w:rsidP="0084309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457CE6" w:rsidRDefault="00E55B19" w:rsidP="00E55B1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</w:p>
    <w:p w:rsidR="00843097" w:rsidRPr="00D0791B" w:rsidRDefault="00843097" w:rsidP="00843097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16° JOURNEE</w:t>
      </w:r>
    </w:p>
    <w:p w:rsidR="00843097" w:rsidRDefault="00843097" w:rsidP="00843097">
      <w:pPr>
        <w:rPr>
          <w:sz w:val="18"/>
          <w:szCs w:val="18"/>
        </w:rPr>
      </w:pPr>
    </w:p>
    <w:p w:rsidR="00843097" w:rsidRDefault="00843097" w:rsidP="0084309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14 AVRIL 2017</w:t>
      </w:r>
    </w:p>
    <w:p w:rsidR="00843097" w:rsidRDefault="00843097" w:rsidP="00843097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43097" w:rsidTr="00F2713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843097" w:rsidTr="0084309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97" w:rsidRDefault="00843097" w:rsidP="00F271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43097" w:rsidTr="0084309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97" w:rsidRDefault="00843097" w:rsidP="00F271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BCEK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43097" w:rsidTr="0084309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97" w:rsidRDefault="00843097" w:rsidP="00F271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CASA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43097" w:rsidTr="00F2713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97" w:rsidRDefault="00843097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JSB AMIZOUR – WA FELDEN</w:t>
            </w:r>
          </w:p>
        </w:tc>
      </w:tr>
    </w:tbl>
    <w:p w:rsidR="00E55B19" w:rsidRDefault="00E55B19" w:rsidP="00E55B1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E55B19" w:rsidRDefault="00E55B19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57CE6" w:rsidRDefault="00457CE6" w:rsidP="00843097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C3BCB" w:rsidRPr="0088714C" w:rsidRDefault="00EC3BCB" w:rsidP="00EC3BC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C3BCB" w:rsidRDefault="00EC3BCB" w:rsidP="00EC3BC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EC3BCB" w:rsidRPr="00455C3A" w:rsidRDefault="00EC3BCB" w:rsidP="00EC3BC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C3BCB" w:rsidRDefault="00EC3BCB" w:rsidP="00EC3BCB">
      <w:pPr>
        <w:pStyle w:val="Sansinterligne"/>
        <w:rPr>
          <w:sz w:val="6"/>
          <w:szCs w:val="6"/>
        </w:rPr>
      </w:pPr>
    </w:p>
    <w:p w:rsidR="00EC3BCB" w:rsidRPr="00EC3BCB" w:rsidRDefault="00EC3BCB" w:rsidP="0084309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</w:t>
      </w:r>
      <w:r w:rsidR="00843097">
        <w:rPr>
          <w:rFonts w:ascii="Bookman Old Style" w:hAnsi="Bookman Old Style"/>
          <w:b/>
          <w:bCs/>
          <w:color w:val="000000"/>
          <w:u w:val="single"/>
        </w:rPr>
        <w:t>3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FC22B6" w:rsidRPr="00EC3BCB" w:rsidRDefault="00FC22B6" w:rsidP="0088691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86919">
        <w:rPr>
          <w:rFonts w:ascii="Bookman Old Style" w:hAnsi="Bookman Old Style"/>
          <w:b/>
          <w:color w:val="000000"/>
          <w:u w:val="single"/>
        </w:rPr>
        <w:t>14</w:t>
      </w:r>
      <w:r>
        <w:rPr>
          <w:rFonts w:ascii="Bookman Old Style" w:hAnsi="Bookman Old Style"/>
          <w:b/>
          <w:color w:val="000000"/>
          <w:u w:val="single"/>
        </w:rPr>
        <w:t xml:space="preserve">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C22B6" w:rsidRPr="00EC3BCB" w:rsidTr="00387E3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2B6" w:rsidRPr="00EC3BCB" w:rsidRDefault="00FC22B6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C22B6" w:rsidRPr="00EC3BCB" w:rsidTr="00387E3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2B6" w:rsidRPr="00EC3BCB" w:rsidRDefault="00886919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22B6" w:rsidRPr="00EC3BCB" w:rsidRDefault="00886919" w:rsidP="00387E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22B6" w:rsidRPr="00EC3BCB" w:rsidRDefault="00886919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FC22B6" w:rsidRPr="00EC3BCB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2B6" w:rsidRPr="00EC3BCB" w:rsidRDefault="00886919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886919" w:rsidRPr="00EC3BCB" w:rsidTr="008869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19" w:rsidRDefault="00886919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919" w:rsidRDefault="00886919" w:rsidP="00387E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86919" w:rsidRDefault="00886919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6919" w:rsidRDefault="00886919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886919" w:rsidRPr="00EC3BCB" w:rsidTr="00387E3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19" w:rsidRDefault="00886919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919" w:rsidRDefault="00886919" w:rsidP="00387E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6919" w:rsidRDefault="00886919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6919" w:rsidRDefault="00886919" w:rsidP="00387E3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FC22B6" w:rsidRDefault="00FC22B6" w:rsidP="00EC3BCB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C3BCB" w:rsidRPr="00EC3BCB" w:rsidRDefault="00EC3BCB" w:rsidP="0088691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886919">
        <w:rPr>
          <w:rFonts w:ascii="Bookman Old Style" w:hAnsi="Bookman Old Style"/>
          <w:b/>
          <w:color w:val="000000"/>
          <w:u w:val="single"/>
        </w:rPr>
        <w:t>15</w:t>
      </w:r>
      <w:r>
        <w:rPr>
          <w:rFonts w:ascii="Bookman Old Style" w:hAnsi="Bookman Old Style"/>
          <w:b/>
          <w:color w:val="000000"/>
          <w:u w:val="single"/>
        </w:rPr>
        <w:t xml:space="preserve">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C3BCB" w:rsidRPr="00EC3BCB" w:rsidTr="008869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FC22B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Default="0088691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FC22B6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51AB3" w:rsidRPr="00EC3BCB" w:rsidTr="00A51A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Default="00A51AB3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AB3" w:rsidRDefault="00A51AB3" w:rsidP="00F2713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AB3" w:rsidRDefault="00A51AB3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1AB3" w:rsidRDefault="00A51AB3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EC3BCB" w:rsidRDefault="00EC3BCB" w:rsidP="00EC3BCB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F10C8" w:rsidRPr="0088714C" w:rsidRDefault="008F10C8" w:rsidP="00EC3BCB">
      <w:pPr>
        <w:spacing w:line="360" w:lineRule="auto"/>
        <w:rPr>
          <w:rStyle w:val="lev"/>
          <w:sz w:val="16"/>
          <w:szCs w:val="16"/>
        </w:rPr>
      </w:pPr>
    </w:p>
    <w:p w:rsidR="00EC3BCB" w:rsidRPr="00CA0E9C" w:rsidRDefault="00EC3BCB" w:rsidP="00EC3BCB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EC3BCB" w:rsidRPr="00455C3A" w:rsidRDefault="00EC3BCB" w:rsidP="00EC3BC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EC3BCB" w:rsidRDefault="00EC3BCB" w:rsidP="00EC3BCB">
      <w:pPr>
        <w:pStyle w:val="Sansinterligne"/>
        <w:rPr>
          <w:sz w:val="6"/>
          <w:szCs w:val="6"/>
        </w:rPr>
      </w:pPr>
    </w:p>
    <w:p w:rsidR="00EC3BCB" w:rsidRPr="00EC3BCB" w:rsidRDefault="00EC3BCB" w:rsidP="0084309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u w:val="single"/>
        </w:rPr>
        <w:t>1</w:t>
      </w:r>
      <w:r w:rsidR="00843097">
        <w:rPr>
          <w:rFonts w:ascii="Bookman Old Style" w:hAnsi="Bookman Old Style"/>
          <w:b/>
          <w:bCs/>
          <w:color w:val="000000"/>
          <w:u w:val="single"/>
        </w:rPr>
        <w:t>4</w:t>
      </w:r>
      <w:r w:rsidRPr="00EC3BCB">
        <w:rPr>
          <w:rFonts w:ascii="Bookman Old Style" w:hAnsi="Bookman Old Style"/>
          <w:b/>
          <w:bCs/>
          <w:color w:val="000000"/>
          <w:u w:val="single"/>
          <w:vertAlign w:val="superscript"/>
        </w:rPr>
        <w:t>ème</w:t>
      </w:r>
      <w:r w:rsidRPr="00EC3BCB">
        <w:rPr>
          <w:rFonts w:ascii="Bookman Old Style" w:hAnsi="Bookman Old Style"/>
          <w:b/>
          <w:bCs/>
          <w:color w:val="000000"/>
          <w:u w:val="single"/>
        </w:rPr>
        <w:t xml:space="preserve">  JOURNEE</w:t>
      </w:r>
    </w:p>
    <w:p w:rsidR="00214729" w:rsidRPr="00EC3BCB" w:rsidRDefault="00EC3BCB" w:rsidP="0088691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86919">
        <w:rPr>
          <w:rFonts w:ascii="Bookman Old Style" w:hAnsi="Bookman Old Style"/>
          <w:b/>
          <w:color w:val="000000"/>
          <w:u w:val="single"/>
        </w:rPr>
        <w:t>14</w:t>
      </w:r>
      <w:r>
        <w:rPr>
          <w:rFonts w:ascii="Bookman Old Style" w:hAnsi="Bookman Old Style"/>
          <w:b/>
          <w:color w:val="000000"/>
          <w:u w:val="single"/>
        </w:rPr>
        <w:t xml:space="preserve"> AVRIL</w:t>
      </w:r>
      <w:r w:rsidR="00214729">
        <w:rPr>
          <w:rFonts w:ascii="Bookman Old Style" w:hAnsi="Bookman Old Style"/>
          <w:b/>
          <w:color w:val="000000"/>
          <w:u w:val="single"/>
        </w:rPr>
        <w:t xml:space="preserve"> 201</w:t>
      </w:r>
      <w:r w:rsidR="00313E3B"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C3BCB" w:rsidRPr="00EC3BCB" w:rsidTr="008869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88691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Pr="00EC3BCB" w:rsidRDefault="0088691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</w:t>
            </w:r>
            <w:r w:rsidRPr="00EC3BCB">
              <w:rPr>
                <w:rFonts w:ascii="Bookman Old Style" w:hAnsi="Bookman Old Style"/>
              </w:rPr>
              <w:t>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88691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886919" w:rsidRPr="00EC3BCB" w:rsidTr="008869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19" w:rsidRDefault="0088691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919" w:rsidRDefault="0088691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6919" w:rsidRDefault="0088691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6919" w:rsidRDefault="0088691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C3BCB" w:rsidRPr="00EC3BCB" w:rsidRDefault="00EC3BCB" w:rsidP="00EC3BCB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C3BCB" w:rsidRPr="00EC3BCB" w:rsidRDefault="00EC3BCB" w:rsidP="0088691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 </w:t>
      </w:r>
      <w:r w:rsidR="00886919">
        <w:rPr>
          <w:rFonts w:ascii="Bookman Old Style" w:hAnsi="Bookman Old Style"/>
          <w:b/>
          <w:color w:val="000000"/>
          <w:u w:val="single"/>
        </w:rPr>
        <w:t>15</w:t>
      </w:r>
      <w:r>
        <w:rPr>
          <w:rFonts w:ascii="Bookman Old Style" w:hAnsi="Bookman Old Style"/>
          <w:b/>
          <w:color w:val="000000"/>
          <w:u w:val="single"/>
        </w:rPr>
        <w:t xml:space="preserve"> AVRIL</w:t>
      </w:r>
      <w:r w:rsidRPr="00EC3BCB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C3BCB" w:rsidRPr="00EC3BCB" w:rsidTr="00EC3B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</w:pPr>
            <w:r w:rsidRPr="00EC3BCB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CB" w:rsidRPr="00EC3BCB" w:rsidRDefault="00EC3BCB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EC3BCB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C3BCB" w:rsidRPr="00EC3BCB" w:rsidTr="005E2F9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88691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Pr="00EC3BCB" w:rsidRDefault="0088691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CASA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162CF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5E2F9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EC3BCB" w:rsidRPr="00EC3BCB" w:rsidTr="0088691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BCB" w:rsidRPr="00EC3BCB" w:rsidRDefault="0088691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BCB" w:rsidRDefault="00886919" w:rsidP="00EC3B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3BCB" w:rsidRPr="00EC3BCB" w:rsidRDefault="0088691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BCB" w:rsidRPr="00EC3BCB" w:rsidRDefault="00886919" w:rsidP="00EC3B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5E2F9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843097" w:rsidRDefault="00843097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86919" w:rsidRDefault="00886919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886919" w:rsidRDefault="00886919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C292D" w:rsidRDefault="00AC292D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4F08" w:rsidRPr="0088714C" w:rsidRDefault="00044F08" w:rsidP="008F10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044F08" w:rsidRPr="00D30A3C" w:rsidRDefault="00044F08" w:rsidP="0084309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</w:t>
      </w:r>
      <w:r w:rsidR="00843097">
        <w:rPr>
          <w:rFonts w:ascii="Bookman Old Style" w:hAnsi="Bookman Old Style"/>
          <w:b/>
          <w:bCs/>
          <w:color w:val="000000"/>
          <w:highlight w:val="yellow"/>
          <w:u w:val="single"/>
        </w:rPr>
        <w:t>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5A2BE3" w:rsidRPr="00044F08" w:rsidRDefault="005A2BE3" w:rsidP="0088691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886919"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A2BE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E3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5A2BE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E3" w:rsidRPr="00044F08" w:rsidRDefault="00214729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BE3" w:rsidRPr="00044F08" w:rsidRDefault="00886919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BE3" w:rsidRPr="00044F08" w:rsidRDefault="00214729" w:rsidP="002147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5A2BE3">
              <w:rPr>
                <w:rFonts w:ascii="Bookman Old Style" w:hAnsi="Bookman Old Style"/>
              </w:rPr>
              <w:t xml:space="preserve"> H</w:t>
            </w:r>
            <w:r w:rsidR="005A2BE3" w:rsidRPr="00044F08">
              <w:rPr>
                <w:rFonts w:ascii="Bookman Old Style" w:hAnsi="Bookman Old Style"/>
              </w:rPr>
              <w:t xml:space="preserve"> </w:t>
            </w:r>
          </w:p>
        </w:tc>
      </w:tr>
    </w:tbl>
    <w:p w:rsidR="005A2BE3" w:rsidRPr="005A2BE3" w:rsidRDefault="005A2BE3" w:rsidP="00044F08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044F08" w:rsidRPr="00044F08" w:rsidRDefault="00044F08" w:rsidP="0088691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886919">
        <w:rPr>
          <w:rFonts w:ascii="Bookman Old Style" w:hAnsi="Bookman Old Style"/>
          <w:b/>
          <w:color w:val="000000"/>
          <w:sz w:val="22"/>
          <w:szCs w:val="22"/>
          <w:u w:val="single"/>
        </w:rPr>
        <w:t>15</w:t>
      </w:r>
      <w:r w:rsidR="005A2BE3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886919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886919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886919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886919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919" w:rsidRDefault="00886919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919" w:rsidRDefault="00886919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6919" w:rsidRDefault="00886919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157828" w:rsidRDefault="00886919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MO BEJAIA</w:t>
            </w:r>
          </w:p>
        </w:tc>
      </w:tr>
    </w:tbl>
    <w:p w:rsidR="00044F08" w:rsidRPr="0088714C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044F08" w:rsidRPr="002C5543" w:rsidRDefault="00044F08" w:rsidP="00843097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</w:t>
      </w:r>
      <w:r w:rsidR="00843097">
        <w:rPr>
          <w:rFonts w:ascii="Bookman Old Style" w:hAnsi="Bookman Old Style"/>
          <w:b/>
          <w:bCs/>
          <w:color w:val="000000"/>
          <w:highlight w:val="yellow"/>
          <w:u w:val="single"/>
        </w:rPr>
        <w:t>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Pr="005A2BE3" w:rsidRDefault="00044F08" w:rsidP="00044F08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044F08" w:rsidRPr="00044F08" w:rsidRDefault="00044F08" w:rsidP="0088691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886919">
        <w:rPr>
          <w:rFonts w:ascii="Bookman Old Style" w:hAnsi="Bookman Old Style"/>
          <w:b/>
          <w:color w:val="000000"/>
          <w:sz w:val="22"/>
          <w:szCs w:val="22"/>
          <w:u w:val="single"/>
        </w:rPr>
        <w:t>15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A51AB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AB3" w:rsidRPr="00044F08" w:rsidRDefault="00A51AB3" w:rsidP="00F271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AB3" w:rsidRPr="00044F08" w:rsidRDefault="00A51AB3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A51AB3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Pr="00044F08" w:rsidRDefault="00A51AB3" w:rsidP="0088691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AB3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AB3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A51AB3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AB3" w:rsidRPr="00044F08" w:rsidRDefault="00A51AB3" w:rsidP="005A2BE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AB3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A51AB3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Pr="00044F08" w:rsidRDefault="00A51AB3" w:rsidP="00AD548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AB3" w:rsidRPr="00044F08" w:rsidRDefault="00A51AB3" w:rsidP="00AD548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JST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AB3" w:rsidRPr="00044F08" w:rsidRDefault="00A51AB3" w:rsidP="00AD548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  <w:r w:rsidRPr="00044F08">
              <w:rPr>
                <w:rFonts w:ascii="Bookman Old Style" w:hAnsi="Bookman Old Style"/>
              </w:rPr>
              <w:t xml:space="preserve"> </w:t>
            </w:r>
          </w:p>
        </w:tc>
      </w:tr>
    </w:tbl>
    <w:p w:rsidR="00044F08" w:rsidRPr="0088714C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044F08" w:rsidRPr="00D30A3C" w:rsidRDefault="00044F08" w:rsidP="0084309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</w:t>
      </w:r>
      <w:r w:rsidR="00843097">
        <w:rPr>
          <w:rFonts w:ascii="Bookman Old Style" w:hAnsi="Bookman Old Style"/>
          <w:b/>
          <w:bCs/>
          <w:color w:val="000000"/>
          <w:highlight w:val="yellow"/>
          <w:u w:val="single"/>
        </w:rPr>
        <w:t>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Pr="00044F08" w:rsidRDefault="005A2BE3" w:rsidP="00A51AB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A51AB3"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AVRIL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  <w:r w:rsidR="00044F08"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5A2BE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5A2BE3">
              <w:rPr>
                <w:rFonts w:ascii="Bookman Old Style" w:hAnsi="Bookman Old Style"/>
              </w:rPr>
              <w:t xml:space="preserve"> H</w:t>
            </w:r>
          </w:p>
        </w:tc>
      </w:tr>
      <w:tr w:rsidR="00A51AB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AB3" w:rsidRDefault="00A51AB3" w:rsidP="005A2BE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AB3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A51AB3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AB3" w:rsidRDefault="00A51AB3" w:rsidP="005A2BE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AB3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044F08" w:rsidRPr="002D54CD" w:rsidRDefault="00044F08" w:rsidP="00A51AB3">
      <w:pPr>
        <w:tabs>
          <w:tab w:val="left" w:pos="709"/>
          <w:tab w:val="left" w:pos="12049"/>
        </w:tabs>
        <w:rPr>
          <w:bCs/>
          <w:sz w:val="18"/>
          <w:szCs w:val="18"/>
          <w:u w:val="single"/>
          <w:shd w:val="clear" w:color="auto" w:fill="DBE5F1" w:themeFill="accent1" w:themeFillTint="33"/>
        </w:rPr>
      </w:pP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044F08" w:rsidRPr="00D30A3C" w:rsidRDefault="00044F08" w:rsidP="0084309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</w:t>
      </w:r>
      <w:r w:rsidR="00843097">
        <w:rPr>
          <w:rFonts w:ascii="Bookman Old Style" w:hAnsi="Bookman Old Style"/>
          <w:b/>
          <w:bCs/>
          <w:color w:val="000000"/>
          <w:highlight w:val="yellow"/>
          <w:u w:val="single"/>
        </w:rPr>
        <w:t>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Pr="00044F08" w:rsidRDefault="00214729" w:rsidP="00A51AB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A51AB3"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AVRIL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5A2BE3">
              <w:rPr>
                <w:rFonts w:ascii="Bookman Old Style" w:hAnsi="Bookman Old Style"/>
              </w:rPr>
              <w:t xml:space="preserve"> H</w:t>
            </w:r>
            <w:r w:rsidR="00044F08"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044F08" w:rsidRPr="00044F08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5A2BE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044F08" w:rsidRPr="0088714C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044F08" w:rsidRPr="00D30A3C" w:rsidRDefault="00044F08" w:rsidP="00843097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</w:t>
      </w:r>
      <w:r w:rsidR="00843097">
        <w:rPr>
          <w:rFonts w:ascii="Bookman Old Style" w:hAnsi="Bookman Old Style"/>
          <w:b/>
          <w:bCs/>
          <w:color w:val="000000"/>
          <w:highlight w:val="yellow"/>
          <w:u w:val="single"/>
        </w:rPr>
        <w:t>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Pr="00044F08" w:rsidRDefault="005A2BE3" w:rsidP="00A51AB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A51AB3"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AVRIL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044F08" w:rsidRPr="0088714C" w:rsidTr="005A2BE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157828" w:rsidRDefault="00A51AB3" w:rsidP="005A2BE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JS AKBOU</w:t>
            </w:r>
          </w:p>
        </w:tc>
      </w:tr>
    </w:tbl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51AB3" w:rsidRPr="00044F08" w:rsidRDefault="00A51AB3" w:rsidP="00A51AB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15 AVRIL</w:t>
      </w:r>
      <w:r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A51AB3" w:rsidRPr="00044F08" w:rsidTr="00F2713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Pr="00044F08" w:rsidRDefault="00A51AB3" w:rsidP="00F2713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Pr="00044F08" w:rsidRDefault="00A51AB3" w:rsidP="00F27136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AB3" w:rsidRPr="00044F08" w:rsidRDefault="00A51AB3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A51AB3" w:rsidRPr="00044F08" w:rsidTr="00F2713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B3" w:rsidRPr="00044F08" w:rsidRDefault="00A51AB3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AB3" w:rsidRPr="00044F08" w:rsidRDefault="00A51AB3" w:rsidP="00F271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AB3" w:rsidRPr="00044F08" w:rsidRDefault="00A51AB3" w:rsidP="00F271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A51AB3" w:rsidRDefault="00A51AB3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A51AB3" w:rsidRPr="0088714C" w:rsidRDefault="00A51AB3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Default="00044F08" w:rsidP="00044F0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044F08" w:rsidRPr="00455C3A" w:rsidRDefault="00044F08" w:rsidP="00044F0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044F08" w:rsidRPr="00D30A3C" w:rsidRDefault="00044F08" w:rsidP="004E2C5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1</w:t>
      </w:r>
      <w:r w:rsidR="004E2C58">
        <w:rPr>
          <w:rFonts w:ascii="Bookman Old Style" w:hAnsi="Bookman Old Style"/>
          <w:b/>
          <w:bCs/>
          <w:color w:val="000000"/>
          <w:highlight w:val="yellow"/>
          <w:u w:val="single"/>
        </w:rPr>
        <w:t>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044F08" w:rsidRDefault="00044F08" w:rsidP="00044F0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044F08" w:rsidRPr="00044F08" w:rsidRDefault="002D54CD" w:rsidP="00A51AB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A51AB3">
        <w:rPr>
          <w:rFonts w:ascii="Bookman Old Style" w:hAnsi="Bookman Old Style"/>
          <w:b/>
          <w:color w:val="000000"/>
          <w:sz w:val="22"/>
          <w:szCs w:val="22"/>
          <w:u w:val="single"/>
        </w:rPr>
        <w:t>14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AVRIL</w:t>
      </w:r>
      <w:r w:rsidR="00044F08" w:rsidRPr="00044F08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08" w:rsidRP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044F08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ASR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2D54CD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  <w:r w:rsidR="00044F08" w:rsidRPr="00044F08">
              <w:rPr>
                <w:rFonts w:ascii="Bookman Old Style" w:hAnsi="Bookman Old Style"/>
              </w:rPr>
              <w:t xml:space="preserve"> </w:t>
            </w:r>
          </w:p>
        </w:tc>
      </w:tr>
      <w:tr w:rsidR="00044F08" w:rsidRPr="00044F08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2D54CD">
              <w:rPr>
                <w:rFonts w:ascii="Bookman Old Style" w:hAnsi="Bookman Old Style"/>
              </w:rPr>
              <w:t xml:space="preserve"> H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Pr="00044F08" w:rsidRDefault="002D54CD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044F08" w:rsidRDefault="00A51AB3" w:rsidP="007F54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F08" w:rsidRPr="00044F0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044F08" w:rsidRPr="00044F08">
              <w:rPr>
                <w:rFonts w:ascii="Bookman Old Style" w:hAnsi="Bookman Old Style"/>
              </w:rPr>
              <w:t xml:space="preserve"> H</w:t>
            </w:r>
            <w:r w:rsidR="002D54CD">
              <w:rPr>
                <w:rFonts w:ascii="Bookman Old Style" w:hAnsi="Bookman Old Style"/>
              </w:rPr>
              <w:t xml:space="preserve"> 30</w:t>
            </w:r>
          </w:p>
        </w:tc>
      </w:tr>
      <w:tr w:rsidR="00044F08" w:rsidRPr="0088714C" w:rsidTr="007F54CB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F08" w:rsidRDefault="00044F08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157828"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F08" w:rsidRPr="00157828" w:rsidRDefault="00A51AB3" w:rsidP="007F54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>
              <w:rPr>
                <w:rFonts w:ascii="Bookman Old Style" w:hAnsi="Bookman Old Style"/>
                <w:b/>
                <w:bCs/>
              </w:rPr>
              <w:t>WA FELDEN</w:t>
            </w:r>
          </w:p>
        </w:tc>
      </w:tr>
    </w:tbl>
    <w:p w:rsidR="00A51AB3" w:rsidRDefault="00A51AB3" w:rsidP="002D54C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51AB3" w:rsidRDefault="00A51AB3" w:rsidP="002D54C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1F7" w:rsidRDefault="001D31F7" w:rsidP="002D54C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R</w:t>
      </w:r>
    </w:p>
    <w:p w:rsidR="00C22F83" w:rsidRPr="006558AB" w:rsidRDefault="00C22F83" w:rsidP="002D54C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</w:p>
    <w:p w:rsidR="001D31F7" w:rsidRPr="006533EB" w:rsidRDefault="001D31F7" w:rsidP="001D31F7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1D31F7" w:rsidRPr="001A3DFA" w:rsidTr="00B430D5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1D31F7" w:rsidRPr="00D52CB1" w:rsidRDefault="00713D55" w:rsidP="00A51AB3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2</w:t>
            </w:r>
            <w:r w:rsidR="00A51AB3">
              <w:rPr>
                <w:b/>
                <w:sz w:val="36"/>
                <w:szCs w:val="36"/>
                <w:lang w:val="en-GB"/>
              </w:rPr>
              <w:t>0</w:t>
            </w:r>
            <w:r w:rsidR="001D31F7"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0D7745" w:rsidRDefault="003F15E6" w:rsidP="00B430D5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FD1FA7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04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CRBA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Default="003F15E6" w:rsidP="00B430D5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Default="00FD1FA7" w:rsidP="00BA505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03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F7" w:rsidRPr="00DD2F84" w:rsidRDefault="00FD1FA7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1F7" w:rsidRPr="00DD2F84" w:rsidRDefault="00FD1FA7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FD1FA7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01 </w:t>
            </w:r>
          </w:p>
        </w:tc>
      </w:tr>
      <w:tr w:rsidR="001D31F7" w:rsidRPr="00DD2F84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Pr="000D7745" w:rsidRDefault="003F15E6" w:rsidP="00B430D5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FD1FA7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05 </w:t>
            </w:r>
          </w:p>
        </w:tc>
      </w:tr>
      <w:tr w:rsidR="001D31F7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3F15E6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1D31F7" w:rsidRDefault="003F15E6" w:rsidP="00B430D5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1F7" w:rsidRDefault="00FD1FA7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</w:tr>
      <w:tr w:rsidR="001D31F7" w:rsidTr="00B430D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31F7" w:rsidRPr="003A4D53" w:rsidRDefault="001D31F7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F7" w:rsidRPr="003A4D53" w:rsidRDefault="001D31F7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31F7" w:rsidRPr="003A4D53" w:rsidRDefault="003F15E6" w:rsidP="003F15E6">
            <w:pPr>
              <w:tabs>
                <w:tab w:val="left" w:pos="1085"/>
                <w:tab w:val="center" w:pos="1944"/>
              </w:tabs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ab/>
            </w:r>
            <w:r>
              <w:rPr>
                <w:b/>
                <w:sz w:val="28"/>
                <w:szCs w:val="28"/>
                <w:lang w:val="en-GB"/>
              </w:rPr>
              <w:tab/>
              <w:t>CS   CIVILE</w:t>
            </w:r>
          </w:p>
        </w:tc>
      </w:tr>
    </w:tbl>
    <w:p w:rsidR="001D31F7" w:rsidRDefault="001D31F7" w:rsidP="001D31F7">
      <w:pPr>
        <w:rPr>
          <w:sz w:val="8"/>
          <w:szCs w:val="4"/>
        </w:rPr>
      </w:pPr>
    </w:p>
    <w:p w:rsidR="00C22F83" w:rsidRDefault="00C22F83" w:rsidP="001D31F7">
      <w:pPr>
        <w:rPr>
          <w:sz w:val="8"/>
          <w:szCs w:val="4"/>
        </w:rPr>
      </w:pPr>
    </w:p>
    <w:p w:rsidR="00C22F83" w:rsidRDefault="00C22F83" w:rsidP="001D31F7">
      <w:pPr>
        <w:rPr>
          <w:sz w:val="8"/>
          <w:szCs w:val="4"/>
        </w:rPr>
      </w:pPr>
    </w:p>
    <w:p w:rsidR="00C22F83" w:rsidRDefault="00C22F83" w:rsidP="001D31F7">
      <w:pPr>
        <w:rPr>
          <w:sz w:val="8"/>
          <w:szCs w:val="4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C22F83" w:rsidRPr="006F7BF0" w:rsidTr="00C22F83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C22F83" w:rsidRPr="00D52CB1" w:rsidRDefault="00C22F83" w:rsidP="00C22F83">
            <w:pPr>
              <w:ind w:left="113" w:right="113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19</w:t>
            </w:r>
            <w:r w:rsidRPr="009C5214">
              <w:rPr>
                <w:b/>
                <w:sz w:val="36"/>
                <w:szCs w:val="36"/>
                <w:lang w:val="en-GB"/>
              </w:rPr>
              <w:t>°  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22F83" w:rsidRPr="006F7BF0" w:rsidRDefault="00C22F83" w:rsidP="00C22F8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22F83" w:rsidRPr="006F7BF0" w:rsidRDefault="00C22F83" w:rsidP="00C22F8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2F83" w:rsidRPr="006F7BF0" w:rsidRDefault="00C22F83" w:rsidP="00C22F8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C22F83" w:rsidRPr="00DD2F84" w:rsidTr="00713D5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F83" w:rsidRPr="000D7745" w:rsidRDefault="00C22F83" w:rsidP="00C22F83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22F83" w:rsidRPr="00DD2F84" w:rsidRDefault="003C3C69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08 – 01 </w:t>
            </w:r>
          </w:p>
        </w:tc>
      </w:tr>
      <w:tr w:rsidR="00C22F83" w:rsidTr="00713D5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F83" w:rsidRDefault="00C22F83" w:rsidP="00C22F83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22F83" w:rsidRDefault="003C3C69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</w:tr>
      <w:tr w:rsidR="00C22F83" w:rsidRPr="00DD2F84" w:rsidTr="00713D5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83" w:rsidRPr="00DD2F84" w:rsidRDefault="003C3C69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C22F83" w:rsidRPr="00DD2F84" w:rsidTr="00713D5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2F83" w:rsidRPr="00DD2F84" w:rsidRDefault="003C3C69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C22F83" w:rsidRPr="00DD2F84" w:rsidTr="00713D5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22F83" w:rsidRPr="00DD2F84" w:rsidRDefault="003C3C69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02 </w:t>
            </w:r>
          </w:p>
        </w:tc>
      </w:tr>
      <w:tr w:rsidR="00C22F83" w:rsidRPr="00DD2F84" w:rsidTr="00713D5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F83" w:rsidRPr="000D7745" w:rsidRDefault="00C22F83" w:rsidP="00C22F83">
            <w:pPr>
              <w:tabs>
                <w:tab w:val="left" w:pos="48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22F83" w:rsidRPr="00DD2F84" w:rsidRDefault="003C3C69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C22F83" w:rsidTr="00713D55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C22F83" w:rsidRDefault="00C22F83" w:rsidP="00C22F8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F83" w:rsidRPr="00DD2F84" w:rsidRDefault="00C22F83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22F83" w:rsidRDefault="00C22F83" w:rsidP="00C22F83">
            <w:pPr>
              <w:tabs>
                <w:tab w:val="left" w:pos="300"/>
                <w:tab w:val="center" w:pos="1023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22F83" w:rsidRDefault="003C3C69" w:rsidP="00C22F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03 </w:t>
            </w:r>
          </w:p>
        </w:tc>
      </w:tr>
      <w:tr w:rsidR="00C22F83" w:rsidRPr="003A4D53" w:rsidTr="00C22F8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F83" w:rsidRPr="003A4D53" w:rsidRDefault="00C22F83" w:rsidP="00C22F83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F83" w:rsidRPr="003A4D53" w:rsidRDefault="00C22F83" w:rsidP="00C22F8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2F83" w:rsidRPr="003A4D53" w:rsidRDefault="00C22F83" w:rsidP="00C22F8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RC SEDDOUK</w:t>
            </w:r>
          </w:p>
        </w:tc>
      </w:tr>
    </w:tbl>
    <w:p w:rsidR="00C22F83" w:rsidRDefault="00C22F83" w:rsidP="001D31F7">
      <w:pPr>
        <w:rPr>
          <w:sz w:val="8"/>
          <w:szCs w:val="4"/>
        </w:rPr>
      </w:pPr>
    </w:p>
    <w:p w:rsidR="00C22F83" w:rsidRDefault="00C22F83" w:rsidP="001D31F7">
      <w:pPr>
        <w:rPr>
          <w:sz w:val="8"/>
          <w:szCs w:val="4"/>
        </w:rPr>
      </w:pPr>
    </w:p>
    <w:p w:rsidR="002A1681" w:rsidRDefault="002A1681" w:rsidP="001D31F7">
      <w:pPr>
        <w:rPr>
          <w:sz w:val="8"/>
          <w:szCs w:val="4"/>
        </w:rPr>
      </w:pPr>
    </w:p>
    <w:p w:rsidR="002A1681" w:rsidRDefault="002A1681" w:rsidP="001D31F7">
      <w:pPr>
        <w:rPr>
          <w:sz w:val="8"/>
          <w:szCs w:val="4"/>
        </w:rPr>
      </w:pPr>
    </w:p>
    <w:p w:rsidR="002A1681" w:rsidRPr="00FA50C0" w:rsidRDefault="002A1681" w:rsidP="001D31F7">
      <w:pPr>
        <w:rPr>
          <w:sz w:val="8"/>
          <w:szCs w:val="4"/>
        </w:rPr>
      </w:pPr>
    </w:p>
    <w:p w:rsidR="001D31F7" w:rsidRPr="004F4245" w:rsidRDefault="001D31F7" w:rsidP="001D31F7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 w:rsidRPr="006558AB">
        <w:rPr>
          <w:b/>
          <w:bCs/>
          <w:sz w:val="32"/>
          <w:u w:val="single"/>
        </w:rPr>
        <w:t>SENIORS</w:t>
      </w:r>
      <w:r>
        <w:rPr>
          <w:b/>
          <w:bCs/>
          <w:sz w:val="32"/>
          <w:u w:val="single"/>
        </w:rPr>
        <w:t xml:space="preserve"> </w:t>
      </w:r>
    </w:p>
    <w:p w:rsidR="001D31F7" w:rsidRPr="009212F6" w:rsidRDefault="001D31F7" w:rsidP="001D31F7">
      <w:pPr>
        <w:tabs>
          <w:tab w:val="left" w:pos="292"/>
        </w:tabs>
        <w:rPr>
          <w:iCs/>
          <w:sz w:val="10"/>
          <w:szCs w:val="10"/>
        </w:rPr>
      </w:pPr>
    </w:p>
    <w:p w:rsidR="001D31F7" w:rsidRPr="009212F6" w:rsidRDefault="001D31F7" w:rsidP="001D31F7">
      <w:pPr>
        <w:tabs>
          <w:tab w:val="left" w:pos="292"/>
        </w:tabs>
        <w:rPr>
          <w:iCs/>
          <w:sz w:val="4"/>
          <w:szCs w:val="4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Défalc</w:t>
            </w:r>
          </w:p>
        </w:tc>
      </w:tr>
      <w:tr w:rsidR="00CB74CC" w:rsidRPr="008A51C6" w:rsidTr="009A1BDC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4CC" w:rsidRPr="009A1BDC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74CC" w:rsidRPr="00466C14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74CC" w:rsidRPr="00466C14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74CC" w:rsidRPr="00466C14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74CC" w:rsidRPr="00466C14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74CC" w:rsidRPr="00466C14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74CC" w:rsidRPr="00466C14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74CC" w:rsidRPr="00466C14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74CC" w:rsidRPr="00466C14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CB74CC" w:rsidRPr="00466C14" w:rsidRDefault="00CB74CC" w:rsidP="00FD1FA7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6C14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9A1BDC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9A1BDC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9A1BDC" w:rsidRDefault="00CB74CC" w:rsidP="00FD1FA7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9A1BDC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9A1BDC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9A1BDC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9A1BDC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9A1BDC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9A1BDC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9A1BDC">
              <w:rPr>
                <w:rFonts w:ascii="Bookman Old Style" w:hAnsi="Bookman Old Style"/>
                <w:bCs/>
                <w:sz w:val="26"/>
                <w:szCs w:val="26"/>
              </w:rPr>
              <w:t>+2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CB74C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430D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CB74CC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I.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CB74C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8F10C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 xml:space="preserve">CRB AOKAS 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B74CC" w:rsidRPr="006558AB" w:rsidRDefault="00CB74CC" w:rsidP="00CB74C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CB74C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CS P. CIVILE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CRB S.EL 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FD1FA7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AS OUED GHIR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B74C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4CC" w:rsidRPr="006558AB" w:rsidRDefault="00CB74CC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AF03F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6558AB">
              <w:rPr>
                <w:rFonts w:ascii="Bookman Old Style" w:hAnsi="Bookman Old Style"/>
                <w:b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B74CC" w:rsidRPr="006558AB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1D31F7" w:rsidRDefault="001D31F7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C22F83" w:rsidRPr="00D52CB1" w:rsidRDefault="00C22F83" w:rsidP="001D31F7">
      <w:pPr>
        <w:tabs>
          <w:tab w:val="left" w:pos="2505"/>
        </w:tabs>
        <w:rPr>
          <w:sz w:val="12"/>
          <w:szCs w:val="8"/>
        </w:rPr>
      </w:pPr>
    </w:p>
    <w:p w:rsidR="001D31F7" w:rsidRDefault="001D31F7" w:rsidP="001D31F7">
      <w:pPr>
        <w:jc w:val="center"/>
        <w:rPr>
          <w:b/>
          <w:bCs/>
          <w:sz w:val="32"/>
          <w:u w:val="single"/>
        </w:rPr>
      </w:pPr>
      <w:r w:rsidRPr="009212F6">
        <w:rPr>
          <w:b/>
          <w:bCs/>
          <w:sz w:val="32"/>
          <w:u w:val="single"/>
        </w:rPr>
        <w:t>CLASSEMENT</w:t>
      </w:r>
      <w:r>
        <w:rPr>
          <w:b/>
          <w:bCs/>
          <w:sz w:val="32"/>
          <w:u w:val="single"/>
        </w:rPr>
        <w:t xml:space="preserve"> </w:t>
      </w:r>
      <w:r w:rsidRPr="009212F6">
        <w:rPr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U20</w:t>
      </w:r>
      <w:r w:rsidRPr="009212F6">
        <w:rPr>
          <w:b/>
          <w:bCs/>
          <w:sz w:val="32"/>
          <w:u w:val="single"/>
        </w:rPr>
        <w:t xml:space="preserve"> </w:t>
      </w:r>
    </w:p>
    <w:p w:rsidR="001D31F7" w:rsidRPr="006558AB" w:rsidRDefault="001D31F7" w:rsidP="001D31F7">
      <w:pPr>
        <w:jc w:val="center"/>
        <w:rPr>
          <w:iCs/>
          <w:sz w:val="12"/>
          <w:szCs w:val="12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Défalc</w:t>
            </w: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D31F7" w:rsidRPr="0075731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  <w:highlight w:val="yellow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6B1E4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757316" w:rsidRDefault="001D31F7" w:rsidP="00C94AC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C94AC5">
              <w:rPr>
                <w:rFonts w:ascii="Bookman Old Style" w:hAnsi="Bookman Old Style"/>
                <w:bCs/>
                <w:sz w:val="26"/>
                <w:szCs w:val="26"/>
              </w:rPr>
              <w:t>61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</w:tcPr>
          <w:p w:rsidR="001D31F7" w:rsidRPr="00757316" w:rsidRDefault="000742DF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D31F7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FA50C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1D31F7" w:rsidRPr="00757316" w:rsidRDefault="001D31F7" w:rsidP="00C94A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</w:t>
            </w:r>
            <w:r w:rsidR="00F0692B"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  <w:r w:rsidR="00C94AC5"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31F7" w:rsidRPr="00757316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US SOUMMAM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SS SIDI-AICH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6B3E3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TAASSAST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CRB SOUK EL 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IGHIL-OUAZZOUG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713D5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757316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-43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C94A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ex</w:t>
            </w: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75731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AS OUED-GHIR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64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C94A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>-51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757316" w:rsidRDefault="00C94AC5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</w:tbl>
    <w:p w:rsidR="001D31F7" w:rsidRDefault="001D31F7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C22F83" w:rsidRDefault="00C22F83" w:rsidP="001D31F7">
      <w:pPr>
        <w:tabs>
          <w:tab w:val="left" w:pos="3480"/>
        </w:tabs>
        <w:rPr>
          <w:sz w:val="32"/>
        </w:rPr>
      </w:pPr>
    </w:p>
    <w:p w:rsidR="001D31F7" w:rsidRPr="006F7BF0" w:rsidRDefault="001D31F7" w:rsidP="001D31F7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1D31F7" w:rsidRDefault="001D31F7" w:rsidP="001D31F7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D31F7" w:rsidRDefault="001D31F7" w:rsidP="001D31F7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1D31F7" w:rsidRPr="006533EB" w:rsidRDefault="001D31F7" w:rsidP="001D31F7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140" w:type="dxa"/>
        <w:jc w:val="center"/>
        <w:tblInd w:w="6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587"/>
        <w:gridCol w:w="2348"/>
        <w:gridCol w:w="2227"/>
      </w:tblGrid>
      <w:tr w:rsidR="001D31F7" w:rsidRPr="001A3DFA" w:rsidTr="00C22F83">
        <w:trPr>
          <w:trHeight w:val="274"/>
          <w:jc w:val="center"/>
        </w:trPr>
        <w:tc>
          <w:tcPr>
            <w:tcW w:w="978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1D31F7" w:rsidRPr="002A1681" w:rsidRDefault="001D31F7" w:rsidP="00CB74CC">
            <w:pPr>
              <w:ind w:left="113" w:right="113"/>
              <w:jc w:val="center"/>
              <w:rPr>
                <w:b/>
                <w:lang w:val="en-GB"/>
              </w:rPr>
            </w:pPr>
            <w:r w:rsidRPr="002A1681">
              <w:rPr>
                <w:b/>
                <w:lang w:val="en-GB"/>
              </w:rPr>
              <w:t>1</w:t>
            </w:r>
            <w:r w:rsidR="00CB74CC">
              <w:rPr>
                <w:b/>
                <w:lang w:val="en-GB"/>
              </w:rPr>
              <w:t>5</w:t>
            </w:r>
            <w:r w:rsidRPr="002A1681">
              <w:rPr>
                <w:b/>
                <w:lang w:val="en-GB"/>
              </w:rPr>
              <w:t>°</w:t>
            </w:r>
          </w:p>
          <w:p w:rsidR="001D31F7" w:rsidRPr="006F7BF0" w:rsidRDefault="001D31F7" w:rsidP="00B430D5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 w:rsidRPr="002A1681">
              <w:rPr>
                <w:b/>
                <w:lang w:val="en-GB"/>
              </w:rPr>
              <w:t>JOURNEE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1D31F7" w:rsidRPr="006F7BF0" w:rsidRDefault="001D31F7" w:rsidP="00B430D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1D31F7" w:rsidRPr="00DD2F84" w:rsidTr="00C22F83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</w:tcPr>
          <w:p w:rsidR="001D31F7" w:rsidRPr="00DD2F84" w:rsidRDefault="00CB74CC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  / USBM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CB74CC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FD1FA7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1D31F7" w:rsidRPr="00DD2F84" w:rsidTr="00C22F83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CB74CC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WAF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CB74CC" w:rsidP="008362D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FD1FA7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1D31F7" w:rsidRPr="00DD2F84" w:rsidTr="00C22F83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</w:tcPr>
          <w:p w:rsidR="001D31F7" w:rsidRDefault="001D31F7" w:rsidP="00B430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1F7" w:rsidRPr="00DD2F84" w:rsidRDefault="00CB74CC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CASA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</w:tcPr>
          <w:p w:rsidR="001D31F7" w:rsidRPr="00DD2F84" w:rsidRDefault="00CB74CC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02 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F7" w:rsidRPr="00DD2F84" w:rsidRDefault="00FD1FA7" w:rsidP="00B430D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1D31F7" w:rsidTr="00C22F83">
        <w:trPr>
          <w:trHeight w:val="274"/>
          <w:jc w:val="center"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31F7" w:rsidRPr="003A4D53" w:rsidRDefault="001D31F7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F7" w:rsidRPr="003A4D53" w:rsidRDefault="001D31F7" w:rsidP="00B430D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F7" w:rsidRPr="00FD1FA7" w:rsidRDefault="00CB74CC" w:rsidP="00B430D5">
            <w:pPr>
              <w:jc w:val="center"/>
              <w:rPr>
                <w:b/>
                <w:sz w:val="28"/>
                <w:szCs w:val="28"/>
              </w:rPr>
            </w:pPr>
            <w:r w:rsidRPr="00FD1FA7">
              <w:rPr>
                <w:b/>
                <w:sz w:val="28"/>
                <w:szCs w:val="28"/>
              </w:rPr>
              <w:t>CRB AIT-RZINE-JS TAMRIDJET</w:t>
            </w:r>
          </w:p>
        </w:tc>
      </w:tr>
    </w:tbl>
    <w:p w:rsidR="001D31F7" w:rsidRDefault="001D31F7" w:rsidP="001D31F7">
      <w:pPr>
        <w:jc w:val="center"/>
        <w:rPr>
          <w:sz w:val="32"/>
        </w:rPr>
      </w:pPr>
    </w:p>
    <w:p w:rsidR="001D31F7" w:rsidRPr="006558AB" w:rsidRDefault="001D31F7" w:rsidP="001D31F7">
      <w:pPr>
        <w:jc w:val="center"/>
        <w:rPr>
          <w:b/>
          <w:bCs/>
          <w:sz w:val="32"/>
          <w:u w:val="single"/>
        </w:rPr>
      </w:pPr>
      <w:r w:rsidRPr="006558AB">
        <w:rPr>
          <w:b/>
          <w:bCs/>
          <w:sz w:val="32"/>
          <w:u w:val="single"/>
        </w:rPr>
        <w:t>CLASSEMENT  SENIORS</w:t>
      </w:r>
      <w:r>
        <w:rPr>
          <w:b/>
          <w:bCs/>
          <w:sz w:val="32"/>
          <w:u w:val="single"/>
        </w:rPr>
        <w:t xml:space="preserve"> </w:t>
      </w:r>
    </w:p>
    <w:p w:rsidR="001D31F7" w:rsidRDefault="001D31F7" w:rsidP="001D31F7">
      <w:pPr>
        <w:tabs>
          <w:tab w:val="left" w:pos="292"/>
        </w:tabs>
        <w:rPr>
          <w:iCs/>
          <w:sz w:val="20"/>
          <w:szCs w:val="20"/>
        </w:rPr>
      </w:pPr>
    </w:p>
    <w:p w:rsidR="001D31F7" w:rsidRPr="008A51C6" w:rsidRDefault="001D31F7" w:rsidP="001D31F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Défalc</w:t>
            </w:r>
          </w:p>
        </w:tc>
      </w:tr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1D31F7" w:rsidRPr="008A51C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6E182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1D31F7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CB74CC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8C2169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1D31F7" w:rsidRPr="00F87BC7" w:rsidRDefault="001D31F7" w:rsidP="00CB74C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1</w:t>
            </w:r>
            <w:r w:rsidR="00CB74CC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1D31F7" w:rsidRPr="008A51C6" w:rsidRDefault="001D31F7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8362DC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362DC" w:rsidRPr="008A51C6" w:rsidRDefault="008362DC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CRB AIT-R’ZINE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6E182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362DC" w:rsidRPr="00F87BC7" w:rsidRDefault="008362DC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362DC" w:rsidRPr="008A51C6" w:rsidRDefault="004D01F3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E956A0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956A0" w:rsidRPr="008A51C6" w:rsidRDefault="00E956A0" w:rsidP="00F27136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E956A0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US BENI-MANSOUR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56A0" w:rsidRPr="008A51C6" w:rsidRDefault="00E956A0" w:rsidP="00F27136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E956A0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+</w:t>
            </w: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956A0" w:rsidRPr="008A51C6" w:rsidRDefault="00E956A0" w:rsidP="00F27136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E956A0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BC EL-KSEUR</w:t>
            </w:r>
          </w:p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CB74C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956A0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JS TAMRIDJET</w:t>
            </w:r>
          </w:p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B430D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956A0" w:rsidRPr="00F87BC7" w:rsidRDefault="00E956A0" w:rsidP="006E182C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956A0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CA SIDI-AYAD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E956A0" w:rsidRPr="00F87BC7" w:rsidRDefault="00E956A0" w:rsidP="00CB74CC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ex</w:t>
            </w:r>
          </w:p>
        </w:tc>
      </w:tr>
      <w:tr w:rsidR="00E956A0" w:rsidRPr="008A51C6" w:rsidTr="00C2115E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56A0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87BC7">
              <w:rPr>
                <w:rFonts w:ascii="Bookman Old Style" w:hAnsi="Bookman Old Style"/>
                <w:b/>
                <w:sz w:val="28"/>
                <w:szCs w:val="28"/>
              </w:rPr>
              <w:t>JS CHEMINI</w:t>
            </w:r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FORFAIT GENERAL</w:t>
            </w:r>
          </w:p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1</w:t>
            </w:r>
          </w:p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4</w:t>
            </w:r>
          </w:p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24</w:t>
            </w:r>
          </w:p>
          <w:p w:rsidR="00E956A0" w:rsidRPr="00F87BC7" w:rsidRDefault="00E956A0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F87BC7">
              <w:rPr>
                <w:rFonts w:ascii="Bookman Old Style" w:hAnsi="Bookman Old Style"/>
                <w:bCs/>
              </w:rPr>
              <w:t>-</w:t>
            </w:r>
            <w:r>
              <w:rPr>
                <w:rFonts w:ascii="Bookman Old Style" w:hAnsi="Bookman Old Style"/>
                <w:bCs/>
              </w:rPr>
              <w:t>16</w:t>
            </w:r>
          </w:p>
          <w:p w:rsidR="00E956A0" w:rsidRPr="008A51C6" w:rsidRDefault="00E956A0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-6</w:t>
            </w:r>
          </w:p>
        </w:tc>
      </w:tr>
    </w:tbl>
    <w:p w:rsidR="001D31F7" w:rsidRDefault="001D31F7" w:rsidP="001D31F7">
      <w:pPr>
        <w:tabs>
          <w:tab w:val="left" w:pos="2505"/>
        </w:tabs>
        <w:rPr>
          <w:sz w:val="32"/>
        </w:rPr>
      </w:pPr>
    </w:p>
    <w:p w:rsidR="001D31F7" w:rsidRPr="006558AB" w:rsidRDefault="001D31F7" w:rsidP="001D31F7">
      <w:pPr>
        <w:jc w:val="center"/>
        <w:rPr>
          <w:b/>
          <w:bCs/>
          <w:sz w:val="32"/>
          <w:u w:val="single"/>
        </w:rPr>
      </w:pPr>
      <w:r w:rsidRPr="006558AB">
        <w:rPr>
          <w:b/>
          <w:bCs/>
          <w:sz w:val="32"/>
          <w:u w:val="single"/>
        </w:rPr>
        <w:t xml:space="preserve">CLASSEMENT  </w:t>
      </w:r>
      <w:r>
        <w:rPr>
          <w:b/>
          <w:bCs/>
          <w:sz w:val="32"/>
          <w:u w:val="single"/>
        </w:rPr>
        <w:t>U 20</w:t>
      </w:r>
      <w:r w:rsidR="00FA50C0">
        <w:rPr>
          <w:b/>
          <w:bCs/>
          <w:sz w:val="32"/>
          <w:u w:val="single"/>
        </w:rPr>
        <w:t xml:space="preserve"> </w:t>
      </w:r>
    </w:p>
    <w:p w:rsidR="001D31F7" w:rsidRDefault="001D31F7" w:rsidP="001D31F7">
      <w:pPr>
        <w:tabs>
          <w:tab w:val="left" w:pos="292"/>
        </w:tabs>
        <w:rPr>
          <w:iCs/>
          <w:sz w:val="20"/>
          <w:szCs w:val="20"/>
        </w:rPr>
      </w:pPr>
    </w:p>
    <w:p w:rsidR="001D31F7" w:rsidRPr="008A51C6" w:rsidRDefault="001D31F7" w:rsidP="001D31F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1D31F7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1D31F7" w:rsidRPr="008A51C6" w:rsidRDefault="001D31F7" w:rsidP="00B430D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Défalc</w:t>
            </w:r>
          </w:p>
        </w:tc>
      </w:tr>
      <w:tr w:rsidR="00BA5059" w:rsidRPr="008A51C6" w:rsidTr="00BA5059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C94AC5" w:rsidP="00BA5059">
            <w:pPr>
              <w:spacing w:before="100" w:beforeAutospacing="1" w:after="100" w:afterAutospacing="1" w:line="143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BA5059" w:rsidRPr="00BA5059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BA5059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A5059" w:rsidRPr="008A51C6" w:rsidRDefault="00E956A0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A5059">
              <w:rPr>
                <w:rFonts w:ascii="Bookman Old Style" w:hAnsi="Bookman Old Style"/>
                <w:b/>
                <w:sz w:val="28"/>
                <w:szCs w:val="28"/>
              </w:rPr>
              <w:t>US BENI-MANSOUR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BA5059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BA5059" w:rsidRDefault="00BA5059" w:rsidP="006547F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 w:rsidRPr="00BA5059">
              <w:rPr>
                <w:rFonts w:ascii="Bookman Old Style" w:hAnsi="Bookman Old Style"/>
                <w:bCs/>
              </w:rPr>
              <w:t>+1</w:t>
            </w:r>
            <w:r w:rsidR="006547F2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A5059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CRB AIT-RZINE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2A37B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+</w:t>
            </w:r>
            <w:r w:rsidR="002A37B9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A5059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JS TAMRIDJET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6547F2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4D01F3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A5059" w:rsidRPr="00F87BC7" w:rsidRDefault="006547F2" w:rsidP="004D01F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+</w:t>
            </w:r>
            <w:r w:rsidR="004D01F3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A5059" w:rsidRPr="008A51C6" w:rsidRDefault="00BA5059" w:rsidP="00491C58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BA5059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A5059" w:rsidRPr="008A51C6" w:rsidRDefault="00BA5059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BA505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3E15E2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6547F2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C94AC5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BA50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A5059" w:rsidRPr="00F87BC7" w:rsidRDefault="002A37B9" w:rsidP="00C94AC5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</w:t>
            </w:r>
            <w:r w:rsidR="00C94AC5">
              <w:rPr>
                <w:rFonts w:ascii="Bookman Old Style" w:hAnsi="Bookman Old Style"/>
                <w:bCs/>
              </w:rPr>
              <w:t>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A5059" w:rsidRPr="008A51C6" w:rsidRDefault="00BA5059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94AC5" w:rsidRPr="008A51C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BC EL-KSEUR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8A51C6" w:rsidRDefault="00C94AC5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94AC5" w:rsidRPr="008A51C6" w:rsidTr="0090254A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94AC5" w:rsidRPr="008A51C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CA SIDI-AYAD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94AC5" w:rsidRPr="00F87BC7" w:rsidRDefault="00C94AC5" w:rsidP="00F2713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94AC5" w:rsidRPr="008A51C6" w:rsidRDefault="00C94AC5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94AC5" w:rsidRPr="008A51C6" w:rsidTr="00B430D5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94AC5" w:rsidRPr="008A51C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94AC5" w:rsidRPr="00F87BC7" w:rsidRDefault="00C94AC5" w:rsidP="00C94AC5">
            <w:pPr>
              <w:spacing w:before="100" w:beforeAutospacing="1" w:after="100" w:afterAutospacing="1" w:line="9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8A51C6" w:rsidRDefault="00C94AC5" w:rsidP="00BA5059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94AC5" w:rsidRPr="008A51C6" w:rsidTr="00DB6B3D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4AC5" w:rsidRPr="008A51C6" w:rsidRDefault="00C94AC5" w:rsidP="00B430D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F87BC7" w:rsidRDefault="00C94AC5" w:rsidP="00DB6B3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JS CHEMINI</w:t>
            </w:r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94AC5" w:rsidRPr="008A51C6" w:rsidRDefault="00C94AC5" w:rsidP="00D53E43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</w:rPr>
              <w:t>FORFAIT  GENERAL</w:t>
            </w:r>
          </w:p>
        </w:tc>
      </w:tr>
    </w:tbl>
    <w:p w:rsidR="00AF31B3" w:rsidRDefault="00AF31B3" w:rsidP="00AF31B3">
      <w:pPr>
        <w:tabs>
          <w:tab w:val="left" w:pos="2505"/>
        </w:tabs>
        <w:rPr>
          <w:sz w:val="32"/>
        </w:rPr>
      </w:pPr>
    </w:p>
    <w:p w:rsidR="006558AB" w:rsidRDefault="006558AB" w:rsidP="00AF31B3">
      <w:pPr>
        <w:tabs>
          <w:tab w:val="left" w:pos="2505"/>
        </w:tabs>
        <w:rPr>
          <w:sz w:val="32"/>
        </w:rPr>
      </w:pPr>
    </w:p>
    <w:p w:rsidR="00AF31B3" w:rsidRPr="00D73D0E" w:rsidRDefault="00AF31B3" w:rsidP="006558AB">
      <w:pPr>
        <w:jc w:val="center"/>
        <w:rPr>
          <w:szCs w:val="20"/>
        </w:rPr>
      </w:pPr>
      <w:r>
        <w:rPr>
          <w:sz w:val="32"/>
        </w:rPr>
        <w:tab/>
      </w:r>
    </w:p>
    <w:p w:rsidR="00636005" w:rsidRDefault="00636005" w:rsidP="00636005">
      <w:pPr>
        <w:pStyle w:val="Sansinterligne"/>
        <w:rPr>
          <w:b/>
          <w:bCs/>
          <w:sz w:val="24"/>
          <w:szCs w:val="24"/>
          <w:u w:val="single"/>
        </w:rPr>
        <w:sectPr w:rsidR="00636005" w:rsidSect="00FA50C0">
          <w:footerReference w:type="default" r:id="rId9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C292D" w:rsidRDefault="00AC292D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  <w:sectPr w:rsidR="00AC292D" w:rsidSect="006C0ADB">
          <w:type w:val="continuous"/>
          <w:pgSz w:w="11906" w:h="16838"/>
          <w:pgMar w:top="567" w:right="1417" w:bottom="1417" w:left="1417" w:header="708" w:footer="708" w:gutter="0"/>
          <w:cols w:num="2" w:space="709"/>
          <w:docGrid w:linePitch="360"/>
        </w:sectPr>
      </w:pPr>
    </w:p>
    <w:p w:rsidR="00185420" w:rsidRPr="00E34117" w:rsidRDefault="00185420" w:rsidP="00185420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lastRenderedPageBreak/>
        <w:t>COMMISSION DE  L’ORGANISATION</w:t>
      </w:r>
    </w:p>
    <w:p w:rsidR="00185420" w:rsidRDefault="00185420" w:rsidP="0018542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4117">
        <w:rPr>
          <w:rFonts w:asciiTheme="minorHAnsi" w:hAnsiTheme="minorHAnsi" w:cstheme="minorHAnsi"/>
          <w:b/>
          <w:bCs/>
          <w:u w:val="single"/>
        </w:rPr>
        <w:t>DES COMPETITIONS</w:t>
      </w:r>
    </w:p>
    <w:p w:rsidR="00185420" w:rsidRPr="007546B4" w:rsidRDefault="00185420" w:rsidP="00185420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185420" w:rsidRDefault="00185420" w:rsidP="00185420">
      <w:pPr>
        <w:pStyle w:val="Sansinterligne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185420" w:rsidRPr="007546B4" w:rsidRDefault="00185420" w:rsidP="00185420">
      <w:pPr>
        <w:pStyle w:val="Sansinterligne"/>
        <w:rPr>
          <w:sz w:val="6"/>
          <w:szCs w:val="6"/>
          <w:u w:val="single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>GROUPE  A</w:t>
      </w:r>
    </w:p>
    <w:p w:rsidR="00185420" w:rsidRPr="00AC7AA6" w:rsidRDefault="00185420" w:rsidP="00185420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JSIO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3-1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1-2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USS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4-0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4-0</w:t>
            </w:r>
          </w:p>
        </w:tc>
      </w:tr>
    </w:tbl>
    <w:p w:rsidR="00185420" w:rsidRDefault="00185420" w:rsidP="00185420">
      <w:pPr>
        <w:rPr>
          <w:sz w:val="6"/>
          <w:szCs w:val="6"/>
        </w:rPr>
      </w:pPr>
    </w:p>
    <w:p w:rsidR="00185420" w:rsidRDefault="00185420" w:rsidP="00185420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AST / GCB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7-0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2-1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NCB</w:t>
            </w:r>
          </w:p>
        </w:tc>
        <w:tc>
          <w:tcPr>
            <w:tcW w:w="746" w:type="dxa"/>
            <w:vAlign w:val="center"/>
          </w:tcPr>
          <w:p w:rsidR="00185420" w:rsidRDefault="00D12846" w:rsidP="00FD1FA7">
            <w:pPr>
              <w:jc w:val="center"/>
            </w:pPr>
            <w:r>
              <w:t>0-3 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0-6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CSPC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2-2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0-1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0-0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1-3</w:t>
            </w:r>
          </w:p>
        </w:tc>
      </w:tr>
    </w:tbl>
    <w:p w:rsidR="00185420" w:rsidRDefault="00185420" w:rsidP="00185420">
      <w:pPr>
        <w:rPr>
          <w:sz w:val="6"/>
          <w:szCs w:val="6"/>
        </w:rPr>
      </w:pPr>
    </w:p>
    <w:p w:rsidR="00185420" w:rsidRDefault="00185420" w:rsidP="00185420">
      <w:pPr>
        <w:rPr>
          <w:sz w:val="6"/>
          <w:szCs w:val="6"/>
        </w:rPr>
      </w:pPr>
    </w:p>
    <w:p w:rsidR="00185420" w:rsidRDefault="00185420" w:rsidP="00185420">
      <w:pPr>
        <w:jc w:val="center"/>
      </w:pPr>
      <w:r>
        <w:t>§§§§§§§§§§§§§§§§§§§§§§§§§§</w:t>
      </w:r>
    </w:p>
    <w:p w:rsidR="00185420" w:rsidRPr="007546B4" w:rsidRDefault="00185420" w:rsidP="00185420">
      <w:pPr>
        <w:jc w:val="center"/>
        <w:rPr>
          <w:sz w:val="12"/>
          <w:szCs w:val="12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185420" w:rsidRPr="00AC7AA6" w:rsidRDefault="00185420" w:rsidP="00185420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JST</w:t>
            </w:r>
          </w:p>
        </w:tc>
        <w:tc>
          <w:tcPr>
            <w:tcW w:w="746" w:type="dxa"/>
            <w:vAlign w:val="center"/>
          </w:tcPr>
          <w:p w:rsidR="00185420" w:rsidRDefault="000B5961" w:rsidP="00FD1FA7">
            <w:pPr>
              <w:jc w:val="center"/>
            </w:pPr>
            <w:r>
              <w:t>2-0</w:t>
            </w:r>
          </w:p>
        </w:tc>
        <w:tc>
          <w:tcPr>
            <w:tcW w:w="746" w:type="dxa"/>
            <w:vAlign w:val="center"/>
          </w:tcPr>
          <w:p w:rsidR="00185420" w:rsidRDefault="000B5961" w:rsidP="00FD1FA7">
            <w:pPr>
              <w:jc w:val="center"/>
            </w:pPr>
            <w:r>
              <w:t>1-0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OM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0-3 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1-4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2-4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WAT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0-3 P</w:t>
            </w:r>
          </w:p>
        </w:tc>
      </w:tr>
    </w:tbl>
    <w:p w:rsidR="00185420" w:rsidRPr="00AC7AA6" w:rsidRDefault="00185420" w:rsidP="00185420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0904D8" w:rsidRDefault="00185420" w:rsidP="0018542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97492">
              <w:rPr>
                <w:rFonts w:ascii="Bookman Old Style" w:hAnsi="Bookman Old Style"/>
                <w:b/>
              </w:rPr>
              <w:t>JST / CRBA</w:t>
            </w:r>
          </w:p>
        </w:tc>
        <w:tc>
          <w:tcPr>
            <w:tcW w:w="746" w:type="dxa"/>
            <w:vAlign w:val="center"/>
          </w:tcPr>
          <w:p w:rsidR="00185420" w:rsidRDefault="000B5961" w:rsidP="00FD1FA7">
            <w:pPr>
              <w:jc w:val="center"/>
            </w:pPr>
            <w:r>
              <w:t>3-2</w:t>
            </w:r>
          </w:p>
        </w:tc>
        <w:tc>
          <w:tcPr>
            <w:tcW w:w="746" w:type="dxa"/>
            <w:vAlign w:val="center"/>
          </w:tcPr>
          <w:p w:rsidR="00185420" w:rsidRDefault="000B5961" w:rsidP="00FD1FA7">
            <w:pPr>
              <w:jc w:val="center"/>
            </w:pPr>
            <w:r>
              <w:t>1-1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0904D8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OM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1-7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0-5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/ASTID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5-1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7-0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0904D8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NBT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1-1</w:t>
            </w:r>
          </w:p>
        </w:tc>
      </w:tr>
    </w:tbl>
    <w:p w:rsidR="00F27136" w:rsidRDefault="00F27136" w:rsidP="00185420">
      <w:pPr>
        <w:jc w:val="center"/>
      </w:pPr>
    </w:p>
    <w:p w:rsidR="00185420" w:rsidRDefault="00185420" w:rsidP="00185420">
      <w:pPr>
        <w:jc w:val="center"/>
      </w:pPr>
      <w:r>
        <w:t>§§§§§§§§§§§§§§§§§§§§§§§§§§</w:t>
      </w:r>
    </w:p>
    <w:p w:rsidR="00185420" w:rsidRPr="00526A61" w:rsidRDefault="00185420" w:rsidP="00185420">
      <w:pPr>
        <w:jc w:val="center"/>
        <w:rPr>
          <w:b/>
          <w:bCs/>
          <w:sz w:val="20"/>
          <w:szCs w:val="20"/>
          <w:u w:val="single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185420" w:rsidRPr="00583CE1" w:rsidRDefault="00185420" w:rsidP="00185420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7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JSBA / SSSA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1-1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2-2</w:t>
            </w:r>
          </w:p>
        </w:tc>
      </w:tr>
      <w:tr w:rsidR="00185420" w:rsidTr="00FD1FA7">
        <w:trPr>
          <w:jc w:val="center"/>
        </w:trPr>
        <w:tc>
          <w:tcPr>
            <w:tcW w:w="817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CASA / NRBS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3-0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2-3</w:t>
            </w:r>
          </w:p>
        </w:tc>
      </w:tr>
      <w:tr w:rsidR="00185420" w:rsidTr="00FD1FA7">
        <w:trPr>
          <w:trHeight w:val="228"/>
          <w:jc w:val="center"/>
        </w:trPr>
        <w:tc>
          <w:tcPr>
            <w:tcW w:w="817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RCS / ARBB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2-3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2-0</w:t>
            </w:r>
          </w:p>
        </w:tc>
      </w:tr>
      <w:tr w:rsidR="00185420" w:rsidTr="00FD1FA7">
        <w:trPr>
          <w:jc w:val="center"/>
        </w:trPr>
        <w:tc>
          <w:tcPr>
            <w:tcW w:w="817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BCEK / ASOG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6-0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7-1</w:t>
            </w:r>
          </w:p>
        </w:tc>
      </w:tr>
    </w:tbl>
    <w:p w:rsidR="00185420" w:rsidRDefault="00185420" w:rsidP="00185420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RCS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ARBB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BCEK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</w:p>
        </w:tc>
      </w:tr>
    </w:tbl>
    <w:p w:rsidR="00185420" w:rsidRPr="007546B4" w:rsidRDefault="00185420" w:rsidP="00185420">
      <w:pPr>
        <w:jc w:val="center"/>
        <w:rPr>
          <w:sz w:val="12"/>
          <w:szCs w:val="12"/>
        </w:rPr>
      </w:pPr>
    </w:p>
    <w:p w:rsidR="00185420" w:rsidRDefault="00185420" w:rsidP="00185420">
      <w:pPr>
        <w:jc w:val="center"/>
      </w:pPr>
      <w:r>
        <w:t>§§§§§§§§§§§§§§§§§§§§§§§§§§</w:t>
      </w:r>
    </w:p>
    <w:p w:rsidR="00185420" w:rsidRPr="007546B4" w:rsidRDefault="00185420" w:rsidP="00185420">
      <w:pPr>
        <w:jc w:val="center"/>
        <w:rPr>
          <w:sz w:val="14"/>
          <w:szCs w:val="14"/>
        </w:rPr>
      </w:pPr>
    </w:p>
    <w:p w:rsidR="00F27136" w:rsidRDefault="00F27136" w:rsidP="00185420">
      <w:pPr>
        <w:jc w:val="center"/>
        <w:rPr>
          <w:b/>
          <w:bCs/>
          <w:sz w:val="32"/>
          <w:szCs w:val="32"/>
          <w:u w:val="single"/>
        </w:rPr>
      </w:pPr>
    </w:p>
    <w:p w:rsidR="00F27136" w:rsidRDefault="00F27136" w:rsidP="00185420">
      <w:pPr>
        <w:jc w:val="center"/>
        <w:rPr>
          <w:b/>
          <w:bCs/>
          <w:sz w:val="32"/>
          <w:szCs w:val="32"/>
          <w:u w:val="single"/>
        </w:rPr>
      </w:pPr>
    </w:p>
    <w:p w:rsidR="00F27136" w:rsidRDefault="00F27136" w:rsidP="00185420">
      <w:pPr>
        <w:jc w:val="center"/>
        <w:rPr>
          <w:b/>
          <w:bCs/>
          <w:sz w:val="32"/>
          <w:szCs w:val="32"/>
          <w:u w:val="single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lastRenderedPageBreak/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185420" w:rsidRPr="008526E1" w:rsidRDefault="00185420" w:rsidP="00185420">
      <w:pPr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ASECA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3-1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8-1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RSCA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4-5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OCA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3-2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0-2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905B66" w:rsidRDefault="00185420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WRBO</w:t>
            </w:r>
          </w:p>
        </w:tc>
      </w:tr>
    </w:tbl>
    <w:p w:rsidR="00185420" w:rsidRDefault="00185420" w:rsidP="00185420">
      <w:pPr>
        <w:jc w:val="center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CSPT / WRBO</w:t>
            </w:r>
          </w:p>
        </w:tc>
        <w:tc>
          <w:tcPr>
            <w:tcW w:w="746" w:type="dxa"/>
            <w:vAlign w:val="center"/>
          </w:tcPr>
          <w:p w:rsidR="00185420" w:rsidRDefault="000B5961" w:rsidP="00FD1FA7">
            <w:pPr>
              <w:jc w:val="center"/>
            </w:pPr>
            <w:r>
              <w:t>13-0</w:t>
            </w:r>
          </w:p>
        </w:tc>
        <w:tc>
          <w:tcPr>
            <w:tcW w:w="746" w:type="dxa"/>
            <w:vAlign w:val="center"/>
          </w:tcPr>
          <w:p w:rsidR="00185420" w:rsidRDefault="000B5961" w:rsidP="00FD1FA7">
            <w:pPr>
              <w:jc w:val="center"/>
            </w:pPr>
            <w:r>
              <w:t>3-0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3-2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1-2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ASIO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1-2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0B5961" w:rsidP="00FD1FA7">
            <w:pPr>
              <w:jc w:val="center"/>
            </w:pPr>
            <w:r>
              <w:t>0-0</w:t>
            </w:r>
          </w:p>
        </w:tc>
      </w:tr>
      <w:tr w:rsidR="00185420" w:rsidRPr="007546B4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905B66" w:rsidRDefault="00185420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ASECA</w:t>
            </w:r>
          </w:p>
        </w:tc>
      </w:tr>
    </w:tbl>
    <w:p w:rsidR="00185420" w:rsidRDefault="00185420" w:rsidP="00185420">
      <w:pPr>
        <w:rPr>
          <w:sz w:val="14"/>
          <w:szCs w:val="14"/>
        </w:rPr>
      </w:pPr>
    </w:p>
    <w:p w:rsidR="00185420" w:rsidRDefault="00185420" w:rsidP="00185420">
      <w:pPr>
        <w:jc w:val="center"/>
      </w:pPr>
      <w:r>
        <w:t>§§§§§§§§§§§§§§§§§§§§§§§§§§</w:t>
      </w:r>
    </w:p>
    <w:p w:rsidR="00185420" w:rsidRPr="007546B4" w:rsidRDefault="00185420" w:rsidP="00185420">
      <w:pPr>
        <w:jc w:val="center"/>
        <w:rPr>
          <w:sz w:val="14"/>
          <w:szCs w:val="14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185420" w:rsidRPr="008526E1" w:rsidRDefault="00185420" w:rsidP="00185420">
      <w:pPr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USBM</w:t>
            </w:r>
          </w:p>
        </w:tc>
        <w:tc>
          <w:tcPr>
            <w:tcW w:w="746" w:type="dxa"/>
            <w:vAlign w:val="center"/>
          </w:tcPr>
          <w:p w:rsidR="00185420" w:rsidRPr="000B5961" w:rsidRDefault="000B5961" w:rsidP="00FD1FA7">
            <w:pPr>
              <w:jc w:val="center"/>
              <w:rPr>
                <w:highlight w:val="yellow"/>
              </w:rPr>
            </w:pPr>
            <w:r w:rsidRPr="000B5961">
              <w:rPr>
                <w:highlight w:val="yellow"/>
              </w:rPr>
              <w:t>2-0</w:t>
            </w:r>
          </w:p>
        </w:tc>
        <w:tc>
          <w:tcPr>
            <w:tcW w:w="746" w:type="dxa"/>
            <w:vAlign w:val="center"/>
          </w:tcPr>
          <w:p w:rsidR="00185420" w:rsidRPr="000B5961" w:rsidRDefault="000B5961" w:rsidP="00FD1FA7">
            <w:pPr>
              <w:jc w:val="center"/>
              <w:rPr>
                <w:highlight w:val="yellow"/>
              </w:rPr>
            </w:pPr>
            <w:r w:rsidRPr="000B5961">
              <w:rPr>
                <w:highlight w:val="yellow"/>
              </w:rPr>
              <w:t>4-1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10-0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5-2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JSTK / CRBAR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2-2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1-11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905B66" w:rsidRDefault="00185420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85420" w:rsidRPr="00997492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97492">
              <w:rPr>
                <w:rFonts w:ascii="Bookman Old Style" w:hAnsi="Bookman Old Style"/>
                <w:b/>
                <w:bCs/>
              </w:rPr>
              <w:t>SRBT</w:t>
            </w:r>
          </w:p>
        </w:tc>
      </w:tr>
    </w:tbl>
    <w:p w:rsidR="00185420" w:rsidRDefault="00185420" w:rsidP="00185420">
      <w:pPr>
        <w:jc w:val="center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U17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JSTK / ESIA</w:t>
            </w:r>
          </w:p>
        </w:tc>
        <w:tc>
          <w:tcPr>
            <w:tcW w:w="746" w:type="dxa"/>
            <w:vAlign w:val="center"/>
          </w:tcPr>
          <w:p w:rsidR="00185420" w:rsidRDefault="000B5961" w:rsidP="00FD1FA7">
            <w:pPr>
              <w:jc w:val="center"/>
            </w:pPr>
            <w:r>
              <w:t>1-1</w:t>
            </w:r>
          </w:p>
        </w:tc>
        <w:tc>
          <w:tcPr>
            <w:tcW w:w="746" w:type="dxa"/>
            <w:vAlign w:val="center"/>
          </w:tcPr>
          <w:p w:rsidR="00185420" w:rsidRDefault="000B5961" w:rsidP="00FD1FA7">
            <w:pPr>
              <w:jc w:val="center"/>
            </w:pPr>
            <w:r>
              <w:t>0-4</w:t>
            </w:r>
          </w:p>
        </w:tc>
      </w:tr>
      <w:tr w:rsidR="000B5961" w:rsidTr="00FD1FA7">
        <w:trPr>
          <w:jc w:val="center"/>
        </w:trPr>
        <w:tc>
          <w:tcPr>
            <w:tcW w:w="811" w:type="dxa"/>
            <w:vMerge/>
          </w:tcPr>
          <w:p w:rsidR="000B5961" w:rsidRDefault="000B5961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0B5961" w:rsidRDefault="000B5961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961" w:rsidRDefault="000B5961" w:rsidP="00736ECF">
            <w:pPr>
              <w:jc w:val="center"/>
            </w:pPr>
            <w:r>
              <w:t>0-2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961" w:rsidRDefault="000B5961" w:rsidP="00736ECF">
            <w:pPr>
              <w:jc w:val="center"/>
            </w:pPr>
            <w:r>
              <w:t>2-1</w:t>
            </w:r>
          </w:p>
        </w:tc>
      </w:tr>
      <w:tr w:rsidR="000B5961" w:rsidTr="00FD1FA7">
        <w:trPr>
          <w:jc w:val="center"/>
        </w:trPr>
        <w:tc>
          <w:tcPr>
            <w:tcW w:w="811" w:type="dxa"/>
            <w:vMerge/>
          </w:tcPr>
          <w:p w:rsidR="000B5961" w:rsidRDefault="000B5961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0B5961" w:rsidRDefault="000B5961" w:rsidP="00FD1F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961" w:rsidRDefault="000B5961" w:rsidP="00736ECF">
            <w:pPr>
              <w:jc w:val="center"/>
            </w:pPr>
            <w:r>
              <w:t>0-2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B5961" w:rsidRDefault="000B5961" w:rsidP="00736ECF">
            <w:pPr>
              <w:jc w:val="center"/>
            </w:pPr>
            <w:r>
              <w:t>1-2</w:t>
            </w:r>
          </w:p>
        </w:tc>
      </w:tr>
      <w:tr w:rsidR="000B5961" w:rsidRPr="007546B4" w:rsidTr="00FD1FA7">
        <w:trPr>
          <w:jc w:val="center"/>
        </w:trPr>
        <w:tc>
          <w:tcPr>
            <w:tcW w:w="811" w:type="dxa"/>
            <w:vMerge/>
          </w:tcPr>
          <w:p w:rsidR="000B5961" w:rsidRDefault="000B5961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0B5961" w:rsidRPr="00905B66" w:rsidRDefault="000B5961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0B5961" w:rsidRPr="00997492" w:rsidRDefault="000B5961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CRBAR</w:t>
            </w:r>
          </w:p>
        </w:tc>
      </w:tr>
    </w:tbl>
    <w:p w:rsidR="00F27136" w:rsidRDefault="00F27136" w:rsidP="00185420">
      <w:pPr>
        <w:pStyle w:val="Sansinterligne"/>
        <w:jc w:val="center"/>
        <w:rPr>
          <w:b/>
          <w:bCs/>
          <w:u w:val="single"/>
        </w:rPr>
      </w:pPr>
    </w:p>
    <w:p w:rsidR="00185420" w:rsidRDefault="00185420" w:rsidP="00185420">
      <w:pPr>
        <w:pStyle w:val="Sansinterligne"/>
        <w:jc w:val="center"/>
        <w:rPr>
          <w:b/>
          <w:bCs/>
          <w:u w:val="single"/>
        </w:rPr>
      </w:pPr>
      <w:r w:rsidRPr="0073603E">
        <w:rPr>
          <w:b/>
          <w:bCs/>
          <w:u w:val="single"/>
        </w:rPr>
        <w:t>HOMOLOGATION DES RESULTATS</w:t>
      </w:r>
      <w:r w:rsidRPr="00E34117">
        <w:rPr>
          <w:u w:val="single"/>
        </w:rPr>
        <w:t xml:space="preserve"> </w:t>
      </w:r>
      <w:r w:rsidRPr="00A96CF4">
        <w:rPr>
          <w:b/>
          <w:bCs/>
          <w:u w:val="single"/>
        </w:rPr>
        <w:t>U14</w:t>
      </w:r>
    </w:p>
    <w:p w:rsidR="00185420" w:rsidRDefault="00185420" w:rsidP="00185420">
      <w:pPr>
        <w:pStyle w:val="Sansinterligne"/>
        <w:jc w:val="center"/>
        <w:rPr>
          <w:sz w:val="12"/>
          <w:szCs w:val="12"/>
          <w:u w:val="single"/>
        </w:rPr>
      </w:pPr>
    </w:p>
    <w:p w:rsidR="00185420" w:rsidRPr="00B23283" w:rsidRDefault="00185420" w:rsidP="00185420">
      <w:pPr>
        <w:pStyle w:val="Sansinterligne"/>
        <w:jc w:val="center"/>
        <w:rPr>
          <w:sz w:val="12"/>
          <w:szCs w:val="12"/>
          <w:u w:val="single"/>
        </w:rPr>
      </w:pPr>
    </w:p>
    <w:p w:rsidR="00185420" w:rsidRPr="002D3D61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185420" w:rsidRPr="00B23283" w:rsidRDefault="00185420" w:rsidP="00185420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833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6D409A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2C7525">
              <w:rPr>
                <w:rFonts w:ascii="Bookman Old Style" w:hAnsi="Bookman Old Style"/>
                <w:b/>
              </w:rPr>
              <w:t>AST / MOB</w:t>
            </w:r>
          </w:p>
        </w:tc>
        <w:tc>
          <w:tcPr>
            <w:tcW w:w="779" w:type="dxa"/>
            <w:vAlign w:val="center"/>
          </w:tcPr>
          <w:p w:rsidR="00185420" w:rsidRPr="00235A43" w:rsidRDefault="00185420" w:rsidP="00FD1FA7">
            <w:pPr>
              <w:jc w:val="center"/>
            </w:pPr>
            <w:r>
              <w:t>1-3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CRB</w:t>
            </w:r>
          </w:p>
        </w:tc>
        <w:tc>
          <w:tcPr>
            <w:tcW w:w="779" w:type="dxa"/>
            <w:vAlign w:val="center"/>
          </w:tcPr>
          <w:p w:rsidR="00185420" w:rsidRPr="00235A43" w:rsidRDefault="00185420" w:rsidP="00FD1FA7">
            <w:pPr>
              <w:jc w:val="center"/>
            </w:pPr>
            <w:r>
              <w:t>3-3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AJFB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2-2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905B66" w:rsidRDefault="00185420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185420" w:rsidRPr="004A3517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A3517">
              <w:rPr>
                <w:rFonts w:ascii="Bookman Old Style" w:hAnsi="Bookman Old Style"/>
                <w:b/>
                <w:bCs/>
              </w:rPr>
              <w:t>ETSB</w:t>
            </w:r>
          </w:p>
        </w:tc>
      </w:tr>
    </w:tbl>
    <w:p w:rsidR="00185420" w:rsidRDefault="00185420" w:rsidP="00185420">
      <w:pPr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79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RPr="00235A43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ETSB</w:t>
            </w:r>
          </w:p>
        </w:tc>
        <w:tc>
          <w:tcPr>
            <w:tcW w:w="779" w:type="dxa"/>
            <w:vAlign w:val="center"/>
          </w:tcPr>
          <w:p w:rsidR="00185420" w:rsidRPr="00235A43" w:rsidRDefault="00463B5C" w:rsidP="00FD1FA7">
            <w:pPr>
              <w:jc w:val="center"/>
            </w:pPr>
            <w:r>
              <w:t>0-0</w:t>
            </w:r>
          </w:p>
        </w:tc>
      </w:tr>
      <w:tr w:rsidR="00185420" w:rsidRPr="00235A43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CSAB / AST</w:t>
            </w:r>
          </w:p>
        </w:tc>
        <w:tc>
          <w:tcPr>
            <w:tcW w:w="779" w:type="dxa"/>
            <w:vAlign w:val="center"/>
          </w:tcPr>
          <w:p w:rsidR="00185420" w:rsidRPr="00235A43" w:rsidRDefault="00463B5C" w:rsidP="00FD1FA7">
            <w:pPr>
              <w:jc w:val="center"/>
            </w:pPr>
            <w:r>
              <w:t>0-1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AB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4-0</w:t>
            </w:r>
          </w:p>
        </w:tc>
      </w:tr>
      <w:tr w:rsidR="00185420" w:rsidRPr="006756C3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905B66" w:rsidRDefault="00185420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185420" w:rsidRPr="004A3517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A3517">
              <w:rPr>
                <w:rFonts w:ascii="Bookman Old Style" w:hAnsi="Bookman Old Style"/>
                <w:b/>
                <w:bCs/>
              </w:rPr>
              <w:t>CRB</w:t>
            </w:r>
          </w:p>
        </w:tc>
      </w:tr>
    </w:tbl>
    <w:p w:rsidR="00185420" w:rsidRDefault="00185420" w:rsidP="00185420">
      <w:pPr>
        <w:jc w:val="center"/>
      </w:pPr>
      <w:r>
        <w:t>§§§§§§§§§§§§§§§§§§§§§§§§§§</w:t>
      </w:r>
    </w:p>
    <w:p w:rsidR="00185420" w:rsidRDefault="00185420" w:rsidP="00185420">
      <w:pPr>
        <w:jc w:val="center"/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185420" w:rsidRDefault="00185420" w:rsidP="00F27136">
      <w:pPr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JSB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4-0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JST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1-5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JSMB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0-3</w:t>
            </w:r>
          </w:p>
        </w:tc>
      </w:tr>
      <w:tr w:rsidR="00185420" w:rsidRPr="00235A43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AWFSB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Pr="00235A43" w:rsidRDefault="00185420" w:rsidP="00FD1FA7">
            <w:pPr>
              <w:jc w:val="center"/>
            </w:pPr>
            <w:r>
              <w:t>0-0</w:t>
            </w:r>
          </w:p>
        </w:tc>
      </w:tr>
    </w:tbl>
    <w:p w:rsidR="00185420" w:rsidRDefault="00185420" w:rsidP="00185420">
      <w:pPr>
        <w:rPr>
          <w:sz w:val="14"/>
          <w:szCs w:val="14"/>
        </w:rPr>
      </w:pPr>
    </w:p>
    <w:p w:rsidR="00185420" w:rsidRDefault="00185420" w:rsidP="00185420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D128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</w:t>
            </w:r>
            <w:r w:rsidR="00D12846">
              <w:rPr>
                <w:rFonts w:ascii="Bookman Old Style" w:hAnsi="Bookman Old Style"/>
                <w:b/>
              </w:rPr>
              <w:t>B</w:t>
            </w:r>
            <w:r>
              <w:rPr>
                <w:rFonts w:ascii="Bookman Old Style" w:hAnsi="Bookman Old Style"/>
                <w:b/>
              </w:rPr>
              <w:t xml:space="preserve"> / JST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0-6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ENSB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5-0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4A3517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 w:cstheme="majorBidi"/>
                <w:b/>
              </w:rPr>
            </w:pPr>
            <w:r w:rsidRPr="004A3517">
              <w:rPr>
                <w:rFonts w:ascii="Bookman Old Style" w:hAnsi="Bookman Old Style" w:cstheme="majorBidi"/>
                <w:b/>
              </w:rPr>
              <w:t>WAT / GCB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1-1</w:t>
            </w:r>
          </w:p>
        </w:tc>
      </w:tr>
      <w:tr w:rsidR="00185420" w:rsidRPr="00235A43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4A3517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 w:cstheme="majorBidi"/>
                <w:b/>
              </w:rPr>
            </w:pPr>
            <w:r w:rsidRPr="004A3517">
              <w:rPr>
                <w:rFonts w:ascii="Bookman Old Style" w:hAnsi="Bookman Old Style" w:cstheme="majorBidi"/>
                <w:b/>
              </w:rPr>
              <w:t>AWFSB / FCB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Pr="00235A43" w:rsidRDefault="00463B5C" w:rsidP="00FD1FA7">
            <w:pPr>
              <w:jc w:val="center"/>
            </w:pPr>
            <w:r>
              <w:t>3-1</w:t>
            </w:r>
          </w:p>
        </w:tc>
      </w:tr>
    </w:tbl>
    <w:p w:rsidR="00185420" w:rsidRDefault="00185420" w:rsidP="00185420">
      <w:pPr>
        <w:rPr>
          <w:sz w:val="14"/>
          <w:szCs w:val="14"/>
        </w:rPr>
      </w:pPr>
    </w:p>
    <w:p w:rsidR="00185420" w:rsidRPr="00640CE9" w:rsidRDefault="00185420" w:rsidP="00185420">
      <w:pPr>
        <w:rPr>
          <w:sz w:val="14"/>
          <w:szCs w:val="14"/>
        </w:rPr>
      </w:pPr>
    </w:p>
    <w:p w:rsidR="00185420" w:rsidRPr="00004AF5" w:rsidRDefault="00185420" w:rsidP="00185420">
      <w:pPr>
        <w:jc w:val="center"/>
      </w:pPr>
      <w:r>
        <w:t>§§§§§§§§§§§§§§§§§§§§§§§§§§</w:t>
      </w:r>
    </w:p>
    <w:p w:rsidR="00185420" w:rsidRPr="00F27136" w:rsidRDefault="00185420" w:rsidP="00185420">
      <w:pPr>
        <w:rPr>
          <w:b/>
          <w:bCs/>
          <w:sz w:val="20"/>
          <w:szCs w:val="20"/>
          <w:u w:val="single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185420" w:rsidRPr="00640CE9" w:rsidRDefault="00185420" w:rsidP="00185420">
      <w:pPr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ASTID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3-0 P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CRBSET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0-3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JSCA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0-2</w:t>
            </w:r>
          </w:p>
        </w:tc>
      </w:tr>
    </w:tbl>
    <w:p w:rsidR="00185420" w:rsidRDefault="00185420" w:rsidP="00185420">
      <w:pPr>
        <w:rPr>
          <w:b/>
          <w:bCs/>
          <w:sz w:val="12"/>
          <w:szCs w:val="12"/>
          <w:u w:val="single"/>
        </w:rPr>
      </w:pPr>
    </w:p>
    <w:p w:rsidR="00185420" w:rsidRDefault="00185420" w:rsidP="00185420">
      <w:pPr>
        <w:rPr>
          <w:b/>
          <w:bCs/>
          <w:sz w:val="12"/>
          <w:szCs w:val="1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ESM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ASTID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3-1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ASTH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6-0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AEFS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1-0</w:t>
            </w:r>
          </w:p>
        </w:tc>
      </w:tr>
    </w:tbl>
    <w:p w:rsidR="00185420" w:rsidRDefault="00185420" w:rsidP="00185420">
      <w:pPr>
        <w:rPr>
          <w:b/>
          <w:bCs/>
          <w:sz w:val="12"/>
          <w:szCs w:val="12"/>
          <w:u w:val="single"/>
        </w:rPr>
      </w:pPr>
    </w:p>
    <w:p w:rsidR="00185420" w:rsidRPr="00F27136" w:rsidRDefault="00185420" w:rsidP="00F27136">
      <w:pPr>
        <w:jc w:val="center"/>
      </w:pPr>
      <w:r>
        <w:t>§§§§§§§§§§§§§§§§§§§§§§§§§§</w:t>
      </w:r>
    </w:p>
    <w:p w:rsidR="00F27136" w:rsidRDefault="00F27136" w:rsidP="00185420">
      <w:pPr>
        <w:jc w:val="center"/>
        <w:rPr>
          <w:b/>
          <w:bCs/>
          <w:sz w:val="32"/>
          <w:szCs w:val="32"/>
          <w:u w:val="single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185420" w:rsidRPr="00640CE9" w:rsidRDefault="00185420" w:rsidP="00185420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OSEK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1-2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CRBA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1-3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4-0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RCS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185420" w:rsidP="00FD1FA7">
            <w:pPr>
              <w:jc w:val="center"/>
            </w:pPr>
            <w:r>
              <w:t>0-1</w:t>
            </w:r>
          </w:p>
        </w:tc>
      </w:tr>
    </w:tbl>
    <w:p w:rsidR="00185420" w:rsidRPr="00640CE9" w:rsidRDefault="00185420" w:rsidP="00185420">
      <w:pPr>
        <w:rPr>
          <w:b/>
          <w:bCs/>
          <w:sz w:val="12"/>
          <w:szCs w:val="12"/>
          <w:u w:val="single"/>
        </w:rPr>
      </w:pPr>
    </w:p>
    <w:p w:rsidR="00185420" w:rsidRPr="00640CE9" w:rsidRDefault="00185420" w:rsidP="00185420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CRBA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1-0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NRBS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1-0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BCEK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0-0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MCT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1-0</w:t>
            </w:r>
          </w:p>
        </w:tc>
      </w:tr>
    </w:tbl>
    <w:p w:rsidR="00F27136" w:rsidRDefault="00F27136" w:rsidP="00185420">
      <w:pPr>
        <w:jc w:val="center"/>
      </w:pPr>
    </w:p>
    <w:p w:rsidR="00185420" w:rsidRPr="00004AF5" w:rsidRDefault="00185420" w:rsidP="00185420">
      <w:pPr>
        <w:jc w:val="center"/>
      </w:pPr>
      <w:r>
        <w:t>§§§§§§§§§§§§§§§§§§§§§§§§§§</w:t>
      </w:r>
    </w:p>
    <w:p w:rsidR="00185420" w:rsidRDefault="00185420" w:rsidP="00185420">
      <w:pPr>
        <w:rPr>
          <w:b/>
          <w:bCs/>
          <w:sz w:val="12"/>
          <w:szCs w:val="12"/>
          <w:u w:val="single"/>
        </w:rPr>
      </w:pPr>
    </w:p>
    <w:p w:rsidR="00F27136" w:rsidRDefault="00F27136" w:rsidP="00185420">
      <w:pPr>
        <w:jc w:val="center"/>
        <w:rPr>
          <w:b/>
          <w:bCs/>
          <w:sz w:val="32"/>
          <w:szCs w:val="32"/>
          <w:u w:val="single"/>
        </w:rPr>
      </w:pPr>
    </w:p>
    <w:p w:rsidR="00F27136" w:rsidRDefault="00F27136" w:rsidP="00185420">
      <w:pPr>
        <w:jc w:val="center"/>
        <w:rPr>
          <w:b/>
          <w:bCs/>
          <w:sz w:val="32"/>
          <w:szCs w:val="32"/>
          <w:u w:val="single"/>
        </w:rPr>
      </w:pPr>
    </w:p>
    <w:p w:rsidR="00F27136" w:rsidRDefault="00F27136" w:rsidP="00185420">
      <w:pPr>
        <w:jc w:val="center"/>
        <w:rPr>
          <w:b/>
          <w:bCs/>
          <w:sz w:val="32"/>
          <w:szCs w:val="32"/>
          <w:u w:val="single"/>
        </w:rPr>
      </w:pPr>
    </w:p>
    <w:p w:rsidR="00F27136" w:rsidRDefault="00F27136" w:rsidP="00185420">
      <w:pPr>
        <w:jc w:val="center"/>
        <w:rPr>
          <w:b/>
          <w:bCs/>
          <w:sz w:val="32"/>
          <w:szCs w:val="32"/>
          <w:u w:val="single"/>
        </w:rPr>
      </w:pPr>
    </w:p>
    <w:p w:rsidR="00F27136" w:rsidRDefault="00F27136" w:rsidP="00185420">
      <w:pPr>
        <w:jc w:val="center"/>
        <w:rPr>
          <w:b/>
          <w:bCs/>
          <w:sz w:val="32"/>
          <w:szCs w:val="32"/>
          <w:u w:val="single"/>
        </w:rPr>
      </w:pPr>
    </w:p>
    <w:p w:rsidR="00B45375" w:rsidRDefault="00B45375" w:rsidP="00185420">
      <w:pPr>
        <w:jc w:val="center"/>
        <w:rPr>
          <w:b/>
          <w:bCs/>
          <w:sz w:val="32"/>
          <w:szCs w:val="32"/>
          <w:u w:val="single"/>
        </w:rPr>
      </w:pPr>
    </w:p>
    <w:p w:rsidR="00B45375" w:rsidRDefault="00B45375" w:rsidP="00185420">
      <w:pPr>
        <w:jc w:val="center"/>
        <w:rPr>
          <w:b/>
          <w:bCs/>
          <w:sz w:val="32"/>
          <w:szCs w:val="32"/>
          <w:u w:val="single"/>
        </w:rPr>
      </w:pPr>
    </w:p>
    <w:p w:rsidR="00B45375" w:rsidRDefault="00B45375" w:rsidP="00185420">
      <w:pPr>
        <w:jc w:val="center"/>
        <w:rPr>
          <w:b/>
          <w:bCs/>
          <w:sz w:val="32"/>
          <w:szCs w:val="32"/>
          <w:u w:val="single"/>
        </w:rPr>
      </w:pPr>
    </w:p>
    <w:p w:rsidR="00B45375" w:rsidRDefault="00B45375" w:rsidP="00185420">
      <w:pPr>
        <w:jc w:val="center"/>
        <w:rPr>
          <w:b/>
          <w:bCs/>
          <w:sz w:val="32"/>
          <w:szCs w:val="32"/>
          <w:u w:val="single"/>
        </w:rPr>
      </w:pPr>
    </w:p>
    <w:p w:rsidR="00B45375" w:rsidRDefault="00B45375" w:rsidP="00185420">
      <w:pPr>
        <w:jc w:val="center"/>
        <w:rPr>
          <w:b/>
          <w:bCs/>
          <w:sz w:val="32"/>
          <w:szCs w:val="32"/>
          <w:u w:val="single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185420" w:rsidRPr="00B23283" w:rsidRDefault="00185420" w:rsidP="00185420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1000"/>
      </w:tblGrid>
      <w:tr w:rsidR="00F27136" w:rsidTr="00F27136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F27136" w:rsidRPr="009C5B92" w:rsidRDefault="00F27136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F27136" w:rsidRDefault="00F27136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F27136" w:rsidRDefault="00F27136" w:rsidP="00FD1FA7">
            <w:pPr>
              <w:jc w:val="center"/>
            </w:pPr>
            <w:r>
              <w:t>RENCONTRES</w:t>
            </w:r>
          </w:p>
        </w:tc>
        <w:tc>
          <w:tcPr>
            <w:tcW w:w="1000" w:type="dxa"/>
            <w:vAlign w:val="center"/>
          </w:tcPr>
          <w:p w:rsidR="00F27136" w:rsidRDefault="00F27136" w:rsidP="00FD1FA7">
            <w:pPr>
              <w:jc w:val="center"/>
            </w:pPr>
            <w:r>
              <w:t>U14</w:t>
            </w:r>
          </w:p>
        </w:tc>
      </w:tr>
      <w:tr w:rsidR="00F27136" w:rsidTr="00F27136">
        <w:trPr>
          <w:trHeight w:val="291"/>
          <w:jc w:val="center"/>
        </w:trPr>
        <w:tc>
          <w:tcPr>
            <w:tcW w:w="811" w:type="dxa"/>
            <w:vMerge/>
          </w:tcPr>
          <w:p w:rsidR="00F27136" w:rsidRDefault="00F27136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27136" w:rsidRPr="0088714C" w:rsidRDefault="00F27136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EFACS</w:t>
            </w:r>
          </w:p>
        </w:tc>
        <w:tc>
          <w:tcPr>
            <w:tcW w:w="1000" w:type="dxa"/>
            <w:vAlign w:val="center"/>
          </w:tcPr>
          <w:p w:rsidR="00F27136" w:rsidRPr="00235A43" w:rsidRDefault="00463B5C" w:rsidP="00FD1FA7">
            <w:pPr>
              <w:jc w:val="center"/>
            </w:pPr>
            <w:r>
              <w:t>4-0</w:t>
            </w:r>
          </w:p>
        </w:tc>
      </w:tr>
      <w:tr w:rsidR="00F27136" w:rsidTr="00F27136">
        <w:trPr>
          <w:jc w:val="center"/>
        </w:trPr>
        <w:tc>
          <w:tcPr>
            <w:tcW w:w="811" w:type="dxa"/>
            <w:vMerge/>
          </w:tcPr>
          <w:p w:rsidR="00F27136" w:rsidRDefault="00F27136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F27136" w:rsidRDefault="00F27136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FCI</w:t>
            </w:r>
          </w:p>
        </w:tc>
        <w:tc>
          <w:tcPr>
            <w:tcW w:w="1000" w:type="dxa"/>
            <w:vAlign w:val="center"/>
          </w:tcPr>
          <w:p w:rsidR="00F27136" w:rsidRPr="00235A43" w:rsidRDefault="00463B5C" w:rsidP="00FD1FA7">
            <w:pPr>
              <w:jc w:val="center"/>
            </w:pPr>
            <w:r>
              <w:t>3-2</w:t>
            </w:r>
          </w:p>
        </w:tc>
      </w:tr>
      <w:tr w:rsidR="00F27136" w:rsidTr="00F27136">
        <w:trPr>
          <w:jc w:val="center"/>
        </w:trPr>
        <w:tc>
          <w:tcPr>
            <w:tcW w:w="811" w:type="dxa"/>
            <w:vMerge/>
          </w:tcPr>
          <w:p w:rsidR="00F27136" w:rsidRDefault="00F27136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27136" w:rsidRPr="004A3517" w:rsidRDefault="00F27136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 w:cstheme="majorBidi"/>
                <w:b/>
              </w:rPr>
            </w:pPr>
            <w:r w:rsidRPr="004A3517">
              <w:rPr>
                <w:rFonts w:ascii="Bookman Old Style" w:hAnsi="Bookman Old Style" w:cstheme="majorBidi"/>
                <w:b/>
              </w:rPr>
              <w:t>OCA / JSA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7136" w:rsidRDefault="00F27136" w:rsidP="00FD1FA7">
            <w:pPr>
              <w:jc w:val="center"/>
            </w:pPr>
            <w:r>
              <w:t>0-0</w:t>
            </w:r>
          </w:p>
        </w:tc>
      </w:tr>
      <w:tr w:rsidR="00F27136" w:rsidTr="00F27136">
        <w:trPr>
          <w:jc w:val="center"/>
        </w:trPr>
        <w:tc>
          <w:tcPr>
            <w:tcW w:w="811" w:type="dxa"/>
            <w:vMerge/>
          </w:tcPr>
          <w:p w:rsidR="00F27136" w:rsidRDefault="00F27136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F27136" w:rsidRPr="004A3517" w:rsidRDefault="00F27136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 w:cstheme="majorBidi"/>
                <w:b/>
              </w:rPr>
            </w:pPr>
            <w:r>
              <w:rPr>
                <w:rFonts w:ascii="Bookman Old Style" w:hAnsi="Bookman Old Style" w:cstheme="majorBidi"/>
                <w:b/>
              </w:rPr>
              <w:t>EXEMPT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27136" w:rsidRPr="00F27136" w:rsidRDefault="00F27136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27136">
              <w:rPr>
                <w:rFonts w:ascii="Bookman Old Style" w:hAnsi="Bookman Old Style"/>
                <w:b/>
                <w:bCs/>
              </w:rPr>
              <w:t>ASECA</w:t>
            </w:r>
          </w:p>
        </w:tc>
      </w:tr>
    </w:tbl>
    <w:p w:rsidR="00185420" w:rsidRDefault="00185420" w:rsidP="00185420">
      <w:pPr>
        <w:rPr>
          <w:sz w:val="18"/>
          <w:szCs w:val="18"/>
        </w:rPr>
      </w:pPr>
    </w:p>
    <w:p w:rsidR="00185420" w:rsidRPr="00004AF5" w:rsidRDefault="00185420" w:rsidP="00185420">
      <w:pPr>
        <w:jc w:val="center"/>
      </w:pPr>
      <w:r>
        <w:t>§§§§§§§§§§§§§§§§§§§§§§§§§§</w:t>
      </w:r>
    </w:p>
    <w:p w:rsidR="00185420" w:rsidRDefault="00185420" w:rsidP="00185420">
      <w:pPr>
        <w:rPr>
          <w:b/>
          <w:bCs/>
          <w:sz w:val="12"/>
          <w:szCs w:val="12"/>
          <w:u w:val="single"/>
        </w:rPr>
      </w:pPr>
    </w:p>
    <w:p w:rsidR="00185420" w:rsidRDefault="00185420" w:rsidP="00185420">
      <w:pPr>
        <w:jc w:val="center"/>
        <w:rPr>
          <w:b/>
          <w:bCs/>
          <w:sz w:val="32"/>
          <w:szCs w:val="32"/>
          <w:u w:val="single"/>
        </w:rPr>
      </w:pPr>
    </w:p>
    <w:p w:rsidR="00185420" w:rsidRPr="00BF5A7A" w:rsidRDefault="00185420" w:rsidP="0018542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F</w:t>
      </w:r>
    </w:p>
    <w:p w:rsidR="00185420" w:rsidRPr="00B23283" w:rsidRDefault="00185420" w:rsidP="00185420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1039"/>
      </w:tblGrid>
      <w:tr w:rsidR="00185420" w:rsidTr="00FD1FA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185420" w:rsidRPr="009C5B92" w:rsidRDefault="00185420" w:rsidP="00FD1FA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C5B92">
              <w:rPr>
                <w:b/>
                <w:bCs/>
              </w:rPr>
              <w:t>°</w:t>
            </w:r>
          </w:p>
          <w:p w:rsidR="00185420" w:rsidRDefault="00185420" w:rsidP="00FD1FA7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185420" w:rsidRDefault="00185420" w:rsidP="00FD1FA7">
            <w:pPr>
              <w:jc w:val="center"/>
            </w:pPr>
            <w:r>
              <w:t>U14</w:t>
            </w:r>
          </w:p>
        </w:tc>
      </w:tr>
      <w:tr w:rsidR="00185420" w:rsidTr="00FD1FA7">
        <w:trPr>
          <w:trHeight w:val="291"/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88714C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ASR</w:t>
            </w:r>
          </w:p>
        </w:tc>
        <w:tc>
          <w:tcPr>
            <w:tcW w:w="779" w:type="dxa"/>
            <w:vAlign w:val="center"/>
          </w:tcPr>
          <w:p w:rsidR="00185420" w:rsidRPr="00235A43" w:rsidRDefault="00463B5C" w:rsidP="00FD1FA7">
            <w:pPr>
              <w:jc w:val="center"/>
            </w:pPr>
            <w:r>
              <w:t>0-4</w:t>
            </w: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OST</w:t>
            </w:r>
          </w:p>
        </w:tc>
        <w:tc>
          <w:tcPr>
            <w:tcW w:w="779" w:type="dxa"/>
            <w:vAlign w:val="center"/>
          </w:tcPr>
          <w:p w:rsidR="00185420" w:rsidRPr="00235A43" w:rsidRDefault="00185420" w:rsidP="00FD1FA7">
            <w:pPr>
              <w:jc w:val="center"/>
            </w:pPr>
          </w:p>
        </w:tc>
      </w:tr>
      <w:tr w:rsidR="00185420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185420" w:rsidRDefault="00185420" w:rsidP="00FD1F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SRBT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85420" w:rsidRDefault="00463B5C" w:rsidP="00FD1FA7">
            <w:pPr>
              <w:jc w:val="center"/>
            </w:pPr>
            <w:r>
              <w:t>2-1</w:t>
            </w:r>
          </w:p>
        </w:tc>
      </w:tr>
      <w:tr w:rsidR="00185420" w:rsidRPr="00EA22FC" w:rsidTr="00FD1FA7">
        <w:trPr>
          <w:jc w:val="center"/>
        </w:trPr>
        <w:tc>
          <w:tcPr>
            <w:tcW w:w="811" w:type="dxa"/>
            <w:vMerge/>
          </w:tcPr>
          <w:p w:rsidR="00185420" w:rsidRDefault="00185420" w:rsidP="00FD1FA7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185420" w:rsidRPr="00905B66" w:rsidRDefault="00185420" w:rsidP="00FD1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185420" w:rsidRPr="00EA22FC" w:rsidRDefault="00185420" w:rsidP="00FD1F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A22FC">
              <w:rPr>
                <w:rFonts w:ascii="Bookman Old Style" w:hAnsi="Bookman Old Style"/>
                <w:b/>
                <w:bCs/>
              </w:rPr>
              <w:t>CRBAR</w:t>
            </w:r>
          </w:p>
        </w:tc>
      </w:tr>
    </w:tbl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185420" w:rsidRDefault="00185420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  <w:sectPr w:rsidR="00185420" w:rsidSect="00185420">
          <w:type w:val="continuous"/>
          <w:pgSz w:w="11906" w:h="16838"/>
          <w:pgMar w:top="567" w:right="1417" w:bottom="1417" w:left="1417" w:header="708" w:footer="708" w:gutter="0"/>
          <w:cols w:num="2" w:space="709"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center" w:tblpY="2676"/>
        <w:tblW w:w="14425" w:type="dxa"/>
        <w:tblLook w:val="04A0"/>
      </w:tblPr>
      <w:tblGrid>
        <w:gridCol w:w="1733"/>
        <w:gridCol w:w="1688"/>
        <w:gridCol w:w="2641"/>
        <w:gridCol w:w="2126"/>
        <w:gridCol w:w="2126"/>
        <w:gridCol w:w="1985"/>
        <w:gridCol w:w="2126"/>
      </w:tblGrid>
      <w:tr w:rsidR="00B45375" w:rsidRPr="00B45375" w:rsidTr="00B45375">
        <w:tc>
          <w:tcPr>
            <w:tcW w:w="3421" w:type="dxa"/>
            <w:gridSpan w:val="2"/>
            <w:vMerge w:val="restart"/>
            <w:shd w:val="clear" w:color="auto" w:fill="D9D9D9" w:themeFill="background1" w:themeFillShade="D9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641" w:type="dxa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b/>
                <w:bCs/>
                <w:sz w:val="56"/>
                <w:szCs w:val="56"/>
              </w:rPr>
              <w:t>21-04</w:t>
            </w:r>
          </w:p>
        </w:tc>
        <w:tc>
          <w:tcPr>
            <w:tcW w:w="2126" w:type="dxa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b/>
                <w:bCs/>
                <w:sz w:val="56"/>
                <w:szCs w:val="56"/>
              </w:rPr>
              <w:t>28-04</w:t>
            </w:r>
          </w:p>
        </w:tc>
        <w:tc>
          <w:tcPr>
            <w:tcW w:w="2126" w:type="dxa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b/>
                <w:bCs/>
                <w:sz w:val="56"/>
                <w:szCs w:val="56"/>
              </w:rPr>
              <w:t>05-05</w:t>
            </w:r>
          </w:p>
        </w:tc>
        <w:tc>
          <w:tcPr>
            <w:tcW w:w="1985" w:type="dxa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b/>
                <w:bCs/>
                <w:sz w:val="56"/>
                <w:szCs w:val="56"/>
              </w:rPr>
              <w:t>12-05</w:t>
            </w:r>
          </w:p>
        </w:tc>
        <w:tc>
          <w:tcPr>
            <w:tcW w:w="2126" w:type="dxa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b/>
                <w:bCs/>
                <w:sz w:val="56"/>
                <w:szCs w:val="56"/>
              </w:rPr>
              <w:t>19-05</w:t>
            </w:r>
          </w:p>
        </w:tc>
      </w:tr>
      <w:tr w:rsidR="00B45375" w:rsidRPr="00B45375" w:rsidTr="00B45375">
        <w:tc>
          <w:tcPr>
            <w:tcW w:w="3421" w:type="dxa"/>
            <w:gridSpan w:val="2"/>
            <w:vMerge/>
            <w:shd w:val="clear" w:color="auto" w:fill="D9D9D9" w:themeFill="background1" w:themeFillShade="D9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2641" w:type="dxa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1° T</w:t>
            </w:r>
          </w:p>
        </w:tc>
        <w:tc>
          <w:tcPr>
            <w:tcW w:w="2126" w:type="dxa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2°T</w:t>
            </w:r>
          </w:p>
        </w:tc>
        <w:tc>
          <w:tcPr>
            <w:tcW w:w="2126" w:type="dxa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3° T</w:t>
            </w:r>
          </w:p>
        </w:tc>
        <w:tc>
          <w:tcPr>
            <w:tcW w:w="1985" w:type="dxa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4° T</w:t>
            </w:r>
          </w:p>
        </w:tc>
        <w:tc>
          <w:tcPr>
            <w:tcW w:w="2126" w:type="dxa"/>
            <w:vMerge w:val="restart"/>
            <w:textDirection w:val="tbRl"/>
            <w:vAlign w:val="center"/>
          </w:tcPr>
          <w:p w:rsidR="00B45375" w:rsidRPr="00B45375" w:rsidRDefault="00B45375" w:rsidP="00B45375">
            <w:pPr>
              <w:ind w:left="113" w:right="113"/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FINALES</w:t>
            </w:r>
          </w:p>
        </w:tc>
      </w:tr>
      <w:tr w:rsidR="00B45375" w:rsidRPr="00B45375" w:rsidTr="00B45375">
        <w:tc>
          <w:tcPr>
            <w:tcW w:w="1733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U14</w:t>
            </w:r>
          </w:p>
        </w:tc>
        <w:tc>
          <w:tcPr>
            <w:tcW w:w="1688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b/>
                <w:bCs/>
                <w:sz w:val="56"/>
                <w:szCs w:val="56"/>
              </w:rPr>
              <w:t>32</w:t>
            </w:r>
          </w:p>
        </w:tc>
        <w:tc>
          <w:tcPr>
            <w:tcW w:w="2641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16</w:t>
            </w:r>
          </w:p>
        </w:tc>
        <w:tc>
          <w:tcPr>
            <w:tcW w:w="2126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8</w:t>
            </w:r>
          </w:p>
        </w:tc>
        <w:tc>
          <w:tcPr>
            <w:tcW w:w="2126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4</w:t>
            </w:r>
          </w:p>
        </w:tc>
        <w:tc>
          <w:tcPr>
            <w:tcW w:w="1985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2</w:t>
            </w:r>
          </w:p>
        </w:tc>
        <w:tc>
          <w:tcPr>
            <w:tcW w:w="2126" w:type="dxa"/>
            <w:vMerge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</w:p>
        </w:tc>
      </w:tr>
      <w:tr w:rsidR="00B45375" w:rsidRPr="00B45375" w:rsidTr="00B45375">
        <w:tc>
          <w:tcPr>
            <w:tcW w:w="1733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U15</w:t>
            </w:r>
          </w:p>
        </w:tc>
        <w:tc>
          <w:tcPr>
            <w:tcW w:w="1688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b/>
                <w:bCs/>
                <w:sz w:val="56"/>
                <w:szCs w:val="56"/>
              </w:rPr>
              <w:t>20</w:t>
            </w:r>
          </w:p>
        </w:tc>
        <w:tc>
          <w:tcPr>
            <w:tcW w:w="2641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10</w:t>
            </w:r>
          </w:p>
        </w:tc>
        <w:tc>
          <w:tcPr>
            <w:tcW w:w="2126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5</w:t>
            </w:r>
          </w:p>
        </w:tc>
        <w:tc>
          <w:tcPr>
            <w:tcW w:w="2126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2+1+ 1REP</w:t>
            </w:r>
          </w:p>
        </w:tc>
        <w:tc>
          <w:tcPr>
            <w:tcW w:w="1985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2</w:t>
            </w:r>
          </w:p>
        </w:tc>
        <w:tc>
          <w:tcPr>
            <w:tcW w:w="2126" w:type="dxa"/>
            <w:vMerge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</w:p>
        </w:tc>
      </w:tr>
      <w:tr w:rsidR="00B45375" w:rsidRPr="00B45375" w:rsidTr="00B45375">
        <w:trPr>
          <w:trHeight w:val="1337"/>
        </w:trPr>
        <w:tc>
          <w:tcPr>
            <w:tcW w:w="1733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U17</w:t>
            </w:r>
          </w:p>
        </w:tc>
        <w:tc>
          <w:tcPr>
            <w:tcW w:w="1688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b/>
                <w:bCs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2641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11+1</w:t>
            </w:r>
          </w:p>
        </w:tc>
        <w:tc>
          <w:tcPr>
            <w:tcW w:w="2126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6</w:t>
            </w:r>
          </w:p>
        </w:tc>
        <w:tc>
          <w:tcPr>
            <w:tcW w:w="2126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3+1</w:t>
            </w:r>
          </w:p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REP</w:t>
            </w:r>
          </w:p>
        </w:tc>
        <w:tc>
          <w:tcPr>
            <w:tcW w:w="1985" w:type="dxa"/>
            <w:vAlign w:val="center"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  <w:r w:rsidRPr="00B45375">
              <w:rPr>
                <w:rFonts w:ascii="Bookman Old Style" w:hAnsi="Bookman Old Style"/>
                <w:sz w:val="56"/>
                <w:szCs w:val="56"/>
              </w:rPr>
              <w:t>2</w:t>
            </w:r>
          </w:p>
        </w:tc>
        <w:tc>
          <w:tcPr>
            <w:tcW w:w="2126" w:type="dxa"/>
            <w:vMerge/>
          </w:tcPr>
          <w:p w:rsidR="00B45375" w:rsidRPr="00B45375" w:rsidRDefault="00B45375" w:rsidP="00B45375">
            <w:pPr>
              <w:jc w:val="center"/>
              <w:rPr>
                <w:rFonts w:ascii="Bookman Old Style" w:hAnsi="Bookman Old Style"/>
                <w:sz w:val="56"/>
                <w:szCs w:val="56"/>
              </w:rPr>
            </w:pPr>
          </w:p>
        </w:tc>
      </w:tr>
    </w:tbl>
    <w:p w:rsidR="00F27136" w:rsidRPr="00B45375" w:rsidRDefault="00F27136" w:rsidP="0018542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27136" w:rsidRPr="00B45375" w:rsidRDefault="00F27136" w:rsidP="0018542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27136" w:rsidRPr="00B45375" w:rsidRDefault="00F27136" w:rsidP="0018542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F27136" w:rsidRPr="00B45375" w:rsidRDefault="00F27136" w:rsidP="00F27136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45375" w:rsidRPr="00B45375" w:rsidRDefault="00B45375" w:rsidP="00F27136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sectPr w:rsidR="00B45375" w:rsidRPr="00B45375" w:rsidSect="00B45375">
      <w:pgSz w:w="16838" w:h="11906" w:orient="landscape"/>
      <w:pgMar w:top="1417" w:right="1417" w:bottom="1417" w:left="1276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1B" w:rsidRDefault="00A1691B" w:rsidP="00647DE4">
      <w:r>
        <w:separator/>
      </w:r>
    </w:p>
  </w:endnote>
  <w:endnote w:type="continuationSeparator" w:id="1">
    <w:p w:rsidR="00A1691B" w:rsidRDefault="00A1691B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CF" w:rsidRDefault="00736ECF">
    <w:pPr>
      <w:pStyle w:val="Pieddepage"/>
    </w:pPr>
  </w:p>
  <w:p w:rsidR="00736ECF" w:rsidRDefault="00736E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1B" w:rsidRDefault="00A1691B" w:rsidP="00647DE4">
      <w:r>
        <w:separator/>
      </w:r>
    </w:p>
  </w:footnote>
  <w:footnote w:type="continuationSeparator" w:id="1">
    <w:p w:rsidR="00A1691B" w:rsidRDefault="00A1691B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57E54"/>
    <w:multiLevelType w:val="hybridMultilevel"/>
    <w:tmpl w:val="A6545442"/>
    <w:lvl w:ilvl="0" w:tplc="129ADF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91A11"/>
    <w:multiLevelType w:val="hybridMultilevel"/>
    <w:tmpl w:val="C016AC5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BF1D6B"/>
    <w:multiLevelType w:val="hybridMultilevel"/>
    <w:tmpl w:val="53CAD51A"/>
    <w:lvl w:ilvl="0" w:tplc="040C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F0E7B"/>
    <w:multiLevelType w:val="hybridMultilevel"/>
    <w:tmpl w:val="847E4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D71CE"/>
    <w:multiLevelType w:val="hybridMultilevel"/>
    <w:tmpl w:val="A18AC048"/>
    <w:lvl w:ilvl="0" w:tplc="7B4C7AB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C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C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abstractNum w:abstractNumId="9">
    <w:nsid w:val="5E9B2ED5"/>
    <w:multiLevelType w:val="hybridMultilevel"/>
    <w:tmpl w:val="D1DEC186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50C9B"/>
    <w:multiLevelType w:val="hybridMultilevel"/>
    <w:tmpl w:val="93140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2646826"/>
    <w:multiLevelType w:val="hybridMultilevel"/>
    <w:tmpl w:val="CE7273C8"/>
    <w:lvl w:ilvl="0" w:tplc="E298909C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505924"/>
    <w:multiLevelType w:val="hybridMultilevel"/>
    <w:tmpl w:val="2C02A8A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9A0897"/>
    <w:multiLevelType w:val="hybridMultilevel"/>
    <w:tmpl w:val="F338377A"/>
    <w:lvl w:ilvl="0" w:tplc="98629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6"/>
  </w:num>
  <w:num w:numId="6">
    <w:abstractNumId w:val="10"/>
  </w:num>
  <w:num w:numId="7">
    <w:abstractNumId w:val="0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4D78"/>
    <w:rsid w:val="00014DBD"/>
    <w:rsid w:val="00015AFE"/>
    <w:rsid w:val="00017A1F"/>
    <w:rsid w:val="00020A54"/>
    <w:rsid w:val="000220EC"/>
    <w:rsid w:val="00027C30"/>
    <w:rsid w:val="000332F4"/>
    <w:rsid w:val="00035ACF"/>
    <w:rsid w:val="00044F08"/>
    <w:rsid w:val="00045506"/>
    <w:rsid w:val="000468B5"/>
    <w:rsid w:val="00046BA2"/>
    <w:rsid w:val="00051B3A"/>
    <w:rsid w:val="00051F20"/>
    <w:rsid w:val="00064538"/>
    <w:rsid w:val="000742DF"/>
    <w:rsid w:val="00082B58"/>
    <w:rsid w:val="00084B70"/>
    <w:rsid w:val="000864D7"/>
    <w:rsid w:val="000950DF"/>
    <w:rsid w:val="000A3255"/>
    <w:rsid w:val="000B5961"/>
    <w:rsid w:val="000B7332"/>
    <w:rsid w:val="000B75BC"/>
    <w:rsid w:val="000C050F"/>
    <w:rsid w:val="000C16AF"/>
    <w:rsid w:val="000C18E0"/>
    <w:rsid w:val="000C1D9A"/>
    <w:rsid w:val="000D3B18"/>
    <w:rsid w:val="000D5846"/>
    <w:rsid w:val="000D7745"/>
    <w:rsid w:val="000F2B04"/>
    <w:rsid w:val="00102976"/>
    <w:rsid w:val="00104E42"/>
    <w:rsid w:val="0010625B"/>
    <w:rsid w:val="00106D9C"/>
    <w:rsid w:val="00112CAB"/>
    <w:rsid w:val="0011423F"/>
    <w:rsid w:val="001144B4"/>
    <w:rsid w:val="001175E4"/>
    <w:rsid w:val="0012228D"/>
    <w:rsid w:val="001259B7"/>
    <w:rsid w:val="00130661"/>
    <w:rsid w:val="0013530F"/>
    <w:rsid w:val="0015762F"/>
    <w:rsid w:val="00162BA5"/>
    <w:rsid w:val="00162CF1"/>
    <w:rsid w:val="00166D9E"/>
    <w:rsid w:val="001750BF"/>
    <w:rsid w:val="0018249A"/>
    <w:rsid w:val="00185420"/>
    <w:rsid w:val="0019465D"/>
    <w:rsid w:val="001B1290"/>
    <w:rsid w:val="001C0285"/>
    <w:rsid w:val="001D31F7"/>
    <w:rsid w:val="001E494B"/>
    <w:rsid w:val="001E5064"/>
    <w:rsid w:val="001E5866"/>
    <w:rsid w:val="001F182D"/>
    <w:rsid w:val="001F2589"/>
    <w:rsid w:val="001F6195"/>
    <w:rsid w:val="001F6656"/>
    <w:rsid w:val="0021080D"/>
    <w:rsid w:val="00214729"/>
    <w:rsid w:val="00217588"/>
    <w:rsid w:val="0023109E"/>
    <w:rsid w:val="00234CDD"/>
    <w:rsid w:val="00235A43"/>
    <w:rsid w:val="00236EE3"/>
    <w:rsid w:val="0024114D"/>
    <w:rsid w:val="00244E67"/>
    <w:rsid w:val="0025140C"/>
    <w:rsid w:val="00253A7D"/>
    <w:rsid w:val="00257EBC"/>
    <w:rsid w:val="00264C18"/>
    <w:rsid w:val="00265DF2"/>
    <w:rsid w:val="002661F1"/>
    <w:rsid w:val="00270BC9"/>
    <w:rsid w:val="0027247F"/>
    <w:rsid w:val="002738FF"/>
    <w:rsid w:val="00274769"/>
    <w:rsid w:val="00275C83"/>
    <w:rsid w:val="00276F7B"/>
    <w:rsid w:val="00283AC5"/>
    <w:rsid w:val="00283F71"/>
    <w:rsid w:val="00291B64"/>
    <w:rsid w:val="002A1681"/>
    <w:rsid w:val="002A37B9"/>
    <w:rsid w:val="002B0633"/>
    <w:rsid w:val="002B2532"/>
    <w:rsid w:val="002B316A"/>
    <w:rsid w:val="002B5377"/>
    <w:rsid w:val="002B5E22"/>
    <w:rsid w:val="002B60A4"/>
    <w:rsid w:val="002B60C2"/>
    <w:rsid w:val="002B761C"/>
    <w:rsid w:val="002C3C22"/>
    <w:rsid w:val="002C4FC3"/>
    <w:rsid w:val="002C5543"/>
    <w:rsid w:val="002C5738"/>
    <w:rsid w:val="002C67F7"/>
    <w:rsid w:val="002C7525"/>
    <w:rsid w:val="002D3504"/>
    <w:rsid w:val="002D3D61"/>
    <w:rsid w:val="002D54CD"/>
    <w:rsid w:val="002F008F"/>
    <w:rsid w:val="002F19B1"/>
    <w:rsid w:val="002F5447"/>
    <w:rsid w:val="002F752D"/>
    <w:rsid w:val="003020BE"/>
    <w:rsid w:val="00302B4C"/>
    <w:rsid w:val="00307853"/>
    <w:rsid w:val="00310F27"/>
    <w:rsid w:val="00313E3B"/>
    <w:rsid w:val="003212F9"/>
    <w:rsid w:val="003215E2"/>
    <w:rsid w:val="00323534"/>
    <w:rsid w:val="00323F90"/>
    <w:rsid w:val="00325166"/>
    <w:rsid w:val="00340C6C"/>
    <w:rsid w:val="003443D0"/>
    <w:rsid w:val="003453DF"/>
    <w:rsid w:val="00345E85"/>
    <w:rsid w:val="003669AC"/>
    <w:rsid w:val="00373051"/>
    <w:rsid w:val="003734ED"/>
    <w:rsid w:val="00373812"/>
    <w:rsid w:val="00382163"/>
    <w:rsid w:val="00387E3F"/>
    <w:rsid w:val="0039144D"/>
    <w:rsid w:val="00394C39"/>
    <w:rsid w:val="003978F2"/>
    <w:rsid w:val="003A059D"/>
    <w:rsid w:val="003A3D92"/>
    <w:rsid w:val="003A4D53"/>
    <w:rsid w:val="003A63CE"/>
    <w:rsid w:val="003B0CFB"/>
    <w:rsid w:val="003B4555"/>
    <w:rsid w:val="003C1C99"/>
    <w:rsid w:val="003C2649"/>
    <w:rsid w:val="003C3C69"/>
    <w:rsid w:val="003C7492"/>
    <w:rsid w:val="003D2516"/>
    <w:rsid w:val="003D5B01"/>
    <w:rsid w:val="003E15E2"/>
    <w:rsid w:val="003F15E6"/>
    <w:rsid w:val="003F1A72"/>
    <w:rsid w:val="003F42E5"/>
    <w:rsid w:val="00400DC8"/>
    <w:rsid w:val="00403247"/>
    <w:rsid w:val="00404B0E"/>
    <w:rsid w:val="00406E61"/>
    <w:rsid w:val="004125A4"/>
    <w:rsid w:val="00412A91"/>
    <w:rsid w:val="004159DB"/>
    <w:rsid w:val="00417603"/>
    <w:rsid w:val="0042404E"/>
    <w:rsid w:val="00431A58"/>
    <w:rsid w:val="00432D63"/>
    <w:rsid w:val="004349AF"/>
    <w:rsid w:val="0043522E"/>
    <w:rsid w:val="00446E4F"/>
    <w:rsid w:val="0044797A"/>
    <w:rsid w:val="00453788"/>
    <w:rsid w:val="00455C3A"/>
    <w:rsid w:val="00457CE6"/>
    <w:rsid w:val="00463703"/>
    <w:rsid w:val="00463B5C"/>
    <w:rsid w:val="0046400B"/>
    <w:rsid w:val="004675F5"/>
    <w:rsid w:val="0048108E"/>
    <w:rsid w:val="0048158E"/>
    <w:rsid w:val="00485164"/>
    <w:rsid w:val="00485DF0"/>
    <w:rsid w:val="0049030C"/>
    <w:rsid w:val="00491C58"/>
    <w:rsid w:val="00492221"/>
    <w:rsid w:val="00492434"/>
    <w:rsid w:val="004A3B68"/>
    <w:rsid w:val="004A4691"/>
    <w:rsid w:val="004A5704"/>
    <w:rsid w:val="004B011D"/>
    <w:rsid w:val="004B1F23"/>
    <w:rsid w:val="004C493E"/>
    <w:rsid w:val="004C4AA7"/>
    <w:rsid w:val="004D01F3"/>
    <w:rsid w:val="004D23B6"/>
    <w:rsid w:val="004D604D"/>
    <w:rsid w:val="004D7B14"/>
    <w:rsid w:val="004E03B1"/>
    <w:rsid w:val="004E28FC"/>
    <w:rsid w:val="004E2C58"/>
    <w:rsid w:val="004E5D9C"/>
    <w:rsid w:val="004F1E9B"/>
    <w:rsid w:val="004F2167"/>
    <w:rsid w:val="004F7026"/>
    <w:rsid w:val="00500D50"/>
    <w:rsid w:val="00504932"/>
    <w:rsid w:val="0050534B"/>
    <w:rsid w:val="00515156"/>
    <w:rsid w:val="005264A8"/>
    <w:rsid w:val="00526A61"/>
    <w:rsid w:val="0052704C"/>
    <w:rsid w:val="0053554A"/>
    <w:rsid w:val="00535D03"/>
    <w:rsid w:val="00541711"/>
    <w:rsid w:val="0054418C"/>
    <w:rsid w:val="005443A8"/>
    <w:rsid w:val="005462C9"/>
    <w:rsid w:val="00546BE2"/>
    <w:rsid w:val="00547933"/>
    <w:rsid w:val="005527BC"/>
    <w:rsid w:val="0055283A"/>
    <w:rsid w:val="00553133"/>
    <w:rsid w:val="00555127"/>
    <w:rsid w:val="00562088"/>
    <w:rsid w:val="00562C6A"/>
    <w:rsid w:val="0056341F"/>
    <w:rsid w:val="00570A58"/>
    <w:rsid w:val="00570CCA"/>
    <w:rsid w:val="00572082"/>
    <w:rsid w:val="005739EF"/>
    <w:rsid w:val="00575281"/>
    <w:rsid w:val="00580AA5"/>
    <w:rsid w:val="00581601"/>
    <w:rsid w:val="005822D0"/>
    <w:rsid w:val="00582CD4"/>
    <w:rsid w:val="00583CE1"/>
    <w:rsid w:val="00585969"/>
    <w:rsid w:val="00590586"/>
    <w:rsid w:val="00592AF6"/>
    <w:rsid w:val="00594507"/>
    <w:rsid w:val="005A064C"/>
    <w:rsid w:val="005A07E0"/>
    <w:rsid w:val="005A25D1"/>
    <w:rsid w:val="005A2BE3"/>
    <w:rsid w:val="005A472E"/>
    <w:rsid w:val="005A6D3C"/>
    <w:rsid w:val="005B08F9"/>
    <w:rsid w:val="005B15CE"/>
    <w:rsid w:val="005B4092"/>
    <w:rsid w:val="005B782D"/>
    <w:rsid w:val="005C1BA2"/>
    <w:rsid w:val="005D02EF"/>
    <w:rsid w:val="005D2553"/>
    <w:rsid w:val="005D4837"/>
    <w:rsid w:val="005D5740"/>
    <w:rsid w:val="005D5CFC"/>
    <w:rsid w:val="005E2F99"/>
    <w:rsid w:val="005E3FDB"/>
    <w:rsid w:val="005E7910"/>
    <w:rsid w:val="005F61D7"/>
    <w:rsid w:val="00603BE0"/>
    <w:rsid w:val="00604924"/>
    <w:rsid w:val="0061064D"/>
    <w:rsid w:val="0062535F"/>
    <w:rsid w:val="0062694F"/>
    <w:rsid w:val="00635B15"/>
    <w:rsid w:val="00636005"/>
    <w:rsid w:val="00640CE9"/>
    <w:rsid w:val="00644316"/>
    <w:rsid w:val="00647DE4"/>
    <w:rsid w:val="00653CD7"/>
    <w:rsid w:val="006547F2"/>
    <w:rsid w:val="006558AB"/>
    <w:rsid w:val="0066062C"/>
    <w:rsid w:val="0066293C"/>
    <w:rsid w:val="00662949"/>
    <w:rsid w:val="00671084"/>
    <w:rsid w:val="006756C3"/>
    <w:rsid w:val="00677CB2"/>
    <w:rsid w:val="00683DF0"/>
    <w:rsid w:val="006850C8"/>
    <w:rsid w:val="006863CC"/>
    <w:rsid w:val="00690628"/>
    <w:rsid w:val="006A0C11"/>
    <w:rsid w:val="006A1644"/>
    <w:rsid w:val="006A1F7A"/>
    <w:rsid w:val="006A5B07"/>
    <w:rsid w:val="006A7682"/>
    <w:rsid w:val="006B1E40"/>
    <w:rsid w:val="006B3E30"/>
    <w:rsid w:val="006B4196"/>
    <w:rsid w:val="006C0ADB"/>
    <w:rsid w:val="006C1C20"/>
    <w:rsid w:val="006C2DDD"/>
    <w:rsid w:val="006C57D3"/>
    <w:rsid w:val="006D0CDB"/>
    <w:rsid w:val="006D0F6E"/>
    <w:rsid w:val="006D409A"/>
    <w:rsid w:val="006D40FE"/>
    <w:rsid w:val="006D7439"/>
    <w:rsid w:val="006E0A4F"/>
    <w:rsid w:val="006E0A6A"/>
    <w:rsid w:val="006E0BC2"/>
    <w:rsid w:val="006E182C"/>
    <w:rsid w:val="006E4494"/>
    <w:rsid w:val="006E5C60"/>
    <w:rsid w:val="006E7E7A"/>
    <w:rsid w:val="006F0665"/>
    <w:rsid w:val="006F0D61"/>
    <w:rsid w:val="006F3E86"/>
    <w:rsid w:val="006F7BF0"/>
    <w:rsid w:val="00700632"/>
    <w:rsid w:val="007008AB"/>
    <w:rsid w:val="00700B31"/>
    <w:rsid w:val="0070110D"/>
    <w:rsid w:val="007019E2"/>
    <w:rsid w:val="0070283E"/>
    <w:rsid w:val="00706382"/>
    <w:rsid w:val="00711949"/>
    <w:rsid w:val="00713D55"/>
    <w:rsid w:val="00715249"/>
    <w:rsid w:val="007158C3"/>
    <w:rsid w:val="0072435A"/>
    <w:rsid w:val="00725CCD"/>
    <w:rsid w:val="00726629"/>
    <w:rsid w:val="0073134A"/>
    <w:rsid w:val="007319FE"/>
    <w:rsid w:val="00732FCB"/>
    <w:rsid w:val="007343EC"/>
    <w:rsid w:val="007343EF"/>
    <w:rsid w:val="0073603E"/>
    <w:rsid w:val="00736ECF"/>
    <w:rsid w:val="007371B1"/>
    <w:rsid w:val="00740482"/>
    <w:rsid w:val="00740A55"/>
    <w:rsid w:val="00743B05"/>
    <w:rsid w:val="007440D9"/>
    <w:rsid w:val="00745172"/>
    <w:rsid w:val="00746774"/>
    <w:rsid w:val="00746B57"/>
    <w:rsid w:val="007501F6"/>
    <w:rsid w:val="0075444A"/>
    <w:rsid w:val="007546B4"/>
    <w:rsid w:val="00757316"/>
    <w:rsid w:val="0075739F"/>
    <w:rsid w:val="007600B6"/>
    <w:rsid w:val="007620A8"/>
    <w:rsid w:val="00763B14"/>
    <w:rsid w:val="00770F51"/>
    <w:rsid w:val="007732B1"/>
    <w:rsid w:val="007767CD"/>
    <w:rsid w:val="00777C77"/>
    <w:rsid w:val="00782EDA"/>
    <w:rsid w:val="00785100"/>
    <w:rsid w:val="00786424"/>
    <w:rsid w:val="00796558"/>
    <w:rsid w:val="00796F97"/>
    <w:rsid w:val="007A23FC"/>
    <w:rsid w:val="007A25D3"/>
    <w:rsid w:val="007A5FD6"/>
    <w:rsid w:val="007A6D08"/>
    <w:rsid w:val="007B24DC"/>
    <w:rsid w:val="007B4125"/>
    <w:rsid w:val="007B729E"/>
    <w:rsid w:val="007B7BCE"/>
    <w:rsid w:val="007C5B8C"/>
    <w:rsid w:val="007C7DCF"/>
    <w:rsid w:val="007D676A"/>
    <w:rsid w:val="007D7537"/>
    <w:rsid w:val="007D7BFC"/>
    <w:rsid w:val="007E29A2"/>
    <w:rsid w:val="007F1820"/>
    <w:rsid w:val="007F5372"/>
    <w:rsid w:val="007F54CB"/>
    <w:rsid w:val="00801646"/>
    <w:rsid w:val="0082097F"/>
    <w:rsid w:val="00824003"/>
    <w:rsid w:val="00831134"/>
    <w:rsid w:val="00833D60"/>
    <w:rsid w:val="008362DC"/>
    <w:rsid w:val="00837AF9"/>
    <w:rsid w:val="008405DA"/>
    <w:rsid w:val="0084214D"/>
    <w:rsid w:val="00843097"/>
    <w:rsid w:val="00844678"/>
    <w:rsid w:val="0085015B"/>
    <w:rsid w:val="00851CFC"/>
    <w:rsid w:val="008526E1"/>
    <w:rsid w:val="00852E69"/>
    <w:rsid w:val="008530D5"/>
    <w:rsid w:val="00853723"/>
    <w:rsid w:val="008578D7"/>
    <w:rsid w:val="008627A2"/>
    <w:rsid w:val="00863663"/>
    <w:rsid w:val="00863D8D"/>
    <w:rsid w:val="00863ED2"/>
    <w:rsid w:val="008642B0"/>
    <w:rsid w:val="00864AB1"/>
    <w:rsid w:val="008661C7"/>
    <w:rsid w:val="00867E1C"/>
    <w:rsid w:val="0087218B"/>
    <w:rsid w:val="00884F2C"/>
    <w:rsid w:val="00886919"/>
    <w:rsid w:val="0089154C"/>
    <w:rsid w:val="008A207F"/>
    <w:rsid w:val="008A45F2"/>
    <w:rsid w:val="008A67B5"/>
    <w:rsid w:val="008C2169"/>
    <w:rsid w:val="008C2FB8"/>
    <w:rsid w:val="008C3B89"/>
    <w:rsid w:val="008D077B"/>
    <w:rsid w:val="008D6720"/>
    <w:rsid w:val="008E0875"/>
    <w:rsid w:val="008E1EE4"/>
    <w:rsid w:val="008E5524"/>
    <w:rsid w:val="008F10C8"/>
    <w:rsid w:val="008F1E98"/>
    <w:rsid w:val="008F7139"/>
    <w:rsid w:val="0090254A"/>
    <w:rsid w:val="00907175"/>
    <w:rsid w:val="009108A4"/>
    <w:rsid w:val="00913EAE"/>
    <w:rsid w:val="00916132"/>
    <w:rsid w:val="009212F6"/>
    <w:rsid w:val="00924719"/>
    <w:rsid w:val="009278F9"/>
    <w:rsid w:val="00927FDC"/>
    <w:rsid w:val="0094081F"/>
    <w:rsid w:val="00942295"/>
    <w:rsid w:val="00946253"/>
    <w:rsid w:val="00946359"/>
    <w:rsid w:val="00951224"/>
    <w:rsid w:val="00952071"/>
    <w:rsid w:val="00952D29"/>
    <w:rsid w:val="00954422"/>
    <w:rsid w:val="00954E6B"/>
    <w:rsid w:val="009616D9"/>
    <w:rsid w:val="00972987"/>
    <w:rsid w:val="00977EE5"/>
    <w:rsid w:val="00982787"/>
    <w:rsid w:val="009842F8"/>
    <w:rsid w:val="00985187"/>
    <w:rsid w:val="00990F44"/>
    <w:rsid w:val="00993500"/>
    <w:rsid w:val="009A12FD"/>
    <w:rsid w:val="009A1BDC"/>
    <w:rsid w:val="009A7BB8"/>
    <w:rsid w:val="009B0131"/>
    <w:rsid w:val="009B0307"/>
    <w:rsid w:val="009B6436"/>
    <w:rsid w:val="009B78E6"/>
    <w:rsid w:val="009B7B9B"/>
    <w:rsid w:val="009C0F5D"/>
    <w:rsid w:val="009C1A65"/>
    <w:rsid w:val="009C5029"/>
    <w:rsid w:val="009C5214"/>
    <w:rsid w:val="009C5808"/>
    <w:rsid w:val="009C7FDF"/>
    <w:rsid w:val="009E2F5B"/>
    <w:rsid w:val="009E654B"/>
    <w:rsid w:val="009F32FA"/>
    <w:rsid w:val="009F3BA9"/>
    <w:rsid w:val="009F4CD7"/>
    <w:rsid w:val="009F5B0E"/>
    <w:rsid w:val="009F7340"/>
    <w:rsid w:val="00A06974"/>
    <w:rsid w:val="00A073CA"/>
    <w:rsid w:val="00A10CDA"/>
    <w:rsid w:val="00A1118B"/>
    <w:rsid w:val="00A161B8"/>
    <w:rsid w:val="00A1691B"/>
    <w:rsid w:val="00A16EE6"/>
    <w:rsid w:val="00A25C31"/>
    <w:rsid w:val="00A266E8"/>
    <w:rsid w:val="00A26A85"/>
    <w:rsid w:val="00A32052"/>
    <w:rsid w:val="00A51AB3"/>
    <w:rsid w:val="00A57A40"/>
    <w:rsid w:val="00A60DF2"/>
    <w:rsid w:val="00A62141"/>
    <w:rsid w:val="00A6443D"/>
    <w:rsid w:val="00A6510E"/>
    <w:rsid w:val="00A67600"/>
    <w:rsid w:val="00A75AF0"/>
    <w:rsid w:val="00A76DAD"/>
    <w:rsid w:val="00A804B9"/>
    <w:rsid w:val="00A83498"/>
    <w:rsid w:val="00A9269D"/>
    <w:rsid w:val="00A96CF4"/>
    <w:rsid w:val="00AA0E15"/>
    <w:rsid w:val="00AA4F0A"/>
    <w:rsid w:val="00AB3191"/>
    <w:rsid w:val="00AB4BC7"/>
    <w:rsid w:val="00AC292D"/>
    <w:rsid w:val="00AD0C33"/>
    <w:rsid w:val="00AD5488"/>
    <w:rsid w:val="00AD6B8A"/>
    <w:rsid w:val="00AE7825"/>
    <w:rsid w:val="00AF03F8"/>
    <w:rsid w:val="00AF2C0F"/>
    <w:rsid w:val="00AF31B3"/>
    <w:rsid w:val="00AF5940"/>
    <w:rsid w:val="00AF679B"/>
    <w:rsid w:val="00B03963"/>
    <w:rsid w:val="00B03E0C"/>
    <w:rsid w:val="00B109E0"/>
    <w:rsid w:val="00B11DB7"/>
    <w:rsid w:val="00B174D0"/>
    <w:rsid w:val="00B17C42"/>
    <w:rsid w:val="00B2007A"/>
    <w:rsid w:val="00B23283"/>
    <w:rsid w:val="00B249A2"/>
    <w:rsid w:val="00B26F6E"/>
    <w:rsid w:val="00B341B6"/>
    <w:rsid w:val="00B367C0"/>
    <w:rsid w:val="00B42C9A"/>
    <w:rsid w:val="00B430D5"/>
    <w:rsid w:val="00B44AC3"/>
    <w:rsid w:val="00B45375"/>
    <w:rsid w:val="00B460BA"/>
    <w:rsid w:val="00B5088D"/>
    <w:rsid w:val="00B53669"/>
    <w:rsid w:val="00B57A16"/>
    <w:rsid w:val="00B616DA"/>
    <w:rsid w:val="00B61C87"/>
    <w:rsid w:val="00B70BD9"/>
    <w:rsid w:val="00B70BF6"/>
    <w:rsid w:val="00B739DE"/>
    <w:rsid w:val="00B83FCC"/>
    <w:rsid w:val="00B8570C"/>
    <w:rsid w:val="00B90A31"/>
    <w:rsid w:val="00B91DD5"/>
    <w:rsid w:val="00B96279"/>
    <w:rsid w:val="00BA5059"/>
    <w:rsid w:val="00BA5F62"/>
    <w:rsid w:val="00BA79FD"/>
    <w:rsid w:val="00BB0AB0"/>
    <w:rsid w:val="00BB0CDD"/>
    <w:rsid w:val="00BB778D"/>
    <w:rsid w:val="00BB7F26"/>
    <w:rsid w:val="00BC17F2"/>
    <w:rsid w:val="00BC476D"/>
    <w:rsid w:val="00BC6BE8"/>
    <w:rsid w:val="00BD094A"/>
    <w:rsid w:val="00BD35ED"/>
    <w:rsid w:val="00BD54C4"/>
    <w:rsid w:val="00BF1A18"/>
    <w:rsid w:val="00BF1A83"/>
    <w:rsid w:val="00BF1E0C"/>
    <w:rsid w:val="00BF2FEC"/>
    <w:rsid w:val="00BF5A7A"/>
    <w:rsid w:val="00C01648"/>
    <w:rsid w:val="00C04BFB"/>
    <w:rsid w:val="00C05045"/>
    <w:rsid w:val="00C056DE"/>
    <w:rsid w:val="00C05A04"/>
    <w:rsid w:val="00C12B03"/>
    <w:rsid w:val="00C1587D"/>
    <w:rsid w:val="00C2084A"/>
    <w:rsid w:val="00C2115E"/>
    <w:rsid w:val="00C21EA1"/>
    <w:rsid w:val="00C22F83"/>
    <w:rsid w:val="00C24FF0"/>
    <w:rsid w:val="00C3493E"/>
    <w:rsid w:val="00C45F82"/>
    <w:rsid w:val="00C555D7"/>
    <w:rsid w:val="00C7133D"/>
    <w:rsid w:val="00C71682"/>
    <w:rsid w:val="00C729C0"/>
    <w:rsid w:val="00C772AC"/>
    <w:rsid w:val="00C82D66"/>
    <w:rsid w:val="00C8372E"/>
    <w:rsid w:val="00C83973"/>
    <w:rsid w:val="00C915EA"/>
    <w:rsid w:val="00C94AC5"/>
    <w:rsid w:val="00C966EB"/>
    <w:rsid w:val="00C97ED3"/>
    <w:rsid w:val="00CA017C"/>
    <w:rsid w:val="00CA3889"/>
    <w:rsid w:val="00CA51F5"/>
    <w:rsid w:val="00CB193D"/>
    <w:rsid w:val="00CB245C"/>
    <w:rsid w:val="00CB5130"/>
    <w:rsid w:val="00CB6D67"/>
    <w:rsid w:val="00CB74CC"/>
    <w:rsid w:val="00CD0D31"/>
    <w:rsid w:val="00CD2F74"/>
    <w:rsid w:val="00CD74B4"/>
    <w:rsid w:val="00CE00C9"/>
    <w:rsid w:val="00CE2ABF"/>
    <w:rsid w:val="00CE5449"/>
    <w:rsid w:val="00CF0D9F"/>
    <w:rsid w:val="00CF3B4C"/>
    <w:rsid w:val="00CF498C"/>
    <w:rsid w:val="00CF7279"/>
    <w:rsid w:val="00D035BC"/>
    <w:rsid w:val="00D1030F"/>
    <w:rsid w:val="00D12846"/>
    <w:rsid w:val="00D14670"/>
    <w:rsid w:val="00D162B2"/>
    <w:rsid w:val="00D25A94"/>
    <w:rsid w:val="00D26169"/>
    <w:rsid w:val="00D26F8C"/>
    <w:rsid w:val="00D279A3"/>
    <w:rsid w:val="00D30441"/>
    <w:rsid w:val="00D306D2"/>
    <w:rsid w:val="00D32A18"/>
    <w:rsid w:val="00D333B7"/>
    <w:rsid w:val="00D41BE1"/>
    <w:rsid w:val="00D421BF"/>
    <w:rsid w:val="00D4604B"/>
    <w:rsid w:val="00D47179"/>
    <w:rsid w:val="00D51C4E"/>
    <w:rsid w:val="00D52CB1"/>
    <w:rsid w:val="00D53E43"/>
    <w:rsid w:val="00D64B12"/>
    <w:rsid w:val="00D64B97"/>
    <w:rsid w:val="00D73B76"/>
    <w:rsid w:val="00D74B94"/>
    <w:rsid w:val="00D75013"/>
    <w:rsid w:val="00D840DE"/>
    <w:rsid w:val="00D8493E"/>
    <w:rsid w:val="00D87C46"/>
    <w:rsid w:val="00D91536"/>
    <w:rsid w:val="00DA2DA8"/>
    <w:rsid w:val="00DA4721"/>
    <w:rsid w:val="00DA5D67"/>
    <w:rsid w:val="00DB4F06"/>
    <w:rsid w:val="00DB59EE"/>
    <w:rsid w:val="00DB6B3D"/>
    <w:rsid w:val="00DC4B62"/>
    <w:rsid w:val="00DC5044"/>
    <w:rsid w:val="00DD4070"/>
    <w:rsid w:val="00DE323E"/>
    <w:rsid w:val="00DF1828"/>
    <w:rsid w:val="00DF5CD8"/>
    <w:rsid w:val="00DF71F5"/>
    <w:rsid w:val="00E04112"/>
    <w:rsid w:val="00E13862"/>
    <w:rsid w:val="00E162DD"/>
    <w:rsid w:val="00E20AFD"/>
    <w:rsid w:val="00E2223C"/>
    <w:rsid w:val="00E25ABF"/>
    <w:rsid w:val="00E26924"/>
    <w:rsid w:val="00E30553"/>
    <w:rsid w:val="00E34117"/>
    <w:rsid w:val="00E35159"/>
    <w:rsid w:val="00E45CE9"/>
    <w:rsid w:val="00E51D74"/>
    <w:rsid w:val="00E5283D"/>
    <w:rsid w:val="00E55B19"/>
    <w:rsid w:val="00E56637"/>
    <w:rsid w:val="00E607A6"/>
    <w:rsid w:val="00E70433"/>
    <w:rsid w:val="00E73348"/>
    <w:rsid w:val="00E75203"/>
    <w:rsid w:val="00E766F5"/>
    <w:rsid w:val="00E8333C"/>
    <w:rsid w:val="00E912B3"/>
    <w:rsid w:val="00E925A4"/>
    <w:rsid w:val="00E956A0"/>
    <w:rsid w:val="00E95ECE"/>
    <w:rsid w:val="00EA56B9"/>
    <w:rsid w:val="00EB167C"/>
    <w:rsid w:val="00EB7764"/>
    <w:rsid w:val="00EC1F78"/>
    <w:rsid w:val="00EC313B"/>
    <w:rsid w:val="00EC3AD2"/>
    <w:rsid w:val="00EC3BCB"/>
    <w:rsid w:val="00EC6E27"/>
    <w:rsid w:val="00ED2853"/>
    <w:rsid w:val="00ED3E1A"/>
    <w:rsid w:val="00ED6CC8"/>
    <w:rsid w:val="00ED7C93"/>
    <w:rsid w:val="00EE0EA5"/>
    <w:rsid w:val="00EE6B1C"/>
    <w:rsid w:val="00EF4926"/>
    <w:rsid w:val="00F00342"/>
    <w:rsid w:val="00F013B6"/>
    <w:rsid w:val="00F0692B"/>
    <w:rsid w:val="00F07ED6"/>
    <w:rsid w:val="00F117BE"/>
    <w:rsid w:val="00F15095"/>
    <w:rsid w:val="00F16F0D"/>
    <w:rsid w:val="00F23623"/>
    <w:rsid w:val="00F24787"/>
    <w:rsid w:val="00F27136"/>
    <w:rsid w:val="00F2796B"/>
    <w:rsid w:val="00F3170B"/>
    <w:rsid w:val="00F31DEE"/>
    <w:rsid w:val="00F32DFF"/>
    <w:rsid w:val="00F36BF9"/>
    <w:rsid w:val="00F406A1"/>
    <w:rsid w:val="00F4128F"/>
    <w:rsid w:val="00F679D0"/>
    <w:rsid w:val="00F70364"/>
    <w:rsid w:val="00F70DF3"/>
    <w:rsid w:val="00F80EED"/>
    <w:rsid w:val="00F84F6E"/>
    <w:rsid w:val="00F85948"/>
    <w:rsid w:val="00F8698B"/>
    <w:rsid w:val="00F87449"/>
    <w:rsid w:val="00F87BC7"/>
    <w:rsid w:val="00F90734"/>
    <w:rsid w:val="00FA047E"/>
    <w:rsid w:val="00FA4D74"/>
    <w:rsid w:val="00FA50C0"/>
    <w:rsid w:val="00FB2F41"/>
    <w:rsid w:val="00FB6232"/>
    <w:rsid w:val="00FB7DB8"/>
    <w:rsid w:val="00FC22B6"/>
    <w:rsid w:val="00FC5843"/>
    <w:rsid w:val="00FC62ED"/>
    <w:rsid w:val="00FC7D9B"/>
    <w:rsid w:val="00FD1FA7"/>
    <w:rsid w:val="00FD3CEE"/>
    <w:rsid w:val="00FE10DA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4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66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66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4C493E"/>
  </w:style>
  <w:style w:type="paragraph" w:styleId="NormalWeb">
    <w:name w:val="Normal (Web)"/>
    <w:basedOn w:val="Normal"/>
    <w:uiPriority w:val="99"/>
    <w:unhideWhenUsed/>
    <w:rsid w:val="007501F6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4675F5"/>
  </w:style>
  <w:style w:type="character" w:customStyle="1" w:styleId="Titre5Car">
    <w:name w:val="Titre 5 Car"/>
    <w:basedOn w:val="Policepardfaut"/>
    <w:link w:val="Titre5"/>
    <w:uiPriority w:val="9"/>
    <w:rsid w:val="00724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C87-7B83-4D55-93FE-60F86B57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4176</Words>
  <Characters>22968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3</cp:revision>
  <cp:lastPrinted>2017-04-04T15:44:00Z</cp:lastPrinted>
  <dcterms:created xsi:type="dcterms:W3CDTF">2017-04-05T09:07:00Z</dcterms:created>
  <dcterms:modified xsi:type="dcterms:W3CDTF">2017-04-05T09:24:00Z</dcterms:modified>
</cp:coreProperties>
</file>