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F24C67" w:rsidP="00D035BC">
      <w:pPr>
        <w:jc w:val="center"/>
        <w:rPr>
          <w:b/>
          <w:i/>
          <w:sz w:val="20"/>
          <w:u w:val="single"/>
        </w:rPr>
      </w:pPr>
      <w:r w:rsidRPr="00F24C67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FB28E1" w:rsidRPr="007E5D2D" w:rsidRDefault="00FB28E1" w:rsidP="00A87C8A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15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F24C67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735105" w:rsidRDefault="00735105" w:rsidP="003B78E2">
      <w:pPr>
        <w:tabs>
          <w:tab w:val="left" w:pos="2244"/>
        </w:tabs>
        <w:rPr>
          <w:b/>
          <w:iCs/>
          <w:sz w:val="28"/>
          <w:szCs w:val="28"/>
        </w:rPr>
      </w:pPr>
    </w:p>
    <w:p w:rsidR="00735105" w:rsidRDefault="00735105" w:rsidP="003B78E2">
      <w:pPr>
        <w:tabs>
          <w:tab w:val="left" w:pos="2244"/>
        </w:tabs>
        <w:rPr>
          <w:b/>
          <w:iCs/>
          <w:sz w:val="28"/>
          <w:szCs w:val="28"/>
        </w:rPr>
      </w:pPr>
    </w:p>
    <w:p w:rsidR="003B78E2" w:rsidRPr="003B78E2" w:rsidRDefault="003B78E2" w:rsidP="003B78E2"/>
    <w:p w:rsidR="003B78E2" w:rsidRPr="003B78E2" w:rsidRDefault="003B78E2" w:rsidP="003B78E2">
      <w:pPr>
        <w:pStyle w:val="Titre2"/>
        <w:ind w:left="0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3B78E2">
        <w:rPr>
          <w:rFonts w:ascii="Bookman Old Style" w:hAnsi="Bookman Old Style"/>
          <w:b/>
          <w:bCs/>
          <w:sz w:val="36"/>
          <w:szCs w:val="36"/>
          <w:u w:val="single"/>
        </w:rPr>
        <w:t xml:space="preserve">AVIS  </w:t>
      </w:r>
      <w:r>
        <w:rPr>
          <w:rFonts w:ascii="Bookman Old Style" w:hAnsi="Bookman Old Style"/>
          <w:b/>
          <w:bCs/>
          <w:sz w:val="36"/>
          <w:szCs w:val="36"/>
          <w:u w:val="single"/>
        </w:rPr>
        <w:t>AUX CLUBS</w:t>
      </w:r>
    </w:p>
    <w:p w:rsidR="003B78E2" w:rsidRPr="003B78E2" w:rsidRDefault="003B78E2" w:rsidP="000F0D0B">
      <w:pPr>
        <w:pStyle w:val="Titre2"/>
        <w:ind w:left="0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3B78E2" w:rsidRDefault="003B78E2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735105" w:rsidRDefault="00735105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DECISION DU BUREAU FEDERAL</w:t>
      </w:r>
    </w:p>
    <w:p w:rsidR="00735105" w:rsidRPr="00735105" w:rsidRDefault="00735105" w:rsidP="00735105"/>
    <w:p w:rsidR="00735105" w:rsidRPr="00735105" w:rsidRDefault="00735105" w:rsidP="00735105">
      <w:pPr>
        <w:pStyle w:val="NormalWeb"/>
        <w:rPr>
          <w:rFonts w:ascii="Bookman Old Style" w:hAnsi="Bookman Old Style"/>
          <w:sz w:val="28"/>
          <w:szCs w:val="28"/>
        </w:rPr>
      </w:pPr>
      <w:r w:rsidRPr="00735105">
        <w:rPr>
          <w:rFonts w:ascii="Bookman Old Style" w:hAnsi="Bookman Old Style"/>
          <w:sz w:val="28"/>
          <w:szCs w:val="28"/>
        </w:rPr>
        <w:t>Face aux nombreux forfaits constatés dans les différents championnats des catégories de jeunes, le Bureau Fédéral a décidé lors de sa réunion tenue le dimanche 21 janvier 2018 à Sétif, de sanctionner les clubs absents dans les matches de jeunes à partir de la phase retour.</w:t>
      </w:r>
    </w:p>
    <w:p w:rsidR="00735105" w:rsidRDefault="00735105" w:rsidP="00735105">
      <w:pPr>
        <w:pStyle w:val="NormalWeb"/>
        <w:rPr>
          <w:rFonts w:ascii="Bookman Old Style" w:hAnsi="Bookman Old Style"/>
          <w:sz w:val="28"/>
          <w:szCs w:val="28"/>
        </w:rPr>
      </w:pPr>
      <w:r w:rsidRPr="00735105">
        <w:rPr>
          <w:rFonts w:ascii="Bookman Old Style" w:hAnsi="Bookman Old Style"/>
          <w:sz w:val="28"/>
          <w:szCs w:val="28"/>
        </w:rPr>
        <w:t>– Une équipe des différentes catégories de jeune qui déclare forfait pour la première fois écope d’une amende de 30 000 DA</w:t>
      </w:r>
      <w:r>
        <w:rPr>
          <w:rFonts w:ascii="Bookman Old Style" w:hAnsi="Bookman Old Style"/>
          <w:sz w:val="28"/>
          <w:szCs w:val="28"/>
        </w:rPr>
        <w:t>.</w:t>
      </w:r>
      <w:r w:rsidRPr="00735105">
        <w:rPr>
          <w:rFonts w:ascii="Bookman Old Style" w:hAnsi="Bookman Old Style"/>
          <w:sz w:val="28"/>
          <w:szCs w:val="28"/>
        </w:rPr>
        <w:br/>
        <w:t>– Au deuxième forfait, elle écope d’une amende de 60 000 DA assortie d’une défalcation de un (1) point à l’équipe senior.</w:t>
      </w:r>
    </w:p>
    <w:p w:rsidR="00735105" w:rsidRDefault="00735105" w:rsidP="00735105">
      <w:pPr>
        <w:pStyle w:val="NormalWeb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------------------------------------------------</w:t>
      </w:r>
    </w:p>
    <w:p w:rsidR="00735105" w:rsidRDefault="00735105" w:rsidP="00735105">
      <w:pPr>
        <w:pStyle w:val="NormalWeb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35105" w:rsidRDefault="00735105" w:rsidP="00735105">
      <w:pPr>
        <w:pStyle w:val="NormalWeb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35105">
        <w:rPr>
          <w:rFonts w:ascii="Bookman Old Style" w:hAnsi="Bookman Old Style"/>
          <w:b/>
          <w:bCs/>
          <w:sz w:val="28"/>
          <w:szCs w:val="28"/>
          <w:u w:val="single"/>
        </w:rPr>
        <w:t>RAPPEL  SANCTIONS</w:t>
      </w:r>
    </w:p>
    <w:p w:rsidR="00735105" w:rsidRPr="00735105" w:rsidRDefault="00735105" w:rsidP="00735105">
      <w:pPr>
        <w:pStyle w:val="NormalWeb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35105" w:rsidRPr="00735105" w:rsidRDefault="00735105" w:rsidP="00735105">
      <w:pPr>
        <w:pStyle w:val="Titre2"/>
        <w:ind w:left="0"/>
        <w:rPr>
          <w:rFonts w:ascii="Bookman Old Style" w:hAnsi="Bookman Old Style"/>
        </w:rPr>
      </w:pPr>
      <w:r w:rsidRPr="00735105">
        <w:rPr>
          <w:rFonts w:ascii="Bookman Old Style" w:hAnsi="Bookman Old Style"/>
        </w:rPr>
        <w:t xml:space="preserve">Les avertissements, dont le nombre est inférieur ou égal à trois (03),  infligés à un joueur à la fin de la  phase aller sont annulés. </w:t>
      </w:r>
    </w:p>
    <w:p w:rsidR="00735105" w:rsidRPr="00735105" w:rsidRDefault="00735105" w:rsidP="00735105"/>
    <w:p w:rsidR="00735105" w:rsidRPr="00735105" w:rsidRDefault="00735105" w:rsidP="00735105">
      <w:pPr>
        <w:pStyle w:val="Titre2"/>
        <w:ind w:left="0"/>
        <w:rPr>
          <w:rFonts w:ascii="Bookman Old Style" w:hAnsi="Bookman Old Style"/>
        </w:rPr>
      </w:pPr>
      <w:r w:rsidRPr="00735105">
        <w:rPr>
          <w:rFonts w:ascii="Bookman Old Style" w:hAnsi="Bookman Old Style"/>
        </w:rPr>
        <w:t>La sanction pour un match ferme relative à quatre (04) avertissements infligés à un joueur reste maintenue. Le joueur est automatiquement  suspendu d’un match ferme pour la rencontre qui suit le quatrième (4ème) avertissement.   </w:t>
      </w:r>
    </w:p>
    <w:p w:rsidR="00735105" w:rsidRP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735105" w:rsidRDefault="00735105" w:rsidP="00735105"/>
    <w:p w:rsidR="00557549" w:rsidRDefault="00557549" w:rsidP="00735105"/>
    <w:p w:rsidR="00557549" w:rsidRPr="008E0875" w:rsidRDefault="00557549" w:rsidP="00557549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lastRenderedPageBreak/>
        <w:t>DIRECTION ADMINISTRATION ET FINANCES</w:t>
      </w:r>
    </w:p>
    <w:p w:rsidR="00557549" w:rsidRPr="00323E6D" w:rsidRDefault="00557549" w:rsidP="0055754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28-01-2018</w:t>
      </w:r>
    </w:p>
    <w:p w:rsidR="00557549" w:rsidRDefault="00557549" w:rsidP="00557549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557549" w:rsidRDefault="00557549" w:rsidP="00557549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ABDELFETTAH             DAF</w:t>
      </w:r>
    </w:p>
    <w:p w:rsidR="00557549" w:rsidRPr="006A7F69" w:rsidRDefault="00557549" w:rsidP="00557549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IDIRENE                       Membre</w:t>
      </w:r>
    </w:p>
    <w:p w:rsidR="00557549" w:rsidRDefault="00557549" w:rsidP="00557549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Secrétaire  Général </w:t>
      </w:r>
    </w:p>
    <w:p w:rsidR="00557549" w:rsidRDefault="00557549" w:rsidP="00557549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557549" w:rsidRPr="00384C57" w:rsidRDefault="00557549" w:rsidP="00557549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557549" w:rsidRDefault="00557549" w:rsidP="00557549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Recouvrement des amendes parues jusqu’au BO N° 12 (inclus).</w:t>
      </w:r>
    </w:p>
    <w:p w:rsidR="00735105" w:rsidRPr="00735105" w:rsidRDefault="00735105" w:rsidP="00735105"/>
    <w:p w:rsidR="00557549" w:rsidRDefault="00557549" w:rsidP="00557549">
      <w:pPr>
        <w:pStyle w:val="Default"/>
        <w:shd w:val="clear" w:color="auto" w:fill="D9D9D9" w:themeFill="background1" w:themeFillShade="D9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134 : Amendes </w:t>
      </w:r>
    </w:p>
    <w:p w:rsidR="00557549" w:rsidRDefault="00557549" w:rsidP="00557549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amendes infligées à un club doivent être réglées dans un délai de trente (30) jours à compter de la date de notification. </w:t>
      </w:r>
    </w:p>
    <w:p w:rsidR="00557549" w:rsidRDefault="00557549" w:rsidP="00557549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Passé le délai de trente (30) jours et après une dernière mise en demeure pour paiement sous </w:t>
      </w:r>
      <w:r>
        <w:rPr>
          <w:rFonts w:ascii="Bookman Old Style" w:hAnsi="Bookman Old Style"/>
          <w:b/>
          <w:bCs/>
          <w:u w:val="single"/>
        </w:rPr>
        <w:t>huitaine</w:t>
      </w:r>
      <w:r>
        <w:rPr>
          <w:rFonts w:ascii="Bookman Old Style" w:hAnsi="Bookman Old Style"/>
        </w:rPr>
        <w:t xml:space="preserve">, la ligue défalquera un (01) point par mois de retard à l’équipe seniors du club fautif. </w:t>
      </w:r>
    </w:p>
    <w:p w:rsidR="00430C75" w:rsidRDefault="00430C75" w:rsidP="00557549">
      <w:pPr>
        <w:pStyle w:val="Default"/>
        <w:rPr>
          <w:rFonts w:ascii="Bookman Old Style" w:hAnsi="Bookman Old Style"/>
        </w:rPr>
      </w:pPr>
    </w:p>
    <w:p w:rsidR="007F47AD" w:rsidRDefault="007F47AD" w:rsidP="00557549">
      <w:pPr>
        <w:pStyle w:val="Default"/>
        <w:rPr>
          <w:rFonts w:ascii="Bookman Old Style" w:hAnsi="Bookman Old Style"/>
        </w:rPr>
      </w:pPr>
    </w:p>
    <w:p w:rsidR="00430C75" w:rsidRDefault="00430C75" w:rsidP="00430C75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30C75" w:rsidRPr="00430C75" w:rsidRDefault="00430C75" w:rsidP="00430C75">
      <w:pPr>
        <w:jc w:val="center"/>
        <w:rPr>
          <w:rFonts w:ascii="Baskerville Old Face" w:hAnsi="Baskerville Old Face" w:cs="Aharoni"/>
          <w:b/>
          <w:iCs/>
          <w:sz w:val="20"/>
          <w:szCs w:val="20"/>
          <w:bdr w:val="inset" w:sz="18" w:space="0" w:color="auto" w:frame="1"/>
        </w:rPr>
      </w:pPr>
    </w:p>
    <w:p w:rsidR="00430C75" w:rsidRPr="00736ECF" w:rsidRDefault="00430C75" w:rsidP="00430C75">
      <w:pPr>
        <w:pStyle w:val="Sous-titre"/>
        <w:rPr>
          <w:sz w:val="10"/>
          <w:szCs w:val="10"/>
          <w:bdr w:val="inset" w:sz="18" w:space="0" w:color="auto" w:frame="1"/>
        </w:rPr>
      </w:pPr>
    </w:p>
    <w:p w:rsidR="00430C75" w:rsidRPr="007F47AD" w:rsidRDefault="00430C75" w:rsidP="007F47AD">
      <w:pPr>
        <w:numPr>
          <w:ilvl w:val="0"/>
          <w:numId w:val="25"/>
        </w:numPr>
        <w:jc w:val="both"/>
        <w:rPr>
          <w:rFonts w:ascii="Bookman Old Style" w:hAnsi="Bookman Old Style"/>
          <w:bCs/>
          <w:iCs/>
        </w:rPr>
      </w:pPr>
      <w:r w:rsidRPr="00430C75">
        <w:rPr>
          <w:rFonts w:ascii="Bookman Old Style" w:hAnsi="Bookman Old Style"/>
          <w:bCs/>
          <w:iCs/>
        </w:rPr>
        <w:t xml:space="preserve">Les Clubs concernés sont tenus de s’acquitter des montants indiqués ci-dessus au plus tard le 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jeudi 08 Février 2018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 w:rsidR="007F47AD">
        <w:rPr>
          <w:rFonts w:ascii="Bookman Old Style" w:hAnsi="Bookman Old Style"/>
          <w:bCs/>
          <w:iCs/>
        </w:rPr>
        <w:t xml:space="preserve">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 w:cstheme="minorBidi"/>
          <w:b/>
          <w:sz w:val="22"/>
          <w:szCs w:val="22"/>
        </w:rPr>
        <w:t xml:space="preserve">00200040400425009397 </w:t>
      </w:r>
    </w:p>
    <w:p w:rsidR="00430C75" w:rsidRPr="00430C75" w:rsidRDefault="00430C75" w:rsidP="00430C75">
      <w:pPr>
        <w:ind w:left="360"/>
        <w:jc w:val="both"/>
        <w:rPr>
          <w:rFonts w:ascii="Bookman Old Style" w:hAnsi="Bookman Old Style"/>
          <w:bCs/>
          <w:iCs/>
        </w:rPr>
      </w:pPr>
      <w:r w:rsidRPr="00430C75">
        <w:rPr>
          <w:rFonts w:ascii="Bookman Old Style" w:hAnsi="Bookman Old Style"/>
          <w:bCs/>
          <w:iCs/>
        </w:rPr>
        <w:t>Après versement, il y a lieu d’adresser à la Ligue la copie du bordereau de versement bancaire.</w:t>
      </w:r>
    </w:p>
    <w:p w:rsidR="00430C75" w:rsidRPr="00430C75" w:rsidRDefault="00430C75" w:rsidP="00430C75">
      <w:pPr>
        <w:ind w:left="360"/>
        <w:jc w:val="both"/>
        <w:rPr>
          <w:rFonts w:ascii="Bookman Old Style" w:hAnsi="Bookman Old Style"/>
          <w:bCs/>
          <w:iCs/>
          <w:sz w:val="18"/>
          <w:szCs w:val="18"/>
        </w:rPr>
      </w:pPr>
    </w:p>
    <w:p w:rsidR="00557549" w:rsidRPr="00736ECF" w:rsidRDefault="00557549" w:rsidP="00557549">
      <w:pPr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N°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CLUB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DIVISION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CJD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AUTRES</w:t>
            </w: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RC SEDDOUK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57549" w:rsidRPr="007F54CB" w:rsidRDefault="00557549" w:rsidP="00557549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52"/>
                <w:szCs w:val="52"/>
                <w:lang w:eastAsia="en-US"/>
              </w:rPr>
            </w:pPr>
            <w:r w:rsidRPr="007F54CB">
              <w:rPr>
                <w:rFonts w:ascii="Bookman Old Style" w:hAnsi="Bookman Old Style"/>
                <w:b/>
                <w:bCs/>
                <w:sz w:val="44"/>
                <w:szCs w:val="44"/>
                <w:lang w:eastAsia="en-US"/>
              </w:rPr>
              <w:t>HONNEUR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SS SIDI-AICH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18 000.00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Default="00557549" w:rsidP="0055754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SOUK EL TENINE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Default="00557549" w:rsidP="0055754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JSB AMIZOUR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9 000.00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549" w:rsidRPr="00430C75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1 500.00</w:t>
            </w: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AOKAS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2 500.00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Default="00557549" w:rsidP="0055754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O AKBOU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CS PROT. CIVILE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75444A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87C8A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OUED GHIR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C8A" w:rsidRDefault="00A87C8A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2 000.00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87C8A" w:rsidRPr="0075444A" w:rsidRDefault="00A87C8A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87C8A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AIT RZINE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C8A" w:rsidRDefault="00A87C8A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87C8A" w:rsidRPr="0075444A" w:rsidRDefault="00A87C8A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87C8A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TAASSAST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C8A" w:rsidRDefault="00A87C8A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18 000.00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87C8A" w:rsidRPr="0075444A" w:rsidRDefault="00A87C8A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87C8A" w:rsidTr="00A87C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IGHIL OUAZZOUG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C8A" w:rsidRDefault="00A87C8A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8 000.00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7C8A" w:rsidRPr="0075444A" w:rsidRDefault="00A87C8A" w:rsidP="00A87C8A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3 500.00</w:t>
            </w:r>
          </w:p>
        </w:tc>
      </w:tr>
      <w:tr w:rsidR="00A87C8A" w:rsidTr="00A87C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NC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C8A" w:rsidRDefault="00A87C8A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9 000.00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87C8A" w:rsidRPr="0075444A" w:rsidRDefault="00A87C8A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87C8A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SRB  TAZMALT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C8A" w:rsidRDefault="00A87C8A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87C8A" w:rsidRPr="0075444A" w:rsidRDefault="00A87C8A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87C8A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NB TASKRIOUT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C8A" w:rsidRDefault="00A87C8A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7 000.00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87C8A" w:rsidRPr="0075444A" w:rsidRDefault="00A87C8A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87C8A" w:rsidTr="00430C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C8A" w:rsidRDefault="00A87C8A" w:rsidP="00A87C8A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8A" w:rsidRDefault="00A87C8A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7C8A" w:rsidRDefault="00A87C8A" w:rsidP="00557549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7C8A" w:rsidRDefault="00A87C8A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87C8A" w:rsidRPr="0075444A" w:rsidRDefault="00A87C8A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:rsidR="00430C75" w:rsidRDefault="00430C75"/>
    <w:p w:rsidR="009037A7" w:rsidRDefault="009037A7"/>
    <w:p w:rsidR="00A87C8A" w:rsidRDefault="00A87C8A"/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557549" w:rsidTr="00430C75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WA FELDEN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557549" w:rsidRPr="007F54CB" w:rsidRDefault="00557549" w:rsidP="00557549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</w:pPr>
            <w:r w:rsidRPr="002C5543">
              <w:rPr>
                <w:rFonts w:ascii="Bookman Old Style" w:hAnsi="Bookman Old Style"/>
                <w:b/>
                <w:bCs/>
                <w:sz w:val="44"/>
                <w:szCs w:val="44"/>
                <w:lang w:eastAsia="en-US"/>
              </w:rPr>
              <w:t>PRE-HONNEUR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11 500.00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7549" w:rsidRPr="00430C75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6 500.00</w:t>
            </w:r>
          </w:p>
        </w:tc>
      </w:tr>
      <w:tr w:rsidR="00557549" w:rsidTr="007049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ES IGHIL-ALI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30 000.00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430C75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TAMRIDJET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430C75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BC EL KSEUR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10 000.00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430C75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US BENI MANSOUR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30 000.00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430C75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557549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BEJAIA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Pr="00CF3B4C" w:rsidRDefault="00557549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10 500.00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57549" w:rsidRPr="00430C75" w:rsidRDefault="00557549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557549" w:rsidTr="00430C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US SIDI AYAD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557549" w:rsidRDefault="00557549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49" w:rsidRPr="00CF3B4C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7 500.00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7549" w:rsidRPr="00430C75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20 000.00</w:t>
            </w:r>
          </w:p>
        </w:tc>
      </w:tr>
      <w:tr w:rsidR="00430C75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NRB SEMAOUN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Pr="009037A7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8 000.00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0C75" w:rsidRPr="00430C75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30C75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O M’CISNA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Pr="009037A7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0C75" w:rsidRPr="00430C75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30C75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WRB OUZELLAGUEN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Pr="009037A7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12 500.00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0C75" w:rsidRPr="00430C75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30C75" w:rsidTr="00430C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ASTI DARGUINA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Pr="009037A7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0C75" w:rsidRPr="00430C75" w:rsidRDefault="00430C75" w:rsidP="00430C75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145 000.00</w:t>
            </w:r>
          </w:p>
        </w:tc>
      </w:tr>
      <w:tr w:rsidR="00430C75" w:rsidTr="0055754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IRB BOUHAMZA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75" w:rsidRPr="009037A7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0C75" w:rsidRPr="00430C75" w:rsidRDefault="00430C75" w:rsidP="00557549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30C75" w:rsidTr="00557549">
        <w:tc>
          <w:tcPr>
            <w:tcW w:w="5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297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Pr="009037A7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OS TAZMALT</w:t>
            </w:r>
          </w:p>
        </w:tc>
        <w:tc>
          <w:tcPr>
            <w:tcW w:w="2016" w:type="dxa"/>
            <w:tcBorders>
              <w:top w:val="single" w:sz="3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75" w:rsidRPr="007F54CB" w:rsidRDefault="00430C75" w:rsidP="00557549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2C5543"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  <w:t>JEUNES</w:t>
            </w:r>
            <w:r w:rsidRPr="007F54CB"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0C75" w:rsidRDefault="00430C75" w:rsidP="00557549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1 500.00</w:t>
            </w:r>
          </w:p>
        </w:tc>
        <w:tc>
          <w:tcPr>
            <w:tcW w:w="195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0C75" w:rsidRDefault="00430C75" w:rsidP="00557549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</w:tbl>
    <w:p w:rsidR="00557549" w:rsidRDefault="00557549" w:rsidP="00557549">
      <w:pPr>
        <w:rPr>
          <w:sz w:val="12"/>
          <w:szCs w:val="12"/>
        </w:rPr>
      </w:pPr>
    </w:p>
    <w:p w:rsidR="00557549" w:rsidRDefault="00557549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Default="00430C75" w:rsidP="00430C75"/>
    <w:p w:rsidR="00430C75" w:rsidRPr="00430C75" w:rsidRDefault="00430C75" w:rsidP="00430C75"/>
    <w:p w:rsidR="000F0D0B" w:rsidRPr="008E0875" w:rsidRDefault="000F0D0B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 w:rsidRPr="008E0875">
        <w:rPr>
          <w:rFonts w:ascii="Bookman Old Style" w:hAnsi="Bookman Old Style"/>
          <w:b/>
          <w:bCs/>
          <w:u w:val="single"/>
        </w:rPr>
        <w:lastRenderedPageBreak/>
        <w:t>COMMI</w:t>
      </w:r>
      <w:r w:rsidR="006B0F64">
        <w:rPr>
          <w:rFonts w:ascii="Bookman Old Style" w:hAnsi="Bookman Old Style"/>
          <w:b/>
          <w:bCs/>
          <w:u w:val="single"/>
        </w:rPr>
        <w:t>S</w:t>
      </w:r>
      <w:r w:rsidRPr="008E0875">
        <w:rPr>
          <w:rFonts w:ascii="Bookman Old Style" w:hAnsi="Bookman Old Style"/>
          <w:b/>
          <w:bCs/>
          <w:u w:val="single"/>
        </w:rPr>
        <w:t>SION JURIDICTIONNELLE DE DISCIPLINE</w:t>
      </w:r>
    </w:p>
    <w:p w:rsidR="000F0D0B" w:rsidRPr="00323E6D" w:rsidRDefault="000F0D0B" w:rsidP="00264EA7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264EA7">
        <w:rPr>
          <w:rFonts w:ascii="Bookman Old Style" w:hAnsi="Bookman Old Style"/>
          <w:b/>
          <w:sz w:val="28"/>
          <w:szCs w:val="28"/>
          <w:u w:val="single"/>
        </w:rPr>
        <w:t>06</w:t>
      </w:r>
      <w:r w:rsidR="00F15A94">
        <w:rPr>
          <w:rFonts w:ascii="Bookman Old Style" w:hAnsi="Bookman Old Style"/>
          <w:b/>
          <w:sz w:val="28"/>
          <w:szCs w:val="28"/>
          <w:u w:val="single"/>
        </w:rPr>
        <w:t>-0</w:t>
      </w:r>
      <w:r w:rsidR="00264EA7">
        <w:rPr>
          <w:rFonts w:ascii="Bookman Old Style" w:hAnsi="Bookman Old Style"/>
          <w:b/>
          <w:sz w:val="28"/>
          <w:szCs w:val="28"/>
          <w:u w:val="single"/>
        </w:rPr>
        <w:t>2</w:t>
      </w:r>
      <w:r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F15A94">
        <w:rPr>
          <w:rFonts w:ascii="Bookman Old Style" w:hAnsi="Bookman Old Style"/>
          <w:b/>
          <w:sz w:val="28"/>
          <w:szCs w:val="28"/>
          <w:u w:val="single"/>
        </w:rPr>
        <w:t>8</w:t>
      </w:r>
    </w:p>
    <w:p w:rsidR="000F0D0B" w:rsidRDefault="000F0D0B" w:rsidP="000F0D0B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0F0D0B" w:rsidRPr="006A7F69" w:rsidRDefault="006B35AC" w:rsidP="00C25A06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MOSTPHAOUI               </w:t>
      </w:r>
      <w:r w:rsidR="000F0D0B" w:rsidRPr="006A7F69">
        <w:rPr>
          <w:rFonts w:ascii="Bookman Old Style" w:hAnsi="Bookman Old Style"/>
          <w:b/>
          <w:sz w:val="28"/>
          <w:szCs w:val="28"/>
        </w:rPr>
        <w:t>Président</w:t>
      </w:r>
    </w:p>
    <w:p w:rsidR="000F0D0B" w:rsidRDefault="006B35AC" w:rsidP="00C25A06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</w:t>
      </w:r>
      <w:r w:rsidR="000F0D0B">
        <w:rPr>
          <w:rFonts w:ascii="Bookman Old Style" w:hAnsi="Bookman Old Style"/>
          <w:b/>
          <w:sz w:val="28"/>
          <w:szCs w:val="28"/>
        </w:rPr>
        <w:t xml:space="preserve">Secrétaire  Général </w:t>
      </w:r>
    </w:p>
    <w:p w:rsidR="000F0D0B" w:rsidRDefault="000F0D0B" w:rsidP="000F0D0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0F0D0B" w:rsidRPr="00384C57" w:rsidRDefault="000F0D0B" w:rsidP="000F0D0B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0F0D0B" w:rsidRDefault="000F0D0B" w:rsidP="00C25A06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0F0D0B" w:rsidRDefault="000F0D0B" w:rsidP="000F0D0B">
      <w:pPr>
        <w:pStyle w:val="Paragraphedeliste"/>
        <w:ind w:left="1440"/>
        <w:rPr>
          <w:rFonts w:ascii="Bookman Old Style" w:hAnsi="Bookman Old Style" w:cstheme="minorHAnsi"/>
          <w:b/>
          <w:iCs/>
          <w:sz w:val="14"/>
          <w:szCs w:val="14"/>
        </w:rPr>
      </w:pPr>
    </w:p>
    <w:p w:rsidR="000F0D0B" w:rsidRPr="00384C57" w:rsidRDefault="000F0D0B" w:rsidP="000F0D0B">
      <w:pPr>
        <w:rPr>
          <w:rFonts w:ascii="Bookman Old Style" w:hAnsi="Bookman Old Style"/>
          <w:b/>
          <w:iCs/>
          <w:sz w:val="14"/>
          <w:szCs w:val="14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0D0B" w:rsidRDefault="000F0D0B" w:rsidP="000F0D0B">
      <w:pPr>
        <w:rPr>
          <w:rFonts w:ascii="Bookman Old Style" w:hAnsi="Bookman Old Style" w:cstheme="minorHAnsi"/>
          <w:b/>
          <w:iCs/>
          <w:u w:val="single"/>
        </w:rPr>
      </w:pPr>
    </w:p>
    <w:p w:rsidR="000F0D0B" w:rsidRPr="00264EA7" w:rsidRDefault="000F0D0B" w:rsidP="00A87C8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264EA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2E281E" w:rsidRPr="00264EA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55</w:t>
      </w:r>
      <w:r w:rsidRPr="00264EA7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264EA7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264EA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264EA7" w:rsidRPr="00264EA7">
        <w:rPr>
          <w:rFonts w:ascii="Bookman Old Style" w:hAnsi="Bookman Old Style"/>
          <w:b/>
          <w:iCs/>
          <w:sz w:val="20"/>
          <w:szCs w:val="20"/>
          <w:lang w:val="en-US"/>
        </w:rPr>
        <w:t>CRBAR / NBT</w:t>
      </w:r>
      <w:r w:rsidRPr="00264EA7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264EA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264EA7">
        <w:rPr>
          <w:rFonts w:ascii="Bookman Old Style" w:hAnsi="Bookman Old Style"/>
          <w:bCs/>
          <w:iCs/>
          <w:sz w:val="20"/>
          <w:szCs w:val="20"/>
          <w:lang w:val="en-US"/>
        </w:rPr>
        <w:t>03-02</w:t>
      </w:r>
      <w:r w:rsidR="00D00F74" w:rsidRPr="00264EA7">
        <w:rPr>
          <w:rFonts w:ascii="Bookman Old Style" w:hAnsi="Bookman Old Style"/>
          <w:bCs/>
          <w:iCs/>
          <w:sz w:val="20"/>
          <w:szCs w:val="20"/>
          <w:lang w:val="en-US"/>
        </w:rPr>
        <w:t>-2018</w:t>
      </w:r>
      <w:r w:rsidRPr="00264EA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(S)</w:t>
      </w:r>
    </w:p>
    <w:p w:rsidR="000F0D0B" w:rsidRPr="00B91B54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MAHMOUDI  Mohamed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061703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6C025F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AISSAT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Halim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061711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A212AF" w:rsidRDefault="00A212AF" w:rsidP="00A212AF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642C25" w:rsidRPr="00642C25" w:rsidRDefault="00642C25" w:rsidP="00A87C8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56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264EA7">
        <w:rPr>
          <w:rFonts w:ascii="Bookman Old Style" w:hAnsi="Bookman Old Style"/>
          <w:b/>
          <w:iCs/>
          <w:sz w:val="20"/>
          <w:szCs w:val="20"/>
        </w:rPr>
        <w:t>CRBA / OA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264EA7">
        <w:rPr>
          <w:rFonts w:ascii="Bookman Old Style" w:hAnsi="Bookman Old Style"/>
          <w:bCs/>
          <w:iCs/>
          <w:sz w:val="20"/>
          <w:szCs w:val="20"/>
        </w:rPr>
        <w:t>02-02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(S)</w:t>
      </w:r>
    </w:p>
    <w:p w:rsidR="00642C25" w:rsidRPr="00B91B54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RAHMANI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Nadjim</w:t>
      </w:r>
      <w:proofErr w:type="spell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061554</w:t>
      </w:r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642C25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LAHLOUH  Samir</w:t>
      </w:r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061783</w:t>
      </w:r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264EA7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BELKOFSI  Anouar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CRBA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061689 ) – avertissement.</w:t>
      </w:r>
    </w:p>
    <w:p w:rsidR="00264EA7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MEDBOUA  Sofiane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OA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061197 ) – avertissement.</w:t>
      </w:r>
    </w:p>
    <w:p w:rsidR="00264EA7" w:rsidRPr="00B91B54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HANAFI  Riad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OA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061184 ) – avertissement.</w:t>
      </w:r>
    </w:p>
    <w:p w:rsidR="00642C25" w:rsidRDefault="00642C25" w:rsidP="00A212AF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642C25" w:rsidRPr="00642C25" w:rsidRDefault="00642C25" w:rsidP="00A87C8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57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654804">
        <w:rPr>
          <w:rFonts w:ascii="Bookman Old Style" w:hAnsi="Bookman Old Style"/>
          <w:b/>
          <w:iCs/>
          <w:sz w:val="20"/>
          <w:szCs w:val="20"/>
        </w:rPr>
        <w:t xml:space="preserve">CSPC / </w:t>
      </w:r>
      <w:r w:rsidR="00264EA7">
        <w:rPr>
          <w:rFonts w:ascii="Bookman Old Style" w:hAnsi="Bookman Old Style"/>
          <w:b/>
          <w:iCs/>
          <w:sz w:val="20"/>
          <w:szCs w:val="20"/>
        </w:rPr>
        <w:t>AST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264EA7">
        <w:rPr>
          <w:rFonts w:ascii="Bookman Old Style" w:hAnsi="Bookman Old Style"/>
          <w:bCs/>
          <w:iCs/>
          <w:sz w:val="20"/>
          <w:szCs w:val="20"/>
        </w:rPr>
        <w:t>02-02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(S)</w:t>
      </w:r>
    </w:p>
    <w:p w:rsidR="00642C25" w:rsidRPr="00B91B54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KACI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Billal</w:t>
      </w:r>
      <w:proofErr w:type="spell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="00654804"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061510</w:t>
      </w:r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642C25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BORDJAH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Aimad</w:t>
      </w:r>
      <w:proofErr w:type="spell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061497</w:t>
      </w:r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264EA7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ITOUCHENE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Naim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CSPC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061483 ) – avertissement.</w:t>
      </w:r>
    </w:p>
    <w:p w:rsidR="00264EA7" w:rsidRDefault="00264EA7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GHANEM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Abdelhak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061364 ) – avertissement.</w:t>
      </w:r>
    </w:p>
    <w:p w:rsidR="00264EA7" w:rsidRPr="00B91B54" w:rsidRDefault="00D333F4" w:rsidP="00264EA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SALAH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Mohand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061594 ) – avertissement.</w:t>
      </w:r>
    </w:p>
    <w:p w:rsidR="00642C25" w:rsidRDefault="00642C25" w:rsidP="00A212AF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0F13D4" w:rsidRPr="000F13D4" w:rsidRDefault="000F13D4" w:rsidP="00A87C8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0F13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58</w:t>
      </w:r>
      <w:r w:rsidRPr="000F13D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0F13D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D333F4">
        <w:rPr>
          <w:rFonts w:ascii="Bookman Old Style" w:hAnsi="Bookman Old Style"/>
          <w:b/>
          <w:iCs/>
          <w:sz w:val="20"/>
          <w:szCs w:val="20"/>
          <w:lang w:val="en-US"/>
        </w:rPr>
        <w:t>SRBT / NCB</w:t>
      </w:r>
      <w:r w:rsidRPr="000F13D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D333F4">
        <w:rPr>
          <w:rFonts w:ascii="Bookman Old Style" w:hAnsi="Bookman Old Style"/>
          <w:bCs/>
          <w:iCs/>
          <w:sz w:val="20"/>
          <w:szCs w:val="20"/>
          <w:lang w:val="en-US"/>
        </w:rPr>
        <w:t>02-02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>-2018 (S)</w:t>
      </w:r>
    </w:p>
    <w:p w:rsidR="000F13D4" w:rsidRPr="00B91B54" w:rsidRDefault="00D333F4" w:rsidP="00D333F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MAIZIA  Habib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061042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13D4" w:rsidRPr="000F13D4" w:rsidRDefault="000F13D4" w:rsidP="001E6E72">
      <w:pPr>
        <w:jc w:val="center"/>
        <w:rPr>
          <w:rFonts w:ascii="Bookman Old Style" w:hAnsi="Bookman Old Style"/>
          <w:b/>
          <w:sz w:val="22"/>
          <w:szCs w:val="22"/>
          <w:highlight w:val="yellow"/>
          <w:u w:val="single"/>
          <w:shd w:val="clear" w:color="auto" w:fill="C6D9F1" w:themeFill="text2" w:themeFillTint="33"/>
        </w:rPr>
      </w:pPr>
    </w:p>
    <w:p w:rsidR="000F13D4" w:rsidRPr="00642C25" w:rsidRDefault="000F13D4" w:rsidP="00A87C8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59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D333F4">
        <w:rPr>
          <w:rFonts w:ascii="Bookman Old Style" w:hAnsi="Bookman Old Style"/>
          <w:b/>
          <w:iCs/>
          <w:sz w:val="20"/>
          <w:szCs w:val="20"/>
        </w:rPr>
        <w:t>ARBB / CRBSET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D333F4">
        <w:rPr>
          <w:rFonts w:ascii="Bookman Old Style" w:hAnsi="Bookman Old Style"/>
          <w:bCs/>
          <w:iCs/>
          <w:sz w:val="20"/>
          <w:szCs w:val="20"/>
        </w:rPr>
        <w:t>02-02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(S)</w:t>
      </w:r>
    </w:p>
    <w:p w:rsidR="000F13D4" w:rsidRPr="00B91B54" w:rsidRDefault="00D333F4" w:rsidP="00D333F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IKHLEF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Belal</w:t>
      </w:r>
      <w:proofErr w:type="spellEnd"/>
      <w:r w:rsidR="000F13D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061664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01 MF pour CD + amende de 1000 DA..</w:t>
      </w:r>
    </w:p>
    <w:p w:rsidR="000F13D4" w:rsidRDefault="00D333F4" w:rsidP="00D333F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BOUKAIBA  Yassine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061741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13D4" w:rsidRDefault="00D333F4" w:rsidP="00D333F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NAIT-ALI  Omar</w:t>
      </w:r>
      <w:r w:rsidR="000F13D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13D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="000F13D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13D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061662</w:t>
      </w:r>
      <w:r w:rsidR="000F13D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13D4" w:rsidRDefault="00D333F4" w:rsidP="00D333F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SADEDDINE  Mourad</w:t>
      </w:r>
      <w:r w:rsidR="000F13D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13D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="000F13D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13D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061582</w:t>
      </w:r>
      <w:r w:rsidR="000F13D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C61089" w:rsidRPr="00C61089" w:rsidRDefault="00C61089" w:rsidP="00C61089">
      <w:pPr>
        <w:jc w:val="center"/>
        <w:rPr>
          <w:rFonts w:ascii="Bookman Old Style" w:hAnsi="Bookman Old Style"/>
          <w:b/>
          <w:iCs/>
          <w:sz w:val="20"/>
          <w:szCs w:val="20"/>
        </w:rPr>
      </w:pPr>
    </w:p>
    <w:p w:rsidR="00C61089" w:rsidRPr="00642C25" w:rsidRDefault="00C61089" w:rsidP="00A87C8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60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D333F4">
        <w:rPr>
          <w:rFonts w:ascii="Bookman Old Style" w:hAnsi="Bookman Old Style"/>
          <w:b/>
          <w:iCs/>
          <w:sz w:val="20"/>
          <w:szCs w:val="20"/>
        </w:rPr>
        <w:t>SSSA / ASOG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D333F4">
        <w:rPr>
          <w:rFonts w:ascii="Bookman Old Style" w:hAnsi="Bookman Old Style"/>
          <w:bCs/>
          <w:iCs/>
          <w:sz w:val="20"/>
          <w:szCs w:val="20"/>
        </w:rPr>
        <w:t>03-02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(S)</w:t>
      </w:r>
    </w:p>
    <w:p w:rsidR="00C61089" w:rsidRDefault="00D333F4" w:rsidP="00D333F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GHAZLI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Redha</w:t>
      </w:r>
      <w:proofErr w:type="spellEnd"/>
      <w:r w:rsidR="00C61089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C61089">
        <w:rPr>
          <w:rFonts w:ascii="Bookman Old Style" w:hAnsi="Bookman Old Style"/>
          <w:b/>
          <w:iCs/>
          <w:sz w:val="20"/>
          <w:szCs w:val="20"/>
        </w:rPr>
        <w:t>( SSSA</w:t>
      </w:r>
      <w:proofErr w:type="gramEnd"/>
      <w:r w:rsidR="00C61089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061069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C61089" w:rsidRDefault="00D333F4" w:rsidP="00D333F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HADJI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Aissa</w:t>
      </w:r>
      <w:proofErr w:type="spellEnd"/>
      <w:r w:rsidR="00C61089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C61089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proofErr w:type="gramEnd"/>
      <w:r w:rsidR="00C61089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061528</w:t>
      </w:r>
      <w:r w:rsidR="00C61089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C61089" w:rsidRPr="00D333F4" w:rsidRDefault="00C61089" w:rsidP="00D333F4">
      <w:pPr>
        <w:rPr>
          <w:rFonts w:ascii="Bookman Old Style" w:hAnsi="Bookman Old Style"/>
          <w:bCs/>
          <w:iCs/>
          <w:sz w:val="20"/>
          <w:szCs w:val="20"/>
        </w:rPr>
      </w:pPr>
      <w:r w:rsidRPr="00D333F4">
        <w:rPr>
          <w:rFonts w:ascii="Bookman Old Style" w:hAnsi="Bookman Old Style"/>
          <w:bCs/>
          <w:iCs/>
          <w:sz w:val="20"/>
          <w:szCs w:val="20"/>
        </w:rPr>
        <w:t>.</w:t>
      </w:r>
    </w:p>
    <w:p w:rsidR="00AF4709" w:rsidRPr="00642C25" w:rsidRDefault="00AF4709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NCB / CSPC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06-02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(S)</w:t>
      </w:r>
    </w:p>
    <w:p w:rsidR="00AF4709" w:rsidRDefault="000E6E93" w:rsidP="000E6E9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HADJARA  Abdelkrim</w:t>
      </w:r>
      <w:r w:rsidR="00AF4709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AF4709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="00AF4709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AF4709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061023</w:t>
      </w:r>
      <w:r w:rsidR="00AF4709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AF4709" w:rsidRDefault="000E6E93" w:rsidP="000E6E9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NOURI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Djallal</w:t>
      </w:r>
      <w:proofErr w:type="spellEnd"/>
      <w:r w:rsidR="00AF4709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AF4709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AF4709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AF4709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061500</w:t>
      </w:r>
      <w:r w:rsidR="00AF4709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C61089" w:rsidRDefault="00C61089" w:rsidP="00C61089">
      <w:pPr>
        <w:rPr>
          <w:rFonts w:ascii="Bookman Old Style" w:hAnsi="Bookman Old Style"/>
          <w:bCs/>
          <w:iCs/>
          <w:sz w:val="20"/>
          <w:szCs w:val="20"/>
        </w:rPr>
      </w:pPr>
    </w:p>
    <w:p w:rsidR="000E6E93" w:rsidRDefault="000E6E93" w:rsidP="00C61089">
      <w:pPr>
        <w:rPr>
          <w:rFonts w:ascii="Bookman Old Style" w:hAnsi="Bookman Old Style"/>
          <w:bCs/>
          <w:iCs/>
          <w:sz w:val="20"/>
          <w:szCs w:val="20"/>
        </w:rPr>
      </w:pPr>
    </w:p>
    <w:p w:rsidR="000F13D4" w:rsidRDefault="000F13D4" w:rsidP="000F13D4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13D4" w:rsidRDefault="000F13D4" w:rsidP="000F13D4">
      <w:pPr>
        <w:rPr>
          <w:rFonts w:ascii="Bookman Old Style" w:hAnsi="Bookman Old Style" w:cstheme="minorHAnsi"/>
          <w:b/>
          <w:iCs/>
          <w:u w:val="single"/>
        </w:rPr>
      </w:pPr>
    </w:p>
    <w:p w:rsidR="000E6E93" w:rsidRPr="00642C25" w:rsidRDefault="000E6E93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62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JSB / WAF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03-02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(S)</w:t>
      </w:r>
    </w:p>
    <w:p w:rsidR="000E6E93" w:rsidRPr="00A4142A" w:rsidRDefault="000E6E93" w:rsidP="000E6E9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YAHIAOUI  Yacine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061723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proofErr w:type="spellStart"/>
      <w:r>
        <w:rPr>
          <w:rFonts w:ascii="Bookman Old Style" w:hAnsi="Bookman Old Style"/>
          <w:bCs/>
          <w:iCs/>
          <w:sz w:val="20"/>
          <w:szCs w:val="20"/>
        </w:rPr>
        <w:t>avertissemet</w:t>
      </w:r>
      <w:proofErr w:type="spellEnd"/>
      <w:r>
        <w:rPr>
          <w:rFonts w:ascii="Bookman Old Style" w:hAnsi="Bookman Old Style"/>
          <w:bCs/>
          <w:iCs/>
          <w:sz w:val="20"/>
          <w:szCs w:val="20"/>
        </w:rPr>
        <w:t>.</w:t>
      </w:r>
    </w:p>
    <w:p w:rsidR="000E6E93" w:rsidRDefault="000E6E93" w:rsidP="000E6E9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GHOUL  El-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Hachemi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061789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E6E93" w:rsidRDefault="000E6E93" w:rsidP="000E6E9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BERABEZ  Walid 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JSB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091789 ) – avertissement.</w:t>
      </w:r>
    </w:p>
    <w:p w:rsidR="000E6E93" w:rsidRPr="00B2177D" w:rsidRDefault="000E6E93" w:rsidP="000E6E9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 w:rsidRPr="00B2177D">
        <w:rPr>
          <w:rFonts w:ascii="Bookman Old Style" w:hAnsi="Bookman Old Style"/>
          <w:b/>
          <w:iCs/>
          <w:sz w:val="20"/>
          <w:szCs w:val="20"/>
          <w:lang w:val="en-US"/>
        </w:rPr>
        <w:t xml:space="preserve">TAKHEDMIT  </w:t>
      </w:r>
      <w:proofErr w:type="spellStart"/>
      <w:r w:rsidRPr="00B2177D">
        <w:rPr>
          <w:rFonts w:ascii="Bookman Old Style" w:hAnsi="Bookman Old Style"/>
          <w:b/>
          <w:iCs/>
          <w:sz w:val="20"/>
          <w:szCs w:val="20"/>
          <w:lang w:val="en-US"/>
        </w:rPr>
        <w:t>Kheirdine</w:t>
      </w:r>
      <w:proofErr w:type="spellEnd"/>
      <w:proofErr w:type="gramEnd"/>
      <w:r w:rsidRPr="00B2177D">
        <w:rPr>
          <w:rFonts w:ascii="Bookman Old Style" w:hAnsi="Bookman Old Style"/>
          <w:b/>
          <w:iCs/>
          <w:sz w:val="20"/>
          <w:szCs w:val="20"/>
          <w:lang w:val="en-US"/>
        </w:rPr>
        <w:t xml:space="preserve"> ( WAF –</w:t>
      </w:r>
      <w:r w:rsidRPr="00B2177D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LN° 061442 ) – </w:t>
      </w:r>
      <w:proofErr w:type="spellStart"/>
      <w:r w:rsidRPr="00B2177D">
        <w:rPr>
          <w:rFonts w:ascii="Bookman Old Style" w:hAnsi="Bookman Old Style"/>
          <w:bCs/>
          <w:iCs/>
          <w:sz w:val="20"/>
          <w:szCs w:val="20"/>
          <w:lang w:val="en-US"/>
        </w:rPr>
        <w:t>avertissement</w:t>
      </w:r>
      <w:proofErr w:type="spellEnd"/>
      <w:r w:rsidRPr="00B2177D">
        <w:rPr>
          <w:rFonts w:ascii="Bookman Old Style" w:hAnsi="Bookman Old Style"/>
          <w:bCs/>
          <w:iCs/>
          <w:sz w:val="20"/>
          <w:szCs w:val="20"/>
          <w:lang w:val="en-US"/>
        </w:rPr>
        <w:t>.</w:t>
      </w:r>
    </w:p>
    <w:p w:rsidR="000E6E93" w:rsidRDefault="000E6E93" w:rsidP="000F13D4">
      <w:pPr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0E6E93" w:rsidRPr="000E6E93" w:rsidRDefault="000E6E93" w:rsidP="000F13D4">
      <w:pPr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0F13D4" w:rsidRPr="0030775F" w:rsidRDefault="000F13D4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0F13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6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</w:t>
      </w:r>
      <w:r w:rsidRPr="000F13D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0F13D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D333F4">
        <w:rPr>
          <w:rFonts w:ascii="Bookman Old Style" w:hAnsi="Bookman Old Style"/>
          <w:b/>
          <w:iCs/>
          <w:sz w:val="20"/>
          <w:szCs w:val="20"/>
          <w:lang w:val="en-US"/>
        </w:rPr>
        <w:t>ESIA / IRBBH</w:t>
      </w:r>
      <w:r w:rsidRPr="000F13D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D333F4">
        <w:rPr>
          <w:rFonts w:ascii="Bookman Old Style" w:hAnsi="Bookman Old Style"/>
          <w:bCs/>
          <w:iCs/>
          <w:sz w:val="20"/>
          <w:szCs w:val="20"/>
          <w:lang w:val="en-US"/>
        </w:rPr>
        <w:t>02-02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>-2018 (S)</w:t>
      </w:r>
    </w:p>
    <w:p w:rsidR="0030775F" w:rsidRPr="0030775F" w:rsidRDefault="0030775F" w:rsidP="0030775F">
      <w:pPr>
        <w:pStyle w:val="Paragraphedeliste"/>
        <w:ind w:left="360"/>
        <w:rPr>
          <w:rFonts w:ascii="Bookman Old Style" w:hAnsi="Bookman Old Style" w:cstheme="minorHAnsi"/>
          <w:bCs/>
          <w:iCs/>
          <w:sz w:val="20"/>
          <w:szCs w:val="20"/>
        </w:rPr>
      </w:pPr>
      <w:r w:rsidRPr="00DC0843">
        <w:rPr>
          <w:rFonts w:ascii="Bookman Old Style" w:hAnsi="Bookman Old Style" w:cstheme="minorHAnsi"/>
          <w:bCs/>
          <w:iCs/>
          <w:sz w:val="20"/>
          <w:szCs w:val="20"/>
          <w:lang w:val="en-US"/>
        </w:rPr>
        <w:t xml:space="preserve">      </w:t>
      </w:r>
      <w:r w:rsidRPr="0030775F">
        <w:rPr>
          <w:rFonts w:ascii="Bookman Old Style" w:hAnsi="Bookman Old Style" w:cstheme="minorHAnsi"/>
          <w:bCs/>
          <w:iCs/>
          <w:sz w:val="20"/>
          <w:szCs w:val="20"/>
        </w:rPr>
        <w:t>Suite au rapport complémentaire de l’arbitre</w:t>
      </w:r>
      <w:r>
        <w:rPr>
          <w:rFonts w:ascii="Bookman Old Style" w:hAnsi="Bookman Old Style" w:cstheme="minorHAnsi"/>
          <w:bCs/>
          <w:iCs/>
          <w:sz w:val="20"/>
          <w:szCs w:val="20"/>
        </w:rPr>
        <w:t> :</w:t>
      </w:r>
    </w:p>
    <w:p w:rsidR="000F13D4" w:rsidRPr="00B91B54" w:rsidRDefault="00D333F4" w:rsidP="00E6751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KHELOUFI  Nadir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ESIA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061393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A4142A">
        <w:rPr>
          <w:rFonts w:ascii="Bookman Old Style" w:hAnsi="Bookman Old Style"/>
          <w:bCs/>
          <w:iCs/>
          <w:sz w:val="20"/>
          <w:szCs w:val="20"/>
        </w:rPr>
        <w:t xml:space="preserve">02 ans de suspension ferme pour agression </w:t>
      </w:r>
      <w:r w:rsidR="00E67513">
        <w:rPr>
          <w:rFonts w:ascii="Bookman Old Style" w:hAnsi="Bookman Old Style"/>
          <w:bCs/>
          <w:iCs/>
          <w:sz w:val="20"/>
          <w:szCs w:val="20"/>
        </w:rPr>
        <w:t>sur officiel en fin de partie avec une IPP inférieure à 15 jours</w:t>
      </w:r>
      <w:r w:rsidR="00A4142A">
        <w:rPr>
          <w:rFonts w:ascii="Bookman Old Style" w:hAnsi="Bookman Old Style"/>
          <w:bCs/>
          <w:iCs/>
          <w:sz w:val="20"/>
          <w:szCs w:val="20"/>
        </w:rPr>
        <w:t xml:space="preserve"> + amende de 15 000 DA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13D4" w:rsidRPr="00B91B54" w:rsidRDefault="00D333F4" w:rsidP="00E6751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BENAZIEZ  Farid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ESIA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061407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02</w:t>
      </w:r>
      <w:r w:rsidR="00A4142A">
        <w:rPr>
          <w:rFonts w:ascii="Bookman Old Style" w:hAnsi="Bookman Old Style"/>
          <w:bCs/>
          <w:iCs/>
          <w:sz w:val="20"/>
          <w:szCs w:val="20"/>
        </w:rPr>
        <w:t xml:space="preserve"> an</w:t>
      </w:r>
      <w:r>
        <w:rPr>
          <w:rFonts w:ascii="Bookman Old Style" w:hAnsi="Bookman Old Style"/>
          <w:bCs/>
          <w:iCs/>
          <w:sz w:val="20"/>
          <w:szCs w:val="20"/>
        </w:rPr>
        <w:t>s</w:t>
      </w:r>
      <w:r w:rsidR="00A4142A">
        <w:rPr>
          <w:rFonts w:ascii="Bookman Old Style" w:hAnsi="Bookman Old Style"/>
          <w:bCs/>
          <w:iCs/>
          <w:sz w:val="20"/>
          <w:szCs w:val="20"/>
        </w:rPr>
        <w:t xml:space="preserve"> de suspension ferme pour agression </w:t>
      </w:r>
      <w:r w:rsidR="00E67513">
        <w:rPr>
          <w:rFonts w:ascii="Bookman Old Style" w:hAnsi="Bookman Old Style"/>
          <w:bCs/>
          <w:iCs/>
          <w:sz w:val="20"/>
          <w:szCs w:val="20"/>
        </w:rPr>
        <w:t xml:space="preserve">sur officiel en fin de partie avec une IPP inférieure à 15 jours </w:t>
      </w:r>
      <w:r w:rsidR="00A4142A">
        <w:rPr>
          <w:rFonts w:ascii="Bookman Old Style" w:hAnsi="Bookman Old Style"/>
          <w:bCs/>
          <w:iCs/>
          <w:sz w:val="20"/>
          <w:szCs w:val="20"/>
        </w:rPr>
        <w:t xml:space="preserve">+ amende de </w:t>
      </w:r>
      <w:r w:rsidR="005F5006">
        <w:rPr>
          <w:rFonts w:ascii="Bookman Old Style" w:hAnsi="Bookman Old Style"/>
          <w:bCs/>
          <w:iCs/>
          <w:sz w:val="20"/>
          <w:szCs w:val="20"/>
        </w:rPr>
        <w:t>15</w:t>
      </w:r>
      <w:r w:rsidR="00A4142A">
        <w:rPr>
          <w:rFonts w:ascii="Bookman Old Style" w:hAnsi="Bookman Old Style"/>
          <w:bCs/>
          <w:iCs/>
          <w:sz w:val="20"/>
          <w:szCs w:val="20"/>
        </w:rPr>
        <w:t xml:space="preserve"> 000 DA</w:t>
      </w:r>
      <w:r w:rsidR="00A4142A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A4142A" w:rsidRPr="005F5006" w:rsidRDefault="005F5006" w:rsidP="00A4142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Partie arrêtée à la 93° minute de jeu suite à l’agression sur les officiels, la CD décide :</w:t>
      </w:r>
    </w:p>
    <w:p w:rsidR="000E1171" w:rsidRPr="000E6E93" w:rsidRDefault="005F5006" w:rsidP="00382D8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Match perdu par pénalité à l’équipe de l’ESIA sur le score de 3 buts à 0 en faveur de celle de l’IRBBH.</w:t>
      </w:r>
    </w:p>
    <w:p w:rsidR="000E6E93" w:rsidRPr="00382D8C" w:rsidRDefault="000E6E93" w:rsidP="000E6E93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0F13D4" w:rsidRPr="00642C25" w:rsidRDefault="000F13D4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5F5006">
        <w:rPr>
          <w:rFonts w:ascii="Bookman Old Style" w:hAnsi="Bookman Old Style"/>
          <w:b/>
          <w:iCs/>
          <w:sz w:val="20"/>
          <w:szCs w:val="20"/>
        </w:rPr>
        <w:t>JST / USSA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5F5006">
        <w:rPr>
          <w:rFonts w:ascii="Bookman Old Style" w:hAnsi="Bookman Old Style"/>
          <w:bCs/>
          <w:iCs/>
          <w:sz w:val="20"/>
          <w:szCs w:val="20"/>
        </w:rPr>
        <w:t>02-02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(S)</w:t>
      </w:r>
    </w:p>
    <w:p w:rsidR="000F13D4" w:rsidRPr="00A4142A" w:rsidRDefault="005F5006" w:rsidP="005F50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HADDOUR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Mazigh</w:t>
      </w:r>
      <w:proofErr w:type="spell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061317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proofErr w:type="spellStart"/>
      <w:r>
        <w:rPr>
          <w:rFonts w:ascii="Bookman Old Style" w:hAnsi="Bookman Old Style"/>
          <w:bCs/>
          <w:iCs/>
          <w:sz w:val="20"/>
          <w:szCs w:val="20"/>
        </w:rPr>
        <w:t>avertissemet</w:t>
      </w:r>
      <w:proofErr w:type="spellEnd"/>
      <w:r>
        <w:rPr>
          <w:rFonts w:ascii="Bookman Old Style" w:hAnsi="Bookman Old Style"/>
          <w:bCs/>
          <w:iCs/>
          <w:sz w:val="20"/>
          <w:szCs w:val="20"/>
        </w:rPr>
        <w:t>.</w:t>
      </w:r>
    </w:p>
    <w:p w:rsidR="000F13D4" w:rsidRDefault="005F5006" w:rsidP="005F50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AZZOUG  Fouad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="009F78E2">
        <w:rPr>
          <w:rFonts w:ascii="Bookman Old Style" w:hAnsi="Bookman Old Style"/>
          <w:b/>
          <w:iCs/>
          <w:sz w:val="20"/>
          <w:szCs w:val="20"/>
        </w:rPr>
        <w:t>JS</w:t>
      </w:r>
      <w:r>
        <w:rPr>
          <w:rFonts w:ascii="Bookman Old Style" w:hAnsi="Bookman Old Style"/>
          <w:b/>
          <w:iCs/>
          <w:sz w:val="20"/>
          <w:szCs w:val="20"/>
        </w:rPr>
        <w:t>T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061302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Default="005F5006" w:rsidP="005F50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AMROUCHE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Halim</w:t>
      </w:r>
      <w:proofErr w:type="spellEnd"/>
      <w:r w:rsidR="009F78E2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9F78E2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9F78E2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061245</w:t>
      </w:r>
      <w:r w:rsidR="009F78E2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13D4" w:rsidRPr="000E6E93" w:rsidRDefault="000F13D4" w:rsidP="000E6E93">
      <w:pPr>
        <w:rPr>
          <w:rFonts w:ascii="Bookman Old Style" w:hAnsi="Bookman Old Style"/>
          <w:bCs/>
          <w:iCs/>
          <w:sz w:val="20"/>
          <w:szCs w:val="20"/>
          <w:lang w:val="en-US"/>
        </w:rPr>
      </w:pPr>
    </w:p>
    <w:p w:rsidR="000E1171" w:rsidRPr="00B2177D" w:rsidRDefault="000E1171" w:rsidP="00382D8C">
      <w:pPr>
        <w:rPr>
          <w:rFonts w:ascii="Bookman Old Style" w:hAnsi="Bookman Old Style"/>
          <w:b/>
          <w:sz w:val="14"/>
          <w:szCs w:val="14"/>
          <w:highlight w:val="yellow"/>
          <w:u w:val="single"/>
          <w:shd w:val="clear" w:color="auto" w:fill="C6D9F1" w:themeFill="text2" w:themeFillTint="33"/>
          <w:lang w:val="en-US"/>
        </w:rPr>
      </w:pPr>
    </w:p>
    <w:p w:rsidR="009F78E2" w:rsidRDefault="0085745C" w:rsidP="009F78E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B2177D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  <w:lang w:val="en-US"/>
        </w:rPr>
        <w:t xml:space="preserve"> </w:t>
      </w:r>
      <w:r w:rsid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Honneur – </w:t>
      </w:r>
      <w:r w:rsidR="009F78E2" w:rsidRP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U 19</w:t>
      </w:r>
    </w:p>
    <w:p w:rsidR="009F78E2" w:rsidRDefault="009F78E2" w:rsidP="009F78E2">
      <w:pPr>
        <w:rPr>
          <w:rFonts w:ascii="Bookman Old Style" w:hAnsi="Bookman Old Style" w:cstheme="minorHAnsi"/>
          <w:b/>
          <w:iCs/>
          <w:u w:val="single"/>
        </w:rPr>
      </w:pPr>
    </w:p>
    <w:p w:rsidR="009F78E2" w:rsidRDefault="009F78E2" w:rsidP="009F78E2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9F78E2" w:rsidRPr="005F5006" w:rsidRDefault="009F78E2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5F500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</w:t>
      </w:r>
      <w:r w:rsidRPr="005F5006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5F500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5F5006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5F5006" w:rsidRPr="005F5006">
        <w:rPr>
          <w:rFonts w:ascii="Bookman Old Style" w:hAnsi="Bookman Old Style"/>
          <w:b/>
          <w:iCs/>
          <w:sz w:val="20"/>
          <w:szCs w:val="20"/>
        </w:rPr>
        <w:t>CSPC / AST</w:t>
      </w:r>
      <w:r w:rsidRPr="005F5006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5F5006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5F5006">
        <w:rPr>
          <w:rFonts w:ascii="Bookman Old Style" w:hAnsi="Bookman Old Style"/>
          <w:bCs/>
          <w:iCs/>
          <w:sz w:val="20"/>
          <w:szCs w:val="20"/>
        </w:rPr>
        <w:t>02-02</w:t>
      </w:r>
      <w:r w:rsidRPr="005F5006">
        <w:rPr>
          <w:rFonts w:ascii="Bookman Old Style" w:hAnsi="Bookman Old Style"/>
          <w:bCs/>
          <w:iCs/>
          <w:sz w:val="20"/>
          <w:szCs w:val="20"/>
        </w:rPr>
        <w:t>-2018 (</w:t>
      </w:r>
      <w:r w:rsidR="0050380B" w:rsidRPr="005F5006">
        <w:rPr>
          <w:rFonts w:ascii="Bookman Old Style" w:hAnsi="Bookman Old Style"/>
          <w:bCs/>
          <w:iCs/>
          <w:sz w:val="20"/>
          <w:szCs w:val="20"/>
        </w:rPr>
        <w:t>U19</w:t>
      </w:r>
      <w:r w:rsidRPr="005F5006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Pr="00B91B54" w:rsidRDefault="005F5006" w:rsidP="005F50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GUEDOUCHE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Faycal</w:t>
      </w:r>
      <w:proofErr w:type="spell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062621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01 MF pour cumul d’avertissements (exclu).</w:t>
      </w:r>
    </w:p>
    <w:p w:rsidR="009F78E2" w:rsidRDefault="005F5006" w:rsidP="005F50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BOUAKAZ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Louenas</w:t>
      </w:r>
      <w:proofErr w:type="spell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062574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341E98" w:rsidRPr="00B91B54" w:rsidRDefault="005F5006" w:rsidP="005F50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IDIR  Hamza</w:t>
      </w:r>
      <w:r w:rsidR="00341E98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341E98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="00341E98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341E98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062489</w:t>
      </w:r>
      <w:r w:rsidR="00341E98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9F78E2" w:rsidRDefault="009F78E2" w:rsidP="009F78E2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9F78E2" w:rsidRPr="00642C25" w:rsidRDefault="009F78E2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5F5006">
        <w:rPr>
          <w:rFonts w:ascii="Bookman Old Style" w:hAnsi="Bookman Old Style"/>
          <w:b/>
          <w:iCs/>
          <w:sz w:val="20"/>
          <w:szCs w:val="20"/>
        </w:rPr>
        <w:t>ARBB / CRBSET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5F5006">
        <w:rPr>
          <w:rFonts w:ascii="Bookman Old Style" w:hAnsi="Bookman Old Style"/>
          <w:bCs/>
          <w:iCs/>
          <w:sz w:val="20"/>
          <w:szCs w:val="20"/>
        </w:rPr>
        <w:t>02-02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Pr="00B91B54" w:rsidRDefault="005F5006" w:rsidP="005F50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BARA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Lyès</w:t>
      </w:r>
      <w:proofErr w:type="spell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062598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Default="009F78E2" w:rsidP="009F78E2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9F78E2" w:rsidRPr="00341E98" w:rsidRDefault="009F78E2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341E9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Pr="00341E98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341E9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5F5006">
        <w:rPr>
          <w:rFonts w:ascii="Bookman Old Style" w:hAnsi="Bookman Old Style"/>
          <w:b/>
          <w:iCs/>
          <w:sz w:val="20"/>
          <w:szCs w:val="20"/>
        </w:rPr>
        <w:t>SRBT / NCB</w:t>
      </w:r>
      <w:r w:rsidRPr="00341E98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5F5006">
        <w:rPr>
          <w:rFonts w:ascii="Bookman Old Style" w:hAnsi="Bookman Old Style"/>
          <w:bCs/>
          <w:iCs/>
          <w:sz w:val="20"/>
          <w:szCs w:val="20"/>
        </w:rPr>
        <w:t>02-02</w:t>
      </w:r>
      <w:r w:rsidRPr="00341E98">
        <w:rPr>
          <w:rFonts w:ascii="Bookman Old Style" w:hAnsi="Bookman Old Style"/>
          <w:bCs/>
          <w:iCs/>
          <w:sz w:val="20"/>
          <w:szCs w:val="20"/>
        </w:rPr>
        <w:t>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341E98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Default="005F5006" w:rsidP="005F50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FEDILA  Abdenour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062233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13D4" w:rsidRDefault="005F5006" w:rsidP="00A9199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OUALI  Tarek </w:t>
      </w:r>
      <w:r w:rsidR="00341E98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341E98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 w:rsidR="00341E98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341E98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06251</w:t>
      </w:r>
      <w:r w:rsidR="00A91990">
        <w:rPr>
          <w:rFonts w:ascii="Bookman Old Style" w:hAnsi="Bookman Old Style"/>
          <w:bCs/>
          <w:iCs/>
          <w:sz w:val="20"/>
          <w:szCs w:val="20"/>
        </w:rPr>
        <w:t>3</w:t>
      </w:r>
      <w:r w:rsidR="00341E98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5F5006" w:rsidRDefault="00CA1945" w:rsidP="005F50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SADAT  Fatah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NCB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062046 ) – avertissement.</w:t>
      </w:r>
    </w:p>
    <w:p w:rsidR="00CA1945" w:rsidRDefault="00CA1945" w:rsidP="00CA1945">
      <w:pPr>
        <w:rPr>
          <w:rFonts w:ascii="Bookman Old Style" w:hAnsi="Bookman Old Style"/>
          <w:bCs/>
          <w:iCs/>
          <w:sz w:val="20"/>
          <w:szCs w:val="20"/>
        </w:rPr>
      </w:pPr>
    </w:p>
    <w:p w:rsidR="00CA1945" w:rsidRPr="00341E98" w:rsidRDefault="00CA1945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341E9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Pr="00341E98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341E9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SSSA / ASOG</w:t>
      </w:r>
      <w:r w:rsidRPr="00341E98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03-02</w:t>
      </w:r>
      <w:r w:rsidRPr="00341E98">
        <w:rPr>
          <w:rFonts w:ascii="Bookman Old Style" w:hAnsi="Bookman Old Style"/>
          <w:bCs/>
          <w:iCs/>
          <w:sz w:val="20"/>
          <w:szCs w:val="20"/>
        </w:rPr>
        <w:t>-2018 (</w:t>
      </w:r>
      <w:r>
        <w:rPr>
          <w:rFonts w:ascii="Bookman Old Style" w:hAnsi="Bookman Old Style"/>
          <w:bCs/>
          <w:iCs/>
          <w:sz w:val="20"/>
          <w:szCs w:val="20"/>
        </w:rPr>
        <w:t>U19</w:t>
      </w:r>
      <w:r w:rsidRPr="00341E98">
        <w:rPr>
          <w:rFonts w:ascii="Bookman Old Style" w:hAnsi="Bookman Old Style"/>
          <w:bCs/>
          <w:iCs/>
          <w:sz w:val="20"/>
          <w:szCs w:val="20"/>
        </w:rPr>
        <w:t>)</w:t>
      </w:r>
    </w:p>
    <w:p w:rsidR="00CA1945" w:rsidRDefault="00CA1945" w:rsidP="00CA194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BENIDIR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Faycel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062087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CA1945" w:rsidRDefault="00CA1945" w:rsidP="00CA194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DIF  Md-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Chèrif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SSSA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062092 ) – avertissement.</w:t>
      </w:r>
    </w:p>
    <w:p w:rsidR="00CA1945" w:rsidRDefault="00CA1945" w:rsidP="00CA194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IDIR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Wahid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ASOG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062675 ) – avertissement.</w:t>
      </w:r>
    </w:p>
    <w:p w:rsidR="00CA1945" w:rsidRDefault="00CA1945" w:rsidP="00CA1945">
      <w:pPr>
        <w:rPr>
          <w:rFonts w:ascii="Bookman Old Style" w:hAnsi="Bookman Old Style"/>
          <w:bCs/>
          <w:iCs/>
          <w:sz w:val="20"/>
          <w:szCs w:val="20"/>
        </w:rPr>
      </w:pPr>
    </w:p>
    <w:p w:rsidR="00B2177D" w:rsidRPr="00642C25" w:rsidRDefault="00B2177D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CRBAR / NBT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03-02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</w:t>
      </w:r>
      <w:r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B2177D" w:rsidRPr="00B91B54" w:rsidRDefault="00B2177D" w:rsidP="00B2177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MOUSAOUI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Ramzi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062582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B2177D" w:rsidRPr="00B91B54" w:rsidRDefault="00B2177D" w:rsidP="00B2177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OUCHENE  Rabah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062529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B2177D" w:rsidRPr="006F3B01" w:rsidRDefault="00B2177D" w:rsidP="00CA1945">
      <w:pPr>
        <w:rPr>
          <w:rFonts w:ascii="Bookman Old Style" w:hAnsi="Bookman Old Style"/>
          <w:bCs/>
          <w:iCs/>
          <w:sz w:val="14"/>
          <w:szCs w:val="14"/>
        </w:rPr>
      </w:pPr>
    </w:p>
    <w:p w:rsidR="005F5006" w:rsidRPr="00382D8C" w:rsidRDefault="005F5006" w:rsidP="009F78E2">
      <w:pPr>
        <w:jc w:val="center"/>
        <w:rPr>
          <w:rFonts w:ascii="Bookman Old Style" w:hAnsi="Bookman Old Style"/>
          <w:b/>
          <w:sz w:val="12"/>
          <w:szCs w:val="12"/>
          <w:highlight w:val="yellow"/>
          <w:u w:val="single"/>
          <w:shd w:val="clear" w:color="auto" w:fill="C6D9F1" w:themeFill="text2" w:themeFillTint="33"/>
        </w:rPr>
      </w:pPr>
    </w:p>
    <w:p w:rsidR="009F78E2" w:rsidRDefault="009F78E2" w:rsidP="009F78E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U 19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9F78E2" w:rsidRDefault="009F78E2" w:rsidP="009F78E2">
      <w:pPr>
        <w:rPr>
          <w:rFonts w:ascii="Bookman Old Style" w:hAnsi="Bookman Old Style" w:cstheme="minorHAnsi"/>
          <w:b/>
          <w:iCs/>
          <w:u w:val="single"/>
        </w:rPr>
      </w:pPr>
    </w:p>
    <w:p w:rsidR="00E67513" w:rsidRPr="00E67513" w:rsidRDefault="009F78E2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70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CA1945">
        <w:rPr>
          <w:rFonts w:ascii="Bookman Old Style" w:hAnsi="Bookman Old Style"/>
          <w:b/>
          <w:iCs/>
          <w:sz w:val="20"/>
          <w:szCs w:val="20"/>
        </w:rPr>
        <w:t>ESIA / IRBBH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CA1945">
        <w:rPr>
          <w:rFonts w:ascii="Bookman Old Style" w:hAnsi="Bookman Old Style"/>
          <w:bCs/>
          <w:iCs/>
          <w:sz w:val="20"/>
          <w:szCs w:val="20"/>
        </w:rPr>
        <w:t>02-02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E67513" w:rsidRPr="00E67513" w:rsidRDefault="00E67513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Vu la feuille de match.</w:t>
      </w:r>
    </w:p>
    <w:p w:rsidR="00CA1945" w:rsidRPr="00CA1945" w:rsidRDefault="00E67513" w:rsidP="00382D8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Vu les rapports des officiels qui signalent l’arrêt de la p</w:t>
      </w:r>
      <w:r w:rsidR="00CA1945">
        <w:rPr>
          <w:rFonts w:ascii="Bookman Old Style" w:hAnsi="Bookman Old Style"/>
          <w:b/>
          <w:iCs/>
          <w:sz w:val="20"/>
          <w:szCs w:val="20"/>
        </w:rPr>
        <w:t xml:space="preserve">artie à la 75° minute de jeu suite à une mêlée générale </w:t>
      </w:r>
      <w:r w:rsidR="00382D8C">
        <w:rPr>
          <w:rFonts w:ascii="Bookman Old Style" w:hAnsi="Bookman Old Style"/>
          <w:b/>
          <w:iCs/>
          <w:sz w:val="20"/>
          <w:szCs w:val="20"/>
        </w:rPr>
        <w:t xml:space="preserve">provoquée par les joueurs MADANI </w:t>
      </w:r>
      <w:proofErr w:type="spellStart"/>
      <w:r w:rsidR="00382D8C">
        <w:rPr>
          <w:rFonts w:ascii="Bookman Old Style" w:hAnsi="Bookman Old Style"/>
          <w:b/>
          <w:iCs/>
          <w:sz w:val="20"/>
          <w:szCs w:val="20"/>
        </w:rPr>
        <w:t>Lyès</w:t>
      </w:r>
      <w:proofErr w:type="spellEnd"/>
      <w:r w:rsidR="00382D8C">
        <w:rPr>
          <w:rFonts w:ascii="Bookman Old Style" w:hAnsi="Bookman Old Style"/>
          <w:b/>
          <w:iCs/>
          <w:sz w:val="20"/>
          <w:szCs w:val="20"/>
        </w:rPr>
        <w:t xml:space="preserve"> du club ESIA et BEGREDJ </w:t>
      </w:r>
      <w:proofErr w:type="spellStart"/>
      <w:r w:rsidR="00382D8C">
        <w:rPr>
          <w:rFonts w:ascii="Bookman Old Style" w:hAnsi="Bookman Old Style"/>
          <w:b/>
          <w:iCs/>
          <w:sz w:val="20"/>
          <w:szCs w:val="20"/>
        </w:rPr>
        <w:t>Lounis</w:t>
      </w:r>
      <w:proofErr w:type="spellEnd"/>
      <w:r w:rsidR="00382D8C">
        <w:rPr>
          <w:rFonts w:ascii="Bookman Old Style" w:hAnsi="Bookman Old Style"/>
          <w:b/>
          <w:iCs/>
          <w:sz w:val="20"/>
          <w:szCs w:val="20"/>
        </w:rPr>
        <w:t xml:space="preserve"> du club IRBBH, </w:t>
      </w:r>
      <w:r w:rsidR="00CA1945">
        <w:rPr>
          <w:rFonts w:ascii="Bookman Old Style" w:hAnsi="Bookman Old Style"/>
          <w:b/>
          <w:iCs/>
          <w:sz w:val="20"/>
          <w:szCs w:val="20"/>
        </w:rPr>
        <w:t>suivie d’un envahissement du terrain par les supporters du club recevant ayant entrainé l’arrêt définitif de la rencontre</w:t>
      </w:r>
      <w:r>
        <w:rPr>
          <w:rFonts w:ascii="Bookman Old Style" w:hAnsi="Bookman Old Style"/>
          <w:b/>
          <w:iCs/>
          <w:sz w:val="20"/>
          <w:szCs w:val="20"/>
        </w:rPr>
        <w:t xml:space="preserve"> pour insécurité</w:t>
      </w:r>
      <w:r w:rsidR="00CA1945">
        <w:rPr>
          <w:rFonts w:ascii="Bookman Old Style" w:hAnsi="Bookman Old Style"/>
          <w:b/>
          <w:iCs/>
          <w:sz w:val="20"/>
          <w:szCs w:val="20"/>
        </w:rPr>
        <w:t>.</w:t>
      </w:r>
    </w:p>
    <w:p w:rsidR="00CA1945" w:rsidRPr="00A87C8A" w:rsidRDefault="00CA1945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Match perdu par pénalité à l’équipe U19 du club ESIA en faveur de celle de l’IRBBH sur le score de 3 buts à 0.</w:t>
      </w:r>
    </w:p>
    <w:p w:rsidR="00A87C8A" w:rsidRPr="00CA1945" w:rsidRDefault="00A87C8A" w:rsidP="00341E98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Amende de 5000 DA au club ESIA</w:t>
      </w:r>
      <w:r w:rsidR="000E6E93">
        <w:rPr>
          <w:rFonts w:ascii="Bookman Old Style" w:hAnsi="Bookman Old Style"/>
          <w:b/>
          <w:iCs/>
          <w:sz w:val="20"/>
          <w:szCs w:val="20"/>
        </w:rPr>
        <w:t xml:space="preserve"> pour mauvaise organisation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9F78E2" w:rsidRPr="00B91B54" w:rsidRDefault="00CA1945" w:rsidP="00CA194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MADANI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Lyès</w:t>
      </w:r>
      <w:proofErr w:type="spell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ESIA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062290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02 MF de suspension ferme pour coup à adversaire + amende de 2500 DA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9F78E2" w:rsidRDefault="00CA1945" w:rsidP="009F78E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 w:rsidRPr="00CA1945">
        <w:rPr>
          <w:rFonts w:ascii="Bookman Old Style" w:hAnsi="Bookman Old Style"/>
          <w:b/>
          <w:iCs/>
          <w:sz w:val="20"/>
          <w:szCs w:val="20"/>
        </w:rPr>
        <w:t xml:space="preserve">BEGREDJ  </w:t>
      </w:r>
      <w:proofErr w:type="spellStart"/>
      <w:r w:rsidRPr="00CA1945">
        <w:rPr>
          <w:rFonts w:ascii="Bookman Old Style" w:hAnsi="Bookman Old Style"/>
          <w:b/>
          <w:iCs/>
          <w:sz w:val="20"/>
          <w:szCs w:val="20"/>
        </w:rPr>
        <w:t>Lounis</w:t>
      </w:r>
      <w:proofErr w:type="spellEnd"/>
      <w:r w:rsidR="009F78E2" w:rsidRPr="00CA1945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9F78E2" w:rsidRPr="00CA1945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CA1945">
        <w:rPr>
          <w:rFonts w:ascii="Bookman Old Style" w:hAnsi="Bookman Old Style"/>
          <w:b/>
          <w:iCs/>
          <w:sz w:val="20"/>
          <w:szCs w:val="20"/>
        </w:rPr>
        <w:t>IRBBH</w:t>
      </w:r>
      <w:proofErr w:type="gramEnd"/>
      <w:r w:rsidR="009F78E2" w:rsidRPr="00CA1945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CA1945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Pr="00CA1945">
        <w:rPr>
          <w:rFonts w:ascii="Bookman Old Style" w:hAnsi="Bookman Old Style"/>
          <w:bCs/>
          <w:iCs/>
          <w:sz w:val="20"/>
          <w:szCs w:val="20"/>
        </w:rPr>
        <w:t>06259</w:t>
      </w:r>
      <w:r w:rsidR="00A91990">
        <w:rPr>
          <w:rFonts w:ascii="Bookman Old Style" w:hAnsi="Bookman Old Style"/>
          <w:bCs/>
          <w:iCs/>
          <w:sz w:val="20"/>
          <w:szCs w:val="20"/>
        </w:rPr>
        <w:t>5</w:t>
      </w:r>
      <w:r w:rsidR="009F78E2" w:rsidRPr="00CA1945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CA1945">
        <w:rPr>
          <w:rFonts w:ascii="Bookman Old Style" w:hAnsi="Bookman Old Style"/>
          <w:bCs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 02 MF de suspension ferme pour coup à adversaire + amende de 2500 DA</w:t>
      </w:r>
      <w:r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7630D5" w:rsidRDefault="007630D5" w:rsidP="005E321E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5E321E" w:rsidRPr="00E67513" w:rsidRDefault="005E321E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lastRenderedPageBreak/>
        <w:t>Affaire N° 2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AF4709">
        <w:rPr>
          <w:rFonts w:ascii="Bookman Old Style" w:hAnsi="Bookman Old Style"/>
          <w:bCs/>
          <w:iCs/>
          <w:sz w:val="20"/>
          <w:szCs w:val="20"/>
        </w:rPr>
        <w:t xml:space="preserve">Falsification </w:t>
      </w:r>
      <w:r>
        <w:rPr>
          <w:rFonts w:ascii="Bookman Old Style" w:hAnsi="Bookman Old Style"/>
          <w:bCs/>
          <w:iCs/>
          <w:sz w:val="20"/>
          <w:szCs w:val="20"/>
        </w:rPr>
        <w:t>de documents de licences</w:t>
      </w:r>
      <w:r w:rsidR="00AF4709">
        <w:rPr>
          <w:rFonts w:ascii="Bookman Old Style" w:hAnsi="Bookman Old Style"/>
          <w:bCs/>
          <w:iCs/>
          <w:sz w:val="20"/>
          <w:szCs w:val="20"/>
        </w:rPr>
        <w:t xml:space="preserve"> – club IRBBH -</w:t>
      </w:r>
    </w:p>
    <w:p w:rsidR="005E321E" w:rsidRPr="005E321E" w:rsidRDefault="005E321E" w:rsidP="005E321E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Vu l’article 80 des RG des jeunes catégories</w:t>
      </w:r>
    </w:p>
    <w:p w:rsidR="005E321E" w:rsidRPr="005E321E" w:rsidRDefault="005E321E" w:rsidP="00AF470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 w:rsidRPr="005E321E">
        <w:rPr>
          <w:rFonts w:ascii="Bookman Old Style" w:hAnsi="Bookman Old Style"/>
          <w:b/>
          <w:iCs/>
          <w:sz w:val="20"/>
          <w:szCs w:val="20"/>
        </w:rPr>
        <w:t>Attendu que le club IRBBH a falsifi</w:t>
      </w:r>
      <w:r w:rsidR="00AF4709">
        <w:rPr>
          <w:rFonts w:ascii="Bookman Old Style" w:hAnsi="Bookman Old Style"/>
          <w:b/>
          <w:iCs/>
          <w:sz w:val="20"/>
          <w:szCs w:val="20"/>
        </w:rPr>
        <w:t>é</w:t>
      </w:r>
      <w:r w:rsidRPr="005E321E">
        <w:rPr>
          <w:rFonts w:ascii="Bookman Old Style" w:hAnsi="Bookman Old Style"/>
          <w:b/>
          <w:iCs/>
          <w:sz w:val="20"/>
          <w:szCs w:val="20"/>
        </w:rPr>
        <w:t xml:space="preserve"> les documents d’état civil des </w:t>
      </w:r>
      <w:r>
        <w:rPr>
          <w:rFonts w:ascii="Bookman Old Style" w:hAnsi="Bookman Old Style"/>
          <w:b/>
          <w:iCs/>
          <w:sz w:val="20"/>
          <w:szCs w:val="20"/>
        </w:rPr>
        <w:t>joueurs en vue de l’obtention d’une licence en catégorie inférieure</w:t>
      </w:r>
      <w:r w:rsidR="006F3B01">
        <w:rPr>
          <w:rFonts w:ascii="Bookman Old Style" w:hAnsi="Bookman Old Style"/>
          <w:b/>
          <w:iCs/>
          <w:sz w:val="20"/>
          <w:szCs w:val="20"/>
        </w:rPr>
        <w:t>.</w:t>
      </w:r>
    </w:p>
    <w:p w:rsidR="005E321E" w:rsidRPr="005E321E" w:rsidRDefault="005E321E" w:rsidP="005E321E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Par ces motifs, la CD décide ;</w:t>
      </w:r>
    </w:p>
    <w:p w:rsidR="005E321E" w:rsidRPr="005E321E" w:rsidRDefault="005E321E" w:rsidP="00AF470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Les licences des joueurs U19 BEGREDJ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Lounis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(S-1° année) – ZEMMOURA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Amirouche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(S-1° année) – BOUMRAOU  Walid (S-2° année) – BEGREDJ  Salim (S-2° année) – CHEKKOUH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Aimen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(S- 1° année) sont annulées </w:t>
      </w:r>
      <w:r w:rsidR="006F3B01">
        <w:rPr>
          <w:rFonts w:ascii="Bookman Old Style" w:hAnsi="Bookman Old Style"/>
          <w:b/>
          <w:iCs/>
          <w:sz w:val="20"/>
          <w:szCs w:val="20"/>
        </w:rPr>
        <w:t>à</w:t>
      </w:r>
      <w:r>
        <w:rPr>
          <w:rFonts w:ascii="Bookman Old Style" w:hAnsi="Bookman Old Style"/>
          <w:b/>
          <w:iCs/>
          <w:sz w:val="20"/>
          <w:szCs w:val="20"/>
        </w:rPr>
        <w:t xml:space="preserve"> compter du 06-02-2018.</w:t>
      </w:r>
    </w:p>
    <w:p w:rsidR="005E321E" w:rsidRPr="005E321E" w:rsidRDefault="005E321E" w:rsidP="005E321E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Suspension de 06 mois fermes des 5 joueurs </w:t>
      </w:r>
      <w:r w:rsidR="006F3B01">
        <w:rPr>
          <w:rFonts w:ascii="Bookman Old Style" w:hAnsi="Bookman Old Style"/>
          <w:b/>
          <w:iCs/>
          <w:sz w:val="20"/>
          <w:szCs w:val="20"/>
        </w:rPr>
        <w:t>suscités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5E321E" w:rsidRPr="005E321E" w:rsidRDefault="005E321E" w:rsidP="005E321E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Suspension de 02 ans </w:t>
      </w:r>
      <w:r w:rsidR="006F3B01">
        <w:rPr>
          <w:rFonts w:ascii="Bookman Old Style" w:hAnsi="Bookman Old Style"/>
          <w:b/>
          <w:iCs/>
          <w:sz w:val="20"/>
          <w:szCs w:val="20"/>
        </w:rPr>
        <w:t xml:space="preserve">de toute fonction officielle </w:t>
      </w:r>
      <w:r>
        <w:rPr>
          <w:rFonts w:ascii="Bookman Old Style" w:hAnsi="Bookman Old Style"/>
          <w:b/>
          <w:iCs/>
          <w:sz w:val="20"/>
          <w:szCs w:val="20"/>
        </w:rPr>
        <w:t>du président du club IRBBH.</w:t>
      </w:r>
    </w:p>
    <w:p w:rsidR="005E321E" w:rsidRPr="005E321E" w:rsidRDefault="005E321E" w:rsidP="005E321E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Amende de 10 000 DA au club IRBBH.</w:t>
      </w:r>
    </w:p>
    <w:p w:rsidR="00CA1945" w:rsidRPr="006F3B01" w:rsidRDefault="00CA1945" w:rsidP="00CA1945">
      <w:pPr>
        <w:rPr>
          <w:rFonts w:ascii="Bookman Old Style" w:hAnsi="Bookman Old Style"/>
          <w:bCs/>
          <w:iCs/>
          <w:sz w:val="12"/>
          <w:szCs w:val="12"/>
        </w:rPr>
      </w:pPr>
    </w:p>
    <w:p w:rsidR="009F78E2" w:rsidRPr="00642C25" w:rsidRDefault="009F78E2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CA1945">
        <w:rPr>
          <w:rFonts w:ascii="Bookman Old Style" w:hAnsi="Bookman Old Style" w:cstheme="minorHAnsi"/>
          <w:b/>
          <w:bCs/>
          <w:iCs/>
          <w:sz w:val="20"/>
          <w:szCs w:val="20"/>
          <w:highlight w:val="yellow"/>
          <w:u w:val="single"/>
        </w:rPr>
        <w:t>A</w:t>
      </w: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 2</w:t>
      </w:r>
      <w:r w:rsidR="00B2177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E3322F">
        <w:rPr>
          <w:rFonts w:ascii="Bookman Old Style" w:hAnsi="Bookman Old Style"/>
          <w:b/>
          <w:iCs/>
          <w:sz w:val="20"/>
          <w:szCs w:val="20"/>
        </w:rPr>
        <w:t>ASTID / BCEK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E3322F">
        <w:rPr>
          <w:rFonts w:ascii="Bookman Old Style" w:hAnsi="Bookman Old Style"/>
          <w:bCs/>
          <w:iCs/>
          <w:sz w:val="20"/>
          <w:szCs w:val="20"/>
        </w:rPr>
        <w:t>02-02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Pr="00B91B54" w:rsidRDefault="00E3322F" w:rsidP="00E3322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AISSAT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Rayane</w:t>
      </w:r>
      <w:proofErr w:type="spell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ASTID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="00341E98">
        <w:rPr>
          <w:rFonts w:ascii="Bookman Old Style" w:hAnsi="Bookman Old Style"/>
          <w:bCs/>
          <w:iCs/>
          <w:sz w:val="20"/>
          <w:szCs w:val="20"/>
        </w:rPr>
        <w:t>063070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Pr="006F3B01" w:rsidRDefault="009F78E2" w:rsidP="009F78E2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50380B" w:rsidRPr="0050380B" w:rsidRDefault="0050380B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50380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50380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50380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50380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E3322F">
        <w:rPr>
          <w:rFonts w:ascii="Bookman Old Style" w:hAnsi="Bookman Old Style"/>
          <w:b/>
          <w:iCs/>
          <w:sz w:val="20"/>
          <w:szCs w:val="20"/>
        </w:rPr>
        <w:t>JST / USSA</w:t>
      </w:r>
      <w:r w:rsidRPr="0050380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50380B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E3322F">
        <w:rPr>
          <w:rFonts w:ascii="Bookman Old Style" w:hAnsi="Bookman Old Style"/>
          <w:bCs/>
          <w:iCs/>
          <w:sz w:val="20"/>
          <w:szCs w:val="20"/>
        </w:rPr>
        <w:t>02-02</w:t>
      </w:r>
      <w:r w:rsidRPr="0050380B">
        <w:rPr>
          <w:rFonts w:ascii="Bookman Old Style" w:hAnsi="Bookman Old Style"/>
          <w:bCs/>
          <w:iCs/>
          <w:sz w:val="20"/>
          <w:szCs w:val="20"/>
        </w:rPr>
        <w:t>-2018 (U19)</w:t>
      </w:r>
    </w:p>
    <w:p w:rsidR="0050380B" w:rsidRDefault="0050380B" w:rsidP="00E3322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BENLOUNIS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Aissam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062198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E3322F"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9F78E2" w:rsidRPr="006F3B01" w:rsidRDefault="00E3322F" w:rsidP="006F3B01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DEBBOU  Syphax</w:t>
      </w:r>
      <w:r w:rsidR="0050380B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50380B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50380B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50380B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062545</w:t>
      </w:r>
      <w:r w:rsidR="0050380B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50380B" w:rsidRPr="0050380B" w:rsidRDefault="0050380B" w:rsidP="001E6E72">
      <w:pPr>
        <w:jc w:val="center"/>
        <w:rPr>
          <w:rFonts w:ascii="Bookman Old Style" w:hAnsi="Bookman Old Style"/>
          <w:b/>
          <w:sz w:val="12"/>
          <w:szCs w:val="12"/>
          <w:highlight w:val="yellow"/>
          <w:u w:val="single"/>
          <w:shd w:val="clear" w:color="auto" w:fill="C6D9F1" w:themeFill="text2" w:themeFillTint="33"/>
        </w:rPr>
      </w:pPr>
    </w:p>
    <w:p w:rsidR="0050380B" w:rsidRPr="0050380B" w:rsidRDefault="0050380B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50380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50380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50380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50380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E3322F">
        <w:rPr>
          <w:rFonts w:ascii="Bookman Old Style" w:hAnsi="Bookman Old Style"/>
          <w:b/>
          <w:iCs/>
          <w:sz w:val="20"/>
          <w:szCs w:val="20"/>
        </w:rPr>
        <w:t>WRBO / OMC</w:t>
      </w:r>
      <w:r w:rsidRPr="0050380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50380B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E3322F">
        <w:rPr>
          <w:rFonts w:ascii="Bookman Old Style" w:hAnsi="Bookman Old Style"/>
          <w:bCs/>
          <w:iCs/>
          <w:sz w:val="20"/>
          <w:szCs w:val="20"/>
        </w:rPr>
        <w:t>02-02</w:t>
      </w:r>
      <w:r w:rsidRPr="0050380B">
        <w:rPr>
          <w:rFonts w:ascii="Bookman Old Style" w:hAnsi="Bookman Old Style"/>
          <w:bCs/>
          <w:iCs/>
          <w:sz w:val="20"/>
          <w:szCs w:val="20"/>
        </w:rPr>
        <w:t>-2018 (U19)</w:t>
      </w:r>
    </w:p>
    <w:p w:rsidR="0050380B" w:rsidRPr="00B91B54" w:rsidRDefault="00E3322F" w:rsidP="00E3322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MEKREZ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Mohand</w:t>
      </w:r>
      <w:proofErr w:type="spellEnd"/>
      <w:r w:rsidR="0050380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5038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5038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WRBO</w:t>
      </w:r>
      <w:proofErr w:type="gramEnd"/>
      <w:r w:rsidR="005038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5038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062283</w:t>
      </w:r>
      <w:r w:rsidR="005038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5038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50380B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50380B" w:rsidRDefault="00E3322F" w:rsidP="00E3322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BOUALLAK  Salim</w:t>
      </w:r>
      <w:r w:rsidR="0050380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5038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5038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="0050380B">
        <w:rPr>
          <w:rFonts w:ascii="Bookman Old Style" w:hAnsi="Bookman Old Style"/>
          <w:b/>
          <w:iCs/>
          <w:sz w:val="20"/>
          <w:szCs w:val="20"/>
        </w:rPr>
        <w:t>OMC</w:t>
      </w:r>
      <w:proofErr w:type="gramEnd"/>
      <w:r w:rsidR="005038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5038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062126</w:t>
      </w:r>
      <w:r w:rsidR="005038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5038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50380B" w:rsidRPr="009037A7" w:rsidRDefault="0050380B" w:rsidP="000E1171">
      <w:pPr>
        <w:rPr>
          <w:rFonts w:ascii="Bookman Old Style" w:hAnsi="Bookman Old Style"/>
          <w:b/>
          <w:sz w:val="18"/>
          <w:szCs w:val="18"/>
          <w:highlight w:val="yellow"/>
          <w:u w:val="single"/>
          <w:shd w:val="clear" w:color="auto" w:fill="C6D9F1" w:themeFill="text2" w:themeFillTint="33"/>
        </w:rPr>
      </w:pPr>
    </w:p>
    <w:p w:rsidR="003D39BA" w:rsidRDefault="003D39BA" w:rsidP="001E6E7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Jeunes – U 17</w:t>
      </w:r>
      <w:r w:rsidR="001E0A1B" w:rsidRPr="001E0A1B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- </w:t>
      </w:r>
    </w:p>
    <w:p w:rsidR="00A372AB" w:rsidRPr="00A372AB" w:rsidRDefault="00A372AB" w:rsidP="00B2177D">
      <w:pPr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372AB" w:rsidRPr="00E3322F" w:rsidRDefault="00A372AB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E3322F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664AFA" w:rsidRPr="00E3322F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E3322F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E3322F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E3322F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E3322F" w:rsidRPr="00E3322F">
        <w:rPr>
          <w:rFonts w:ascii="Bookman Old Style" w:hAnsi="Bookman Old Style"/>
          <w:b/>
          <w:iCs/>
          <w:sz w:val="20"/>
          <w:szCs w:val="20"/>
        </w:rPr>
        <w:t>SRBT / RSCA</w:t>
      </w:r>
      <w:r w:rsidRPr="00E3322F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E3322F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E3322F">
        <w:rPr>
          <w:rFonts w:ascii="Bookman Old Style" w:hAnsi="Bookman Old Style"/>
          <w:bCs/>
          <w:iCs/>
          <w:sz w:val="20"/>
          <w:szCs w:val="20"/>
        </w:rPr>
        <w:t>02-02</w:t>
      </w:r>
      <w:r w:rsidR="00B60C05" w:rsidRPr="00E3322F">
        <w:rPr>
          <w:rFonts w:ascii="Bookman Old Style" w:hAnsi="Bookman Old Style"/>
          <w:bCs/>
          <w:iCs/>
          <w:sz w:val="20"/>
          <w:szCs w:val="20"/>
        </w:rPr>
        <w:t>-2018</w:t>
      </w:r>
      <w:r w:rsidRPr="00E3322F">
        <w:rPr>
          <w:rFonts w:ascii="Bookman Old Style" w:hAnsi="Bookman Old Style"/>
          <w:bCs/>
          <w:iCs/>
          <w:sz w:val="20"/>
          <w:szCs w:val="20"/>
        </w:rPr>
        <w:t xml:space="preserve"> (U17)</w:t>
      </w:r>
    </w:p>
    <w:p w:rsidR="00A372AB" w:rsidRDefault="00E3322F" w:rsidP="00E3322F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AMICHE  Saadi</w:t>
      </w:r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063942</w:t>
      </w:r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A372A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A372AB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E3322F" w:rsidRPr="00B91B54" w:rsidRDefault="00E3322F" w:rsidP="00E3322F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CHENNA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Halim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RSCA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064020 ) – avertissement.</w:t>
      </w:r>
    </w:p>
    <w:p w:rsidR="003D39BA" w:rsidRPr="00EB56B8" w:rsidRDefault="003D39BA" w:rsidP="003D39BA">
      <w:pPr>
        <w:rPr>
          <w:rFonts w:ascii="Bookman Old Style" w:hAnsi="Bookman Old Style"/>
          <w:bCs/>
          <w:iCs/>
          <w:sz w:val="8"/>
          <w:szCs w:val="8"/>
        </w:rPr>
      </w:pPr>
    </w:p>
    <w:p w:rsidR="001216F2" w:rsidRPr="006F3B01" w:rsidRDefault="001216F2" w:rsidP="003D39BA">
      <w:pPr>
        <w:rPr>
          <w:rFonts w:ascii="Bookman Old Style" w:hAnsi="Bookman Old Style"/>
          <w:bCs/>
          <w:iCs/>
          <w:sz w:val="6"/>
          <w:szCs w:val="6"/>
        </w:rPr>
      </w:pPr>
    </w:p>
    <w:p w:rsidR="003D39BA" w:rsidRPr="001E0A1B" w:rsidRDefault="003D39BA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664AF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E3322F">
        <w:rPr>
          <w:rFonts w:ascii="Bookman Old Style" w:hAnsi="Bookman Old Style"/>
          <w:b/>
          <w:iCs/>
          <w:sz w:val="20"/>
          <w:szCs w:val="20"/>
        </w:rPr>
        <w:t>ARBB / OMC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E3322F">
        <w:rPr>
          <w:rFonts w:ascii="Bookman Old Style" w:hAnsi="Bookman Old Style"/>
          <w:bCs/>
          <w:iCs/>
          <w:sz w:val="20"/>
          <w:szCs w:val="20"/>
        </w:rPr>
        <w:t>03-02</w:t>
      </w:r>
      <w:r w:rsidR="00B60C05">
        <w:rPr>
          <w:rFonts w:ascii="Bookman Old Style" w:hAnsi="Bookman Old Style"/>
          <w:bCs/>
          <w:iCs/>
          <w:sz w:val="20"/>
          <w:szCs w:val="20"/>
        </w:rPr>
        <w:t>-2018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(U1</w:t>
      </w:r>
      <w:r w:rsidR="00EB56B8"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3D39BA" w:rsidRPr="00B91B54" w:rsidRDefault="00E3322F" w:rsidP="00E3322F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BEZZOUH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Koceila</w:t>
      </w:r>
      <w:proofErr w:type="spell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063613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3D39BA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3D39BA" w:rsidRPr="00E3322F" w:rsidRDefault="00E3322F" w:rsidP="00E3322F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TERKI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Oualid</w:t>
      </w:r>
      <w:proofErr w:type="spellEnd"/>
      <w:r w:rsidR="003D39BA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063172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) –</w:t>
      </w:r>
      <w:r w:rsidR="00A372AB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E3322F" w:rsidRPr="00B60C05" w:rsidRDefault="00E3322F" w:rsidP="00E3322F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BOUSSAID  Juba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OMC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CE7CF4">
        <w:rPr>
          <w:rFonts w:ascii="Bookman Old Style" w:hAnsi="Bookman Old Style"/>
          <w:bCs/>
          <w:iCs/>
          <w:sz w:val="20"/>
          <w:szCs w:val="20"/>
        </w:rPr>
        <w:t xml:space="preserve">LN° 064006 </w:t>
      </w:r>
      <w:r>
        <w:rPr>
          <w:rFonts w:ascii="Bookman Old Style" w:hAnsi="Bookman Old Style"/>
          <w:bCs/>
          <w:iCs/>
          <w:sz w:val="22"/>
          <w:szCs w:val="22"/>
        </w:rPr>
        <w:t>) – avertissement.</w:t>
      </w:r>
    </w:p>
    <w:p w:rsidR="002A0D78" w:rsidRPr="006F3B01" w:rsidRDefault="002A0D78" w:rsidP="002A0D78">
      <w:pPr>
        <w:rPr>
          <w:rFonts w:ascii="Bookman Old Style" w:hAnsi="Bookman Old Style"/>
          <w:bCs/>
          <w:iCs/>
          <w:sz w:val="12"/>
          <w:szCs w:val="12"/>
        </w:rPr>
      </w:pPr>
    </w:p>
    <w:p w:rsidR="002A0D78" w:rsidRPr="001E0A1B" w:rsidRDefault="002A0D78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664AF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E3322F">
        <w:rPr>
          <w:rFonts w:ascii="Bookman Old Style" w:hAnsi="Bookman Old Style"/>
          <w:b/>
          <w:iCs/>
          <w:sz w:val="20"/>
          <w:szCs w:val="20"/>
        </w:rPr>
        <w:t>USSA / CSPT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E3322F">
        <w:rPr>
          <w:rFonts w:ascii="Bookman Old Style" w:hAnsi="Bookman Old Style"/>
          <w:bCs/>
          <w:iCs/>
          <w:sz w:val="20"/>
          <w:szCs w:val="20"/>
        </w:rPr>
        <w:t>02-02</w:t>
      </w:r>
      <w:r w:rsidR="00B60C05">
        <w:rPr>
          <w:rFonts w:ascii="Bookman Old Style" w:hAnsi="Bookman Old Style"/>
          <w:bCs/>
          <w:iCs/>
          <w:sz w:val="20"/>
          <w:szCs w:val="20"/>
        </w:rPr>
        <w:t>-2018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(U1</w:t>
      </w:r>
      <w:r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2A0D78" w:rsidRDefault="00CE7CF4" w:rsidP="00CE7CF4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BOUKERROUIS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Haroune</w:t>
      </w:r>
      <w:proofErr w:type="spellEnd"/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2A0D78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064076</w:t>
      </w:r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2A0D78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2A0D78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2A0D78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CE7CF4" w:rsidRPr="006F3B01" w:rsidRDefault="00CE7CF4" w:rsidP="006F3B01">
      <w:pPr>
        <w:rPr>
          <w:rFonts w:ascii="Bookman Old Style" w:hAnsi="Bookman Old Style"/>
          <w:b/>
          <w:bCs/>
          <w:iCs/>
          <w:sz w:val="8"/>
          <w:szCs w:val="8"/>
          <w:u w:val="single"/>
        </w:rPr>
      </w:pPr>
    </w:p>
    <w:p w:rsidR="00CE7CF4" w:rsidRPr="001E0A1B" w:rsidRDefault="00CE7CF4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FCB / WAT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</w:rPr>
        <w:t>03-02-2018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(U1</w:t>
      </w:r>
      <w:r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CE7CF4" w:rsidRDefault="00CE7CF4" w:rsidP="00CE7CF4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HAMMACHE  Hamza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WAT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063512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CE7CF4" w:rsidRDefault="00CE7CF4" w:rsidP="00CE7CF4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BENSALEM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Ahcène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FCB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063790 ) – avertissement.</w:t>
      </w:r>
    </w:p>
    <w:p w:rsidR="00CE7CF4" w:rsidRPr="000E6E93" w:rsidRDefault="00CE7CF4" w:rsidP="00CE7CF4">
      <w:pPr>
        <w:rPr>
          <w:rFonts w:ascii="Bookman Old Style" w:hAnsi="Bookman Old Style"/>
          <w:bCs/>
          <w:iCs/>
          <w:sz w:val="12"/>
          <w:szCs w:val="12"/>
        </w:rPr>
      </w:pPr>
    </w:p>
    <w:p w:rsidR="00CE7CF4" w:rsidRPr="001E0A1B" w:rsidRDefault="00CE7CF4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A87C8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CRB / JSBA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</w:rPr>
        <w:t>02-02-2018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(U1</w:t>
      </w:r>
      <w:r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CE7CF4" w:rsidRDefault="00CE7CF4" w:rsidP="00CE7CF4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ADNANI  Rabah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063544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CE7CF4" w:rsidRDefault="00CE7CF4" w:rsidP="00CE7CF4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BENMOUHOUB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Abdesalem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JSBA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065528 ) – avertissement.</w:t>
      </w:r>
    </w:p>
    <w:p w:rsidR="00CE7CF4" w:rsidRPr="000E6E93" w:rsidRDefault="00CE7CF4" w:rsidP="00CE7CF4">
      <w:pPr>
        <w:rPr>
          <w:rFonts w:ascii="Bookman Old Style" w:hAnsi="Bookman Old Style"/>
          <w:bCs/>
          <w:iCs/>
          <w:sz w:val="12"/>
          <w:szCs w:val="12"/>
        </w:rPr>
      </w:pPr>
    </w:p>
    <w:p w:rsidR="00B2177D" w:rsidRPr="001E0A1B" w:rsidRDefault="00B2177D" w:rsidP="000E6E93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0E6E9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80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OA / WAF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</w:rPr>
        <w:t>02-02-2018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(U1</w:t>
      </w:r>
      <w:r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B2177D" w:rsidRDefault="00B2177D" w:rsidP="00B2177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ISKOUNEN  Tarik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063526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sz w:val="20"/>
          <w:szCs w:val="20"/>
        </w:rPr>
        <w:t>01 MF pour CD + amende de 1500 DA.</w:t>
      </w:r>
    </w:p>
    <w:p w:rsidR="00B2177D" w:rsidRDefault="00B2177D" w:rsidP="00B2177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IDIRI  Anis 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WAF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063066 ) – avertissement.</w:t>
      </w:r>
    </w:p>
    <w:p w:rsidR="000E6E93" w:rsidRPr="000E6E93" w:rsidRDefault="000E6E93" w:rsidP="000E6E93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/>
          <w:iCs/>
          <w:sz w:val="22"/>
          <w:szCs w:val="22"/>
          <w:u w:val="single"/>
        </w:rPr>
        <w:t>-----------------------------------------------</w:t>
      </w:r>
    </w:p>
    <w:p w:rsidR="000F0D0B" w:rsidRDefault="00A212AF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</w:t>
      </w:r>
      <w:r w:rsidR="000F0D0B">
        <w:rPr>
          <w:rFonts w:ascii="Bookman Old Style" w:hAnsi="Bookman Old Style"/>
          <w:b/>
          <w:iCs/>
          <w:sz w:val="32"/>
          <w:szCs w:val="32"/>
          <w:u w:val="single"/>
        </w:rPr>
        <w:t>aitement des Affaires Disciplinaires</w:t>
      </w:r>
    </w:p>
    <w:p w:rsidR="000F0D0B" w:rsidRPr="00AA2809" w:rsidRDefault="000F0D0B" w:rsidP="000F0D0B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F0D0B" w:rsidRPr="00CE7CF4" w:rsidRDefault="000F0D0B" w:rsidP="00CE7CF4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8"/>
          <w:szCs w:val="28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JOURNÉES DU </w:t>
      </w:r>
      <w:r w:rsidR="00CE7CF4" w:rsidRPr="00CE7CF4">
        <w:rPr>
          <w:rFonts w:ascii="Bookman Old Style" w:hAnsi="Bookman Old Style"/>
          <w:b/>
          <w:iCs/>
          <w:sz w:val="28"/>
          <w:szCs w:val="28"/>
          <w:u w:val="single"/>
        </w:rPr>
        <w:t>02 et 03.</w:t>
      </w:r>
      <w:r w:rsidR="00CE7CF4">
        <w:rPr>
          <w:rFonts w:ascii="Bookman Old Style" w:hAnsi="Bookman Old Style"/>
          <w:b/>
          <w:iCs/>
          <w:sz w:val="28"/>
          <w:szCs w:val="28"/>
          <w:u w:val="single"/>
        </w:rPr>
        <w:t>02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.201</w:t>
      </w:r>
      <w:r w:rsidR="0022037E" w:rsidRPr="00CE7CF4">
        <w:rPr>
          <w:rFonts w:ascii="Bookman Old Style" w:hAnsi="Bookman Old Style"/>
          <w:b/>
          <w:iCs/>
          <w:sz w:val="28"/>
          <w:szCs w:val="28"/>
          <w:u w:val="single"/>
        </w:rPr>
        <w:t>8</w:t>
      </w:r>
    </w:p>
    <w:p w:rsidR="000F0D0B" w:rsidRPr="00CE7CF4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0F0D0B" w:rsidRPr="00CE7CF4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F0D0B" w:rsidTr="000F0D0B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0F0D0B" w:rsidRPr="00CE7CF4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CE7CF4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0F0D0B" w:rsidRPr="00CE7CF4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0F0D0B" w:rsidTr="00EB56B8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0E6E93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B2177D" w:rsidP="0080719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CE7CF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CE7CF4" w:rsidP="000E6E9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2</w:t>
            </w:r>
            <w:r w:rsidR="000E6E93"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5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CE7CF4" w:rsidP="000E6E9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</w:t>
            </w:r>
            <w:r w:rsidR="000E6E93">
              <w:rPr>
                <w:rFonts w:ascii="Bookman Old Style" w:hAnsi="Bookman Old Style"/>
                <w:b/>
                <w:iCs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B2177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CE7CF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0E6E93" w:rsidP="00B2177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51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E7CF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E7CF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E7CF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F04886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</w:t>
            </w:r>
          </w:p>
        </w:tc>
      </w:tr>
      <w:tr w:rsidR="000F0D0B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E7CF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E7CF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E7CF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CE7CF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7</w:t>
            </w:r>
          </w:p>
        </w:tc>
      </w:tr>
    </w:tbl>
    <w:p w:rsidR="009037A7" w:rsidRDefault="009037A7" w:rsidP="00F048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  <w:sectPr w:rsidR="009037A7" w:rsidSect="005D19C7">
          <w:pgSz w:w="11906" w:h="16838"/>
          <w:pgMar w:top="567" w:right="851" w:bottom="1418" w:left="1418" w:header="708" w:footer="708" w:gutter="0"/>
          <w:cols w:space="708"/>
          <w:docGrid w:linePitch="360"/>
        </w:sectPr>
      </w:pPr>
    </w:p>
    <w:p w:rsidR="00102FAA" w:rsidRDefault="00102FAA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DES COMPETITIONS</w:t>
      </w:r>
    </w:p>
    <w:p w:rsidR="00102FAA" w:rsidRDefault="00102FAA" w:rsidP="00102FA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Réunion du 30-01-2018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 w:rsidR="006F3B01"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 w:rsidR="0030775F">
        <w:rPr>
          <w:rFonts w:ascii="Bookman Old Style" w:hAnsi="Bookman Old Style"/>
          <w:b/>
          <w:sz w:val="28"/>
        </w:rPr>
        <w:t xml:space="preserve">    </w:t>
      </w:r>
      <w:r w:rsidRPr="0030775F">
        <w:rPr>
          <w:rFonts w:ascii="Bookman Old Style" w:hAnsi="Bookman Old Style"/>
          <w:b/>
          <w:sz w:val="28"/>
        </w:rPr>
        <w:t>AMGHAR</w:t>
      </w:r>
      <w:r w:rsidRPr="0030775F">
        <w:rPr>
          <w:rFonts w:ascii="Bookman Old Style" w:hAnsi="Bookman Old Style"/>
          <w:b/>
          <w:sz w:val="28"/>
          <w:shd w:val="clear" w:color="auto" w:fill="DBE5F1" w:themeFill="accent1" w:themeFillTint="33"/>
        </w:rPr>
        <w:t xml:space="preserve">  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</w:t>
      </w:r>
      <w:r w:rsidR="008538CF" w:rsidRPr="0030775F">
        <w:rPr>
          <w:rFonts w:ascii="Bookman Old Style" w:hAnsi="Bookman Old Style"/>
          <w:b/>
          <w:sz w:val="28"/>
        </w:rPr>
        <w:t xml:space="preserve"> </w:t>
      </w:r>
      <w:r w:rsidRPr="0030775F">
        <w:rPr>
          <w:rFonts w:ascii="Bookman Old Style" w:hAnsi="Bookman Old Style"/>
          <w:b/>
          <w:sz w:val="28"/>
        </w:rPr>
        <w:t xml:space="preserve">             </w:t>
      </w:r>
      <w:r w:rsidR="0030775F"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KADI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             </w:t>
      </w:r>
      <w:r w:rsidR="008538CF" w:rsidRPr="0030775F">
        <w:rPr>
          <w:rFonts w:ascii="Bookman Old Style" w:hAnsi="Bookman Old Style"/>
          <w:b/>
          <w:sz w:val="28"/>
        </w:rPr>
        <w:t xml:space="preserve"> </w:t>
      </w:r>
      <w:r w:rsidR="0030775F"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AIT-IKHLEF</w:t>
      </w:r>
    </w:p>
    <w:p w:rsidR="00102FAA" w:rsidRPr="00CF4694" w:rsidRDefault="00102FAA" w:rsidP="00102FAA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102FAA" w:rsidRDefault="00102FAA" w:rsidP="00963176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 w:rsidR="006F3B01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30775F" w:rsidRPr="0030775F" w:rsidRDefault="0030775F" w:rsidP="00963176">
      <w:pPr>
        <w:spacing w:line="360" w:lineRule="auto"/>
        <w:rPr>
          <w:rFonts w:ascii="Bookman Old Style" w:hAnsi="Bookman Old Style"/>
          <w:b/>
          <w:sz w:val="12"/>
          <w:szCs w:val="10"/>
          <w:u w:val="single"/>
          <w:shd w:val="clear" w:color="auto" w:fill="DBE5F1" w:themeFill="accent1" w:themeFillTint="33"/>
        </w:rPr>
      </w:pPr>
    </w:p>
    <w:p w:rsidR="00102FAA" w:rsidRPr="00963176" w:rsidRDefault="00102FAA" w:rsidP="00102FAA">
      <w:pPr>
        <w:pStyle w:val="Paragraphedeliste"/>
        <w:spacing w:after="200"/>
        <w:ind w:left="1068"/>
        <w:rPr>
          <w:rFonts w:ascii="Bookman Old Style" w:hAnsi="Bookman Old Style"/>
          <w:b/>
          <w:iCs/>
          <w:sz w:val="6"/>
          <w:szCs w:val="8"/>
          <w:shd w:val="clear" w:color="auto" w:fill="D9D9D9" w:themeFill="background1" w:themeFillShade="D9"/>
        </w:rPr>
      </w:pPr>
    </w:p>
    <w:p w:rsidR="00102FAA" w:rsidRDefault="00102FAA" w:rsidP="00CE7CF4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CE7CF4">
        <w:rPr>
          <w:rFonts w:ascii="Bookman Old Style" w:hAnsi="Bookman Old Style" w:cstheme="minorHAnsi"/>
          <w:b/>
          <w:iCs/>
          <w:szCs w:val="28"/>
          <w:u w:val="single"/>
        </w:rPr>
        <w:t>20</w:t>
      </w:r>
      <w:r w:rsidR="006F3B01">
        <w:rPr>
          <w:rFonts w:ascii="Bookman Old Style" w:hAnsi="Bookman Old Style" w:cstheme="minorHAnsi"/>
          <w:b/>
          <w:iCs/>
          <w:szCs w:val="28"/>
        </w:rPr>
        <w:t> </w:t>
      </w:r>
      <w:r w:rsidRPr="00494BE0">
        <w:rPr>
          <w:rFonts w:ascii="Bookman Old Style" w:hAnsi="Bookman Old Style" w:cstheme="minorHAnsi"/>
          <w:b/>
          <w:iCs/>
          <w:szCs w:val="28"/>
        </w:rPr>
        <w:t>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WAF / USBM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U19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12-01-2018</w:t>
      </w:r>
    </w:p>
    <w:p w:rsidR="008538CF" w:rsidRPr="00963176" w:rsidRDefault="008538CF" w:rsidP="00102FAA">
      <w:pPr>
        <w:rPr>
          <w:rFonts w:ascii="Bookman Old Style" w:hAnsi="Bookman Old Style"/>
          <w:bCs/>
          <w:iCs/>
          <w:sz w:val="12"/>
          <w:szCs w:val="14"/>
        </w:rPr>
      </w:pPr>
    </w:p>
    <w:p w:rsidR="00881B25" w:rsidRDefault="00102FAA" w:rsidP="00CE7CF4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 w:rsidR="008538CF"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 w:rsidR="00CE7CF4">
        <w:rPr>
          <w:rFonts w:ascii="Bookman Old Style" w:hAnsi="Bookman Old Style"/>
          <w:bCs/>
          <w:iCs/>
          <w:szCs w:val="28"/>
        </w:rPr>
        <w:t>Le reste  sans changement</w:t>
      </w:r>
    </w:p>
    <w:p w:rsidR="003E4131" w:rsidRDefault="003E4131" w:rsidP="00CE7CF4">
      <w:pPr>
        <w:rPr>
          <w:rFonts w:ascii="Bookman Old Style" w:hAnsi="Bookman Old Style"/>
          <w:bCs/>
          <w:iCs/>
          <w:szCs w:val="28"/>
        </w:rPr>
      </w:pPr>
    </w:p>
    <w:p w:rsidR="00CE7CF4" w:rsidRPr="00963176" w:rsidRDefault="00CE7CF4" w:rsidP="00CE7CF4">
      <w:pPr>
        <w:rPr>
          <w:rFonts w:ascii="Bookman Old Style" w:hAnsi="Bookman Old Style"/>
          <w:bCs/>
          <w:iCs/>
          <w:sz w:val="10"/>
          <w:szCs w:val="12"/>
        </w:rPr>
      </w:pPr>
    </w:p>
    <w:p w:rsidR="00881B25" w:rsidRDefault="00881B25" w:rsidP="00CE7CF4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CE7CF4">
        <w:rPr>
          <w:rFonts w:ascii="Bookman Old Style" w:hAnsi="Bookman Old Style" w:cstheme="minorHAnsi"/>
          <w:b/>
          <w:iCs/>
          <w:szCs w:val="28"/>
          <w:u w:val="single"/>
        </w:rPr>
        <w:t>21</w:t>
      </w:r>
      <w:r w:rsidR="006F3B01">
        <w:rPr>
          <w:rFonts w:ascii="Bookman Old Style" w:hAnsi="Bookman Old Style" w:cstheme="minorHAnsi"/>
          <w:b/>
          <w:iCs/>
          <w:szCs w:val="28"/>
        </w:rPr>
        <w:t> </w:t>
      </w:r>
      <w:r w:rsidRPr="00494BE0">
        <w:rPr>
          <w:rFonts w:ascii="Bookman Old Style" w:hAnsi="Bookman Old Style" w:cstheme="minorHAnsi"/>
          <w:b/>
          <w:iCs/>
          <w:szCs w:val="28"/>
        </w:rPr>
        <w:t>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OMC / ASECA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U15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12-01-2018</w:t>
      </w:r>
    </w:p>
    <w:p w:rsidR="00881B25" w:rsidRPr="00963176" w:rsidRDefault="00881B25" w:rsidP="00881B25">
      <w:pPr>
        <w:rPr>
          <w:rFonts w:ascii="Bookman Old Style" w:hAnsi="Bookman Old Style"/>
          <w:bCs/>
          <w:iCs/>
          <w:sz w:val="8"/>
          <w:szCs w:val="10"/>
        </w:rPr>
      </w:pPr>
    </w:p>
    <w:p w:rsidR="00881B25" w:rsidRPr="0030775F" w:rsidRDefault="00881B25" w:rsidP="00CE7CF4">
      <w:pPr>
        <w:rPr>
          <w:rFonts w:ascii="Bookman Old Style" w:hAnsi="Bookman Old Style"/>
          <w:bCs/>
          <w:iCs/>
          <w:sz w:val="10"/>
          <w:szCs w:val="12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 w:rsidR="00CE7CF4">
        <w:rPr>
          <w:rFonts w:ascii="Bookman Old Style" w:hAnsi="Bookman Old Style"/>
          <w:bCs/>
          <w:iCs/>
          <w:szCs w:val="28"/>
        </w:rPr>
        <w:t>Le reste sans changement</w:t>
      </w:r>
    </w:p>
    <w:p w:rsidR="0030775F" w:rsidRPr="003E4131" w:rsidRDefault="0030775F" w:rsidP="0030775F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8"/>
          <w:szCs w:val="20"/>
        </w:rPr>
      </w:pPr>
    </w:p>
    <w:p w:rsidR="00881B25" w:rsidRDefault="00881B25" w:rsidP="00CE7CF4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CE7CF4">
        <w:rPr>
          <w:rFonts w:ascii="Bookman Old Style" w:hAnsi="Bookman Old Style" w:cstheme="minorHAnsi"/>
          <w:b/>
          <w:iCs/>
          <w:szCs w:val="28"/>
          <w:u w:val="single"/>
        </w:rPr>
        <w:t>22</w:t>
      </w:r>
      <w:r w:rsidR="006F3B01">
        <w:rPr>
          <w:rFonts w:ascii="Bookman Old Style" w:hAnsi="Bookman Old Style" w:cstheme="minorHAnsi"/>
          <w:b/>
          <w:iCs/>
          <w:szCs w:val="28"/>
        </w:rPr>
        <w:t> </w:t>
      </w:r>
      <w:r w:rsidRPr="00494BE0">
        <w:rPr>
          <w:rFonts w:ascii="Bookman Old Style" w:hAnsi="Bookman Old Style" w:cstheme="minorHAnsi"/>
          <w:b/>
          <w:iCs/>
          <w:szCs w:val="28"/>
        </w:rPr>
        <w:t>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CRBAR / OST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U17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27-01-2018</w:t>
      </w:r>
    </w:p>
    <w:p w:rsidR="00881B25" w:rsidRPr="0030775F" w:rsidRDefault="00881B25" w:rsidP="00881B25">
      <w:pPr>
        <w:rPr>
          <w:rFonts w:ascii="Bookman Old Style" w:hAnsi="Bookman Old Style"/>
          <w:bCs/>
          <w:iCs/>
          <w:sz w:val="16"/>
          <w:szCs w:val="18"/>
        </w:rPr>
      </w:pPr>
    </w:p>
    <w:p w:rsidR="00881B25" w:rsidRPr="00881B25" w:rsidRDefault="00881B25" w:rsidP="00CE7CF4">
      <w:pPr>
        <w:rPr>
          <w:rFonts w:ascii="Bookman Old Style" w:hAnsi="Bookman Old Style"/>
          <w:bCs/>
          <w:iCs/>
          <w:sz w:val="10"/>
          <w:szCs w:val="12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 w:rsidR="00CE7CF4">
        <w:rPr>
          <w:rFonts w:ascii="Bookman Old Style" w:hAnsi="Bookman Old Style"/>
          <w:bCs/>
          <w:iCs/>
          <w:szCs w:val="28"/>
        </w:rPr>
        <w:t>Le reste sans changement</w:t>
      </w:r>
    </w:p>
    <w:p w:rsidR="00881B25" w:rsidRPr="003E4131" w:rsidRDefault="00881B25" w:rsidP="00881B25">
      <w:pPr>
        <w:pStyle w:val="Sansinterligne"/>
        <w:jc w:val="center"/>
        <w:rPr>
          <w:rFonts w:ascii="Bookman Old Style" w:hAnsi="Bookman Old Style"/>
          <w:bCs/>
          <w:iCs/>
          <w:sz w:val="40"/>
          <w:szCs w:val="48"/>
        </w:rPr>
      </w:pPr>
    </w:p>
    <w:p w:rsidR="00881B25" w:rsidRDefault="00881B25" w:rsidP="00CE7CF4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CE7CF4">
        <w:rPr>
          <w:rFonts w:ascii="Bookman Old Style" w:hAnsi="Bookman Old Style" w:cstheme="minorHAnsi"/>
          <w:b/>
          <w:iCs/>
          <w:szCs w:val="28"/>
          <w:u w:val="single"/>
        </w:rPr>
        <w:t>23</w:t>
      </w:r>
      <w:r w:rsidR="006F3B01">
        <w:rPr>
          <w:rFonts w:ascii="Bookman Old Style" w:hAnsi="Bookman Old Style" w:cstheme="minorHAnsi"/>
          <w:b/>
          <w:iCs/>
          <w:szCs w:val="28"/>
        </w:rPr>
        <w:t> </w:t>
      </w:r>
      <w:r w:rsidRPr="00494BE0">
        <w:rPr>
          <w:rFonts w:ascii="Bookman Old Style" w:hAnsi="Bookman Old Style" w:cstheme="minorHAnsi"/>
          <w:b/>
          <w:iCs/>
          <w:szCs w:val="28"/>
        </w:rPr>
        <w:t>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SSSA / ASECA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U15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31-12-2017</w:t>
      </w:r>
    </w:p>
    <w:p w:rsidR="00881B25" w:rsidRPr="0030775F" w:rsidRDefault="00881B25" w:rsidP="00881B25">
      <w:pPr>
        <w:rPr>
          <w:rFonts w:ascii="Bookman Old Style" w:hAnsi="Bookman Old Style"/>
          <w:bCs/>
          <w:iCs/>
          <w:sz w:val="16"/>
          <w:szCs w:val="18"/>
        </w:rPr>
      </w:pPr>
    </w:p>
    <w:p w:rsidR="00881B25" w:rsidRPr="00881B25" w:rsidRDefault="00881B25" w:rsidP="003E4131">
      <w:pPr>
        <w:rPr>
          <w:rFonts w:ascii="Bookman Old Style" w:hAnsi="Bookman Old Style"/>
          <w:bCs/>
          <w:iCs/>
          <w:sz w:val="10"/>
          <w:szCs w:val="12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 w:rsidR="003E4131">
        <w:rPr>
          <w:rFonts w:ascii="Bookman Old Style" w:hAnsi="Bookman Old Style"/>
          <w:bCs/>
          <w:iCs/>
          <w:szCs w:val="28"/>
        </w:rPr>
        <w:t>Le reste sans changement</w:t>
      </w:r>
    </w:p>
    <w:p w:rsidR="00881B25" w:rsidRDefault="00881B25" w:rsidP="00881B25">
      <w:pPr>
        <w:pStyle w:val="Sansinterligne"/>
        <w:jc w:val="center"/>
        <w:rPr>
          <w:rFonts w:ascii="Bookman Old Style" w:hAnsi="Bookman Old Style"/>
          <w:bCs/>
          <w:iCs/>
          <w:szCs w:val="28"/>
        </w:rPr>
      </w:pPr>
    </w:p>
    <w:p w:rsidR="00D3030E" w:rsidRDefault="00D3030E" w:rsidP="003E4131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3E4131">
        <w:rPr>
          <w:rFonts w:ascii="Bookman Old Style" w:hAnsi="Bookman Old Style" w:cstheme="minorHAnsi"/>
          <w:b/>
          <w:iCs/>
          <w:szCs w:val="28"/>
          <w:u w:val="single"/>
        </w:rPr>
        <w:t>24</w:t>
      </w:r>
      <w:r w:rsidR="006F3B01">
        <w:rPr>
          <w:rFonts w:ascii="Bookman Old Style" w:hAnsi="Bookman Old Style" w:cstheme="minorHAnsi"/>
          <w:b/>
          <w:iCs/>
          <w:szCs w:val="28"/>
        </w:rPr>
        <w:t> </w:t>
      </w:r>
      <w:r w:rsidRPr="00494BE0">
        <w:rPr>
          <w:rFonts w:ascii="Bookman Old Style" w:hAnsi="Bookman Old Style" w:cstheme="minorHAnsi"/>
          <w:b/>
          <w:iCs/>
          <w:szCs w:val="28"/>
        </w:rPr>
        <w:t>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JSCA / ASTID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U17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30-12-2017</w:t>
      </w:r>
    </w:p>
    <w:p w:rsidR="00D3030E" w:rsidRPr="0030775F" w:rsidRDefault="00D3030E" w:rsidP="00D3030E">
      <w:pPr>
        <w:rPr>
          <w:rFonts w:ascii="Bookman Old Style" w:hAnsi="Bookman Old Style"/>
          <w:bCs/>
          <w:iCs/>
          <w:sz w:val="16"/>
          <w:szCs w:val="18"/>
        </w:rPr>
      </w:pPr>
    </w:p>
    <w:p w:rsidR="00D3030E" w:rsidRPr="003E4131" w:rsidRDefault="00D3030E" w:rsidP="003E4131">
      <w:pPr>
        <w:rPr>
          <w:rFonts w:ascii="Bookman Old Style" w:hAnsi="Bookman Old Style"/>
          <w:bCs/>
          <w:iCs/>
          <w:sz w:val="10"/>
          <w:szCs w:val="12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 w:rsidR="003E4131">
        <w:rPr>
          <w:rFonts w:ascii="Bookman Old Style" w:hAnsi="Bookman Old Style"/>
          <w:bCs/>
          <w:iCs/>
          <w:szCs w:val="28"/>
        </w:rPr>
        <w:t>Le reste sans changement</w:t>
      </w:r>
    </w:p>
    <w:p w:rsidR="00963176" w:rsidRPr="003E4131" w:rsidRDefault="00963176" w:rsidP="00D3030E">
      <w:pPr>
        <w:rPr>
          <w:rFonts w:ascii="Bookman Old Style" w:hAnsi="Bookman Old Style" w:cstheme="minorHAnsi"/>
          <w:b/>
          <w:iCs/>
          <w:sz w:val="40"/>
          <w:szCs w:val="44"/>
          <w:u w:val="single"/>
        </w:rPr>
      </w:pPr>
    </w:p>
    <w:p w:rsidR="00D3030E" w:rsidRDefault="00D3030E" w:rsidP="003E4131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3E4131">
        <w:rPr>
          <w:rFonts w:ascii="Bookman Old Style" w:hAnsi="Bookman Old Style" w:cstheme="minorHAnsi"/>
          <w:b/>
          <w:iCs/>
          <w:szCs w:val="28"/>
          <w:u w:val="single"/>
        </w:rPr>
        <w:t>25</w:t>
      </w:r>
      <w:r w:rsidR="006F3B01">
        <w:rPr>
          <w:rFonts w:ascii="Bookman Old Style" w:hAnsi="Bookman Old Style" w:cstheme="minorHAnsi"/>
          <w:b/>
          <w:iCs/>
          <w:szCs w:val="28"/>
        </w:rPr>
        <w:t> </w:t>
      </w:r>
      <w:r w:rsidRPr="00494BE0">
        <w:rPr>
          <w:rFonts w:ascii="Bookman Old Style" w:hAnsi="Bookman Old Style" w:cstheme="minorHAnsi"/>
          <w:b/>
          <w:iCs/>
          <w:szCs w:val="28"/>
        </w:rPr>
        <w:t>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JST / ASTID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U17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A36F80">
        <w:rPr>
          <w:rFonts w:ascii="Bookman Old Style" w:hAnsi="Bookman Old Style"/>
          <w:bCs/>
          <w:iCs/>
          <w:szCs w:val="28"/>
        </w:rPr>
        <w:t>19-01-2018</w:t>
      </w:r>
    </w:p>
    <w:p w:rsidR="00D3030E" w:rsidRPr="00494BE0" w:rsidRDefault="00D3030E" w:rsidP="00D3030E">
      <w:pPr>
        <w:rPr>
          <w:rFonts w:ascii="Bookman Old Style" w:hAnsi="Bookman Old Style"/>
          <w:bCs/>
          <w:iCs/>
          <w:szCs w:val="28"/>
        </w:rPr>
      </w:pPr>
    </w:p>
    <w:p w:rsidR="00D3030E" w:rsidRPr="00881B25" w:rsidRDefault="00D3030E" w:rsidP="003E4131">
      <w:pPr>
        <w:rPr>
          <w:rFonts w:ascii="Bookman Old Style" w:hAnsi="Bookman Old Style"/>
          <w:bCs/>
          <w:iCs/>
          <w:sz w:val="10"/>
          <w:szCs w:val="12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 w:rsidR="003E4131">
        <w:rPr>
          <w:rFonts w:ascii="Bookman Old Style" w:hAnsi="Bookman Old Style"/>
          <w:bCs/>
          <w:iCs/>
          <w:szCs w:val="28"/>
        </w:rPr>
        <w:t>Le reste sans changement</w:t>
      </w:r>
    </w:p>
    <w:p w:rsidR="00881B25" w:rsidRPr="003E4131" w:rsidRDefault="00881B25" w:rsidP="00881B25">
      <w:pPr>
        <w:pStyle w:val="Sansinterligne"/>
        <w:jc w:val="center"/>
        <w:rPr>
          <w:rFonts w:cstheme="minorHAnsi"/>
          <w:b/>
          <w:bCs/>
          <w:sz w:val="40"/>
          <w:szCs w:val="40"/>
          <w:u w:val="single"/>
        </w:rPr>
      </w:pPr>
    </w:p>
    <w:p w:rsidR="003E4131" w:rsidRPr="00494BE0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26</w:t>
      </w:r>
      <w:r w:rsidR="006F3B01">
        <w:rPr>
          <w:rFonts w:ascii="Bookman Old Style" w:hAnsi="Bookman Old Style" w:cstheme="minorHAnsi"/>
          <w:b/>
          <w:iCs/>
          <w:szCs w:val="28"/>
        </w:rPr>
        <w:t> </w:t>
      </w:r>
      <w:r w:rsidRPr="00494BE0">
        <w:rPr>
          <w:rFonts w:ascii="Bookman Old Style" w:hAnsi="Bookman Old Style" w:cstheme="minorHAnsi"/>
          <w:b/>
          <w:iCs/>
          <w:szCs w:val="28"/>
        </w:rPr>
        <w:t>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ASTID / JST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SENIORS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 ) du </w:t>
      </w:r>
      <w:r>
        <w:rPr>
          <w:rFonts w:ascii="Bookman Old Style" w:hAnsi="Bookman Old Style"/>
          <w:bCs/>
          <w:iCs/>
          <w:szCs w:val="28"/>
        </w:rPr>
        <w:t>02-02-2018</w:t>
      </w:r>
    </w:p>
    <w:p w:rsidR="003E4131" w:rsidRPr="00494BE0" w:rsidRDefault="003E4131" w:rsidP="003E4131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3E4131" w:rsidRPr="00693A7D" w:rsidRDefault="003E4131" w:rsidP="003E413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3E4131" w:rsidRDefault="003E4131" w:rsidP="003E413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l’arbitre a refusé de faire jouer la rencontre suite à l’absence de l’ambulance</w:t>
      </w:r>
    </w:p>
    <w:p w:rsidR="003E4131" w:rsidRPr="00CF4694" w:rsidRDefault="003E4131" w:rsidP="003E4131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3E4131" w:rsidRPr="00693A7D" w:rsidRDefault="003E4131" w:rsidP="003E4131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="006F3B01">
        <w:rPr>
          <w:rFonts w:ascii="Bookman Old Style" w:hAnsi="Bookman Old Style"/>
          <w:b/>
          <w:iCs/>
          <w:szCs w:val="28"/>
        </w:rPr>
        <w:t> </w:t>
      </w:r>
      <w:r w:rsidRPr="00693A7D">
        <w:rPr>
          <w:rFonts w:ascii="Bookman Old Style" w:hAnsi="Bookman Old Style"/>
          <w:b/>
          <w:iCs/>
          <w:szCs w:val="28"/>
        </w:rPr>
        <w:t>:</w:t>
      </w:r>
    </w:p>
    <w:p w:rsidR="003E4131" w:rsidRPr="000B3FD1" w:rsidRDefault="003E4131" w:rsidP="003E4131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Cs w:val="28"/>
        </w:rPr>
        <w:t>sénior</w:t>
      </w:r>
      <w:r w:rsidRPr="00693A7D">
        <w:rPr>
          <w:rFonts w:ascii="Bookman Old Style" w:hAnsi="Bookman Old Style"/>
          <w:bCs/>
          <w:iCs/>
          <w:szCs w:val="28"/>
        </w:rPr>
        <w:t xml:space="preserve"> du club </w:t>
      </w:r>
      <w:r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>
        <w:rPr>
          <w:rFonts w:ascii="Bookman Old Style" w:hAnsi="Bookman Old Style"/>
          <w:bCs/>
          <w:iCs/>
          <w:szCs w:val="28"/>
        </w:rPr>
        <w:t>BCEK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</w:t>
      </w:r>
      <w:r w:rsidRPr="006F3B01">
        <w:rPr>
          <w:rFonts w:ascii="Bookman Old Style" w:hAnsi="Bookman Old Style"/>
          <w:bCs/>
          <w:iCs/>
          <w:sz w:val="10"/>
          <w:szCs w:val="12"/>
        </w:rPr>
        <w:t>.</w:t>
      </w:r>
    </w:p>
    <w:p w:rsidR="003E4131" w:rsidRPr="004F33E5" w:rsidRDefault="003E4131" w:rsidP="00A87C8A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5 000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 w:rsidR="00A87C8A"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(Article </w:t>
      </w:r>
      <w:r>
        <w:rPr>
          <w:rFonts w:ascii="Bookman Old Style" w:hAnsi="Bookman Old Style"/>
          <w:bCs/>
          <w:iCs/>
          <w:szCs w:val="28"/>
        </w:rPr>
        <w:t>21</w:t>
      </w:r>
      <w:r w:rsidRPr="00693A7D">
        <w:rPr>
          <w:rFonts w:ascii="Bookman Old Style" w:hAnsi="Bookman Old Style"/>
          <w:bCs/>
          <w:iCs/>
          <w:szCs w:val="28"/>
        </w:rPr>
        <w:t xml:space="preserve"> des RG).</w:t>
      </w: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3E4131" w:rsidRPr="00A87C8A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A87C8A">
        <w:rPr>
          <w:rFonts w:ascii="Bookman Old Style" w:hAnsi="Bookman Old Style" w:cstheme="minorHAnsi"/>
          <w:b/>
          <w:iCs/>
          <w:szCs w:val="28"/>
          <w:u w:val="single"/>
        </w:rPr>
        <w:lastRenderedPageBreak/>
        <w:t>Affaire N° 27</w:t>
      </w:r>
      <w:r w:rsidR="006F3B01">
        <w:rPr>
          <w:rFonts w:ascii="Bookman Old Style" w:hAnsi="Bookman Old Style" w:cstheme="minorHAnsi"/>
          <w:b/>
          <w:iCs/>
          <w:szCs w:val="28"/>
        </w:rPr>
        <w:t> </w:t>
      </w:r>
      <w:r w:rsidRPr="00A87C8A">
        <w:rPr>
          <w:rFonts w:ascii="Bookman Old Style" w:hAnsi="Bookman Old Style" w:cstheme="minorHAnsi"/>
          <w:b/>
          <w:iCs/>
          <w:szCs w:val="28"/>
        </w:rPr>
        <w:t>:</w:t>
      </w:r>
      <w:r w:rsidRPr="00A87C8A">
        <w:rPr>
          <w:rFonts w:ascii="Bookman Old Style" w:hAnsi="Bookman Old Style"/>
          <w:b/>
          <w:i/>
          <w:szCs w:val="28"/>
        </w:rPr>
        <w:t xml:space="preserve"> </w:t>
      </w:r>
      <w:r w:rsidRPr="00A87C8A">
        <w:rPr>
          <w:rFonts w:ascii="Bookman Old Style" w:hAnsi="Bookman Old Style"/>
          <w:bCs/>
          <w:iCs/>
          <w:szCs w:val="28"/>
        </w:rPr>
        <w:t xml:space="preserve">Match </w:t>
      </w:r>
      <w:r w:rsidRPr="00A87C8A">
        <w:rPr>
          <w:rFonts w:ascii="Bookman Old Style" w:hAnsi="Bookman Old Style"/>
          <w:b/>
          <w:iCs/>
          <w:szCs w:val="28"/>
        </w:rPr>
        <w:t>ASECA / WRBO</w:t>
      </w:r>
      <w:r w:rsidRPr="00A87C8A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A87C8A">
        <w:rPr>
          <w:rFonts w:ascii="Bookman Old Style" w:hAnsi="Bookman Old Style"/>
          <w:bCs/>
          <w:iCs/>
          <w:szCs w:val="28"/>
        </w:rPr>
        <w:t>( U15</w:t>
      </w:r>
      <w:proofErr w:type="gramEnd"/>
      <w:r w:rsidRPr="00A87C8A">
        <w:rPr>
          <w:rFonts w:ascii="Bookman Old Style" w:hAnsi="Bookman Old Style"/>
          <w:bCs/>
          <w:iCs/>
          <w:szCs w:val="28"/>
        </w:rPr>
        <w:t xml:space="preserve"> ) du 02-02-2018</w:t>
      </w:r>
    </w:p>
    <w:p w:rsidR="003E4131" w:rsidRPr="00A87C8A" w:rsidRDefault="003E4131" w:rsidP="003E4131">
      <w:pPr>
        <w:rPr>
          <w:rFonts w:ascii="Bookman Old Style" w:hAnsi="Bookman Old Style"/>
          <w:b/>
          <w:iCs/>
          <w:szCs w:val="28"/>
        </w:rPr>
      </w:pPr>
      <w:r w:rsidRPr="00A87C8A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A87C8A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3E4131" w:rsidRPr="00693A7D" w:rsidRDefault="003E4131" w:rsidP="003E413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l’équipe de l’ASECA s’est pr</w:t>
      </w:r>
      <w:r w:rsidR="00A87C8A">
        <w:rPr>
          <w:rFonts w:ascii="Bookman Old Style" w:hAnsi="Bookman Old Style"/>
          <w:bCs/>
          <w:iCs/>
          <w:szCs w:val="28"/>
        </w:rPr>
        <w:t>é</w:t>
      </w:r>
      <w:r>
        <w:rPr>
          <w:rFonts w:ascii="Bookman Old Style" w:hAnsi="Bookman Old Style"/>
          <w:bCs/>
          <w:iCs/>
          <w:szCs w:val="28"/>
        </w:rPr>
        <w:t>sentée sur le terrain avec un effectif amoindri (moins de 11 joueurs)</w:t>
      </w:r>
      <w:r w:rsidR="00A87C8A">
        <w:rPr>
          <w:rFonts w:ascii="Bookman Old Style" w:hAnsi="Bookman Old Style"/>
          <w:bCs/>
          <w:iCs/>
          <w:szCs w:val="28"/>
        </w:rPr>
        <w:t>.</w:t>
      </w:r>
      <w:r>
        <w:rPr>
          <w:rFonts w:ascii="Bookman Old Style" w:hAnsi="Bookman Old Style"/>
          <w:bCs/>
          <w:iCs/>
          <w:szCs w:val="28"/>
        </w:rPr>
        <w:t xml:space="preserve"> </w:t>
      </w:r>
    </w:p>
    <w:p w:rsidR="003E4131" w:rsidRDefault="003E4131" w:rsidP="003E413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>, dans ce cas, l’arbitre a refusé de faire jouer la rencontre</w:t>
      </w:r>
    </w:p>
    <w:p w:rsidR="003E4131" w:rsidRPr="00CF4694" w:rsidRDefault="003E4131" w:rsidP="003E4131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3E4131" w:rsidRPr="00693A7D" w:rsidRDefault="003E4131" w:rsidP="003E4131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="006F3B01">
        <w:rPr>
          <w:rFonts w:ascii="Bookman Old Style" w:hAnsi="Bookman Old Style"/>
          <w:b/>
          <w:iCs/>
          <w:szCs w:val="28"/>
        </w:rPr>
        <w:t> </w:t>
      </w:r>
      <w:r w:rsidRPr="00693A7D">
        <w:rPr>
          <w:rFonts w:ascii="Bookman Old Style" w:hAnsi="Bookman Old Style"/>
          <w:b/>
          <w:iCs/>
          <w:szCs w:val="28"/>
        </w:rPr>
        <w:t>:</w:t>
      </w:r>
    </w:p>
    <w:p w:rsidR="003E4131" w:rsidRPr="0004295E" w:rsidRDefault="003E4131" w:rsidP="003E4131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Cs w:val="28"/>
        </w:rPr>
        <w:t>U15</w:t>
      </w:r>
      <w:r w:rsidRPr="00693A7D">
        <w:rPr>
          <w:rFonts w:ascii="Bookman Old Style" w:hAnsi="Bookman Old Style"/>
          <w:bCs/>
          <w:iCs/>
          <w:szCs w:val="28"/>
        </w:rPr>
        <w:t xml:space="preserve"> du club </w:t>
      </w:r>
      <w:r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>
        <w:rPr>
          <w:rFonts w:ascii="Bookman Old Style" w:hAnsi="Bookman Old Style"/>
          <w:bCs/>
          <w:iCs/>
          <w:szCs w:val="28"/>
        </w:rPr>
        <w:t>WRBO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</w:t>
      </w:r>
      <w:r w:rsidRPr="006F3B01">
        <w:rPr>
          <w:rFonts w:ascii="Bookman Old Style" w:hAnsi="Bookman Old Style"/>
          <w:bCs/>
          <w:iCs/>
          <w:sz w:val="10"/>
          <w:szCs w:val="12"/>
        </w:rPr>
        <w:t>.</w:t>
      </w:r>
    </w:p>
    <w:p w:rsidR="0004295E" w:rsidRPr="000B3FD1" w:rsidRDefault="0004295E" w:rsidP="003E4131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>Défalcation d’un point à l’équipe de l’ASECA.</w:t>
      </w:r>
    </w:p>
    <w:p w:rsidR="003E4131" w:rsidRPr="004F33E5" w:rsidRDefault="003E4131" w:rsidP="003E4131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10 000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(</w:t>
      </w:r>
      <w:r>
        <w:rPr>
          <w:rFonts w:ascii="Bookman Old Style" w:hAnsi="Bookman Old Style"/>
          <w:bCs/>
          <w:iCs/>
          <w:szCs w:val="28"/>
        </w:rPr>
        <w:t>2° infraction</w:t>
      </w:r>
      <w:r w:rsidRPr="00693A7D">
        <w:rPr>
          <w:rFonts w:ascii="Bookman Old Style" w:hAnsi="Bookman Old Style"/>
          <w:bCs/>
          <w:iCs/>
          <w:szCs w:val="28"/>
        </w:rPr>
        <w:t>).</w:t>
      </w: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3E4131" w:rsidRPr="003E4131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3E4131">
        <w:rPr>
          <w:rFonts w:ascii="Bookman Old Style" w:hAnsi="Bookman Old Style" w:cstheme="minorHAnsi"/>
          <w:b/>
          <w:iCs/>
          <w:szCs w:val="28"/>
          <w:u w:val="single"/>
        </w:rPr>
        <w:t>Affaire N° 2</w:t>
      </w:r>
      <w:r>
        <w:rPr>
          <w:rFonts w:ascii="Bookman Old Style" w:hAnsi="Bookman Old Style" w:cstheme="minorHAnsi"/>
          <w:b/>
          <w:iCs/>
          <w:szCs w:val="28"/>
          <w:u w:val="single"/>
        </w:rPr>
        <w:t>8</w:t>
      </w:r>
      <w:r w:rsidR="006F3B01">
        <w:rPr>
          <w:rFonts w:ascii="Bookman Old Style" w:hAnsi="Bookman Old Style" w:cstheme="minorHAnsi"/>
          <w:b/>
          <w:iCs/>
          <w:szCs w:val="28"/>
        </w:rPr>
        <w:t> </w:t>
      </w:r>
      <w:r w:rsidRPr="003E4131">
        <w:rPr>
          <w:rFonts w:ascii="Bookman Old Style" w:hAnsi="Bookman Old Style" w:cstheme="minorHAnsi"/>
          <w:b/>
          <w:iCs/>
          <w:szCs w:val="28"/>
        </w:rPr>
        <w:t>:</w:t>
      </w:r>
      <w:r w:rsidRPr="003E4131">
        <w:rPr>
          <w:rFonts w:ascii="Bookman Old Style" w:hAnsi="Bookman Old Style"/>
          <w:b/>
          <w:i/>
          <w:szCs w:val="28"/>
        </w:rPr>
        <w:t xml:space="preserve"> </w:t>
      </w:r>
      <w:r w:rsidRPr="003E4131">
        <w:rPr>
          <w:rFonts w:ascii="Bookman Old Style" w:hAnsi="Bookman Old Style"/>
          <w:bCs/>
          <w:iCs/>
          <w:szCs w:val="28"/>
        </w:rPr>
        <w:t xml:space="preserve">Match </w:t>
      </w:r>
      <w:r w:rsidRPr="003E4131">
        <w:rPr>
          <w:rFonts w:ascii="Bookman Old Style" w:hAnsi="Bookman Old Style"/>
          <w:b/>
          <w:iCs/>
          <w:szCs w:val="28"/>
        </w:rPr>
        <w:t>ASECA / WRBO</w:t>
      </w:r>
      <w:r w:rsidRPr="003E4131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3E4131">
        <w:rPr>
          <w:rFonts w:ascii="Bookman Old Style" w:hAnsi="Bookman Old Style"/>
          <w:bCs/>
          <w:iCs/>
          <w:szCs w:val="28"/>
        </w:rPr>
        <w:t>( U1</w:t>
      </w:r>
      <w:r>
        <w:rPr>
          <w:rFonts w:ascii="Bookman Old Style" w:hAnsi="Bookman Old Style"/>
          <w:bCs/>
          <w:iCs/>
          <w:szCs w:val="28"/>
        </w:rPr>
        <w:t>7</w:t>
      </w:r>
      <w:proofErr w:type="gramEnd"/>
      <w:r w:rsidRPr="003E4131">
        <w:rPr>
          <w:rFonts w:ascii="Bookman Old Style" w:hAnsi="Bookman Old Style"/>
          <w:bCs/>
          <w:iCs/>
          <w:szCs w:val="28"/>
        </w:rPr>
        <w:t xml:space="preserve"> ) du 02-02-2018</w:t>
      </w:r>
    </w:p>
    <w:p w:rsidR="003E4131" w:rsidRPr="003E4131" w:rsidRDefault="003E4131" w:rsidP="003E4131">
      <w:pPr>
        <w:rPr>
          <w:rFonts w:ascii="Bookman Old Style" w:hAnsi="Bookman Old Style"/>
          <w:b/>
          <w:iCs/>
          <w:szCs w:val="28"/>
        </w:rPr>
      </w:pPr>
      <w:r w:rsidRPr="003E4131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3E4131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3E4131" w:rsidRPr="00693A7D" w:rsidRDefault="003E4131" w:rsidP="003E413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l’équipe de l’ASECA était absente.</w:t>
      </w:r>
    </w:p>
    <w:p w:rsidR="003E4131" w:rsidRDefault="003E4131" w:rsidP="00237F1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cette absence a été </w:t>
      </w:r>
      <w:r w:rsidR="00237F1D">
        <w:rPr>
          <w:rFonts w:ascii="Bookman Old Style" w:hAnsi="Bookman Old Style"/>
          <w:bCs/>
          <w:iCs/>
          <w:szCs w:val="28"/>
        </w:rPr>
        <w:t>régulièrement</w:t>
      </w:r>
      <w:r>
        <w:rPr>
          <w:rFonts w:ascii="Bookman Old Style" w:hAnsi="Bookman Old Style"/>
          <w:bCs/>
          <w:iCs/>
          <w:szCs w:val="28"/>
        </w:rPr>
        <w:t xml:space="preserve"> constatée dans la forme et </w:t>
      </w:r>
      <w:r w:rsidR="00237F1D">
        <w:rPr>
          <w:rFonts w:ascii="Bookman Old Style" w:hAnsi="Bookman Old Style"/>
          <w:bCs/>
          <w:iCs/>
          <w:szCs w:val="28"/>
        </w:rPr>
        <w:t>le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="00237F1D">
        <w:rPr>
          <w:rFonts w:ascii="Bookman Old Style" w:hAnsi="Bookman Old Style"/>
          <w:bCs/>
          <w:iCs/>
          <w:szCs w:val="28"/>
        </w:rPr>
        <w:t>délai réglementaires.</w:t>
      </w:r>
    </w:p>
    <w:p w:rsidR="003E4131" w:rsidRPr="00CF4694" w:rsidRDefault="003E4131" w:rsidP="003E4131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3E4131" w:rsidRPr="00693A7D" w:rsidRDefault="003E4131" w:rsidP="003E4131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="006F3B01">
        <w:rPr>
          <w:rFonts w:ascii="Bookman Old Style" w:hAnsi="Bookman Old Style"/>
          <w:b/>
          <w:iCs/>
          <w:szCs w:val="28"/>
        </w:rPr>
        <w:t> </w:t>
      </w:r>
      <w:r w:rsidRPr="00693A7D">
        <w:rPr>
          <w:rFonts w:ascii="Bookman Old Style" w:hAnsi="Bookman Old Style"/>
          <w:b/>
          <w:iCs/>
          <w:szCs w:val="28"/>
        </w:rPr>
        <w:t>:</w:t>
      </w:r>
    </w:p>
    <w:p w:rsidR="003E4131" w:rsidRPr="000B3FD1" w:rsidRDefault="003E4131" w:rsidP="00237F1D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Cs w:val="28"/>
        </w:rPr>
        <w:t>U1</w:t>
      </w:r>
      <w:r w:rsidR="00237F1D">
        <w:rPr>
          <w:rFonts w:ascii="Bookman Old Style" w:hAnsi="Bookman Old Style"/>
          <w:bCs/>
          <w:iCs/>
          <w:szCs w:val="28"/>
        </w:rPr>
        <w:t>7</w:t>
      </w:r>
      <w:r w:rsidRPr="00693A7D">
        <w:rPr>
          <w:rFonts w:ascii="Bookman Old Style" w:hAnsi="Bookman Old Style"/>
          <w:bCs/>
          <w:iCs/>
          <w:szCs w:val="28"/>
        </w:rPr>
        <w:t xml:space="preserve"> du club </w:t>
      </w:r>
      <w:r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>
        <w:rPr>
          <w:rFonts w:ascii="Bookman Old Style" w:hAnsi="Bookman Old Style"/>
          <w:bCs/>
          <w:iCs/>
          <w:szCs w:val="28"/>
        </w:rPr>
        <w:t>WRBO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</w:t>
      </w:r>
      <w:r w:rsidRPr="006F3B01">
        <w:rPr>
          <w:rFonts w:ascii="Bookman Old Style" w:hAnsi="Bookman Old Style"/>
          <w:bCs/>
          <w:iCs/>
          <w:sz w:val="10"/>
          <w:szCs w:val="12"/>
        </w:rPr>
        <w:t>.</w:t>
      </w:r>
    </w:p>
    <w:p w:rsidR="003E4131" w:rsidRPr="004F33E5" w:rsidRDefault="003E4131" w:rsidP="00237F1D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Amende de </w:t>
      </w:r>
      <w:r w:rsidR="00237F1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2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0 000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(</w:t>
      </w:r>
      <w:r w:rsidR="00237F1D">
        <w:rPr>
          <w:rFonts w:ascii="Bookman Old Style" w:hAnsi="Bookman Old Style"/>
          <w:bCs/>
          <w:iCs/>
          <w:szCs w:val="28"/>
        </w:rPr>
        <w:t>1</w:t>
      </w:r>
      <w:r>
        <w:rPr>
          <w:rFonts w:ascii="Bookman Old Style" w:hAnsi="Bookman Old Style"/>
          <w:bCs/>
          <w:iCs/>
          <w:szCs w:val="28"/>
        </w:rPr>
        <w:t xml:space="preserve">° </w:t>
      </w:r>
      <w:r w:rsidR="00237F1D">
        <w:rPr>
          <w:rFonts w:ascii="Bookman Old Style" w:hAnsi="Bookman Old Style"/>
          <w:bCs/>
          <w:iCs/>
          <w:szCs w:val="28"/>
        </w:rPr>
        <w:t>forfait</w:t>
      </w:r>
      <w:r w:rsidRPr="00693A7D">
        <w:rPr>
          <w:rFonts w:ascii="Bookman Old Style" w:hAnsi="Bookman Old Style"/>
          <w:bCs/>
          <w:iCs/>
          <w:szCs w:val="28"/>
        </w:rPr>
        <w:t>).</w:t>
      </w: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963176" w:rsidRDefault="00963176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B65E57" w:rsidRPr="004856A1" w:rsidRDefault="005D19C7" w:rsidP="004856A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t>COMMISSION DE  L’ORGANISATION</w:t>
      </w:r>
      <w:r w:rsidR="004856A1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Pr="00E34117">
        <w:rPr>
          <w:rFonts w:cstheme="minorHAnsi"/>
          <w:b/>
          <w:bCs/>
          <w:u w:val="single"/>
        </w:rPr>
        <w:t>DES COMPETITIONS</w:t>
      </w:r>
    </w:p>
    <w:p w:rsidR="005D19C7" w:rsidRPr="007546B4" w:rsidRDefault="005D19C7" w:rsidP="005D19C7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DF196E" w:rsidRDefault="005D19C7" w:rsidP="009F61B3">
      <w:pPr>
        <w:pStyle w:val="Sansinterligne"/>
        <w:jc w:val="center"/>
        <w:rPr>
          <w:u w:val="single"/>
        </w:rPr>
      </w:pPr>
      <w:r w:rsidRPr="00E34117">
        <w:rPr>
          <w:u w:val="single"/>
        </w:rPr>
        <w:t>HOMOLOGATION DES RESULTATS</w:t>
      </w:r>
      <w:r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>
        <w:rPr>
          <w:u w:val="single"/>
        </w:rPr>
        <w:t>U15-U17</w:t>
      </w:r>
    </w:p>
    <w:p w:rsidR="00FC16DB" w:rsidRDefault="00FC16DB" w:rsidP="009F61B3">
      <w:pPr>
        <w:pStyle w:val="Sansinterligne"/>
        <w:jc w:val="center"/>
        <w:rPr>
          <w:u w:val="single"/>
        </w:rPr>
      </w:pPr>
    </w:p>
    <w:p w:rsidR="00DF196E" w:rsidRPr="009F61B3" w:rsidRDefault="00DF196E" w:rsidP="009F61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A</w:t>
      </w:r>
    </w:p>
    <w:p w:rsidR="005D19C7" w:rsidRPr="007546B4" w:rsidRDefault="005D19C7" w:rsidP="005D19C7">
      <w:pPr>
        <w:pStyle w:val="Sansinterligne"/>
        <w:rPr>
          <w:sz w:val="6"/>
          <w:szCs w:val="6"/>
          <w:u w:val="single"/>
        </w:rPr>
      </w:pPr>
    </w:p>
    <w:p w:rsidR="005D19C7" w:rsidRPr="007546B4" w:rsidRDefault="005D19C7" w:rsidP="005D19C7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DF196E" w:rsidTr="00E13B7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DF196E" w:rsidRPr="009C5B92" w:rsidRDefault="00FC16DB" w:rsidP="00E13B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F196E" w:rsidRPr="009C5B92">
              <w:rPr>
                <w:b/>
                <w:bCs/>
              </w:rPr>
              <w:t>°</w:t>
            </w:r>
          </w:p>
          <w:p w:rsidR="00DF196E" w:rsidRDefault="00DF196E" w:rsidP="00E13B7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DF196E" w:rsidRDefault="00DF196E" w:rsidP="00E13B7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DF196E" w:rsidRDefault="00DF196E" w:rsidP="00E13B7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DF196E" w:rsidRDefault="00DF196E" w:rsidP="00E13B75">
            <w:pPr>
              <w:jc w:val="center"/>
            </w:pPr>
            <w:r>
              <w:t>U17</w:t>
            </w:r>
          </w:p>
        </w:tc>
      </w:tr>
      <w:tr w:rsidR="00DF196E" w:rsidRPr="00A120E4" w:rsidTr="00FC16DB">
        <w:trPr>
          <w:trHeight w:val="291"/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FC16DB" w:rsidP="00E13B75">
            <w:pPr>
              <w:jc w:val="center"/>
            </w:pPr>
            <w:r>
              <w:t>FCB / WAT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B76326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DF196E" w:rsidRPr="00A120E4" w:rsidTr="00FC16DB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FC16DB" w:rsidP="00E13B75">
            <w:pPr>
              <w:jc w:val="center"/>
            </w:pPr>
            <w:r>
              <w:t>JSIO / NCB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0-3</w:t>
            </w:r>
          </w:p>
        </w:tc>
      </w:tr>
      <w:tr w:rsidR="00DF196E" w:rsidRPr="00A120E4" w:rsidTr="00FC16DB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FC16DB" w:rsidP="00E13B75">
            <w:pPr>
              <w:jc w:val="center"/>
            </w:pPr>
            <w:r>
              <w:t>CRB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B76326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2-2</w:t>
            </w:r>
          </w:p>
        </w:tc>
      </w:tr>
      <w:tr w:rsidR="00DF196E" w:rsidRPr="00A120E4" w:rsidTr="00FC16DB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FC16DB" w:rsidP="00E13B75">
            <w:pPr>
              <w:jc w:val="center"/>
            </w:pPr>
            <w:r>
              <w:t>CRM / GCB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5613C1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2-0</w:t>
            </w:r>
          </w:p>
        </w:tc>
      </w:tr>
    </w:tbl>
    <w:p w:rsidR="00DF196E" w:rsidRPr="009F61B3" w:rsidRDefault="00DF196E" w:rsidP="009F61B3">
      <w:pPr>
        <w:rPr>
          <w:b/>
          <w:bCs/>
          <w:sz w:val="16"/>
          <w:szCs w:val="16"/>
          <w:u w:val="single"/>
        </w:rPr>
      </w:pPr>
    </w:p>
    <w:p w:rsidR="00B65E57" w:rsidRDefault="00DF196E" w:rsidP="009F61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5D19C7" w:rsidRPr="00763744" w:rsidRDefault="005D19C7" w:rsidP="005D19C7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D19C7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D19C7" w:rsidRPr="009C5B92" w:rsidRDefault="00FB28E1" w:rsidP="00E52B6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D19C7" w:rsidRPr="009C5B92">
              <w:rPr>
                <w:b/>
                <w:bCs/>
              </w:rPr>
              <w:t>°</w:t>
            </w:r>
          </w:p>
          <w:p w:rsidR="005D19C7" w:rsidRDefault="005D19C7" w:rsidP="00E52B6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5D19C7" w:rsidRDefault="005D19C7" w:rsidP="00E52B6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5D19C7" w:rsidRDefault="005D19C7" w:rsidP="00E52B6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5D19C7" w:rsidRDefault="005D19C7" w:rsidP="00E52B65">
            <w:pPr>
              <w:jc w:val="center"/>
            </w:pPr>
            <w:r>
              <w:t>U17</w:t>
            </w:r>
          </w:p>
        </w:tc>
      </w:tr>
      <w:tr w:rsidR="005D19C7" w:rsidRPr="009F61B3" w:rsidTr="00E52B65">
        <w:trPr>
          <w:trHeight w:val="291"/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5D19C7" w:rsidRPr="00A120E4" w:rsidRDefault="00735105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AWFSB / ENSB</w:t>
            </w:r>
          </w:p>
        </w:tc>
        <w:tc>
          <w:tcPr>
            <w:tcW w:w="746" w:type="dxa"/>
            <w:vAlign w:val="center"/>
          </w:tcPr>
          <w:p w:rsidR="005D19C7" w:rsidRPr="009F61B3" w:rsidRDefault="00EB00D5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7-1</w:t>
            </w:r>
          </w:p>
        </w:tc>
        <w:tc>
          <w:tcPr>
            <w:tcW w:w="746" w:type="dxa"/>
            <w:vAlign w:val="center"/>
          </w:tcPr>
          <w:p w:rsidR="005D19C7" w:rsidRPr="009F61B3" w:rsidRDefault="00EB00D5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6-2</w:t>
            </w:r>
          </w:p>
        </w:tc>
      </w:tr>
      <w:tr w:rsidR="005D19C7" w:rsidRPr="009F61B3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9F61B3" w:rsidRDefault="00B65E57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9F61B3">
              <w:rPr>
                <w:rFonts w:asciiTheme="majorBidi" w:hAnsiTheme="majorBidi" w:cstheme="majorBidi"/>
                <w:bCs/>
                <w:lang w:val="en-US"/>
              </w:rPr>
              <w:t>BCEK / JSB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2B07B5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4856A1" w:rsidRDefault="00230354" w:rsidP="00E52B65">
            <w:pPr>
              <w:jc w:val="center"/>
              <w:rPr>
                <w:b/>
                <w:bCs/>
                <w:lang w:val="en-US"/>
              </w:rPr>
            </w:pPr>
            <w:r w:rsidRPr="004856A1">
              <w:rPr>
                <w:b/>
                <w:bCs/>
                <w:lang w:val="en-US"/>
              </w:rPr>
              <w:t>12-2</w:t>
            </w:r>
          </w:p>
        </w:tc>
      </w:tr>
      <w:tr w:rsidR="005D19C7" w:rsidRPr="009F61B3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9F61B3" w:rsidRDefault="00B65E57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9F61B3">
              <w:rPr>
                <w:rFonts w:asciiTheme="majorBidi" w:hAnsiTheme="majorBidi" w:cstheme="majorBidi"/>
                <w:bCs/>
                <w:lang w:val="en-US"/>
              </w:rPr>
              <w:t>CSPC / AB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9F61B3" w:rsidP="00E52B65">
            <w:pPr>
              <w:jc w:val="center"/>
              <w:rPr>
                <w:b/>
                <w:bCs/>
                <w:lang w:val="en-US"/>
              </w:rPr>
            </w:pPr>
            <w:r w:rsidRPr="009F61B3">
              <w:rPr>
                <w:b/>
                <w:bCs/>
                <w:lang w:val="en-US"/>
              </w:rPr>
              <w:t>1-1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4856A1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2-0</w:t>
            </w:r>
          </w:p>
        </w:tc>
      </w:tr>
      <w:tr w:rsidR="005D19C7" w:rsidRPr="009F61B3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9F61B3" w:rsidRDefault="00B65E57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9F61B3">
              <w:rPr>
                <w:rFonts w:asciiTheme="majorBidi" w:hAnsiTheme="majorBidi" w:cstheme="majorBidi"/>
                <w:bCs/>
                <w:lang w:val="en-US"/>
              </w:rPr>
              <w:t>ASOG / USTB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9F61B3" w:rsidP="00E52B65">
            <w:pPr>
              <w:jc w:val="center"/>
              <w:rPr>
                <w:b/>
                <w:bCs/>
                <w:lang w:val="en-US"/>
              </w:rPr>
            </w:pPr>
            <w:r w:rsidRPr="009F61B3">
              <w:rPr>
                <w:b/>
                <w:bCs/>
                <w:lang w:val="en-US"/>
              </w:rPr>
              <w:t>0-3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230354" w:rsidP="00E52B65">
            <w:pPr>
              <w:jc w:val="center"/>
              <w:rPr>
                <w:b/>
                <w:bCs/>
                <w:lang w:val="en-US"/>
              </w:rPr>
            </w:pPr>
            <w:r w:rsidRPr="009F61B3">
              <w:rPr>
                <w:b/>
                <w:bCs/>
                <w:lang w:val="en-US"/>
              </w:rPr>
              <w:t>0-7</w:t>
            </w:r>
          </w:p>
        </w:tc>
      </w:tr>
    </w:tbl>
    <w:p w:rsidR="00B65E57" w:rsidRPr="009F61B3" w:rsidRDefault="00B65E57" w:rsidP="00735105">
      <w:pPr>
        <w:rPr>
          <w:b/>
          <w:bCs/>
          <w:sz w:val="14"/>
          <w:szCs w:val="14"/>
          <w:u w:val="single"/>
          <w:lang w:val="en-US"/>
        </w:rPr>
      </w:pPr>
    </w:p>
    <w:p w:rsidR="00FC16DB" w:rsidRDefault="00FC16DB" w:rsidP="00FC16DB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FC16DB" w:rsidRPr="00763744" w:rsidRDefault="00FC16DB" w:rsidP="00FC16DB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FC16DB" w:rsidTr="00264E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FC16DB" w:rsidRPr="009C5B92" w:rsidRDefault="00FC16DB" w:rsidP="00264E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C5B92">
              <w:rPr>
                <w:b/>
                <w:bCs/>
              </w:rPr>
              <w:t>°</w:t>
            </w:r>
          </w:p>
          <w:p w:rsidR="00FC16DB" w:rsidRDefault="00FC16DB" w:rsidP="00264E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FC16DB" w:rsidRDefault="00FC16DB" w:rsidP="00264E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FC16DB" w:rsidRDefault="00FC16DB" w:rsidP="00264E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FC16DB" w:rsidRDefault="00FC16DB" w:rsidP="00264EA7">
            <w:pPr>
              <w:jc w:val="center"/>
            </w:pPr>
            <w:r>
              <w:t>U17</w:t>
            </w:r>
          </w:p>
        </w:tc>
      </w:tr>
      <w:tr w:rsidR="00FC16DB" w:rsidRPr="009F61B3" w:rsidTr="00264EA7">
        <w:trPr>
          <w:trHeight w:val="291"/>
          <w:jc w:val="center"/>
        </w:trPr>
        <w:tc>
          <w:tcPr>
            <w:tcW w:w="811" w:type="dxa"/>
            <w:vMerge/>
          </w:tcPr>
          <w:p w:rsidR="00FC16DB" w:rsidRDefault="00FC16DB" w:rsidP="00264E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FC16DB" w:rsidRPr="00A120E4" w:rsidRDefault="00FC16DB" w:rsidP="00264EA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JSD / OM</w:t>
            </w:r>
          </w:p>
        </w:tc>
        <w:tc>
          <w:tcPr>
            <w:tcW w:w="746" w:type="dxa"/>
            <w:vAlign w:val="center"/>
          </w:tcPr>
          <w:p w:rsidR="00FC16DB" w:rsidRPr="009F61B3" w:rsidRDefault="00EB00D5" w:rsidP="00264E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0-5</w:t>
            </w:r>
          </w:p>
        </w:tc>
        <w:tc>
          <w:tcPr>
            <w:tcW w:w="746" w:type="dxa"/>
            <w:vAlign w:val="center"/>
          </w:tcPr>
          <w:p w:rsidR="00FC16DB" w:rsidRPr="009F61B3" w:rsidRDefault="00EB00D5" w:rsidP="00264E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0-6</w:t>
            </w:r>
          </w:p>
        </w:tc>
      </w:tr>
      <w:tr w:rsidR="00FC16DB" w:rsidRPr="009F61B3" w:rsidTr="00264EA7">
        <w:trPr>
          <w:jc w:val="center"/>
        </w:trPr>
        <w:tc>
          <w:tcPr>
            <w:tcW w:w="811" w:type="dxa"/>
            <w:vMerge/>
          </w:tcPr>
          <w:p w:rsidR="00FC16DB" w:rsidRPr="009F61B3" w:rsidRDefault="00FC16DB" w:rsidP="00264EA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FC16DB" w:rsidRPr="009F61B3" w:rsidRDefault="00FC16DB" w:rsidP="00264EA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CRBA / JST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16DB" w:rsidRPr="009F61B3" w:rsidRDefault="00EB00D5" w:rsidP="00264E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16DB" w:rsidRPr="004856A1" w:rsidRDefault="00EB00D5" w:rsidP="00264E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8-1</w:t>
            </w:r>
          </w:p>
        </w:tc>
      </w:tr>
      <w:tr w:rsidR="00FC16DB" w:rsidRPr="009F61B3" w:rsidTr="00264EA7">
        <w:trPr>
          <w:jc w:val="center"/>
        </w:trPr>
        <w:tc>
          <w:tcPr>
            <w:tcW w:w="811" w:type="dxa"/>
            <w:vMerge/>
          </w:tcPr>
          <w:p w:rsidR="00FC16DB" w:rsidRPr="009F61B3" w:rsidRDefault="00FC16DB" w:rsidP="00264EA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FC16DB" w:rsidRPr="009F61B3" w:rsidRDefault="00FC16DB" w:rsidP="00264EA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ASTID / CRBSET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16DB" w:rsidRPr="009F61B3" w:rsidRDefault="00EB00D5" w:rsidP="00264E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0-3 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16DB" w:rsidRPr="009F61B3" w:rsidRDefault="00EB00D5" w:rsidP="00264E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0-3 P</w:t>
            </w:r>
          </w:p>
        </w:tc>
      </w:tr>
      <w:tr w:rsidR="00FC16DB" w:rsidRPr="009F61B3" w:rsidTr="00264EA7">
        <w:trPr>
          <w:jc w:val="center"/>
        </w:trPr>
        <w:tc>
          <w:tcPr>
            <w:tcW w:w="811" w:type="dxa"/>
            <w:vMerge/>
          </w:tcPr>
          <w:p w:rsidR="00FC16DB" w:rsidRPr="009F61B3" w:rsidRDefault="00FC16DB" w:rsidP="00264EA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FC16DB" w:rsidRPr="009F61B3" w:rsidRDefault="00FC16DB" w:rsidP="00264EA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AEFS / NBT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16DB" w:rsidRPr="009F61B3" w:rsidRDefault="005613C1" w:rsidP="00264E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C16DB" w:rsidRPr="009F61B3" w:rsidRDefault="00EB00D5" w:rsidP="00264E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2-0</w:t>
            </w:r>
          </w:p>
        </w:tc>
      </w:tr>
    </w:tbl>
    <w:p w:rsidR="00FC16DB" w:rsidRDefault="00FC16DB" w:rsidP="00D47ADC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5D19C7" w:rsidRPr="00D47ADC" w:rsidRDefault="005613C1" w:rsidP="00D47ADC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9F61B3">
        <w:rPr>
          <w:b/>
          <w:bCs/>
          <w:sz w:val="32"/>
          <w:szCs w:val="32"/>
          <w:u w:val="single"/>
          <w:lang w:val="en-US"/>
        </w:rPr>
        <w:t>GROUPE D</w:t>
      </w:r>
    </w:p>
    <w:p w:rsidR="005D19C7" w:rsidRPr="009F61B3" w:rsidRDefault="005D19C7" w:rsidP="005D19C7">
      <w:pPr>
        <w:jc w:val="center"/>
        <w:rPr>
          <w:sz w:val="14"/>
          <w:szCs w:val="14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D19C7" w:rsidRPr="009F61B3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D19C7" w:rsidRPr="009F61B3" w:rsidRDefault="00FC16DB" w:rsidP="00E52B65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  <w:r w:rsidR="005D19C7" w:rsidRPr="009F61B3">
              <w:rPr>
                <w:b/>
                <w:bCs/>
                <w:lang w:val="en-US"/>
              </w:rPr>
              <w:t>°</w:t>
            </w:r>
          </w:p>
          <w:p w:rsidR="005D19C7" w:rsidRPr="009F61B3" w:rsidRDefault="005D19C7" w:rsidP="00E52B65">
            <w:pPr>
              <w:ind w:left="113" w:right="113"/>
              <w:jc w:val="center"/>
              <w:rPr>
                <w:lang w:val="en-US"/>
              </w:rPr>
            </w:pPr>
            <w:r w:rsidRPr="009F61B3">
              <w:rPr>
                <w:b/>
                <w:bCs/>
                <w:lang w:val="en-US"/>
              </w:rPr>
              <w:t>JOURNEE</w:t>
            </w:r>
          </w:p>
        </w:tc>
        <w:tc>
          <w:tcPr>
            <w:tcW w:w="2094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RENCONTRES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U15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U17</w:t>
            </w:r>
          </w:p>
        </w:tc>
      </w:tr>
      <w:tr w:rsidR="005D19C7" w:rsidRPr="009F61B3" w:rsidTr="00E52B65">
        <w:trPr>
          <w:trHeight w:val="291"/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D19C7" w:rsidRPr="009F61B3" w:rsidRDefault="00FC16DB" w:rsidP="00E52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USSA / CSPT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EB00D5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B76326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0-1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D19C7" w:rsidRPr="00A120E4" w:rsidRDefault="00FC16DB" w:rsidP="00E52B65">
            <w:pPr>
              <w:jc w:val="center"/>
            </w:pPr>
            <w:r>
              <w:t>SSSA / RCS</w:t>
            </w:r>
          </w:p>
        </w:tc>
        <w:tc>
          <w:tcPr>
            <w:tcW w:w="746" w:type="dxa"/>
            <w:vAlign w:val="center"/>
          </w:tcPr>
          <w:p w:rsidR="005D19C7" w:rsidRPr="00A120E4" w:rsidRDefault="00EB00D5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EB00D5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FC16DB" w:rsidP="00E52B65">
            <w:pPr>
              <w:jc w:val="center"/>
            </w:pPr>
            <w:r>
              <w:t>ASECA / WRBO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EB00D5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0-3 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EB00D5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0-3 P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FC16DB" w:rsidP="00E52B65">
            <w:pPr>
              <w:jc w:val="center"/>
            </w:pPr>
            <w:r>
              <w:t>JSC / OF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EB00D5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EB00D5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FC16DB" w:rsidP="00E52B65">
            <w:pPr>
              <w:jc w:val="center"/>
            </w:pPr>
            <w:r>
              <w:t>ARBB / OMC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EB00D5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B76326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</w:t>
            </w:r>
          </w:p>
        </w:tc>
      </w:tr>
    </w:tbl>
    <w:p w:rsidR="00B65E57" w:rsidRDefault="00B65E57" w:rsidP="00B65E57">
      <w:pPr>
        <w:rPr>
          <w:sz w:val="14"/>
          <w:szCs w:val="14"/>
        </w:rPr>
      </w:pPr>
    </w:p>
    <w:p w:rsidR="00FC16DB" w:rsidRPr="00D47ADC" w:rsidRDefault="00FC16DB" w:rsidP="00B65E57">
      <w:pPr>
        <w:rPr>
          <w:sz w:val="14"/>
          <w:szCs w:val="14"/>
        </w:rPr>
      </w:pPr>
    </w:p>
    <w:p w:rsidR="00B65E57" w:rsidRPr="00D47ADC" w:rsidRDefault="005D19C7" w:rsidP="00D47AD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</w:t>
      </w:r>
      <w:r w:rsidRPr="00A943DA">
        <w:rPr>
          <w:b/>
          <w:bCs/>
          <w:sz w:val="32"/>
          <w:szCs w:val="32"/>
          <w:u w:val="single"/>
        </w:rPr>
        <w:t xml:space="preserve">ROUPE  </w:t>
      </w:r>
      <w:r>
        <w:rPr>
          <w:b/>
          <w:bCs/>
          <w:sz w:val="32"/>
          <w:szCs w:val="32"/>
          <w:u w:val="single"/>
        </w:rPr>
        <w:t>E</w:t>
      </w:r>
    </w:p>
    <w:p w:rsidR="005D19C7" w:rsidRDefault="005D19C7" w:rsidP="005D19C7">
      <w:pPr>
        <w:rPr>
          <w:sz w:val="6"/>
          <w:szCs w:val="6"/>
        </w:rPr>
      </w:pPr>
    </w:p>
    <w:p w:rsidR="00735105" w:rsidRDefault="00735105" w:rsidP="00800FB3">
      <w:pPr>
        <w:rPr>
          <w:rFonts w:ascii="Bookman Old Style" w:hAnsi="Bookman Old Style"/>
          <w:b/>
          <w:iCs/>
          <w:sz w:val="16"/>
          <w:szCs w:val="14"/>
          <w:u w:val="single"/>
        </w:rPr>
      </w:pPr>
    </w:p>
    <w:p w:rsidR="000E1171" w:rsidRPr="00670B67" w:rsidRDefault="000E1171" w:rsidP="00800FB3">
      <w:pPr>
        <w:rPr>
          <w:rFonts w:ascii="Bookman Old Style" w:hAnsi="Bookman Old Style"/>
          <w:b/>
          <w:iCs/>
          <w:sz w:val="16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9F61B3" w:rsidTr="00E13B7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9F61B3" w:rsidRPr="009C5B92" w:rsidRDefault="009F61B3" w:rsidP="00E13B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9C5B92">
              <w:rPr>
                <w:b/>
                <w:bCs/>
              </w:rPr>
              <w:t>°</w:t>
            </w:r>
          </w:p>
          <w:p w:rsidR="009F61B3" w:rsidRDefault="009F61B3" w:rsidP="00E13B7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9F61B3" w:rsidRDefault="009F61B3" w:rsidP="00E13B7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9F61B3" w:rsidRDefault="009F61B3" w:rsidP="00E13B7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9F61B3" w:rsidRDefault="009F61B3" w:rsidP="00E13B75">
            <w:pPr>
              <w:jc w:val="center"/>
            </w:pPr>
            <w:r>
              <w:t>U17</w:t>
            </w:r>
          </w:p>
        </w:tc>
      </w:tr>
      <w:tr w:rsidR="009F61B3" w:rsidRPr="00A120E4" w:rsidTr="00FC16DB">
        <w:trPr>
          <w:trHeight w:val="291"/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FC16DB" w:rsidP="00E13B75">
            <w:pPr>
              <w:jc w:val="center"/>
            </w:pPr>
            <w:r>
              <w:t>OA / WAF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B76326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0-0</w:t>
            </w:r>
          </w:p>
        </w:tc>
      </w:tr>
      <w:tr w:rsidR="009F61B3" w:rsidRPr="00A120E4" w:rsidTr="00FC16DB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FC16DB" w:rsidP="00E13B75">
            <w:pPr>
              <w:jc w:val="center"/>
            </w:pPr>
            <w:r>
              <w:t>SRBT / RSCA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B76326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</w:tr>
      <w:tr w:rsidR="009F61B3" w:rsidRPr="00A120E4" w:rsidTr="00FC16DB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FC16DB" w:rsidP="00E13B75">
            <w:pPr>
              <w:jc w:val="center"/>
            </w:pPr>
            <w:r>
              <w:t>OCA / OST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</w:tr>
      <w:tr w:rsidR="009F61B3" w:rsidRPr="00A120E4" w:rsidTr="00FC16DB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FC16DB" w:rsidP="00E13B75">
            <w:pPr>
              <w:jc w:val="center"/>
            </w:pPr>
            <w:r>
              <w:t>IRBBH / CRBAR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EB00D5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</w:tr>
      <w:tr w:rsidR="009F61B3" w:rsidRPr="00A120E4" w:rsidTr="00E13B75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9F61B3" w:rsidP="00E13B75">
            <w:pPr>
              <w:jc w:val="center"/>
            </w:pPr>
            <w:r>
              <w:t>ESIA / USBM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9F61B3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</w:tr>
    </w:tbl>
    <w:p w:rsidR="00FC16DB" w:rsidRDefault="00FC16DB" w:rsidP="00D47ADC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FC16DB" w:rsidRDefault="00FC16DB" w:rsidP="00D47ADC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FC16DB" w:rsidRDefault="00FC16DB" w:rsidP="00D47ADC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237F1D" w:rsidRPr="00CE573A" w:rsidRDefault="00237F1D" w:rsidP="00237F1D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14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237F1D" w:rsidRPr="00D3489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09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237F1D" w:rsidRPr="001601C2" w:rsidTr="00A87C8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1601C2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1601C2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1601C2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1601C2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237F1D" w:rsidRPr="001601C2" w:rsidTr="00A87C8A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37F1D" w:rsidRPr="00D3489D" w:rsidRDefault="00237F1D" w:rsidP="00A87C8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37F1D" w:rsidRPr="001601C2" w:rsidTr="00A87C8A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237F1D" w:rsidRPr="00D3489D" w:rsidRDefault="00237F1D" w:rsidP="00A87C8A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D3489D"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37F1D" w:rsidRPr="001601C2" w:rsidTr="00A87C8A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237F1D" w:rsidRPr="001601C2" w:rsidTr="00A87C8A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37F1D" w:rsidRPr="00D3489D" w:rsidRDefault="00237F1D" w:rsidP="00A87C8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237F1D" w:rsidRPr="00D3489D" w:rsidRDefault="00237F1D" w:rsidP="00237F1D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10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237F1D" w:rsidRPr="001601C2" w:rsidTr="00A87C8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1601C2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1601C2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1601C2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1601C2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237F1D" w:rsidRPr="001601C2" w:rsidTr="00A87C8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ARBB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37F1D" w:rsidRPr="008E695D" w:rsidRDefault="00237F1D" w:rsidP="00A87C8A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37F1D" w:rsidRPr="008E695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eastAsiaTheme="minorEastAsia" w:hAnsi="Bookman Old Style"/>
              </w:rPr>
              <w:t>15 H</w:t>
            </w:r>
          </w:p>
        </w:tc>
      </w:tr>
      <w:tr w:rsidR="00237F1D" w:rsidRPr="001601C2" w:rsidTr="00A87C8A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CSPC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37F1D" w:rsidRPr="001601C2" w:rsidRDefault="00237F1D" w:rsidP="00A87C8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37F1D" w:rsidRPr="001601C2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37F1D" w:rsidRPr="001601C2" w:rsidTr="00A87C8A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D3489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37F1D" w:rsidRPr="001601C2" w:rsidRDefault="00237F1D" w:rsidP="00A87C8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EB7BFF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37F1D" w:rsidRPr="001601C2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E695D">
              <w:rPr>
                <w:rFonts w:ascii="Bookman Old Style" w:hAnsi="Bookman Old Style"/>
                <w:color w:val="000000"/>
                <w:sz w:val="22"/>
                <w:szCs w:val="22"/>
              </w:rPr>
              <w:t>14 H</w:t>
            </w:r>
          </w:p>
        </w:tc>
      </w:tr>
      <w:tr w:rsidR="00237F1D" w:rsidRPr="001601C2" w:rsidTr="00A87C8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D3489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AOKAS</w:t>
            </w:r>
          </w:p>
        </w:tc>
      </w:tr>
    </w:tbl>
    <w:p w:rsidR="00237F1D" w:rsidRDefault="00237F1D" w:rsidP="00237F1D">
      <w:pPr>
        <w:rPr>
          <w:sz w:val="22"/>
          <w:szCs w:val="22"/>
        </w:rPr>
      </w:pPr>
    </w:p>
    <w:p w:rsidR="00237F1D" w:rsidRPr="001601C2" w:rsidRDefault="00237F1D" w:rsidP="00237F1D">
      <w:pPr>
        <w:rPr>
          <w:sz w:val="22"/>
          <w:szCs w:val="22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237F1D" w:rsidRPr="001601C2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</w:p>
    <w:p w:rsidR="00237F1D" w:rsidRPr="001601C2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MISE AJOUR </w:t>
      </w:r>
      <w:r w:rsidRPr="001601C2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12°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JOURNEE </w:t>
      </w:r>
      <w:r w:rsidR="006F3B01">
        <w:rPr>
          <w:rFonts w:ascii="Bookman Old Style" w:hAnsi="Bookman Old Style"/>
          <w:b/>
          <w:bCs/>
          <w:color w:val="000000"/>
          <w:highlight w:val="magenta"/>
          <w:u w:val="single"/>
        </w:rPr>
        <w:t>–</w:t>
      </w: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>U19</w:t>
      </w:r>
    </w:p>
    <w:p w:rsidR="00237F1D" w:rsidRPr="00E20966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13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237F1D" w:rsidRPr="00E20966" w:rsidTr="00A87C8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237F1D" w:rsidRPr="00E20966" w:rsidTr="00A87C8A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E20966" w:rsidRDefault="00237F1D" w:rsidP="00A87C8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237F1D" w:rsidRDefault="00237F1D" w:rsidP="00237F1D">
      <w:pPr>
        <w:spacing w:line="360" w:lineRule="auto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237F1D" w:rsidRPr="00814453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237F1D" w:rsidRPr="00EA6C91" w:rsidRDefault="00237F1D" w:rsidP="00237F1D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237F1D" w:rsidRPr="00E20966" w:rsidRDefault="00237F1D" w:rsidP="00237F1D">
      <w:pPr>
        <w:spacing w:line="360" w:lineRule="auto"/>
        <w:jc w:val="center"/>
        <w:rPr>
          <w:b/>
          <w:bCs/>
        </w:rPr>
      </w:pP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13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237F1D" w:rsidRPr="00E20966" w:rsidRDefault="00237F1D" w:rsidP="00237F1D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09 FEVRIER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237F1D" w:rsidRPr="00E20966" w:rsidTr="00A87C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237F1D" w:rsidRPr="00E20966" w:rsidTr="00A87C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E20966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237F1D" w:rsidRPr="00E20966" w:rsidTr="00A87C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E20966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ASTID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37F1D" w:rsidRPr="00E20966" w:rsidTr="00A87C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6F3B01" w:rsidRPr="00E20966" w:rsidTr="00A87C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01" w:rsidRPr="006F3B01" w:rsidRDefault="006F3B01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F3B01">
              <w:rPr>
                <w:rFonts w:ascii="Bookman Old Style" w:hAnsi="Bookman Old Style"/>
                <w:color w:val="000000"/>
                <w:highlight w:val="yellow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3B01" w:rsidRPr="006F3B01" w:rsidRDefault="006F3B01" w:rsidP="005613C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F3B01">
              <w:rPr>
                <w:rFonts w:ascii="Bookman Old Style" w:hAnsi="Bookman Old Style"/>
                <w:b/>
                <w:highlight w:val="yellow"/>
              </w:rPr>
              <w:t>IRBBH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01" w:rsidRPr="006F3B01" w:rsidRDefault="006F3B01" w:rsidP="005613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F3B01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B01" w:rsidRPr="006F3B01" w:rsidRDefault="006F3B01" w:rsidP="005613C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F3B01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</w:tr>
    </w:tbl>
    <w:p w:rsidR="00237F1D" w:rsidRPr="00E20966" w:rsidRDefault="00237F1D" w:rsidP="00237F1D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10 FEVRIER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237F1D" w:rsidRPr="00E20966" w:rsidTr="00A87C8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237F1D" w:rsidRPr="00E20966" w:rsidTr="00A87C8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E20966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NRBS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237F1D" w:rsidRPr="00E20966" w:rsidTr="00A87C8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237F1D" w:rsidRPr="00E20966" w:rsidTr="00A87C8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20966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BENI MANSOUR</w:t>
            </w:r>
          </w:p>
        </w:tc>
      </w:tr>
    </w:tbl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Default="00237F1D" w:rsidP="00237F1D"/>
    <w:p w:rsidR="00237F1D" w:rsidRPr="00A01936" w:rsidRDefault="00237F1D" w:rsidP="00237F1D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237F1D" w:rsidRPr="005E5096" w:rsidRDefault="00237F1D" w:rsidP="00237F1D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237F1D" w:rsidRPr="00455C3A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237F1D" w:rsidRDefault="00237F1D" w:rsidP="00237F1D">
      <w:pPr>
        <w:pStyle w:val="Sansinterligne"/>
        <w:rPr>
          <w:sz w:val="6"/>
          <w:szCs w:val="6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237F1D" w:rsidRPr="00A01936" w:rsidRDefault="00237F1D" w:rsidP="00237F1D">
      <w:pPr>
        <w:pStyle w:val="Sansinterligne"/>
        <w:rPr>
          <w:sz w:val="2"/>
          <w:szCs w:val="2"/>
        </w:rPr>
      </w:pPr>
    </w:p>
    <w:p w:rsidR="00237F1D" w:rsidRDefault="00237F1D" w:rsidP="00237F1D">
      <w:pPr>
        <w:pStyle w:val="Sansinterligne"/>
        <w:rPr>
          <w:sz w:val="8"/>
          <w:szCs w:val="8"/>
        </w:rPr>
      </w:pPr>
    </w:p>
    <w:p w:rsidR="00237F1D" w:rsidRPr="001750BF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C3CD5">
              <w:rPr>
                <w:rFonts w:ascii="Bookman Old Style" w:hAnsi="Bookman Old Style"/>
                <w:color w:val="000000"/>
                <w:highlight w:val="yellow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EC73EF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C73EF">
              <w:rPr>
                <w:rFonts w:ascii="Bookman Old Style" w:hAnsi="Bookman Old Style"/>
                <w:b/>
                <w:highlight w:val="yellow"/>
              </w:rPr>
              <w:t>CRM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237F1D" w:rsidRPr="00AA30EB" w:rsidRDefault="00237F1D" w:rsidP="00237F1D">
      <w:pPr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Pr="001750BF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687587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87587">
              <w:rPr>
                <w:rFonts w:ascii="Bookman Old Style" w:hAnsi="Bookman Old Style"/>
                <w:b/>
                <w:bCs/>
                <w:color w:val="000000"/>
              </w:rPr>
              <w:t>WA TALA HAMZA</w:t>
            </w:r>
          </w:p>
        </w:tc>
      </w:tr>
    </w:tbl>
    <w:p w:rsidR="00237F1D" w:rsidRDefault="00237F1D" w:rsidP="00237F1D">
      <w:pPr>
        <w:spacing w:line="360" w:lineRule="auto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Pr="008E695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237F1D" w:rsidRPr="00455C3A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237F1D" w:rsidRDefault="00237F1D" w:rsidP="00237F1D">
      <w:pPr>
        <w:pStyle w:val="Sansinterligne"/>
        <w:rPr>
          <w:sz w:val="6"/>
          <w:szCs w:val="6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237F1D" w:rsidRPr="00A01936" w:rsidRDefault="00237F1D" w:rsidP="00237F1D">
      <w:pPr>
        <w:pStyle w:val="Sansinterligne"/>
        <w:rPr>
          <w:sz w:val="2"/>
          <w:szCs w:val="2"/>
        </w:rPr>
      </w:pPr>
    </w:p>
    <w:p w:rsidR="00237F1D" w:rsidRDefault="00237F1D" w:rsidP="00237F1D">
      <w:pPr>
        <w:pStyle w:val="Sansinterligne"/>
        <w:rPr>
          <w:sz w:val="8"/>
          <w:szCs w:val="8"/>
        </w:rPr>
      </w:pPr>
    </w:p>
    <w:p w:rsidR="00237F1D" w:rsidRPr="001750BF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6C7C80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C7C80">
              <w:rPr>
                <w:rFonts w:ascii="Bookman Old Style" w:hAnsi="Bookman Old Style"/>
                <w:color w:val="000000"/>
                <w:highlight w:val="yellow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6C7C80" w:rsidRDefault="00EC73EF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BCEK / 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Pr="006C7C80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C7C80">
              <w:rPr>
                <w:rFonts w:ascii="Bookman Old Style" w:hAnsi="Bookman Old Style"/>
                <w:color w:val="000000"/>
                <w:highlight w:val="yellow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Pr="006C7C80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C7C80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</w:tbl>
    <w:p w:rsidR="00237F1D" w:rsidRDefault="00237F1D" w:rsidP="00237F1D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Pr="001750BF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8C3CD5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ENS BEJAIA</w:t>
            </w:r>
          </w:p>
        </w:tc>
      </w:tr>
    </w:tbl>
    <w:p w:rsidR="00237F1D" w:rsidRDefault="00237F1D" w:rsidP="00237F1D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237F1D" w:rsidRPr="00792727" w:rsidRDefault="00237F1D" w:rsidP="00237F1D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Pr="00405FA0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237F1D" w:rsidRPr="009C2179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Pr="00455C3A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237F1D" w:rsidRDefault="00237F1D" w:rsidP="00237F1D">
      <w:pPr>
        <w:pStyle w:val="Sansinterligne"/>
        <w:rPr>
          <w:sz w:val="6"/>
          <w:szCs w:val="6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237F1D" w:rsidRPr="00A01936" w:rsidRDefault="00237F1D" w:rsidP="00237F1D">
      <w:pPr>
        <w:pStyle w:val="Sansinterligne"/>
        <w:rPr>
          <w:sz w:val="2"/>
          <w:szCs w:val="2"/>
        </w:rPr>
      </w:pPr>
    </w:p>
    <w:p w:rsidR="00237F1D" w:rsidRDefault="00237F1D" w:rsidP="00237F1D">
      <w:pPr>
        <w:pStyle w:val="Sansinterligne"/>
        <w:rPr>
          <w:sz w:val="8"/>
          <w:szCs w:val="8"/>
        </w:rPr>
      </w:pPr>
    </w:p>
    <w:p w:rsidR="00237F1D" w:rsidRPr="001750BF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237F1D" w:rsidRDefault="00237F1D" w:rsidP="00237F1D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Pr="001750BF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Pr="00792727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9272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Pr="00792727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Pr="00792727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REPORTEE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Pr="00792727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Pr="00EC73EF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C73EF">
              <w:rPr>
                <w:rFonts w:ascii="Bookman Old Style" w:hAnsi="Bookman Old Style"/>
                <w:color w:val="000000"/>
                <w:highlight w:val="yellow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EC73EF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EC73EF">
              <w:rPr>
                <w:rFonts w:ascii="Bookman Old Style" w:hAnsi="Bookman Old Style"/>
                <w:b/>
                <w:highlight w:val="yellow"/>
              </w:rPr>
              <w:t>WRBO / USSA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Pr="00EC73EF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C73EF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Pr="00EC73EF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C73EF"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Pr="00345B2F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345B2F"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237F1D" w:rsidRPr="00572F02" w:rsidRDefault="00237F1D" w:rsidP="00237F1D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237F1D" w:rsidRPr="00405FA0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237F1D" w:rsidRPr="00455C3A" w:rsidRDefault="00237F1D" w:rsidP="00237F1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237F1D" w:rsidRDefault="00237F1D" w:rsidP="00237F1D">
      <w:pPr>
        <w:pStyle w:val="Sansinterligne"/>
        <w:rPr>
          <w:sz w:val="6"/>
          <w:szCs w:val="6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9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237F1D" w:rsidRPr="00A01936" w:rsidRDefault="00237F1D" w:rsidP="00237F1D">
      <w:pPr>
        <w:pStyle w:val="Sansinterligne"/>
        <w:rPr>
          <w:sz w:val="2"/>
          <w:szCs w:val="2"/>
        </w:rPr>
      </w:pPr>
    </w:p>
    <w:p w:rsidR="00237F1D" w:rsidRDefault="00237F1D" w:rsidP="00237F1D">
      <w:pPr>
        <w:pStyle w:val="Sansinterligne"/>
        <w:rPr>
          <w:sz w:val="8"/>
          <w:szCs w:val="8"/>
        </w:rPr>
      </w:pPr>
    </w:p>
    <w:p w:rsidR="00237F1D" w:rsidRPr="001750BF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37F1D" w:rsidTr="00EC73EF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EC73EF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C73EF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37F1D" w:rsidTr="00A87C8A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237F1D" w:rsidRPr="00572F02" w:rsidRDefault="00237F1D" w:rsidP="00237F1D">
      <w:pPr>
        <w:spacing w:line="360" w:lineRule="auto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37F1D" w:rsidRPr="001750BF" w:rsidRDefault="00237F1D" w:rsidP="00237F1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237F1D" w:rsidTr="00A87C8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37F1D" w:rsidTr="00EC73E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1D" w:rsidRDefault="00237F1D" w:rsidP="00A87C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37F1D" w:rsidRDefault="00237F1D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7F1D" w:rsidRDefault="00EC73EF" w:rsidP="00A87C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C73EF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237F1D" w:rsidRDefault="00237F1D" w:rsidP="00237F1D"/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C2179" w:rsidRDefault="009C2179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D248D" w:rsidRDefault="00FD248D" w:rsidP="00C45FD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800FB3" w:rsidRPr="00EF3553" w:rsidRDefault="00800FB3" w:rsidP="00800FB3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7797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127"/>
        <w:gridCol w:w="2268"/>
      </w:tblGrid>
      <w:tr w:rsidR="00237F1D" w:rsidRPr="001A3DFA" w:rsidTr="00237F1D">
        <w:trPr>
          <w:trHeight w:val="274"/>
        </w:trPr>
        <w:tc>
          <w:tcPr>
            <w:tcW w:w="3402" w:type="dxa"/>
            <w:tcBorders>
              <w:left w:val="single" w:sz="4" w:space="0" w:color="auto"/>
              <w:bottom w:val="single" w:sz="24" w:space="0" w:color="auto"/>
            </w:tcBorders>
          </w:tcPr>
          <w:p w:rsidR="00237F1D" w:rsidRPr="00A2747A" w:rsidRDefault="00237F1D" w:rsidP="00E52B6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747A"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127" w:type="dxa"/>
            <w:tcBorders>
              <w:bottom w:val="single" w:sz="24" w:space="0" w:color="auto"/>
              <w:right w:val="single" w:sz="4" w:space="0" w:color="auto"/>
            </w:tcBorders>
          </w:tcPr>
          <w:p w:rsidR="00237F1D" w:rsidRPr="00A2747A" w:rsidRDefault="00237F1D" w:rsidP="00E52B6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747A"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237F1D" w:rsidRPr="00A2747A" w:rsidRDefault="00237F1D" w:rsidP="00A2747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747A">
              <w:rPr>
                <w:b/>
                <w:sz w:val="28"/>
                <w:szCs w:val="28"/>
                <w:lang w:val="en-GB"/>
              </w:rPr>
              <w:t>U 19</w:t>
            </w:r>
          </w:p>
        </w:tc>
      </w:tr>
      <w:tr w:rsidR="00237F1D" w:rsidRPr="00DD2F84" w:rsidTr="00237F1D">
        <w:trPr>
          <w:trHeight w:val="274"/>
        </w:trPr>
        <w:tc>
          <w:tcPr>
            <w:tcW w:w="3402" w:type="dxa"/>
            <w:tcBorders>
              <w:top w:val="single" w:sz="24" w:space="0" w:color="auto"/>
              <w:left w:val="single" w:sz="4" w:space="0" w:color="auto"/>
            </w:tcBorders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CRBSET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237F1D" w:rsidRPr="00DD2F84" w:rsidRDefault="00B7632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237F1D" w:rsidRPr="00DD2F84" w:rsidTr="00237F1D">
        <w:trPr>
          <w:trHeight w:val="27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OA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237F1D" w:rsidRPr="00DD2F84" w:rsidRDefault="00EB00D5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01 </w:t>
            </w:r>
          </w:p>
        </w:tc>
      </w:tr>
      <w:tr w:rsidR="00237F1D" w:rsidRPr="00DD2F84" w:rsidTr="00237F1D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NCB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7F1D" w:rsidRPr="00DD2F84" w:rsidRDefault="00B7632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237F1D" w:rsidRPr="00DD2F84" w:rsidTr="00237F1D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RCS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237F1D" w:rsidRPr="00DD2F84" w:rsidRDefault="00EB00D5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03 </w:t>
            </w:r>
          </w:p>
        </w:tc>
      </w:tr>
      <w:tr w:rsidR="00237F1D" w:rsidRPr="00DD2F84" w:rsidTr="00237F1D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ASOG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237F1D" w:rsidRPr="00DD2F84" w:rsidRDefault="00B7632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237F1D" w:rsidRPr="00DD2F84" w:rsidTr="00237F1D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1D" w:rsidRPr="00DD2F84" w:rsidRDefault="00EC73EF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AST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37F1D" w:rsidRPr="00DD2F84" w:rsidRDefault="00EC73EF" w:rsidP="00EC73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237F1D" w:rsidRPr="00DD2F84" w:rsidRDefault="00B7632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237F1D" w:rsidTr="00237F1D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NBT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37F1D" w:rsidRPr="00CF15E0" w:rsidRDefault="00237F1D" w:rsidP="00E52B65">
            <w:pPr>
              <w:jc w:val="center"/>
              <w:rPr>
                <w:b/>
              </w:rPr>
            </w:pPr>
            <w:r>
              <w:rPr>
                <w:b/>
              </w:rPr>
              <w:t xml:space="preserve">03 – 03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237F1D" w:rsidRPr="00DD2F84" w:rsidRDefault="00B7632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237F1D" w:rsidTr="00237F1D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37F1D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39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37F1D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AMIZOUR</w:t>
            </w:r>
          </w:p>
        </w:tc>
      </w:tr>
    </w:tbl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Pr="006F7BF0" w:rsidRDefault="00800FB3" w:rsidP="00237F1D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237F1D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Pr="004B7ED1" w:rsidRDefault="00800FB3" w:rsidP="00800FB3">
      <w:pPr>
        <w:rPr>
          <w:sz w:val="32"/>
        </w:rPr>
      </w:pPr>
    </w:p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tbl>
      <w:tblPr>
        <w:tblpPr w:leftFromText="141" w:rightFromText="141" w:vertAnchor="page" w:horzAnchor="margin" w:tblpY="566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0C7E79" w:rsidRPr="004B7ED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0C7E79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1A64D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D31122">
              <w:rPr>
                <w:b/>
                <w:sz w:val="32"/>
                <w:szCs w:val="32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EC73EF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EC73EF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EC73EF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EC73EF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EC73EF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EC73EF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+</w:t>
            </w:r>
            <w:r>
              <w:rPr>
                <w:bCs/>
                <w:sz w:val="32"/>
                <w:szCs w:val="32"/>
              </w:rPr>
              <w:t>2</w:t>
            </w:r>
            <w:r w:rsidR="00EC73EF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C73EF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D31122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D31122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7621E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7621E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7621E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7621E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7621E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7621E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7621E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+1</w:t>
            </w: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B76326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B76326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F17D9B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F17D9B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F17D9B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F17D9B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F17D9B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F17D9B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F17D9B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F17D9B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-1</w:t>
            </w: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C73EF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323E6D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B045E3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EF" w:rsidRPr="002661F1" w:rsidRDefault="00EC73EF" w:rsidP="00EC73E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617F7" w:rsidRDefault="002617F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5413" w:rsidRDefault="0017541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Pr="006F7BF0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800FB3" w:rsidRPr="001A3DFA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800FB3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USBM / OF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EB00D5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800FB3" w:rsidRPr="00DD2F84" w:rsidRDefault="00237F1D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OMC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B7632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ASTID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00FB3" w:rsidRPr="00DD2F84" w:rsidRDefault="00B7632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04 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USSA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00FB3" w:rsidRPr="00DD2F84" w:rsidRDefault="00B7632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ESIA / IRBBH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B7632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237F1D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EB00D5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06 – 00 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00FB3" w:rsidRPr="00DD2F84" w:rsidRDefault="00800FB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00FB3" w:rsidRPr="00DD2F84" w:rsidRDefault="00237F1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NRB SEMAOUN</w:t>
            </w:r>
          </w:p>
        </w:tc>
      </w:tr>
    </w:tbl>
    <w:p w:rsidR="00800FB3" w:rsidRDefault="00800FB3" w:rsidP="00800F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800FB3" w:rsidRPr="00DB6995" w:rsidRDefault="00800FB3" w:rsidP="00237F1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237F1D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Default="00800FB3" w:rsidP="00800FB3">
      <w:pPr>
        <w:rPr>
          <w:sz w:val="32"/>
        </w:rPr>
      </w:pPr>
    </w:p>
    <w:tbl>
      <w:tblPr>
        <w:tblpPr w:leftFromText="141" w:rightFromText="141" w:vertAnchor="page" w:horzAnchor="margin" w:tblpY="603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800FB3" w:rsidRPr="00653E15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800FB3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A750F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A750F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A750F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7A750F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+</w:t>
            </w:r>
            <w:r w:rsidR="007A750F"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7A750F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323E6D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A750F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032277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323E6D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A750F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323E6D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A750F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323E6D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A750F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032277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323E6D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A750F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323E6D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A750F" w:rsidRPr="002661F1" w:rsidTr="00E52B65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323E6D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7A750F" w:rsidRPr="002661F1" w:rsidTr="00E52B6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032277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323E6D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</w:tr>
      <w:tr w:rsidR="007A750F" w:rsidRPr="002661F1" w:rsidTr="00E52B65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323E6D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0F" w:rsidRPr="002661F1" w:rsidRDefault="007A750F" w:rsidP="007A750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32277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323E6D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32277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323E6D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32277" w:rsidRPr="002661F1" w:rsidTr="00E52B6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323E6D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77" w:rsidRPr="002661F1" w:rsidRDefault="00032277" w:rsidP="0003227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96E77" w:rsidRDefault="00696E7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U19  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96E77" w:rsidRPr="00696E77" w:rsidRDefault="00696E77" w:rsidP="00696E77">
      <w:pPr>
        <w:jc w:val="center"/>
        <w:rPr>
          <w:rStyle w:val="lev"/>
        </w:rPr>
      </w:pPr>
    </w:p>
    <w:p w:rsidR="00696E77" w:rsidRDefault="00696E77" w:rsidP="00E539A6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</w:t>
      </w:r>
      <w:r w:rsidR="00E539A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2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696E77" w:rsidRPr="00C3374B" w:rsidRDefault="00696E77" w:rsidP="00696E77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696E77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D2C7E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696E77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8A51C6" w:rsidRDefault="00696E77" w:rsidP="00B7239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RC SEDOUK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5613C1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34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5613C1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5613C1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5613C1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57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5613C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+4</w:t>
            </w:r>
            <w:r w:rsidR="005613C1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E539A6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E539A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E539A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E539A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40D26" w:rsidRDefault="00FB084A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  <w:r w:rsidR="00E539A6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5613C1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5613C1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5613C1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5613C1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5613C1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E15B44" w:rsidRDefault="00FB084A" w:rsidP="005613C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 w:rsidR="005613C1">
              <w:rPr>
                <w:rFonts w:ascii="Bookman Old Style" w:hAnsi="Bookman Old Style"/>
                <w:b/>
                <w:iCs/>
                <w:sz w:val="26"/>
                <w:szCs w:val="26"/>
              </w:rPr>
              <w:t>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E539A6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E539A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E539A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D7542C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E539A6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E539A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E539A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084A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E539A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E539A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E539A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084A" w:rsidRPr="008A51C6" w:rsidRDefault="00FB084A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 w:rsidR="00E539A6"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084A" w:rsidRPr="008A51C6" w:rsidRDefault="00FB084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C5606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7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C5606" w:rsidRPr="008A51C6" w:rsidRDefault="00CC5606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C5606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8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C5606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C5606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R’ZINE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C5606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C5606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C5606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C5606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 TENINE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C5606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C5606" w:rsidRPr="008A51C6" w:rsidRDefault="00CC5606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5606" w:rsidRPr="008A51C6" w:rsidRDefault="00CC5606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Pr="00C3374B" w:rsidRDefault="00800FB3" w:rsidP="00800FB3">
      <w:pPr>
        <w:rPr>
          <w:sz w:val="12"/>
          <w:szCs w:val="12"/>
        </w:rPr>
      </w:pP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</w:pPr>
      <w:r>
        <w:t>+++++++++++++++++++++++++++++++++++++++++++++++++++</w:t>
      </w: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U19  </w:t>
      </w:r>
      <w:r>
        <w:rPr>
          <w:rFonts w:ascii="Bookman Old Style" w:hAnsi="Bookman Old Style"/>
          <w:b/>
          <w:iCs/>
          <w:sz w:val="36"/>
          <w:highlight w:val="yellow"/>
          <w:u w:val="single"/>
        </w:rPr>
        <w:t>PRE-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800FB3" w:rsidRPr="00C3374B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800FB3" w:rsidRDefault="00800FB3" w:rsidP="00E539A6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="00E539A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12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800FB3" w:rsidRPr="00C3374B" w:rsidRDefault="00800FB3" w:rsidP="00800FB3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800FB3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5B136D" w:rsidP="00E52B6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136D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800FB3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8A51C6" w:rsidRDefault="00800FB3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US BENI-MANSOUR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77645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E13B75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77645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+2</w:t>
            </w:r>
            <w:r w:rsidR="0077645D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77645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8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77645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Default="00800FB3" w:rsidP="00800FB3"/>
    <w:p w:rsidR="00DF196E" w:rsidRDefault="00DF196E" w:rsidP="00800FB3"/>
    <w:p w:rsidR="00DF196E" w:rsidRPr="008A51C6" w:rsidRDefault="00DF196E" w:rsidP="00DF196E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DF196E" w:rsidRPr="008A51C6" w:rsidRDefault="00DF196E" w:rsidP="00DF196E">
      <w:pPr>
        <w:pStyle w:val="Titre2"/>
        <w:rPr>
          <w:iCs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DF196E" w:rsidRPr="008A51C6" w:rsidRDefault="00DF196E" w:rsidP="00DF196E">
      <w:pPr>
        <w:pStyle w:val="Titre2"/>
        <w:rPr>
          <w:iCs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DF196E" w:rsidRPr="008A51C6" w:rsidRDefault="00DF196E" w:rsidP="003557B5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RECTIFICATIF </w:t>
      </w:r>
      <w:r w:rsidR="00E13B75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 LA  </w:t>
      </w:r>
      <w:r w:rsidR="003557B5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6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DF196E" w:rsidRPr="008A51C6" w:rsidRDefault="00DF196E" w:rsidP="00DF196E">
      <w:pPr>
        <w:pStyle w:val="Titre2"/>
        <w:rPr>
          <w:iCs/>
        </w:rPr>
      </w:pPr>
    </w:p>
    <w:p w:rsidR="00DF196E" w:rsidRPr="008A51C6" w:rsidRDefault="00DF196E" w:rsidP="00DF196E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550"/>
        <w:gridCol w:w="567"/>
        <w:gridCol w:w="709"/>
        <w:gridCol w:w="708"/>
        <w:gridCol w:w="851"/>
        <w:gridCol w:w="709"/>
        <w:gridCol w:w="734"/>
        <w:gridCol w:w="876"/>
      </w:tblGrid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DF196E" w:rsidRPr="008A51C6" w:rsidRDefault="00DF196E" w:rsidP="00E13B7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F196E" w:rsidRPr="008A51C6" w:rsidRDefault="00DF196E" w:rsidP="003557B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  <w:r w:rsid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3557B5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40D26" w:rsidRDefault="00DF196E" w:rsidP="003557B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 w:rsid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3557B5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E15B44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F196E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8A51C6" w:rsidRDefault="003557B5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3557B5" w:rsidRDefault="00DF196E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3557B5" w:rsidRDefault="00DF196E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3557B5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3557B5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3557B5" w:rsidRDefault="00DF196E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3557B5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3557B5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3557B5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F196E" w:rsidRPr="003557B5" w:rsidRDefault="00DF196E" w:rsidP="003557B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 w:rsid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196E" w:rsidRPr="008A51C6" w:rsidRDefault="00DF196E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57B5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57B5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57B5" w:rsidRPr="003557B5" w:rsidRDefault="003557B5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57B5" w:rsidRPr="003557B5" w:rsidRDefault="003557B5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57B5" w:rsidRPr="003557B5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57B5" w:rsidRPr="003557B5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57B5" w:rsidRPr="003557B5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57B5" w:rsidRPr="003557B5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57B5" w:rsidRPr="003557B5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57B5" w:rsidRPr="003557B5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57B5" w:rsidRPr="003557B5" w:rsidRDefault="003557B5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57B5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3557B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57B5" w:rsidRPr="008A51C6" w:rsidTr="00E13B7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Default="003557B5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Default="003557B5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57B5" w:rsidRPr="008A51C6" w:rsidRDefault="003557B5" w:rsidP="00E13B7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DF196E" w:rsidRPr="008A51C6" w:rsidRDefault="00DF196E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B26FF" w:rsidRPr="008A51C6" w:rsidRDefault="00AB26FF" w:rsidP="00AB26FF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AB26FF" w:rsidRPr="008A51C6" w:rsidRDefault="00AB26FF" w:rsidP="00AB26FF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B26FF" w:rsidRPr="008A51C6" w:rsidRDefault="00AB26FF" w:rsidP="00AB26FF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B26FF" w:rsidRPr="008A51C6" w:rsidRDefault="00AB26FF" w:rsidP="00AB26FF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AB26FF" w:rsidRPr="008A51C6" w:rsidRDefault="00AB26FF" w:rsidP="00AB26FF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AB26FF" w:rsidRPr="008A51C6" w:rsidRDefault="00AB26FF" w:rsidP="00AB26FF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6° JOURNEE</w:t>
      </w:r>
    </w:p>
    <w:p w:rsidR="00AB26FF" w:rsidRPr="008A51C6" w:rsidRDefault="00AB26FF" w:rsidP="00AB26FF">
      <w:pPr>
        <w:pStyle w:val="Titre2"/>
        <w:rPr>
          <w:iCs/>
        </w:rPr>
      </w:pPr>
    </w:p>
    <w:p w:rsidR="00AB26FF" w:rsidRPr="008A51C6" w:rsidRDefault="00AB26FF" w:rsidP="00AB26FF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AB26FF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AB26FF" w:rsidRPr="008A51C6" w:rsidRDefault="00AB26FF" w:rsidP="00FB28E1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AB26FF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B26FF" w:rsidRPr="00840D2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B26FF" w:rsidRPr="00840D26" w:rsidRDefault="00AB26FF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B26FF" w:rsidRPr="00840D26" w:rsidRDefault="00AB26FF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B26FF" w:rsidRPr="00840D2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B26FF" w:rsidRPr="00840D2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B26FF" w:rsidRPr="00840D2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B26FF" w:rsidRPr="00840D2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B26FF" w:rsidRPr="00840D2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B26FF" w:rsidRPr="00840D2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AB26FF" w:rsidRPr="00840D26" w:rsidRDefault="00AB26FF" w:rsidP="00AB26F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B26FF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B26FF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AB26F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B26FF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B26FF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B26FF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B26FF" w:rsidRPr="008A51C6" w:rsidRDefault="00AB26FF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AB26FF" w:rsidRDefault="00AB26FF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B26FF" w:rsidRDefault="00AB26FF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B26FF" w:rsidRDefault="00AB26FF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B26FF" w:rsidRDefault="00AB26FF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Default="00FB28E1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B26FF" w:rsidRDefault="00AB26FF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AB26FF" w:rsidRDefault="00AB26FF" w:rsidP="00DF196E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FB28E1" w:rsidRPr="008A51C6" w:rsidRDefault="00FB28E1" w:rsidP="00FB28E1">
      <w:pPr>
        <w:pStyle w:val="Titre2"/>
        <w:rPr>
          <w:iCs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FB28E1" w:rsidRPr="008A51C6" w:rsidRDefault="00FB28E1" w:rsidP="00FB28E1">
      <w:pPr>
        <w:pStyle w:val="Titre2"/>
        <w:rPr>
          <w:iCs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6° JOURNEE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FB28E1" w:rsidRPr="008A51C6" w:rsidRDefault="00FB28E1" w:rsidP="00FB28E1">
      <w:pPr>
        <w:pStyle w:val="Titre2"/>
        <w:rPr>
          <w:iCs/>
        </w:rPr>
      </w:pPr>
    </w:p>
    <w:p w:rsidR="00FB28E1" w:rsidRPr="008A51C6" w:rsidRDefault="00FB28E1" w:rsidP="00FB28E1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AB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 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FB28E1" w:rsidRPr="008A51C6" w:rsidRDefault="00FB28E1" w:rsidP="00FB28E1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FB28E1" w:rsidRPr="008A51C6" w:rsidRDefault="00FB28E1" w:rsidP="00FB28E1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6° JOURNEE</w:t>
      </w:r>
    </w:p>
    <w:p w:rsidR="00FB28E1" w:rsidRPr="008A51C6" w:rsidRDefault="00FB28E1" w:rsidP="00FB28E1">
      <w:pPr>
        <w:pStyle w:val="Titre2"/>
        <w:rPr>
          <w:iCs/>
        </w:rPr>
      </w:pPr>
    </w:p>
    <w:p w:rsidR="00FB28E1" w:rsidRPr="008A51C6" w:rsidRDefault="00FB28E1" w:rsidP="00FB28E1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35786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B28E1" w:rsidRPr="00840D26" w:rsidRDefault="00FB28E1" w:rsidP="0035786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  <w:r w:rsidR="0035786A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FB28E1" w:rsidRPr="00840D2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B28E1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4972D7" w:rsidRDefault="00FB28E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972D7"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B28E1" w:rsidRPr="008A51C6" w:rsidRDefault="00FB28E1" w:rsidP="0035786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 w:rsidR="0035786A"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28E1" w:rsidRPr="008A51C6" w:rsidRDefault="00FB28E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786A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8F5B6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8F5B69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8F5B6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8F5B6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8F5B6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8F5B6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8F5B6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8F5B6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8F5B6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786A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786A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D6380E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D6380E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D638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D638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D638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D638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D638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D638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D638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786A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35786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786A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 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5786A" w:rsidRPr="008A51C6" w:rsidRDefault="0035786A" w:rsidP="0035786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786A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AB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5786A" w:rsidRPr="008A51C6" w:rsidTr="00FB28E1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Default="0035786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5786A" w:rsidRPr="008A51C6" w:rsidRDefault="0035786A" w:rsidP="0035786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786A" w:rsidRPr="008A51C6" w:rsidRDefault="0035786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FB28E1" w:rsidRPr="008A51C6" w:rsidRDefault="00FB28E1" w:rsidP="00FB28E1">
      <w:pPr>
        <w:pStyle w:val="Titre2"/>
        <w:rPr>
          <w:iCs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FB28E1" w:rsidRPr="008A51C6" w:rsidRDefault="00FB28E1" w:rsidP="00FB28E1">
      <w:pPr>
        <w:pStyle w:val="Titre2"/>
        <w:rPr>
          <w:iCs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JEUNES GROUPE </w:t>
      </w:r>
      <w:r w:rsidRPr="009A1DFF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«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FB28E1" w:rsidRPr="008A51C6" w:rsidRDefault="00FB28E1" w:rsidP="0035786A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="0035786A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9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  <w:r w:rsidR="0035786A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 – FIN DE</w:t>
      </w:r>
      <w:r w:rsidR="003F4DA5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 </w:t>
      </w:r>
      <w:r w:rsidR="0035786A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LA PHASE ALLER -</w:t>
      </w:r>
    </w:p>
    <w:p w:rsidR="00FB28E1" w:rsidRPr="008A51C6" w:rsidRDefault="00FB28E1" w:rsidP="00FB28E1">
      <w:pPr>
        <w:pStyle w:val="Titre2"/>
        <w:rPr>
          <w:iCs/>
        </w:rPr>
      </w:pPr>
    </w:p>
    <w:p w:rsidR="00FB28E1" w:rsidRPr="008A51C6" w:rsidRDefault="00FB28E1" w:rsidP="00FB28E1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FB28E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F000C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000C1" w:rsidRPr="00840D2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000C1" w:rsidRPr="00840D26" w:rsidRDefault="00F000C1" w:rsidP="008E339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000C1" w:rsidRPr="00840D26" w:rsidRDefault="00F000C1" w:rsidP="008E3396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000C1" w:rsidRPr="00840D26" w:rsidRDefault="00F000C1" w:rsidP="008E339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000C1" w:rsidRPr="00840D26" w:rsidRDefault="00F000C1" w:rsidP="008E339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000C1" w:rsidRPr="00840D26" w:rsidRDefault="00F000C1" w:rsidP="008E339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000C1" w:rsidRPr="00840D26" w:rsidRDefault="00F000C1" w:rsidP="008E339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000C1" w:rsidRPr="00840D26" w:rsidRDefault="00F000C1" w:rsidP="008E339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000C1" w:rsidRPr="00840D26" w:rsidRDefault="00F000C1" w:rsidP="008E339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F000C1" w:rsidRPr="00840D26" w:rsidRDefault="00F000C1" w:rsidP="008E339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000C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68618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68618B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 xml:space="preserve">15 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68618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68618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68618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68618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68618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68618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68618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000C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000C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000C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000C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000C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S.E.TENINE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000C1" w:rsidRPr="008A51C6" w:rsidRDefault="00F000C1" w:rsidP="00F000C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000C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000C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000C1" w:rsidRPr="008A51C6" w:rsidRDefault="00F000C1" w:rsidP="00F000C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00C1" w:rsidRPr="008A51C6" w:rsidRDefault="00F000C1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FB28E1" w:rsidRPr="008A51C6" w:rsidRDefault="00FB28E1" w:rsidP="00FB28E1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FB28E1" w:rsidRPr="008A51C6" w:rsidRDefault="00FB28E1" w:rsidP="003F4DA5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 w:rsidR="003F4DA5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9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  <w:r w:rsidR="003F4DA5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 – FIN DE LA PHASE ALLER -</w:t>
      </w:r>
    </w:p>
    <w:p w:rsidR="00FB28E1" w:rsidRPr="008A51C6" w:rsidRDefault="00FB28E1" w:rsidP="00FB28E1">
      <w:pPr>
        <w:pStyle w:val="Titre2"/>
        <w:rPr>
          <w:iCs/>
        </w:rPr>
      </w:pPr>
    </w:p>
    <w:p w:rsidR="00FB28E1" w:rsidRPr="008A51C6" w:rsidRDefault="00FB28E1" w:rsidP="00FB28E1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FB28E1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FB28E1" w:rsidRPr="008A51C6" w:rsidRDefault="00FB28E1" w:rsidP="00FB28E1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5C46CA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5C46CA" w:rsidRPr="006C6BFA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5C46CA" w:rsidRPr="005C46CA" w:rsidRDefault="005C46CA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5C46CA" w:rsidRPr="005C46CA" w:rsidRDefault="005C46CA" w:rsidP="005C46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5C46CA" w:rsidRPr="006C6BFA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5C46CA" w:rsidRDefault="005C46CA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CRB S.E.TENINE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5C46CA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5C46CA" w:rsidRDefault="005C46CA" w:rsidP="005C46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000C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6C6BFA" w:rsidRDefault="005C46C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6C6BFA" w:rsidRDefault="005C46C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6C6BFA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6C6BFA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6C6BFA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6C6BFA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6C6BFA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6C6BFA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6C6BFA" w:rsidRDefault="005C46CA" w:rsidP="00F000C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000C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F000C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000C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FB28E1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C46CA" w:rsidRPr="008A51C6" w:rsidRDefault="005C46CA" w:rsidP="005C46C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C46CA" w:rsidRPr="008A51C6" w:rsidRDefault="005C46CA" w:rsidP="00FB28E1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FB28E1" w:rsidRDefault="00FB28E1" w:rsidP="00FB28E1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F196E" w:rsidRDefault="00DF196E" w:rsidP="009A04B9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B28E1" w:rsidRDefault="00FB28E1" w:rsidP="009A04B9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B28E1" w:rsidRDefault="00FB28E1" w:rsidP="009A04B9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B28E1" w:rsidRDefault="00FB28E1" w:rsidP="009A04B9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800FB3" w:rsidRDefault="00800FB3" w:rsidP="00FD248D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800FB3" w:rsidRPr="008A51C6" w:rsidRDefault="00800FB3" w:rsidP="00800F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800FB3" w:rsidRPr="008A51C6" w:rsidRDefault="00800FB3" w:rsidP="00800FB3">
      <w:pPr>
        <w:pStyle w:val="Titre2"/>
        <w:rPr>
          <w:iCs/>
        </w:rPr>
      </w:pPr>
    </w:p>
    <w:p w:rsidR="00800FB3" w:rsidRPr="008A51C6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800FB3" w:rsidRPr="008A51C6" w:rsidRDefault="00800FB3" w:rsidP="00800FB3">
      <w:pPr>
        <w:pStyle w:val="Titre2"/>
        <w:rPr>
          <w:iCs/>
        </w:rPr>
      </w:pPr>
    </w:p>
    <w:p w:rsidR="00800FB3" w:rsidRPr="008A51C6" w:rsidRDefault="00800FB3" w:rsidP="00800F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800FB3" w:rsidRPr="008A51C6" w:rsidRDefault="00800FB3" w:rsidP="00800F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800FB3" w:rsidRPr="008A51C6" w:rsidRDefault="00800FB3" w:rsidP="00F000C1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="00F000C1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10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800FB3" w:rsidRPr="008A51C6" w:rsidRDefault="00800FB3" w:rsidP="00800FB3">
      <w:pPr>
        <w:pStyle w:val="Titre2"/>
        <w:rPr>
          <w:iCs/>
        </w:rPr>
      </w:pPr>
    </w:p>
    <w:p w:rsidR="00800FB3" w:rsidRPr="008A51C6" w:rsidRDefault="00800FB3" w:rsidP="00800F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800FB3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02116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6C6BFA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02116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322D97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322D97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3B4D78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322D97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3B4D78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021166" w:rsidRPr="008A51C6" w:rsidRDefault="00021166" w:rsidP="003B4D7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  <w:r w:rsidR="003B4D78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021166" w:rsidRPr="006C6BFA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2116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02116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322D97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322D97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322D97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3B4D78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3B4D78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21166" w:rsidRPr="006C6BFA" w:rsidRDefault="00021166" w:rsidP="003B4D7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  <w:r w:rsidR="003B4D78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02116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212904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212904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212904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212904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21166" w:rsidRPr="008A51C6" w:rsidRDefault="00021166" w:rsidP="00212904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  <w:r w:rsidR="00212904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1166" w:rsidRPr="008A51C6" w:rsidRDefault="0002116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4A26A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4A26AF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Default="00937F76" w:rsidP="004A26A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  <w:p w:rsidR="00937F76" w:rsidRPr="008A51C6" w:rsidRDefault="00937F76" w:rsidP="004A26A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4A26A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4A26A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4A26A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4A26A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4A26A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4A26A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C4201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C4201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C4201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C4201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C4201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C4201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C4201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C4201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C4201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322D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322D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937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322D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-2</w:t>
            </w: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A36F80" w:rsidRDefault="00937F76" w:rsidP="00322D97">
            <w:pPr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</w:rPr>
            </w:pPr>
            <w:r w:rsidRPr="00A36F80">
              <w:rPr>
                <w:rFonts w:ascii="Bookman Old Style" w:hAnsi="Bookman Old Style"/>
                <w:b/>
                <w:bCs/>
                <w:iCs/>
                <w:sz w:val="28"/>
                <w:szCs w:val="28"/>
              </w:rPr>
              <w:t>-4</w:t>
            </w:r>
            <w:r>
              <w:rPr>
                <w:rFonts w:ascii="Bookman Old Style" w:hAnsi="Bookman Old Style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Pr="008A51C6" w:rsidRDefault="00800FB3" w:rsidP="00800FB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800FB3" w:rsidRPr="008A51C6" w:rsidRDefault="00800FB3" w:rsidP="00800FB3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800FB3" w:rsidRPr="008A51C6" w:rsidRDefault="00800FB3" w:rsidP="00800FB3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800FB3" w:rsidRPr="008A51C6" w:rsidRDefault="00800FB3" w:rsidP="00800F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800FB3" w:rsidRPr="008A51C6" w:rsidRDefault="00800FB3" w:rsidP="00800FB3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800FB3" w:rsidRPr="008A51C6" w:rsidRDefault="00800FB3" w:rsidP="00937F76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 w:rsidR="00937F7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10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800FB3" w:rsidRPr="008A51C6" w:rsidRDefault="00800FB3" w:rsidP="00800FB3">
      <w:pPr>
        <w:pStyle w:val="Titre2"/>
        <w:rPr>
          <w:iCs/>
        </w:rPr>
      </w:pPr>
    </w:p>
    <w:p w:rsidR="00800FB3" w:rsidRPr="008A51C6" w:rsidRDefault="00800FB3" w:rsidP="00800FB3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800FB3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6C6BFA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937F76" w:rsidP="00102FA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937F76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937F76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937F76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385BEF" w:rsidRPr="008A51C6" w:rsidRDefault="00385BEF" w:rsidP="00937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</w:t>
            </w:r>
            <w:r w:rsidR="00937F76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385BEF" w:rsidRPr="006C6BFA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937F76" w:rsidP="00102FA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937F76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937F76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937F76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6C6BFA" w:rsidRDefault="00385BEF" w:rsidP="00937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</w:t>
            </w:r>
            <w:r w:rsidR="00937F76"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85BEF" w:rsidRPr="008A51C6" w:rsidRDefault="00385BEF" w:rsidP="00937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  <w:r w:rsidR="00937F76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85BEF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937F76" w:rsidP="00102FAA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937F76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937F76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937F76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937F76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85BEF" w:rsidRPr="008A51C6" w:rsidRDefault="00385BEF" w:rsidP="00102FAA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85BEF" w:rsidRPr="008A51C6" w:rsidRDefault="00385BEF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26340E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26340E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F76" w:rsidRPr="008A51C6" w:rsidRDefault="00937F76" w:rsidP="0026340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3B4D7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3B4D7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937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37F76" w:rsidRPr="008A51C6" w:rsidTr="00E52B6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37F76" w:rsidRPr="008A51C6" w:rsidRDefault="00937F76" w:rsidP="00937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37F76" w:rsidRPr="008A51C6" w:rsidRDefault="00937F76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Default="00800FB3" w:rsidP="0048324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72397" w:rsidRDefault="00B72397" w:rsidP="0048324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72397" w:rsidRDefault="00B72397" w:rsidP="0048324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72397" w:rsidRDefault="00B72397" w:rsidP="0048324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72397" w:rsidRPr="008A51C6" w:rsidRDefault="00B72397" w:rsidP="00B7239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72397" w:rsidRPr="008A51C6" w:rsidRDefault="00B72397" w:rsidP="00B72397">
      <w:pPr>
        <w:pStyle w:val="Titre2"/>
        <w:rPr>
          <w:iCs/>
        </w:rPr>
      </w:pPr>
    </w:p>
    <w:p w:rsidR="00B72397" w:rsidRPr="008A51C6" w:rsidRDefault="00B72397" w:rsidP="00B7239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B72397" w:rsidRPr="008A51C6" w:rsidRDefault="00B72397" w:rsidP="00B72397">
      <w:pPr>
        <w:pStyle w:val="Titre2"/>
        <w:rPr>
          <w:iCs/>
        </w:rPr>
      </w:pPr>
    </w:p>
    <w:p w:rsidR="00B72397" w:rsidRPr="008A51C6" w:rsidRDefault="00B72397" w:rsidP="00B7239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72397" w:rsidRPr="008A51C6" w:rsidRDefault="00B72397" w:rsidP="00B7239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B72397" w:rsidRPr="008A51C6" w:rsidRDefault="00B72397" w:rsidP="00282EF9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="00282EF9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8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B72397" w:rsidRPr="008A51C6" w:rsidRDefault="00B72397" w:rsidP="00B72397">
      <w:pPr>
        <w:pStyle w:val="Titre2"/>
        <w:rPr>
          <w:iCs/>
        </w:rPr>
      </w:pPr>
    </w:p>
    <w:p w:rsidR="00B72397" w:rsidRPr="008A51C6" w:rsidRDefault="00B72397" w:rsidP="00B7239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B72397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6C6BFA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282EF9" w:rsidRPr="006C6BFA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6C6BFA" w:rsidRDefault="00282EF9" w:rsidP="003A24CF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6C6BFA" w:rsidRDefault="00282EF9" w:rsidP="003A24CF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6C6BFA" w:rsidRDefault="00282EF9" w:rsidP="003A24C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6C6BFA" w:rsidRDefault="00282EF9" w:rsidP="003A24C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6C6BFA" w:rsidRDefault="00282EF9" w:rsidP="003A24C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6C6BFA" w:rsidRDefault="00282EF9" w:rsidP="003A24C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6C6BFA" w:rsidRDefault="00282EF9" w:rsidP="003A24C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6C6BFA" w:rsidRDefault="00282EF9" w:rsidP="003A24C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6C6BFA" w:rsidRDefault="00282EF9" w:rsidP="003A24CF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282EF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282EF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282EF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09568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09568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09568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09568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09568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09568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09568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09568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09568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967C52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282EF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282EF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B72397" w:rsidRPr="008A51C6" w:rsidRDefault="00B72397" w:rsidP="00B7239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72397" w:rsidRPr="008A51C6" w:rsidRDefault="00B72397" w:rsidP="00B7239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B72397" w:rsidRPr="008A51C6" w:rsidRDefault="00B72397" w:rsidP="00B7239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72397" w:rsidRPr="008A51C6" w:rsidRDefault="00B72397" w:rsidP="00B7239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72397" w:rsidRPr="008A51C6" w:rsidRDefault="00B72397" w:rsidP="00B7239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B72397" w:rsidRPr="008A51C6" w:rsidRDefault="00B72397" w:rsidP="00282EF9">
      <w:pPr>
        <w:jc w:val="center"/>
        <w:rPr>
          <w:rFonts w:ascii="Bookman Old Style" w:hAnsi="Bookman Old Style"/>
          <w:iCs/>
          <w:sz w:val="28"/>
          <w:szCs w:val="28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 w:rsidR="00282EF9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8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B72397" w:rsidRPr="008A51C6" w:rsidRDefault="00B72397" w:rsidP="00B72397">
      <w:pPr>
        <w:pStyle w:val="Titre2"/>
        <w:rPr>
          <w:iCs/>
        </w:rPr>
      </w:pPr>
    </w:p>
    <w:p w:rsidR="00B72397" w:rsidRPr="008A51C6" w:rsidRDefault="00B72397" w:rsidP="00B7239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B72397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B72397" w:rsidRPr="008A51C6" w:rsidRDefault="00B72397" w:rsidP="00B7239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6C6BFA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82EF9" w:rsidRPr="008A51C6" w:rsidRDefault="00282EF9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282EF9" w:rsidRPr="006C6BFA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62511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62511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62511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62511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62511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62511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62511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62511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62511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82EF9" w:rsidRPr="006C6BFA" w:rsidRDefault="00282EF9" w:rsidP="00625110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6C6BFA" w:rsidRDefault="00282EF9" w:rsidP="00E9285E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6C6BFA" w:rsidRDefault="00282EF9" w:rsidP="00E9285E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 xml:space="preserve">15 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6C6BFA" w:rsidRDefault="00282EF9" w:rsidP="00E9285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6C6BFA" w:rsidRDefault="00282EF9" w:rsidP="00E9285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6C6BFA" w:rsidRDefault="00282EF9" w:rsidP="00E9285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6C6BFA" w:rsidRDefault="00282EF9" w:rsidP="00E9285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6C6BFA" w:rsidRDefault="00282EF9" w:rsidP="00E9285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6C6BFA" w:rsidRDefault="00282EF9" w:rsidP="00E9285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6C6BFA" w:rsidRDefault="00282EF9" w:rsidP="00E9285E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282EF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82EF9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RZINE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E13B7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82EF9" w:rsidRPr="008A51C6" w:rsidRDefault="00282EF9" w:rsidP="00282EF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82EF9" w:rsidRPr="008A51C6" w:rsidRDefault="00282EF9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863E5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863E5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863E5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7668F0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 MANSOUR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7668F0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7668F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282EF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EA5B2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EA5B2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EA5B2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EA5B2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EA5B2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EA5B2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EA5B2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EA5B2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EA5B2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5C46CA" w:rsidRPr="008A51C6" w:rsidTr="00B7239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C46CA" w:rsidRPr="008A51C6" w:rsidRDefault="005C46CA" w:rsidP="00282EF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C46CA" w:rsidRPr="008A51C6" w:rsidRDefault="005C46CA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B72397" w:rsidRDefault="00B72397" w:rsidP="00483248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sectPr w:rsidR="00B72397" w:rsidSect="00800FB3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E1" w:rsidRDefault="00FB28E1" w:rsidP="00D86DD4">
      <w:r>
        <w:separator/>
      </w:r>
    </w:p>
  </w:endnote>
  <w:endnote w:type="continuationSeparator" w:id="1">
    <w:p w:rsidR="00FB28E1" w:rsidRDefault="00FB28E1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E1" w:rsidRDefault="00FB28E1" w:rsidP="00D86DD4">
      <w:r>
        <w:separator/>
      </w:r>
    </w:p>
  </w:footnote>
  <w:footnote w:type="continuationSeparator" w:id="1">
    <w:p w:rsidR="00FB28E1" w:rsidRDefault="00FB28E1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916"/>
    <w:multiLevelType w:val="hybridMultilevel"/>
    <w:tmpl w:val="9A0077DA"/>
    <w:lvl w:ilvl="0" w:tplc="0F081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0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0BC2"/>
    <w:multiLevelType w:val="hybridMultilevel"/>
    <w:tmpl w:val="9014D9C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35D50"/>
    <w:multiLevelType w:val="hybridMultilevel"/>
    <w:tmpl w:val="DD6033D0"/>
    <w:lvl w:ilvl="0" w:tplc="7F1830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CE6FA0"/>
    <w:multiLevelType w:val="hybridMultilevel"/>
    <w:tmpl w:val="D456A55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4B85"/>
    <w:multiLevelType w:val="hybridMultilevel"/>
    <w:tmpl w:val="E3083740"/>
    <w:lvl w:ilvl="0" w:tplc="70C25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20"/>
  </w:num>
  <w:num w:numId="18">
    <w:abstractNumId w:val="23"/>
  </w:num>
  <w:num w:numId="19">
    <w:abstractNumId w:val="8"/>
  </w:num>
  <w:num w:numId="20">
    <w:abstractNumId w:val="14"/>
  </w:num>
  <w:num w:numId="21">
    <w:abstractNumId w:val="7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21166"/>
    <w:rsid w:val="00026503"/>
    <w:rsid w:val="00030F66"/>
    <w:rsid w:val="00032277"/>
    <w:rsid w:val="000334DB"/>
    <w:rsid w:val="00036678"/>
    <w:rsid w:val="000417F5"/>
    <w:rsid w:val="0004295E"/>
    <w:rsid w:val="000431C1"/>
    <w:rsid w:val="00047221"/>
    <w:rsid w:val="00050972"/>
    <w:rsid w:val="00057E8E"/>
    <w:rsid w:val="000632FD"/>
    <w:rsid w:val="000634A9"/>
    <w:rsid w:val="00064F2D"/>
    <w:rsid w:val="0007401E"/>
    <w:rsid w:val="00074533"/>
    <w:rsid w:val="00076277"/>
    <w:rsid w:val="00081064"/>
    <w:rsid w:val="00096AF7"/>
    <w:rsid w:val="00097C8C"/>
    <w:rsid w:val="000A454B"/>
    <w:rsid w:val="000A5A82"/>
    <w:rsid w:val="000A7C04"/>
    <w:rsid w:val="000B0356"/>
    <w:rsid w:val="000B3FD1"/>
    <w:rsid w:val="000B4A8C"/>
    <w:rsid w:val="000C2272"/>
    <w:rsid w:val="000C2DC9"/>
    <w:rsid w:val="000C4B07"/>
    <w:rsid w:val="000C6B5F"/>
    <w:rsid w:val="000C7E79"/>
    <w:rsid w:val="000C7EDE"/>
    <w:rsid w:val="000D6238"/>
    <w:rsid w:val="000E1171"/>
    <w:rsid w:val="000E69F1"/>
    <w:rsid w:val="000E6E93"/>
    <w:rsid w:val="000F0D0B"/>
    <w:rsid w:val="000F13D4"/>
    <w:rsid w:val="000F2600"/>
    <w:rsid w:val="000F3EAD"/>
    <w:rsid w:val="000F53E7"/>
    <w:rsid w:val="001029D6"/>
    <w:rsid w:val="00102FAA"/>
    <w:rsid w:val="00104390"/>
    <w:rsid w:val="00110B15"/>
    <w:rsid w:val="001216F2"/>
    <w:rsid w:val="001220B9"/>
    <w:rsid w:val="00126F0E"/>
    <w:rsid w:val="00131298"/>
    <w:rsid w:val="001332EF"/>
    <w:rsid w:val="00134F3A"/>
    <w:rsid w:val="00136FF7"/>
    <w:rsid w:val="00146EA7"/>
    <w:rsid w:val="00152CDB"/>
    <w:rsid w:val="001603DA"/>
    <w:rsid w:val="001626A9"/>
    <w:rsid w:val="00170C19"/>
    <w:rsid w:val="0017133B"/>
    <w:rsid w:val="00171C50"/>
    <w:rsid w:val="00175413"/>
    <w:rsid w:val="0017772F"/>
    <w:rsid w:val="001844B4"/>
    <w:rsid w:val="00192F21"/>
    <w:rsid w:val="00193C46"/>
    <w:rsid w:val="001A4536"/>
    <w:rsid w:val="001A6BBD"/>
    <w:rsid w:val="001B3C7F"/>
    <w:rsid w:val="001C4BD2"/>
    <w:rsid w:val="001C4DBE"/>
    <w:rsid w:val="001D5D2D"/>
    <w:rsid w:val="001D656D"/>
    <w:rsid w:val="001D7B2C"/>
    <w:rsid w:val="001E0A1B"/>
    <w:rsid w:val="001E18CC"/>
    <w:rsid w:val="001E26FC"/>
    <w:rsid w:val="001E6BEF"/>
    <w:rsid w:val="001E6E72"/>
    <w:rsid w:val="00200851"/>
    <w:rsid w:val="002015E9"/>
    <w:rsid w:val="00206E7F"/>
    <w:rsid w:val="00212904"/>
    <w:rsid w:val="00212B20"/>
    <w:rsid w:val="00213D75"/>
    <w:rsid w:val="00215397"/>
    <w:rsid w:val="00220061"/>
    <w:rsid w:val="0022037E"/>
    <w:rsid w:val="00230354"/>
    <w:rsid w:val="002315F8"/>
    <w:rsid w:val="00232E04"/>
    <w:rsid w:val="00237F1D"/>
    <w:rsid w:val="002419E5"/>
    <w:rsid w:val="00250CEE"/>
    <w:rsid w:val="0025309F"/>
    <w:rsid w:val="00253ABF"/>
    <w:rsid w:val="00257947"/>
    <w:rsid w:val="002617F7"/>
    <w:rsid w:val="0026203D"/>
    <w:rsid w:val="00264944"/>
    <w:rsid w:val="00264EA7"/>
    <w:rsid w:val="0026639B"/>
    <w:rsid w:val="002664E7"/>
    <w:rsid w:val="00270AEC"/>
    <w:rsid w:val="002738FF"/>
    <w:rsid w:val="0027414B"/>
    <w:rsid w:val="00274622"/>
    <w:rsid w:val="00282EF9"/>
    <w:rsid w:val="00283DF6"/>
    <w:rsid w:val="00284A4D"/>
    <w:rsid w:val="00284E72"/>
    <w:rsid w:val="002871A3"/>
    <w:rsid w:val="002875A2"/>
    <w:rsid w:val="00291084"/>
    <w:rsid w:val="00292EEE"/>
    <w:rsid w:val="00294607"/>
    <w:rsid w:val="00294D68"/>
    <w:rsid w:val="002A0D78"/>
    <w:rsid w:val="002B07B5"/>
    <w:rsid w:val="002B376F"/>
    <w:rsid w:val="002C0398"/>
    <w:rsid w:val="002D2A1B"/>
    <w:rsid w:val="002D3542"/>
    <w:rsid w:val="002D3F03"/>
    <w:rsid w:val="002E1070"/>
    <w:rsid w:val="002E281E"/>
    <w:rsid w:val="002E5692"/>
    <w:rsid w:val="002F05F3"/>
    <w:rsid w:val="002F0854"/>
    <w:rsid w:val="002F508F"/>
    <w:rsid w:val="00301433"/>
    <w:rsid w:val="0030734D"/>
    <w:rsid w:val="0030775F"/>
    <w:rsid w:val="00311BF9"/>
    <w:rsid w:val="0032201A"/>
    <w:rsid w:val="00322D97"/>
    <w:rsid w:val="00323E6D"/>
    <w:rsid w:val="00333CCC"/>
    <w:rsid w:val="00341E98"/>
    <w:rsid w:val="003455A6"/>
    <w:rsid w:val="0035212F"/>
    <w:rsid w:val="0035429A"/>
    <w:rsid w:val="003557B5"/>
    <w:rsid w:val="0035786A"/>
    <w:rsid w:val="00360478"/>
    <w:rsid w:val="00361ABF"/>
    <w:rsid w:val="00363828"/>
    <w:rsid w:val="003674E0"/>
    <w:rsid w:val="00373E6F"/>
    <w:rsid w:val="0037553F"/>
    <w:rsid w:val="00375EEF"/>
    <w:rsid w:val="00380DC6"/>
    <w:rsid w:val="00382D8C"/>
    <w:rsid w:val="00383CB7"/>
    <w:rsid w:val="003840DA"/>
    <w:rsid w:val="00385BEF"/>
    <w:rsid w:val="003A4785"/>
    <w:rsid w:val="003B4D78"/>
    <w:rsid w:val="003B6923"/>
    <w:rsid w:val="003B78E2"/>
    <w:rsid w:val="003C0600"/>
    <w:rsid w:val="003C795F"/>
    <w:rsid w:val="003D13DB"/>
    <w:rsid w:val="003D341C"/>
    <w:rsid w:val="003D39BA"/>
    <w:rsid w:val="003D67D9"/>
    <w:rsid w:val="003D70FE"/>
    <w:rsid w:val="003E3F4A"/>
    <w:rsid w:val="003E4131"/>
    <w:rsid w:val="003F42D8"/>
    <w:rsid w:val="003F4DA5"/>
    <w:rsid w:val="003F7661"/>
    <w:rsid w:val="0041413B"/>
    <w:rsid w:val="004203CA"/>
    <w:rsid w:val="004210DF"/>
    <w:rsid w:val="00422B3A"/>
    <w:rsid w:val="00430C75"/>
    <w:rsid w:val="0043522E"/>
    <w:rsid w:val="004357A2"/>
    <w:rsid w:val="00435C7F"/>
    <w:rsid w:val="00451C2C"/>
    <w:rsid w:val="004559C6"/>
    <w:rsid w:val="00464E9D"/>
    <w:rsid w:val="00467490"/>
    <w:rsid w:val="00471A3C"/>
    <w:rsid w:val="00472AC8"/>
    <w:rsid w:val="00482434"/>
    <w:rsid w:val="00483248"/>
    <w:rsid w:val="004847F8"/>
    <w:rsid w:val="004856A1"/>
    <w:rsid w:val="00486BF4"/>
    <w:rsid w:val="00490BA9"/>
    <w:rsid w:val="004923E0"/>
    <w:rsid w:val="00493DDD"/>
    <w:rsid w:val="00494A2B"/>
    <w:rsid w:val="00495931"/>
    <w:rsid w:val="004972D7"/>
    <w:rsid w:val="004979BE"/>
    <w:rsid w:val="004A3B68"/>
    <w:rsid w:val="004A4943"/>
    <w:rsid w:val="004A61B9"/>
    <w:rsid w:val="004A7733"/>
    <w:rsid w:val="004B7B43"/>
    <w:rsid w:val="004C11FD"/>
    <w:rsid w:val="004C21E0"/>
    <w:rsid w:val="004C4821"/>
    <w:rsid w:val="004C53DB"/>
    <w:rsid w:val="004C7B50"/>
    <w:rsid w:val="004D583A"/>
    <w:rsid w:val="004D636A"/>
    <w:rsid w:val="004E4623"/>
    <w:rsid w:val="004E4A59"/>
    <w:rsid w:val="004E4CE2"/>
    <w:rsid w:val="004E6CBC"/>
    <w:rsid w:val="004F1340"/>
    <w:rsid w:val="004F565D"/>
    <w:rsid w:val="004F56D8"/>
    <w:rsid w:val="0050380B"/>
    <w:rsid w:val="00506F17"/>
    <w:rsid w:val="005072BA"/>
    <w:rsid w:val="00514148"/>
    <w:rsid w:val="005171F2"/>
    <w:rsid w:val="005173E0"/>
    <w:rsid w:val="005212F5"/>
    <w:rsid w:val="0052191C"/>
    <w:rsid w:val="0052555D"/>
    <w:rsid w:val="005305CB"/>
    <w:rsid w:val="005548FC"/>
    <w:rsid w:val="00554F35"/>
    <w:rsid w:val="00557549"/>
    <w:rsid w:val="005613C1"/>
    <w:rsid w:val="00564E90"/>
    <w:rsid w:val="00566B22"/>
    <w:rsid w:val="005679DF"/>
    <w:rsid w:val="00567AB1"/>
    <w:rsid w:val="0057191D"/>
    <w:rsid w:val="00581252"/>
    <w:rsid w:val="00581BB2"/>
    <w:rsid w:val="0058463E"/>
    <w:rsid w:val="005A11CA"/>
    <w:rsid w:val="005A5AFF"/>
    <w:rsid w:val="005A69BF"/>
    <w:rsid w:val="005A6DD7"/>
    <w:rsid w:val="005B0D7E"/>
    <w:rsid w:val="005B136D"/>
    <w:rsid w:val="005B3730"/>
    <w:rsid w:val="005C03B5"/>
    <w:rsid w:val="005C46CA"/>
    <w:rsid w:val="005D0077"/>
    <w:rsid w:val="005D01E9"/>
    <w:rsid w:val="005D19C7"/>
    <w:rsid w:val="005D2C4B"/>
    <w:rsid w:val="005D4629"/>
    <w:rsid w:val="005E321E"/>
    <w:rsid w:val="005E5096"/>
    <w:rsid w:val="005F4068"/>
    <w:rsid w:val="005F5006"/>
    <w:rsid w:val="00602E2B"/>
    <w:rsid w:val="0061064D"/>
    <w:rsid w:val="0061309C"/>
    <w:rsid w:val="006225E7"/>
    <w:rsid w:val="00627606"/>
    <w:rsid w:val="00642C25"/>
    <w:rsid w:val="00644623"/>
    <w:rsid w:val="00653184"/>
    <w:rsid w:val="006536B4"/>
    <w:rsid w:val="00654804"/>
    <w:rsid w:val="00660724"/>
    <w:rsid w:val="00664AFA"/>
    <w:rsid w:val="00670B67"/>
    <w:rsid w:val="00682838"/>
    <w:rsid w:val="00685125"/>
    <w:rsid w:val="00693A7D"/>
    <w:rsid w:val="00696E77"/>
    <w:rsid w:val="006A02BD"/>
    <w:rsid w:val="006A50D4"/>
    <w:rsid w:val="006A7F69"/>
    <w:rsid w:val="006B0F64"/>
    <w:rsid w:val="006B17BC"/>
    <w:rsid w:val="006B35AC"/>
    <w:rsid w:val="006C025F"/>
    <w:rsid w:val="006C2FA0"/>
    <w:rsid w:val="006C65DC"/>
    <w:rsid w:val="006C6D1F"/>
    <w:rsid w:val="006C7D86"/>
    <w:rsid w:val="006D175D"/>
    <w:rsid w:val="006D69A8"/>
    <w:rsid w:val="006F3B01"/>
    <w:rsid w:val="006F7BFE"/>
    <w:rsid w:val="007038F7"/>
    <w:rsid w:val="0070495D"/>
    <w:rsid w:val="00713999"/>
    <w:rsid w:val="007150C1"/>
    <w:rsid w:val="00722829"/>
    <w:rsid w:val="00726642"/>
    <w:rsid w:val="00727216"/>
    <w:rsid w:val="00731FB9"/>
    <w:rsid w:val="00733B9F"/>
    <w:rsid w:val="00733C0D"/>
    <w:rsid w:val="00735105"/>
    <w:rsid w:val="007412B5"/>
    <w:rsid w:val="00742B60"/>
    <w:rsid w:val="0075061C"/>
    <w:rsid w:val="00757E81"/>
    <w:rsid w:val="007608D1"/>
    <w:rsid w:val="007621ED"/>
    <w:rsid w:val="007630D5"/>
    <w:rsid w:val="007668F0"/>
    <w:rsid w:val="0077645D"/>
    <w:rsid w:val="0078237B"/>
    <w:rsid w:val="00792727"/>
    <w:rsid w:val="007A1775"/>
    <w:rsid w:val="007A750F"/>
    <w:rsid w:val="007B0281"/>
    <w:rsid w:val="007B37F5"/>
    <w:rsid w:val="007C2907"/>
    <w:rsid w:val="007C5100"/>
    <w:rsid w:val="007C6CA2"/>
    <w:rsid w:val="007D3467"/>
    <w:rsid w:val="007D549E"/>
    <w:rsid w:val="007D7D66"/>
    <w:rsid w:val="007E6C2D"/>
    <w:rsid w:val="007F4455"/>
    <w:rsid w:val="007F47AD"/>
    <w:rsid w:val="00800FB3"/>
    <w:rsid w:val="00807199"/>
    <w:rsid w:val="00810B79"/>
    <w:rsid w:val="0081131A"/>
    <w:rsid w:val="00812297"/>
    <w:rsid w:val="008138FF"/>
    <w:rsid w:val="00814412"/>
    <w:rsid w:val="008236E4"/>
    <w:rsid w:val="00826F3A"/>
    <w:rsid w:val="00831AC8"/>
    <w:rsid w:val="00836B06"/>
    <w:rsid w:val="00837D51"/>
    <w:rsid w:val="00844230"/>
    <w:rsid w:val="008538CF"/>
    <w:rsid w:val="0085745C"/>
    <w:rsid w:val="008615B1"/>
    <w:rsid w:val="00861BFC"/>
    <w:rsid w:val="00873F82"/>
    <w:rsid w:val="00875C2F"/>
    <w:rsid w:val="00881B25"/>
    <w:rsid w:val="008837B9"/>
    <w:rsid w:val="008862E3"/>
    <w:rsid w:val="00892AEC"/>
    <w:rsid w:val="00893427"/>
    <w:rsid w:val="00893E1F"/>
    <w:rsid w:val="00894ECC"/>
    <w:rsid w:val="008A1A7B"/>
    <w:rsid w:val="008B5AD2"/>
    <w:rsid w:val="008B6882"/>
    <w:rsid w:val="008C02B7"/>
    <w:rsid w:val="008C0709"/>
    <w:rsid w:val="008C2FB8"/>
    <w:rsid w:val="008C436D"/>
    <w:rsid w:val="008D2600"/>
    <w:rsid w:val="008E32C3"/>
    <w:rsid w:val="008E695D"/>
    <w:rsid w:val="008F259C"/>
    <w:rsid w:val="00900036"/>
    <w:rsid w:val="00900DB9"/>
    <w:rsid w:val="00901555"/>
    <w:rsid w:val="009025C3"/>
    <w:rsid w:val="009037A7"/>
    <w:rsid w:val="00906E20"/>
    <w:rsid w:val="009121A8"/>
    <w:rsid w:val="00913015"/>
    <w:rsid w:val="00916192"/>
    <w:rsid w:val="00917F8E"/>
    <w:rsid w:val="0092159B"/>
    <w:rsid w:val="00923D20"/>
    <w:rsid w:val="00927AF5"/>
    <w:rsid w:val="0093054D"/>
    <w:rsid w:val="00931696"/>
    <w:rsid w:val="009339FE"/>
    <w:rsid w:val="00937F76"/>
    <w:rsid w:val="0094388E"/>
    <w:rsid w:val="009553FF"/>
    <w:rsid w:val="00956EF4"/>
    <w:rsid w:val="00963176"/>
    <w:rsid w:val="00967C52"/>
    <w:rsid w:val="009710F2"/>
    <w:rsid w:val="00973B9B"/>
    <w:rsid w:val="009A004A"/>
    <w:rsid w:val="009A04B9"/>
    <w:rsid w:val="009A05BF"/>
    <w:rsid w:val="009A3C19"/>
    <w:rsid w:val="009A54EF"/>
    <w:rsid w:val="009A5555"/>
    <w:rsid w:val="009A6171"/>
    <w:rsid w:val="009A70CB"/>
    <w:rsid w:val="009C0E53"/>
    <w:rsid w:val="009C1251"/>
    <w:rsid w:val="009C2179"/>
    <w:rsid w:val="009C4A89"/>
    <w:rsid w:val="009C5FCE"/>
    <w:rsid w:val="009D01A1"/>
    <w:rsid w:val="009E0CB9"/>
    <w:rsid w:val="009E3702"/>
    <w:rsid w:val="009E3C72"/>
    <w:rsid w:val="009F60ED"/>
    <w:rsid w:val="009F61B3"/>
    <w:rsid w:val="009F6C7C"/>
    <w:rsid w:val="009F7483"/>
    <w:rsid w:val="009F78E2"/>
    <w:rsid w:val="00A12B23"/>
    <w:rsid w:val="00A16353"/>
    <w:rsid w:val="00A212AF"/>
    <w:rsid w:val="00A2611B"/>
    <w:rsid w:val="00A2747A"/>
    <w:rsid w:val="00A32D65"/>
    <w:rsid w:val="00A33C79"/>
    <w:rsid w:val="00A36662"/>
    <w:rsid w:val="00A36F80"/>
    <w:rsid w:val="00A372AB"/>
    <w:rsid w:val="00A4142A"/>
    <w:rsid w:val="00A43611"/>
    <w:rsid w:val="00A7168B"/>
    <w:rsid w:val="00A72417"/>
    <w:rsid w:val="00A77B10"/>
    <w:rsid w:val="00A86139"/>
    <w:rsid w:val="00A86838"/>
    <w:rsid w:val="00A87C8A"/>
    <w:rsid w:val="00A90168"/>
    <w:rsid w:val="00A91990"/>
    <w:rsid w:val="00A94FA7"/>
    <w:rsid w:val="00A95204"/>
    <w:rsid w:val="00AA087A"/>
    <w:rsid w:val="00AA5210"/>
    <w:rsid w:val="00AA5BEA"/>
    <w:rsid w:val="00AA6993"/>
    <w:rsid w:val="00AB15C8"/>
    <w:rsid w:val="00AB26FF"/>
    <w:rsid w:val="00AC09DA"/>
    <w:rsid w:val="00AC452C"/>
    <w:rsid w:val="00AD73F4"/>
    <w:rsid w:val="00AE6F1C"/>
    <w:rsid w:val="00AF0068"/>
    <w:rsid w:val="00AF0720"/>
    <w:rsid w:val="00AF28D3"/>
    <w:rsid w:val="00AF4709"/>
    <w:rsid w:val="00AF679B"/>
    <w:rsid w:val="00AF6E29"/>
    <w:rsid w:val="00AF6F71"/>
    <w:rsid w:val="00B038D6"/>
    <w:rsid w:val="00B045E3"/>
    <w:rsid w:val="00B06AE8"/>
    <w:rsid w:val="00B11237"/>
    <w:rsid w:val="00B13E74"/>
    <w:rsid w:val="00B175E5"/>
    <w:rsid w:val="00B2177D"/>
    <w:rsid w:val="00B23FAC"/>
    <w:rsid w:val="00B245CC"/>
    <w:rsid w:val="00B26A70"/>
    <w:rsid w:val="00B506FC"/>
    <w:rsid w:val="00B60C05"/>
    <w:rsid w:val="00B6338D"/>
    <w:rsid w:val="00B65E57"/>
    <w:rsid w:val="00B70EC4"/>
    <w:rsid w:val="00B72397"/>
    <w:rsid w:val="00B76326"/>
    <w:rsid w:val="00B77C68"/>
    <w:rsid w:val="00B80CB9"/>
    <w:rsid w:val="00B842C5"/>
    <w:rsid w:val="00B91B54"/>
    <w:rsid w:val="00B94167"/>
    <w:rsid w:val="00BB02DB"/>
    <w:rsid w:val="00BB3AE7"/>
    <w:rsid w:val="00BC59BB"/>
    <w:rsid w:val="00BC6CD1"/>
    <w:rsid w:val="00BC7E4D"/>
    <w:rsid w:val="00BD17C1"/>
    <w:rsid w:val="00BD1C3D"/>
    <w:rsid w:val="00BD3D6B"/>
    <w:rsid w:val="00BD3E49"/>
    <w:rsid w:val="00BD4CEA"/>
    <w:rsid w:val="00BE0606"/>
    <w:rsid w:val="00BE16C6"/>
    <w:rsid w:val="00BF69C1"/>
    <w:rsid w:val="00C01909"/>
    <w:rsid w:val="00C03716"/>
    <w:rsid w:val="00C06A76"/>
    <w:rsid w:val="00C1038D"/>
    <w:rsid w:val="00C12BF0"/>
    <w:rsid w:val="00C21E01"/>
    <w:rsid w:val="00C25A06"/>
    <w:rsid w:val="00C25AD5"/>
    <w:rsid w:val="00C2639D"/>
    <w:rsid w:val="00C30792"/>
    <w:rsid w:val="00C32CAD"/>
    <w:rsid w:val="00C3394C"/>
    <w:rsid w:val="00C34C4F"/>
    <w:rsid w:val="00C37424"/>
    <w:rsid w:val="00C42797"/>
    <w:rsid w:val="00C45FD1"/>
    <w:rsid w:val="00C52719"/>
    <w:rsid w:val="00C52ED6"/>
    <w:rsid w:val="00C57330"/>
    <w:rsid w:val="00C61089"/>
    <w:rsid w:val="00C62BDC"/>
    <w:rsid w:val="00C655BB"/>
    <w:rsid w:val="00C72F57"/>
    <w:rsid w:val="00C74668"/>
    <w:rsid w:val="00C877C0"/>
    <w:rsid w:val="00C910AC"/>
    <w:rsid w:val="00C9269F"/>
    <w:rsid w:val="00C95194"/>
    <w:rsid w:val="00C97F0A"/>
    <w:rsid w:val="00CA1691"/>
    <w:rsid w:val="00CA1945"/>
    <w:rsid w:val="00CB4C38"/>
    <w:rsid w:val="00CB6050"/>
    <w:rsid w:val="00CC3E56"/>
    <w:rsid w:val="00CC5606"/>
    <w:rsid w:val="00CC639C"/>
    <w:rsid w:val="00CC6E81"/>
    <w:rsid w:val="00CD0C4A"/>
    <w:rsid w:val="00CD0CC5"/>
    <w:rsid w:val="00CD1A84"/>
    <w:rsid w:val="00CD1CF8"/>
    <w:rsid w:val="00CD26C7"/>
    <w:rsid w:val="00CE0A95"/>
    <w:rsid w:val="00CE1024"/>
    <w:rsid w:val="00CE33F5"/>
    <w:rsid w:val="00CE3D41"/>
    <w:rsid w:val="00CE4694"/>
    <w:rsid w:val="00CE53DE"/>
    <w:rsid w:val="00CE72D2"/>
    <w:rsid w:val="00CE7CF4"/>
    <w:rsid w:val="00CF07B7"/>
    <w:rsid w:val="00CF15E0"/>
    <w:rsid w:val="00CF30A6"/>
    <w:rsid w:val="00D00F74"/>
    <w:rsid w:val="00D035BC"/>
    <w:rsid w:val="00D129DE"/>
    <w:rsid w:val="00D15E0F"/>
    <w:rsid w:val="00D21AFF"/>
    <w:rsid w:val="00D30135"/>
    <w:rsid w:val="00D3028E"/>
    <w:rsid w:val="00D3030E"/>
    <w:rsid w:val="00D31122"/>
    <w:rsid w:val="00D311C4"/>
    <w:rsid w:val="00D333F4"/>
    <w:rsid w:val="00D33FE2"/>
    <w:rsid w:val="00D3489D"/>
    <w:rsid w:val="00D3564B"/>
    <w:rsid w:val="00D42159"/>
    <w:rsid w:val="00D436DC"/>
    <w:rsid w:val="00D46545"/>
    <w:rsid w:val="00D47ADC"/>
    <w:rsid w:val="00D516AF"/>
    <w:rsid w:val="00D61A00"/>
    <w:rsid w:val="00D64862"/>
    <w:rsid w:val="00D6579C"/>
    <w:rsid w:val="00D7542C"/>
    <w:rsid w:val="00D7588F"/>
    <w:rsid w:val="00D80DBA"/>
    <w:rsid w:val="00D86DD4"/>
    <w:rsid w:val="00D90120"/>
    <w:rsid w:val="00D90DEA"/>
    <w:rsid w:val="00D92610"/>
    <w:rsid w:val="00D97DCC"/>
    <w:rsid w:val="00D97F60"/>
    <w:rsid w:val="00DA1B05"/>
    <w:rsid w:val="00DA3728"/>
    <w:rsid w:val="00DB1E7E"/>
    <w:rsid w:val="00DB462C"/>
    <w:rsid w:val="00DB4C02"/>
    <w:rsid w:val="00DB52FC"/>
    <w:rsid w:val="00DB5A06"/>
    <w:rsid w:val="00DB6995"/>
    <w:rsid w:val="00DC0843"/>
    <w:rsid w:val="00DC43D1"/>
    <w:rsid w:val="00DC4AAC"/>
    <w:rsid w:val="00DC7D1C"/>
    <w:rsid w:val="00DD32B7"/>
    <w:rsid w:val="00DE233D"/>
    <w:rsid w:val="00DE5014"/>
    <w:rsid w:val="00DF045E"/>
    <w:rsid w:val="00DF1847"/>
    <w:rsid w:val="00DF196E"/>
    <w:rsid w:val="00DF2082"/>
    <w:rsid w:val="00DF2F31"/>
    <w:rsid w:val="00E04BBD"/>
    <w:rsid w:val="00E05F47"/>
    <w:rsid w:val="00E10A0A"/>
    <w:rsid w:val="00E1139A"/>
    <w:rsid w:val="00E11424"/>
    <w:rsid w:val="00E13B75"/>
    <w:rsid w:val="00E2158A"/>
    <w:rsid w:val="00E23126"/>
    <w:rsid w:val="00E32AAC"/>
    <w:rsid w:val="00E3322F"/>
    <w:rsid w:val="00E3343A"/>
    <w:rsid w:val="00E4361A"/>
    <w:rsid w:val="00E523B0"/>
    <w:rsid w:val="00E52B65"/>
    <w:rsid w:val="00E539A6"/>
    <w:rsid w:val="00E5567B"/>
    <w:rsid w:val="00E5798E"/>
    <w:rsid w:val="00E63AC9"/>
    <w:rsid w:val="00E6650F"/>
    <w:rsid w:val="00E67513"/>
    <w:rsid w:val="00E6755F"/>
    <w:rsid w:val="00E73BD4"/>
    <w:rsid w:val="00E74F65"/>
    <w:rsid w:val="00E7716D"/>
    <w:rsid w:val="00E874CD"/>
    <w:rsid w:val="00E87FE8"/>
    <w:rsid w:val="00E92266"/>
    <w:rsid w:val="00E951E1"/>
    <w:rsid w:val="00EA25E1"/>
    <w:rsid w:val="00EA5B80"/>
    <w:rsid w:val="00EB00D5"/>
    <w:rsid w:val="00EB56B8"/>
    <w:rsid w:val="00EC17D2"/>
    <w:rsid w:val="00EC2A8D"/>
    <w:rsid w:val="00EC6A49"/>
    <w:rsid w:val="00EC73EF"/>
    <w:rsid w:val="00ED1CF0"/>
    <w:rsid w:val="00ED78F3"/>
    <w:rsid w:val="00EE09F8"/>
    <w:rsid w:val="00EE2045"/>
    <w:rsid w:val="00EE2118"/>
    <w:rsid w:val="00EE5263"/>
    <w:rsid w:val="00EF3553"/>
    <w:rsid w:val="00EF4E17"/>
    <w:rsid w:val="00EF7ABA"/>
    <w:rsid w:val="00F000C1"/>
    <w:rsid w:val="00F00DBB"/>
    <w:rsid w:val="00F04886"/>
    <w:rsid w:val="00F04DE3"/>
    <w:rsid w:val="00F07A41"/>
    <w:rsid w:val="00F14391"/>
    <w:rsid w:val="00F148F4"/>
    <w:rsid w:val="00F15A94"/>
    <w:rsid w:val="00F15C30"/>
    <w:rsid w:val="00F17D9B"/>
    <w:rsid w:val="00F21467"/>
    <w:rsid w:val="00F22F62"/>
    <w:rsid w:val="00F239FE"/>
    <w:rsid w:val="00F23EF8"/>
    <w:rsid w:val="00F2462F"/>
    <w:rsid w:val="00F24C67"/>
    <w:rsid w:val="00F25782"/>
    <w:rsid w:val="00F32D3B"/>
    <w:rsid w:val="00F3512C"/>
    <w:rsid w:val="00F35A10"/>
    <w:rsid w:val="00F36CA7"/>
    <w:rsid w:val="00F424E8"/>
    <w:rsid w:val="00F5302E"/>
    <w:rsid w:val="00F53B7F"/>
    <w:rsid w:val="00F54D57"/>
    <w:rsid w:val="00F56F52"/>
    <w:rsid w:val="00F60283"/>
    <w:rsid w:val="00F62C27"/>
    <w:rsid w:val="00F657AA"/>
    <w:rsid w:val="00F7076E"/>
    <w:rsid w:val="00F71159"/>
    <w:rsid w:val="00F775BB"/>
    <w:rsid w:val="00F7767E"/>
    <w:rsid w:val="00F80AC9"/>
    <w:rsid w:val="00FA0A03"/>
    <w:rsid w:val="00FA4877"/>
    <w:rsid w:val="00FA6D37"/>
    <w:rsid w:val="00FB084A"/>
    <w:rsid w:val="00FB104A"/>
    <w:rsid w:val="00FB28E1"/>
    <w:rsid w:val="00FB3588"/>
    <w:rsid w:val="00FC16DB"/>
    <w:rsid w:val="00FC297D"/>
    <w:rsid w:val="00FD20D3"/>
    <w:rsid w:val="00FD248D"/>
    <w:rsid w:val="00FD2BE3"/>
    <w:rsid w:val="00FD356B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B4A3-112F-45AA-BE5C-39358916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21</Pages>
  <Words>3803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djouder</cp:lastModifiedBy>
  <cp:revision>64</cp:revision>
  <cp:lastPrinted>2018-02-06T14:53:00Z</cp:lastPrinted>
  <dcterms:created xsi:type="dcterms:W3CDTF">2018-01-25T09:32:00Z</dcterms:created>
  <dcterms:modified xsi:type="dcterms:W3CDTF">2018-02-06T20:35:00Z</dcterms:modified>
</cp:coreProperties>
</file>