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71" w:rsidRDefault="00684971" w:rsidP="00684971">
      <w:pPr>
        <w:jc w:val="center"/>
        <w:rPr>
          <w:b/>
          <w:i/>
          <w:sz w:val="20"/>
          <w:u w:val="single"/>
        </w:rPr>
      </w:pPr>
      <w:r w:rsidRPr="00053DB0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5pt;height:38.7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684971" w:rsidRDefault="00684971" w:rsidP="00684971">
      <w:pPr>
        <w:tabs>
          <w:tab w:val="left" w:pos="2244"/>
        </w:tabs>
        <w:rPr>
          <w:b/>
          <w:iCs/>
          <w:sz w:val="28"/>
          <w:szCs w:val="28"/>
        </w:rPr>
      </w:pPr>
    </w:p>
    <w:p w:rsidR="00684971" w:rsidRDefault="00684971" w:rsidP="00684971">
      <w:pPr>
        <w:tabs>
          <w:tab w:val="left" w:pos="2244"/>
        </w:tabs>
        <w:rPr>
          <w:b/>
          <w:iCs/>
          <w:sz w:val="28"/>
          <w:szCs w:val="28"/>
        </w:rPr>
      </w:pPr>
    </w:p>
    <w:p w:rsidR="00684971" w:rsidRDefault="00684971" w:rsidP="00684971">
      <w:pPr>
        <w:tabs>
          <w:tab w:val="left" w:pos="2244"/>
        </w:tabs>
        <w:jc w:val="center"/>
        <w:rPr>
          <w:rFonts w:ascii="Bookman Old Style" w:hAnsi="Bookman Old Style"/>
          <w:b/>
          <w:iCs/>
          <w:sz w:val="36"/>
          <w:szCs w:val="36"/>
          <w:u w:val="single"/>
        </w:rPr>
      </w:pPr>
      <w:r w:rsidRPr="007C3885">
        <w:rPr>
          <w:rFonts w:ascii="Bookman Old Style" w:hAnsi="Bookman Old Style"/>
          <w:b/>
          <w:iCs/>
          <w:noProof/>
          <w:sz w:val="36"/>
          <w:szCs w:val="36"/>
          <w:u w:val="single"/>
        </w:rPr>
        <w:drawing>
          <wp:inline distT="0" distB="0" distL="0" distR="0">
            <wp:extent cx="4935722" cy="2562446"/>
            <wp:effectExtent l="19050" t="0" r="0" b="0"/>
            <wp:docPr id="2" name="Image 2" descr="C:\Users\djouder\Pictures\d-legislatives-fin-du-delai-pour-le-depot-des-dossiers-de-candidature-le-5-mars-a-minuit-5dd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jouder\Pictures\d-legislatives-fin-du-delai-pour-le-depot-des-dossiers-de-candidature-le-5-mars-a-minuit-5dd5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011" cy="256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971" w:rsidRPr="00BB2C96" w:rsidRDefault="00684971" w:rsidP="00684971">
      <w:pPr>
        <w:rPr>
          <w:sz w:val="8"/>
          <w:szCs w:val="8"/>
        </w:rPr>
      </w:pPr>
    </w:p>
    <w:p w:rsidR="00684971" w:rsidRDefault="00684971" w:rsidP="00684971">
      <w:pPr>
        <w:spacing w:before="100" w:beforeAutospacing="1"/>
        <w:jc w:val="center"/>
        <w:rPr>
          <w:rFonts w:ascii="Comic Sans MS" w:hAnsi="Comic Sans MS"/>
          <w:sz w:val="32"/>
          <w:szCs w:val="32"/>
        </w:rPr>
      </w:pPr>
      <w:r w:rsidRPr="00200505">
        <w:rPr>
          <w:rFonts w:ascii="Comic Sans MS" w:hAnsi="Comic Sans MS"/>
          <w:sz w:val="44"/>
          <w:szCs w:val="44"/>
        </w:rPr>
        <w:t>M</w:t>
      </w:r>
      <w:r w:rsidRPr="00200505">
        <w:rPr>
          <w:rFonts w:ascii="Comic Sans MS" w:hAnsi="Comic Sans MS"/>
          <w:sz w:val="32"/>
          <w:szCs w:val="32"/>
        </w:rPr>
        <w:t>r</w:t>
      </w:r>
      <w:r>
        <w:rPr>
          <w:rFonts w:ascii="Comic Sans MS" w:hAnsi="Comic Sans MS"/>
          <w:sz w:val="32"/>
          <w:szCs w:val="32"/>
        </w:rPr>
        <w:t xml:space="preserve">s </w:t>
      </w:r>
      <w:r w:rsidRPr="00200505">
        <w:rPr>
          <w:rFonts w:ascii="Comic Sans MS" w:hAnsi="Comic Sans MS"/>
          <w:sz w:val="32"/>
          <w:szCs w:val="32"/>
        </w:rPr>
        <w:t>le</w:t>
      </w:r>
      <w:r>
        <w:rPr>
          <w:rFonts w:ascii="Comic Sans MS" w:hAnsi="Comic Sans MS"/>
          <w:sz w:val="32"/>
          <w:szCs w:val="32"/>
        </w:rPr>
        <w:t>s Présidents des clubs</w:t>
      </w:r>
    </w:p>
    <w:p w:rsidR="00684971" w:rsidRPr="00AB7F86" w:rsidRDefault="00684971" w:rsidP="0068497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Honneur – Pré-honneur – Jeunes</w:t>
      </w:r>
    </w:p>
    <w:p w:rsidR="00684971" w:rsidRDefault="00684971" w:rsidP="00684971"/>
    <w:p w:rsidR="00684971" w:rsidRPr="00AB7F86" w:rsidRDefault="00684971" w:rsidP="0068497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Vous êtes priés de bien vouloir prendre part aux travaux de l’assemblée générale élective pour la suite du cycle olympique 2016-2020 qui aura lieu  jeudi 08 Mars 2018 au salon d’honneur du stade OPOW à partir de 10h30.</w:t>
      </w:r>
    </w:p>
    <w:p w:rsidR="00684971" w:rsidRDefault="00684971" w:rsidP="0068497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Votre présence ou celle d’un </w:t>
      </w:r>
      <w:r w:rsidRPr="00773ABC">
        <w:rPr>
          <w:rFonts w:ascii="Comic Sans MS" w:hAnsi="Comic Sans MS"/>
          <w:b/>
          <w:bCs/>
          <w:sz w:val="32"/>
          <w:szCs w:val="32"/>
          <w:u w:val="single"/>
        </w:rPr>
        <w:t>membre élu de votre association dûment mandaté</w:t>
      </w:r>
      <w:r>
        <w:rPr>
          <w:rFonts w:ascii="Comic Sans MS" w:hAnsi="Comic Sans MS"/>
          <w:sz w:val="32"/>
          <w:szCs w:val="32"/>
        </w:rPr>
        <w:t xml:space="preserve"> est indispensable.</w:t>
      </w:r>
    </w:p>
    <w:p w:rsidR="00684971" w:rsidRPr="007E1AB7" w:rsidRDefault="00684971" w:rsidP="00684971">
      <w:pPr>
        <w:pStyle w:val="Sansinterligne"/>
        <w:rPr>
          <w:sz w:val="8"/>
          <w:szCs w:val="8"/>
        </w:rPr>
      </w:pPr>
    </w:p>
    <w:p w:rsidR="00684971" w:rsidRPr="00AB7F86" w:rsidRDefault="00684971" w:rsidP="0068497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L’opération « élections des différents membres » se déroulera de à 10 h 30 à 13 heures. Le dépouillement des bulletins se fera juste après la clôture des scrutins et les résultats des élections seront proclamés en présence d’un huissier de justice.</w:t>
      </w:r>
    </w:p>
    <w:p w:rsidR="00684971" w:rsidRDefault="00684971" w:rsidP="0068497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</w:t>
      </w:r>
    </w:p>
    <w:p w:rsidR="00684971" w:rsidRDefault="00684971" w:rsidP="00684971">
      <w:pPr>
        <w:jc w:val="center"/>
      </w:pPr>
      <w:r w:rsidRPr="00BB2C96">
        <w:rPr>
          <w:rFonts w:ascii="Comic Sans MS" w:hAnsi="Comic Sans MS"/>
          <w:b/>
          <w:bCs/>
          <w:sz w:val="32"/>
          <w:szCs w:val="32"/>
        </w:rPr>
        <w:t>CET AVIS TIENT LIEU DE CONVOCATION</w:t>
      </w:r>
    </w:p>
    <w:p w:rsidR="00232A6C" w:rsidRDefault="00684971"/>
    <w:sectPr w:rsidR="00232A6C" w:rsidSect="005A3C0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84971"/>
    <w:rsid w:val="00546A4A"/>
    <w:rsid w:val="005D68AB"/>
    <w:rsid w:val="00684971"/>
    <w:rsid w:val="00C8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8497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49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97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1</cp:revision>
  <dcterms:created xsi:type="dcterms:W3CDTF">2018-03-02T09:13:00Z</dcterms:created>
  <dcterms:modified xsi:type="dcterms:W3CDTF">2018-03-02T09:13:00Z</dcterms:modified>
</cp:coreProperties>
</file>