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68" w:rsidRDefault="008954C7"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26336" behindDoc="0" locked="0" layoutInCell="1" allowOverlap="1">
            <wp:simplePos x="0" y="0"/>
            <wp:positionH relativeFrom="column">
              <wp:posOffset>5146675</wp:posOffset>
            </wp:positionH>
            <wp:positionV relativeFrom="paragraph">
              <wp:posOffset>33020</wp:posOffset>
            </wp:positionV>
            <wp:extent cx="1033145" cy="1052195"/>
            <wp:effectExtent l="19050" t="0" r="0" b="0"/>
            <wp:wrapNone/>
            <wp:docPr id="30"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33145" cy="1052195"/>
                    </a:xfrm>
                    <a:prstGeom prst="rect">
                      <a:avLst/>
                    </a:prstGeom>
                  </pic:spPr>
                </pic:pic>
              </a:graphicData>
            </a:graphic>
          </wp:anchor>
        </w:drawing>
      </w:r>
    </w:p>
    <w:p w:rsidR="00295AE9" w:rsidRDefault="00295AE9"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405BAB" w:rsidRPr="00A822BF" w:rsidRDefault="00405BAB" w:rsidP="00405BAB">
      <w:pPr>
        <w:rPr>
          <w:sz w:val="16"/>
        </w:rPr>
      </w:pPr>
    </w:p>
    <w:p w:rsidR="00405BAB" w:rsidRDefault="00233189" w:rsidP="00405BAB">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68" type="#_x0000_t106" style="position:absolute;margin-left:175.15pt;margin-top:8.9pt;width:267pt;height:80.05pt;z-index:252042752" adj="-4490,-3373" fillcolor="#4f81bd [3204]" strokecolor="#f2f2f2 [3041]" strokeweight="3pt">
            <v:shadow on="t" type="perspective" color="#243f60 [1604]" opacity=".5" offset="1pt" offset2="-1pt"/>
            <v:textbox style="mso-next-textbox:#_x0000_s1168">
              <w:txbxContent>
                <w:p w:rsidR="00E019AF" w:rsidRDefault="00E019AF" w:rsidP="00405BAB">
                  <w:pPr>
                    <w:spacing w:after="120"/>
                    <w:jc w:val="center"/>
                    <w:rPr>
                      <w:rFonts w:ascii="Bookman Old Style" w:hAnsi="Bookman Old Style"/>
                      <w:b/>
                      <w:iCs/>
                      <w:sz w:val="28"/>
                      <w:szCs w:val="28"/>
                      <w:u w:val="single"/>
                    </w:rPr>
                  </w:pPr>
                  <w:r>
                    <w:rPr>
                      <w:rFonts w:ascii="Bookman Old Style" w:hAnsi="Bookman Old Style"/>
                      <w:b/>
                      <w:iCs/>
                      <w:sz w:val="28"/>
                      <w:szCs w:val="28"/>
                      <w:u w:val="single"/>
                    </w:rPr>
                    <w:t xml:space="preserve">Réunion du  30 </w:t>
                  </w:r>
                </w:p>
                <w:p w:rsidR="00E019AF" w:rsidRDefault="00E019AF" w:rsidP="00405BAB">
                  <w:pPr>
                    <w:spacing w:after="120"/>
                    <w:jc w:val="center"/>
                    <w:rPr>
                      <w:rFonts w:ascii="Bookman Old Style" w:hAnsi="Bookman Old Style"/>
                      <w:iCs/>
                      <w:sz w:val="28"/>
                      <w:szCs w:val="28"/>
                    </w:rPr>
                  </w:pPr>
                  <w:r>
                    <w:rPr>
                      <w:rFonts w:ascii="Bookman Old Style" w:hAnsi="Bookman Old Style"/>
                      <w:b/>
                      <w:iCs/>
                      <w:sz w:val="28"/>
                      <w:szCs w:val="28"/>
                      <w:u w:val="single"/>
                    </w:rPr>
                    <w:t>Janvier 20</w:t>
                  </w:r>
                  <w:r>
                    <w:rPr>
                      <w:rFonts w:ascii="Bookman Old Style" w:hAnsi="Bookman Old Style"/>
                      <w:b/>
                      <w:bCs/>
                      <w:iCs/>
                      <w:sz w:val="28"/>
                      <w:szCs w:val="28"/>
                      <w:u w:val="single"/>
                    </w:rPr>
                    <w:t>24</w:t>
                  </w:r>
                </w:p>
                <w:p w:rsidR="00E019AF" w:rsidRDefault="00E019AF" w:rsidP="00405BAB"/>
              </w:txbxContent>
            </v:textbox>
          </v:shape>
        </w:pict>
      </w:r>
      <w:r w:rsidRPr="00233189">
        <w:rPr>
          <w:rFonts w:ascii="Bookman Old Style" w:hAnsi="Bookman Old Style"/>
          <w:b/>
          <w:noProof/>
          <w:sz w:val="48"/>
          <w:szCs w:val="48"/>
          <w:u w:val="single"/>
        </w:rPr>
        <w:pict>
          <v:roundrect id="_x0000_s1169" style="position:absolute;margin-left:-24pt;margin-top:8.9pt;width:108.85pt;height:45.95pt;z-index:252043776" arcsize="10923f" fillcolor="#9bbb59 [3206]" strokecolor="#f2f2f2 [3041]" strokeweight="3pt">
            <v:shadow on="t" type="perspective" color="#4e6128 [1606]" opacity=".5" offset="1pt" offset2="-1pt"/>
            <v:textbox style="mso-next-textbox:#_x0000_s1169">
              <w:txbxContent>
                <w:p w:rsidR="00E019AF" w:rsidRPr="00FF231A" w:rsidRDefault="00E019AF" w:rsidP="00405BAB">
                  <w:pPr>
                    <w:spacing w:after="0"/>
                    <w:jc w:val="center"/>
                    <w:rPr>
                      <w:rFonts w:ascii="Lucida Handwriting" w:hAnsi="Lucida Handwriting"/>
                      <w:b/>
                      <w:bCs/>
                      <w:sz w:val="10"/>
                      <w:szCs w:val="10"/>
                    </w:rPr>
                  </w:pPr>
                </w:p>
                <w:p w:rsidR="00E019AF" w:rsidRDefault="00E019AF" w:rsidP="00405BAB">
                  <w:pPr>
                    <w:jc w:val="center"/>
                    <w:rPr>
                      <w:rFonts w:ascii="Lucida Handwriting" w:hAnsi="Lucida Handwriting"/>
                      <w:b/>
                      <w:bCs/>
                      <w:sz w:val="32"/>
                      <w:szCs w:val="32"/>
                    </w:rPr>
                  </w:pPr>
                  <w:r w:rsidRPr="00FF231A">
                    <w:rPr>
                      <w:rFonts w:ascii="Lucida Handwriting" w:hAnsi="Lucida Handwriting"/>
                      <w:b/>
                      <w:bCs/>
                      <w:sz w:val="32"/>
                      <w:szCs w:val="32"/>
                    </w:rPr>
                    <w:t xml:space="preserve">PV N° </w:t>
                  </w:r>
                  <w:r>
                    <w:rPr>
                      <w:rFonts w:ascii="Lucida Handwriting" w:hAnsi="Lucida Handwriting"/>
                      <w:b/>
                      <w:bCs/>
                      <w:sz w:val="32"/>
                      <w:szCs w:val="32"/>
                    </w:rPr>
                    <w:t>14</w:t>
                  </w:r>
                </w:p>
                <w:p w:rsidR="00E019AF" w:rsidRPr="00FF231A" w:rsidRDefault="00E019AF" w:rsidP="00405BAB">
                  <w:pPr>
                    <w:jc w:val="center"/>
                    <w:rPr>
                      <w:rFonts w:ascii="Lucida Handwriting" w:hAnsi="Lucida Handwriting"/>
                      <w:b/>
                      <w:bCs/>
                      <w:sz w:val="32"/>
                      <w:szCs w:val="32"/>
                    </w:rPr>
                  </w:pPr>
                </w:p>
              </w:txbxContent>
            </v:textbox>
          </v:roundrect>
        </w:pict>
      </w:r>
    </w:p>
    <w:p w:rsidR="00405BAB" w:rsidRDefault="00405BAB" w:rsidP="00405BAB">
      <w:pPr>
        <w:jc w:val="center"/>
      </w:pPr>
      <w:r>
        <w:t xml:space="preserve"> </w:t>
      </w:r>
    </w:p>
    <w:p w:rsidR="00405BAB" w:rsidRDefault="00405BAB" w:rsidP="00405BAB">
      <w:pPr>
        <w:jc w:val="center"/>
      </w:pPr>
    </w:p>
    <w:p w:rsidR="00405BAB" w:rsidRPr="00FF231A" w:rsidRDefault="00405BAB" w:rsidP="00405BAB">
      <w:pPr>
        <w:tabs>
          <w:tab w:val="left" w:pos="2001"/>
        </w:tabs>
        <w:spacing w:after="0"/>
        <w:rPr>
          <w:rFonts w:ascii="Bookman Old Style" w:hAnsi="Bookman Old Style"/>
          <w:iCs/>
        </w:rPr>
      </w:pPr>
    </w:p>
    <w:p w:rsidR="00405BAB" w:rsidRPr="005F3605" w:rsidRDefault="00405BAB" w:rsidP="00405BAB">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405BAB" w:rsidRPr="00F87D04" w:rsidRDefault="00405BAB" w:rsidP="00405BAB">
      <w:pPr>
        <w:rPr>
          <w:rFonts w:ascii="Bookman Old Style" w:hAnsi="Bookman Old Style" w:cstheme="minorHAnsi"/>
          <w:iC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sidRPr="00F87D04">
        <w:rPr>
          <w:rFonts w:ascii="Bookman Old Style" w:hAnsi="Bookman Old Style" w:cstheme="minorHAnsi"/>
          <w:b/>
          <w:iCs/>
          <w:sz w:val="28"/>
          <w:szCs w:val="28"/>
        </w:rPr>
        <w:t xml:space="preserve">AMGHAR </w:t>
      </w:r>
      <w:r w:rsidRPr="00F87D04">
        <w:rPr>
          <w:rFonts w:ascii="Bookman Old Style" w:hAnsi="Bookman Old Style" w:cstheme="minorHAnsi"/>
          <w:b/>
          <w:iCs/>
        </w:rPr>
        <w:t xml:space="preserve"> </w:t>
      </w:r>
    </w:p>
    <w:p w:rsidR="00405BAB" w:rsidRPr="00F87D04" w:rsidRDefault="00EE064C" w:rsidP="00405BAB">
      <w:pPr>
        <w:spacing w:after="0"/>
        <w:rPr>
          <w:rFonts w:ascii="Bookman Old Style" w:hAnsi="Bookman Old Style" w:cstheme="minorHAnsi"/>
          <w:b/>
          <w:iCs/>
        </w:rPr>
      </w:pPr>
      <w:r>
        <w:rPr>
          <w:rFonts w:ascii="Bookman Old Style" w:hAnsi="Bookman Old Style" w:cstheme="minorHAnsi"/>
          <w:b/>
          <w:iCs/>
        </w:rPr>
        <w:t xml:space="preserve">                    </w:t>
      </w:r>
      <w:r w:rsidR="00405BAB" w:rsidRPr="00F87D04">
        <w:rPr>
          <w:rFonts w:ascii="Bookman Old Style" w:hAnsi="Bookman Old Style" w:cstheme="minorHAnsi"/>
          <w:b/>
          <w:iCs/>
        </w:rPr>
        <w:t xml:space="preserve">  DJOUDER         MOSTPHAOUI       AOUCHICHE</w:t>
      </w:r>
    </w:p>
    <w:p w:rsidR="00405BAB" w:rsidRPr="00EE064C" w:rsidRDefault="00EE064C" w:rsidP="00EE064C">
      <w:pPr>
        <w:spacing w:after="0"/>
        <w:rPr>
          <w:rFonts w:ascii="Bookman Old Style" w:hAnsi="Bookman Old Style" w:cstheme="minorHAnsi"/>
          <w:b/>
          <w:iCs/>
        </w:rPr>
      </w:pPr>
      <w:r w:rsidRPr="00EE064C">
        <w:rPr>
          <w:rFonts w:ascii="Bookman Old Style" w:hAnsi="Bookman Old Style" w:cstheme="minorHAnsi"/>
          <w:b/>
          <w:iCs/>
        </w:rPr>
        <w:t xml:space="preserve">             </w:t>
      </w:r>
      <w:r w:rsidR="00405BAB" w:rsidRPr="00EE064C">
        <w:rPr>
          <w:rFonts w:ascii="Bookman Old Style" w:hAnsi="Bookman Old Style" w:cstheme="minorHAnsi"/>
          <w:b/>
          <w:iCs/>
        </w:rPr>
        <w:t xml:space="preserve">BENMOUHOUB       </w:t>
      </w:r>
      <w:r w:rsidRPr="00EE064C">
        <w:rPr>
          <w:rFonts w:ascii="Bookman Old Style" w:hAnsi="Bookman Old Style" w:cstheme="minorHAnsi"/>
          <w:b/>
          <w:iCs/>
        </w:rPr>
        <w:t xml:space="preserve">BOUZELMADEN </w:t>
      </w:r>
      <w:r w:rsidR="00405BAB" w:rsidRPr="00EE064C">
        <w:rPr>
          <w:rFonts w:ascii="Bookman Old Style" w:hAnsi="Bookman Old Style" w:cstheme="minorHAnsi"/>
          <w:b/>
          <w:iCs/>
        </w:rPr>
        <w:t xml:space="preserve"> </w:t>
      </w:r>
      <w:r w:rsidRPr="00EE064C">
        <w:rPr>
          <w:rFonts w:ascii="Bookman Old Style" w:hAnsi="Bookman Old Style" w:cstheme="minorHAnsi"/>
          <w:b/>
          <w:iCs/>
        </w:rPr>
        <w:t xml:space="preserve">   ABDELFETTAH</w:t>
      </w:r>
      <w:r w:rsidRPr="00EE064C">
        <w:rPr>
          <w:rFonts w:ascii="Bookman Old Style" w:hAnsi="Bookman Old Style" w:cstheme="minorHAnsi"/>
          <w:b/>
          <w:bCs/>
          <w:iCs/>
        </w:rPr>
        <w:t xml:space="preserve">   </w:t>
      </w:r>
      <w:r w:rsidR="008954C7">
        <w:rPr>
          <w:rFonts w:ascii="Bookman Old Style" w:hAnsi="Bookman Old Style" w:cstheme="minorHAnsi"/>
          <w:b/>
          <w:bCs/>
          <w:iCs/>
        </w:rPr>
        <w:t xml:space="preserve"> </w:t>
      </w:r>
      <w:r w:rsidRPr="00F87D04">
        <w:rPr>
          <w:rFonts w:ascii="Bookman Old Style" w:hAnsi="Bookman Old Style" w:cstheme="minorHAnsi"/>
          <w:b/>
          <w:iCs/>
        </w:rPr>
        <w:t>YAHI</w:t>
      </w:r>
    </w:p>
    <w:p w:rsidR="00405BAB" w:rsidRPr="00F87D04" w:rsidRDefault="008954C7" w:rsidP="00405BAB">
      <w:pPr>
        <w:spacing w:after="0"/>
        <w:rPr>
          <w:rFonts w:ascii="Bookman Old Style" w:hAnsi="Bookman Old Style" w:cstheme="minorHAnsi"/>
          <w:b/>
          <w:iCs/>
        </w:rPr>
      </w:pPr>
      <w:r>
        <w:rPr>
          <w:rFonts w:ascii="Bookman Old Style" w:hAnsi="Bookman Old Style" w:cstheme="minorHAnsi"/>
          <w:b/>
          <w:bCs/>
          <w:iCs/>
        </w:rPr>
        <w:t xml:space="preserve">                 </w:t>
      </w:r>
      <w:r w:rsidR="00EE064C" w:rsidRPr="00EE064C">
        <w:rPr>
          <w:rFonts w:ascii="Bookman Old Style" w:hAnsi="Bookman Old Style" w:cstheme="minorHAnsi"/>
          <w:b/>
          <w:bCs/>
          <w:iCs/>
        </w:rPr>
        <w:t>Dr. HOCINE</w:t>
      </w:r>
      <w:r w:rsidR="00EE064C">
        <w:rPr>
          <w:rFonts w:ascii="Bookman Old Style" w:hAnsi="Bookman Old Style" w:cstheme="minorHAnsi"/>
          <w:b/>
          <w:iCs/>
        </w:rPr>
        <w:t xml:space="preserve">     </w:t>
      </w:r>
      <w:r>
        <w:rPr>
          <w:rFonts w:ascii="Bookman Old Style" w:hAnsi="Bookman Old Style" w:cstheme="minorHAnsi"/>
          <w:b/>
          <w:iCs/>
        </w:rPr>
        <w:t xml:space="preserve">  </w:t>
      </w:r>
      <w:r w:rsidR="00405BAB">
        <w:rPr>
          <w:rFonts w:ascii="Bookman Old Style" w:hAnsi="Bookman Old Style" w:cstheme="minorHAnsi"/>
          <w:b/>
          <w:iCs/>
        </w:rPr>
        <w:t>YAMOUNI</w:t>
      </w:r>
      <w:r w:rsidR="00405BAB" w:rsidRPr="00F87D04">
        <w:rPr>
          <w:rFonts w:ascii="Bookman Old Style" w:hAnsi="Bookman Old Style" w:cstheme="minorHAnsi"/>
          <w:b/>
          <w:iCs/>
        </w:rPr>
        <w:t xml:space="preserve">   </w:t>
      </w:r>
      <w:r w:rsidR="00EE064C">
        <w:rPr>
          <w:rFonts w:ascii="Bookman Old Style" w:hAnsi="Bookman Old Style" w:cstheme="minorHAnsi"/>
          <w:b/>
          <w:iCs/>
        </w:rPr>
        <w:t xml:space="preserve"> </w:t>
      </w:r>
      <w:r w:rsidR="00405BAB" w:rsidRPr="00F87D04">
        <w:rPr>
          <w:rFonts w:ascii="Bookman Old Style" w:hAnsi="Bookman Old Style" w:cstheme="minorHAnsi"/>
          <w:b/>
          <w:iCs/>
        </w:rPr>
        <w:t xml:space="preserve"> </w:t>
      </w:r>
      <w:r w:rsidR="00405BAB">
        <w:rPr>
          <w:rFonts w:ascii="Bookman Old Style" w:hAnsi="Bookman Old Style" w:cstheme="minorHAnsi"/>
          <w:b/>
          <w:iCs/>
        </w:rPr>
        <w:t xml:space="preserve"> </w:t>
      </w:r>
      <w:r w:rsidR="00405BAB" w:rsidRPr="00F87D04">
        <w:rPr>
          <w:rFonts w:ascii="Bookman Old Style" w:hAnsi="Bookman Old Style" w:cstheme="minorHAnsi"/>
          <w:b/>
          <w:iCs/>
        </w:rPr>
        <w:t xml:space="preserve"> MEHDI  </w:t>
      </w:r>
      <w:r w:rsidR="00405BAB">
        <w:rPr>
          <w:rFonts w:ascii="Bookman Old Style" w:hAnsi="Bookman Old Style" w:cstheme="minorHAnsi"/>
          <w:b/>
          <w:iCs/>
        </w:rPr>
        <w:t xml:space="preserve"> </w:t>
      </w:r>
      <w:r w:rsidR="00EE064C">
        <w:rPr>
          <w:rFonts w:ascii="Bookman Old Style" w:hAnsi="Bookman Old Style" w:cstheme="minorHAnsi"/>
          <w:b/>
          <w:iCs/>
        </w:rPr>
        <w:t xml:space="preserve"> </w:t>
      </w:r>
      <w:r w:rsidR="00405BAB" w:rsidRPr="00F87D04">
        <w:rPr>
          <w:rFonts w:ascii="Bookman Old Style" w:hAnsi="Bookman Old Style" w:cstheme="minorHAnsi"/>
          <w:b/>
          <w:iCs/>
        </w:rPr>
        <w:t xml:space="preserve">  M</w:t>
      </w:r>
      <w:r w:rsidR="00405BAB" w:rsidRPr="00F87D04">
        <w:rPr>
          <w:rFonts w:ascii="Bookman Old Style" w:hAnsi="Bookman Old Style" w:cstheme="minorHAnsi"/>
          <w:b/>
          <w:iCs/>
          <w:u w:val="single"/>
          <w:vertAlign w:val="superscript"/>
        </w:rPr>
        <w:t>elle</w:t>
      </w:r>
      <w:r w:rsidR="00405BAB" w:rsidRPr="00F87D04">
        <w:rPr>
          <w:rFonts w:ascii="Bookman Old Style" w:hAnsi="Bookman Old Style" w:cstheme="minorHAnsi"/>
          <w:b/>
          <w:iCs/>
        </w:rPr>
        <w:t>/FRISSOU</w:t>
      </w:r>
    </w:p>
    <w:p w:rsidR="00405BAB" w:rsidRPr="00450678" w:rsidRDefault="00405BAB" w:rsidP="00405BAB">
      <w:pPr>
        <w:rPr>
          <w:rFonts w:ascii="Bookman Old Style" w:hAnsi="Bookman Old Style" w:cstheme="minorHAnsi"/>
          <w:b/>
          <w:iCs/>
          <w:sz w:val="6"/>
          <w:szCs w:val="6"/>
        </w:rPr>
      </w:pPr>
    </w:p>
    <w:p w:rsidR="00405BAB" w:rsidRPr="00FF231A" w:rsidRDefault="00405BAB" w:rsidP="00EE064C">
      <w:pPr>
        <w:rPr>
          <w:rFonts w:ascii="Bookman Old Style" w:hAnsi="Bookman Old Style" w:cstheme="minorHAnsi"/>
          <w:b/>
          <w:iCs/>
        </w:rPr>
      </w:pPr>
      <w:r w:rsidRPr="00F87D04">
        <w:rPr>
          <w:rFonts w:ascii="Bookman Old Style" w:hAnsi="Bookman Old Style" w:cstheme="minorHAnsi"/>
          <w:b/>
          <w:iCs/>
        </w:rPr>
        <w:t xml:space="preserve"> </w:t>
      </w:r>
      <w:r w:rsidRPr="005F3605">
        <w:rPr>
          <w:rFonts w:ascii="Bookman Old Style" w:hAnsi="Bookman Old Style" w:cstheme="minorHAnsi"/>
          <w:b/>
          <w:iCs/>
          <w:u w:val="single"/>
        </w:rPr>
        <w:t>Membre</w:t>
      </w:r>
      <w:r>
        <w:rPr>
          <w:rFonts w:ascii="Bookman Old Style" w:hAnsi="Bookman Old Style" w:cstheme="minorHAnsi"/>
          <w:b/>
          <w:iCs/>
          <w:u w:val="single"/>
        </w:rPr>
        <w:t>s</w:t>
      </w:r>
      <w:r w:rsidRPr="005F3605">
        <w:rPr>
          <w:rFonts w:ascii="Bookman Old Style" w:hAnsi="Bookman Old Style" w:cstheme="minorHAnsi"/>
          <w:b/>
          <w:iCs/>
          <w:u w:val="single"/>
        </w:rPr>
        <w:t xml:space="preserve"> </w:t>
      </w:r>
      <w:r>
        <w:rPr>
          <w:rFonts w:ascii="Bookman Old Style" w:hAnsi="Bookman Old Style" w:cstheme="minorHAnsi"/>
          <w:b/>
          <w:iCs/>
          <w:u w:val="single"/>
        </w:rPr>
        <w:t>absents</w:t>
      </w:r>
      <w:r w:rsidRPr="005F3605">
        <w:rPr>
          <w:rFonts w:ascii="Bookman Old Style" w:hAnsi="Bookman Old Style" w:cstheme="minorHAnsi"/>
          <w:iCs/>
        </w:rPr>
        <w:t> </w:t>
      </w:r>
      <w:r>
        <w:rPr>
          <w:rFonts w:ascii="Bookman Old Style" w:hAnsi="Bookman Old Style" w:cstheme="minorHAnsi"/>
          <w:iCs/>
        </w:rPr>
        <w:t>(excusés)</w:t>
      </w:r>
      <w:proofErr w:type="gramStart"/>
      <w:r w:rsidRPr="005F3605">
        <w:rPr>
          <w:rFonts w:ascii="Bookman Old Style" w:hAnsi="Bookman Old Style" w:cstheme="minorHAnsi"/>
          <w:iCs/>
        </w:rPr>
        <w:t>:</w:t>
      </w:r>
      <w:r>
        <w:rPr>
          <w:rFonts w:ascii="Bookman Old Style" w:hAnsi="Bookman Old Style" w:cstheme="minorHAnsi"/>
          <w:iCs/>
        </w:rPr>
        <w:t xml:space="preserve">  </w:t>
      </w:r>
      <w:r w:rsidRPr="00DC6213">
        <w:rPr>
          <w:rFonts w:ascii="Bookman Old Style" w:hAnsi="Bookman Old Style" w:cstheme="minorHAnsi"/>
          <w:b/>
          <w:bCs/>
          <w:iCs/>
        </w:rPr>
        <w:t>IDIR</w:t>
      </w:r>
      <w:proofErr w:type="gramEnd"/>
      <w:r w:rsidR="00EE064C">
        <w:rPr>
          <w:rFonts w:ascii="Bookman Old Style" w:hAnsi="Bookman Old Style" w:cstheme="minorHAnsi"/>
          <w:b/>
          <w:bCs/>
          <w:iCs/>
        </w:rPr>
        <w:t xml:space="preserve"> (Convalescent)</w:t>
      </w:r>
      <w:r>
        <w:rPr>
          <w:rFonts w:ascii="Bookman Old Style" w:hAnsi="Bookman Old Style" w:cstheme="minorHAnsi"/>
          <w:iCs/>
        </w:rPr>
        <w:t>.</w:t>
      </w:r>
      <w:r w:rsidRPr="00C22D7B">
        <w:rPr>
          <w:rFonts w:ascii="Bookman Old Style" w:hAnsi="Bookman Old Style" w:cstheme="minorHAnsi"/>
          <w:b/>
          <w:iCs/>
        </w:rPr>
        <w:t xml:space="preserve"> </w:t>
      </w:r>
    </w:p>
    <w:p w:rsidR="00405BAB" w:rsidRPr="00FF231A" w:rsidRDefault="00405BAB" w:rsidP="00405BAB">
      <w:pPr>
        <w:jc w:val="both"/>
        <w:rPr>
          <w:rFonts w:ascii="Bookman Old Style" w:hAnsi="Bookman Old Style"/>
          <w:b/>
          <w:iCs/>
        </w:rPr>
      </w:pPr>
      <w:r w:rsidRPr="00006924">
        <w:rPr>
          <w:rFonts w:ascii="Bookman Old Style" w:hAnsi="Bookman Old Style"/>
          <w:b/>
          <w:iCs/>
        </w:rPr>
        <w:t xml:space="preserve">               </w:t>
      </w:r>
      <w:r w:rsidRPr="003D64FF">
        <w:rPr>
          <w:rFonts w:ascii="Bookman Old Style" w:hAnsi="Bookman Old Style"/>
          <w:b/>
          <w:iCs/>
        </w:rPr>
        <w:t xml:space="preserve">Après avoir souhaité la bienvenue aux membres Présents, Monsieur </w:t>
      </w:r>
      <w:r>
        <w:rPr>
          <w:rFonts w:ascii="Bookman Old Style" w:hAnsi="Bookman Old Style"/>
          <w:b/>
          <w:iCs/>
        </w:rPr>
        <w:t xml:space="preserve">AMGHAR </w:t>
      </w:r>
      <w:proofErr w:type="spellStart"/>
      <w:r>
        <w:rPr>
          <w:rFonts w:ascii="Bookman Old Style" w:hAnsi="Bookman Old Style"/>
          <w:b/>
          <w:iCs/>
        </w:rPr>
        <w:t>Idir</w:t>
      </w:r>
      <w:proofErr w:type="spellEnd"/>
      <w:r w:rsidRPr="003D64FF">
        <w:rPr>
          <w:rFonts w:ascii="Bookman Old Style" w:hAnsi="Bookman Old Style"/>
          <w:b/>
          <w:iCs/>
        </w:rPr>
        <w:t xml:space="preserve">, Président de la Ligue </w:t>
      </w:r>
      <w:r>
        <w:rPr>
          <w:rFonts w:ascii="Bookman Old Style" w:hAnsi="Bookman Old Style"/>
          <w:b/>
          <w:iCs/>
        </w:rPr>
        <w:t>invita les présents a observé une minute de silence ensuite place à</w:t>
      </w:r>
      <w:r w:rsidRPr="003D64FF">
        <w:rPr>
          <w:rFonts w:ascii="Bookman Old Style" w:hAnsi="Bookman Old Style"/>
          <w:b/>
          <w:iCs/>
        </w:rPr>
        <w:t xml:space="preserve"> la lecture de l’ordre du jour.</w:t>
      </w:r>
    </w:p>
    <w:p w:rsidR="00405BAB" w:rsidRDefault="00405BAB" w:rsidP="00405BAB">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405BAB" w:rsidRPr="00281B62" w:rsidRDefault="00405BAB" w:rsidP="00405BAB">
      <w:pPr>
        <w:pStyle w:val="Paragraphedeliste"/>
        <w:jc w:val="both"/>
        <w:rPr>
          <w:rFonts w:ascii="Bookman Old Style" w:hAnsi="Bookman Old Style" w:cstheme="minorHAnsi"/>
          <w:b/>
          <w:iCs/>
          <w:sz w:val="16"/>
          <w:szCs w:val="16"/>
          <w:u w:val="single"/>
        </w:rPr>
      </w:pPr>
    </w:p>
    <w:p w:rsidR="00405BAB" w:rsidRPr="00380257" w:rsidRDefault="00405BAB" w:rsidP="00FB3910">
      <w:pPr>
        <w:pStyle w:val="Paragraphedeliste"/>
        <w:numPr>
          <w:ilvl w:val="0"/>
          <w:numId w:val="23"/>
        </w:numPr>
        <w:jc w:val="both"/>
        <w:rPr>
          <w:rFonts w:ascii="Bookman Old Style" w:hAnsi="Bookman Old Style" w:cstheme="minorHAnsi"/>
          <w:b/>
          <w:iCs/>
        </w:rPr>
      </w:pPr>
      <w:r w:rsidRPr="00380257">
        <w:rPr>
          <w:rFonts w:ascii="Bookman Old Style" w:hAnsi="Bookman Old Style" w:cstheme="minorHAnsi"/>
          <w:b/>
          <w:iCs/>
        </w:rPr>
        <w:t>Lecture du courrier « arrivée ».</w:t>
      </w:r>
    </w:p>
    <w:p w:rsidR="00405BAB" w:rsidRPr="00841B54" w:rsidRDefault="00405BAB" w:rsidP="00FB3910">
      <w:pPr>
        <w:pStyle w:val="Paragraphedeliste"/>
        <w:numPr>
          <w:ilvl w:val="0"/>
          <w:numId w:val="23"/>
        </w:numPr>
        <w:jc w:val="both"/>
        <w:rPr>
          <w:rFonts w:ascii="Bookman Old Style" w:hAnsi="Bookman Old Style" w:cstheme="minorHAnsi"/>
          <w:b/>
          <w:iCs/>
        </w:rPr>
      </w:pPr>
      <w:r>
        <w:rPr>
          <w:rFonts w:ascii="Bookman Old Style" w:hAnsi="Bookman Old Style" w:cstheme="minorHAnsi"/>
          <w:b/>
          <w:iCs/>
        </w:rPr>
        <w:t>Compte-rendu des travaux des commissions.</w:t>
      </w:r>
    </w:p>
    <w:p w:rsidR="00405BAB" w:rsidRDefault="00405BAB" w:rsidP="00FB3910">
      <w:pPr>
        <w:pStyle w:val="Paragraphedeliste"/>
        <w:numPr>
          <w:ilvl w:val="0"/>
          <w:numId w:val="23"/>
        </w:numPr>
        <w:jc w:val="both"/>
        <w:rPr>
          <w:rFonts w:ascii="Bookman Old Style" w:hAnsi="Bookman Old Style" w:cstheme="minorHAnsi"/>
          <w:b/>
          <w:iCs/>
        </w:rPr>
      </w:pPr>
      <w:r>
        <w:rPr>
          <w:rFonts w:ascii="Bookman Old Style" w:hAnsi="Bookman Old Style" w:cstheme="minorHAnsi"/>
          <w:b/>
          <w:iCs/>
        </w:rPr>
        <w:t>Questions diverses.</w:t>
      </w:r>
    </w:p>
    <w:p w:rsidR="00405BAB" w:rsidRDefault="00405BAB" w:rsidP="00405BAB">
      <w:pPr>
        <w:pStyle w:val="Paragraphedeliste"/>
        <w:ind w:left="928"/>
        <w:jc w:val="both"/>
        <w:rPr>
          <w:rFonts w:ascii="Bookman Old Style" w:hAnsi="Bookman Old Style" w:cstheme="minorHAnsi"/>
          <w:b/>
          <w:iCs/>
        </w:rPr>
      </w:pPr>
    </w:p>
    <w:p w:rsidR="007A57DA" w:rsidRPr="00225D3A" w:rsidRDefault="007A57DA" w:rsidP="000A387C">
      <w:pPr>
        <w:shd w:val="clear" w:color="auto" w:fill="BFBFBF" w:themeFill="background1" w:themeFillShade="BF"/>
        <w:spacing w:after="120"/>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A17EDF" w:rsidRDefault="00A17EDF" w:rsidP="00A17EDF">
      <w:pPr>
        <w:spacing w:after="0"/>
        <w:rPr>
          <w:rFonts w:ascii="Bookman Old Style" w:hAnsi="Bookman Old Style" w:cstheme="minorHAnsi"/>
          <w:b/>
          <w:iCs/>
          <w:u w:val="single"/>
          <w:lang w:val="en-US"/>
        </w:rPr>
      </w:pPr>
    </w:p>
    <w:p w:rsidR="00A17EDF" w:rsidRDefault="00A17EDF" w:rsidP="00A17EDF">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A17EDF" w:rsidRPr="00C54AD6" w:rsidRDefault="00A17EDF" w:rsidP="00A17EDF">
      <w:pPr>
        <w:spacing w:after="0"/>
        <w:rPr>
          <w:rFonts w:ascii="Bookman Old Style" w:hAnsi="Bookman Old Style" w:cstheme="minorHAnsi"/>
          <w:iCs/>
          <w:sz w:val="10"/>
          <w:szCs w:val="10"/>
          <w:lang w:val="en-US"/>
        </w:rPr>
      </w:pPr>
    </w:p>
    <w:p w:rsidR="00A17EDF" w:rsidRDefault="00A17EDF" w:rsidP="00A17EDF">
      <w:pPr>
        <w:pStyle w:val="Paragraphedeliste"/>
        <w:numPr>
          <w:ilvl w:val="0"/>
          <w:numId w:val="4"/>
        </w:numPr>
        <w:rPr>
          <w:rFonts w:ascii="Bookman Old Style" w:hAnsi="Bookman Old Style" w:cstheme="minorHAnsi"/>
          <w:iCs/>
        </w:rPr>
      </w:pPr>
      <w:r w:rsidRPr="003665EE">
        <w:rPr>
          <w:rFonts w:ascii="Bookman Old Style" w:hAnsi="Bookman Old Style" w:cstheme="minorHAnsi"/>
          <w:iCs/>
        </w:rPr>
        <w:t>FAF</w:t>
      </w:r>
      <w:r w:rsidRPr="00CC695F">
        <w:rPr>
          <w:rFonts w:ascii="Bookman Old Style" w:hAnsi="Bookman Old Style" w:cstheme="minorHAnsi"/>
          <w:iCs/>
        </w:rPr>
        <w:t xml:space="preserve"> : </w:t>
      </w:r>
    </w:p>
    <w:p w:rsidR="001E164C" w:rsidRPr="00E019AF" w:rsidRDefault="00A17EDF" w:rsidP="00E019AF">
      <w:pPr>
        <w:pStyle w:val="Paragraphedeliste"/>
        <w:numPr>
          <w:ilvl w:val="0"/>
          <w:numId w:val="16"/>
        </w:numPr>
        <w:rPr>
          <w:rFonts w:ascii="Bookman Old Style" w:hAnsi="Bookman Old Style" w:cstheme="minorHAnsi"/>
          <w:iCs/>
        </w:rPr>
      </w:pPr>
      <w:r>
        <w:rPr>
          <w:rFonts w:ascii="Bookman Old Style" w:hAnsi="Bookman Old Style" w:cstheme="minorHAnsi"/>
          <w:iCs/>
        </w:rPr>
        <w:t xml:space="preserve">Circulaire N° </w:t>
      </w:r>
      <w:r w:rsidR="00E019AF">
        <w:rPr>
          <w:rFonts w:ascii="Bookman Old Style" w:hAnsi="Bookman Old Style" w:cstheme="minorHAnsi"/>
          <w:iCs/>
        </w:rPr>
        <w:t>019</w:t>
      </w:r>
      <w:r>
        <w:rPr>
          <w:rFonts w:ascii="Bookman Old Style" w:hAnsi="Bookman Old Style" w:cstheme="minorHAnsi"/>
          <w:iCs/>
        </w:rPr>
        <w:t xml:space="preserve"> du </w:t>
      </w:r>
      <w:r w:rsidR="00E019AF">
        <w:rPr>
          <w:rFonts w:ascii="Bookman Old Style" w:hAnsi="Bookman Old Style" w:cstheme="minorHAnsi"/>
          <w:iCs/>
        </w:rPr>
        <w:t>30/01/2024 relative</w:t>
      </w:r>
      <w:r w:rsidR="00E019AF">
        <w:rPr>
          <w:rFonts w:ascii="Bookman Old Style" w:hAnsi="Bookman Old Style" w:cstheme="minorHAnsi" w:hint="cs"/>
          <w:iCs/>
          <w:rtl/>
        </w:rPr>
        <w:t xml:space="preserve"> </w:t>
      </w:r>
      <w:r w:rsidR="00E019AF">
        <w:rPr>
          <w:rFonts w:ascii="Bookman Old Style" w:hAnsi="Bookman Old Style" w:cstheme="minorHAnsi"/>
          <w:iCs/>
        </w:rPr>
        <w:t>aux droits de publicité lors des rencontres de coupe d’Algérie</w:t>
      </w:r>
      <w:r>
        <w:rPr>
          <w:rFonts w:ascii="Bookman Old Style" w:hAnsi="Bookman Old Style" w:cstheme="minorHAnsi"/>
          <w:iCs/>
        </w:rPr>
        <w:t>.</w:t>
      </w:r>
      <w:r w:rsidRPr="00C71A8C">
        <w:rPr>
          <w:rFonts w:ascii="Bookman Old Style" w:hAnsi="Bookman Old Style" w:cstheme="minorHAnsi"/>
          <w:b/>
          <w:bCs/>
          <w:iCs/>
        </w:rPr>
        <w:t xml:space="preserve"> </w:t>
      </w:r>
      <w:r w:rsidRPr="000A387C">
        <w:rPr>
          <w:rFonts w:ascii="Bookman Old Style" w:hAnsi="Bookman Old Style" w:cstheme="minorHAnsi"/>
          <w:b/>
          <w:bCs/>
          <w:iCs/>
        </w:rPr>
        <w:t>Noté.</w:t>
      </w:r>
    </w:p>
    <w:p w:rsidR="00E019AF" w:rsidRPr="00E019AF" w:rsidRDefault="00E019AF" w:rsidP="00E019AF">
      <w:pPr>
        <w:pStyle w:val="Paragraphedeliste"/>
        <w:ind w:left="1440"/>
        <w:rPr>
          <w:rFonts w:ascii="Bookman Old Style" w:hAnsi="Bookman Old Style" w:cstheme="minorHAnsi"/>
          <w:iCs/>
          <w:sz w:val="16"/>
          <w:szCs w:val="16"/>
        </w:rPr>
      </w:pPr>
    </w:p>
    <w:p w:rsidR="00A17EDF" w:rsidRDefault="00A17EDF" w:rsidP="00A17EDF">
      <w:pPr>
        <w:pStyle w:val="Paragraphedeliste"/>
        <w:numPr>
          <w:ilvl w:val="0"/>
          <w:numId w:val="4"/>
        </w:numPr>
        <w:rPr>
          <w:rFonts w:ascii="Bookman Old Style" w:hAnsi="Bookman Old Style" w:cstheme="minorHAnsi"/>
          <w:iCs/>
        </w:rPr>
      </w:pPr>
      <w:r>
        <w:rPr>
          <w:rFonts w:ascii="Bookman Old Style" w:hAnsi="Bookman Old Style" w:cstheme="minorHAnsi"/>
          <w:iCs/>
        </w:rPr>
        <w:t>LNFF :</w:t>
      </w:r>
    </w:p>
    <w:p w:rsidR="00A17EDF" w:rsidRPr="00E57062" w:rsidRDefault="00A17EDF" w:rsidP="00A17EDF">
      <w:pPr>
        <w:pStyle w:val="Paragraphedeliste"/>
        <w:numPr>
          <w:ilvl w:val="0"/>
          <w:numId w:val="15"/>
        </w:numPr>
        <w:rPr>
          <w:rFonts w:ascii="Bookman Old Style" w:hAnsi="Bookman Old Style" w:cstheme="minorHAnsi"/>
          <w:iCs/>
        </w:rPr>
      </w:pPr>
      <w:r>
        <w:rPr>
          <w:rFonts w:ascii="Bookman Old Style" w:hAnsi="Bookman Old Style" w:cstheme="minorHAnsi"/>
          <w:iCs/>
        </w:rPr>
        <w:t xml:space="preserve">Nous transmettons la Programmation des rencontres de football (Séniors et Jeunes). </w:t>
      </w:r>
      <w:r>
        <w:rPr>
          <w:rFonts w:ascii="Bookman Old Style" w:hAnsi="Bookman Old Style" w:cstheme="minorHAnsi"/>
          <w:b/>
          <w:bCs/>
          <w:iCs/>
        </w:rPr>
        <w:t>Remerciements</w:t>
      </w:r>
      <w:r w:rsidRPr="000A387C">
        <w:rPr>
          <w:rFonts w:ascii="Bookman Old Style" w:hAnsi="Bookman Old Style" w:cstheme="minorHAnsi"/>
          <w:b/>
          <w:bCs/>
          <w:iCs/>
        </w:rPr>
        <w:t>.</w:t>
      </w:r>
    </w:p>
    <w:p w:rsidR="00E57062" w:rsidRPr="00F6227D" w:rsidRDefault="00E57062" w:rsidP="00E57062">
      <w:pPr>
        <w:pStyle w:val="Paragraphedeliste"/>
        <w:ind w:left="1440"/>
        <w:rPr>
          <w:rFonts w:ascii="Bookman Old Style" w:hAnsi="Bookman Old Style" w:cstheme="minorHAnsi"/>
          <w:iCs/>
          <w:sz w:val="16"/>
          <w:szCs w:val="16"/>
        </w:rPr>
      </w:pPr>
    </w:p>
    <w:p w:rsidR="00E57062" w:rsidRDefault="00E57062" w:rsidP="00E019AF">
      <w:pPr>
        <w:pStyle w:val="Paragraphedeliste"/>
        <w:numPr>
          <w:ilvl w:val="0"/>
          <w:numId w:val="4"/>
        </w:numPr>
        <w:rPr>
          <w:rFonts w:ascii="Bookman Old Style" w:hAnsi="Bookman Old Style" w:cstheme="minorHAnsi"/>
          <w:iCs/>
        </w:rPr>
      </w:pPr>
      <w:r>
        <w:rPr>
          <w:rFonts w:ascii="Bookman Old Style" w:hAnsi="Bookman Old Style" w:cstheme="minorHAnsi"/>
          <w:iCs/>
        </w:rPr>
        <w:t>L</w:t>
      </w:r>
      <w:r w:rsidR="00E019AF">
        <w:rPr>
          <w:rFonts w:ascii="Bookman Old Style" w:hAnsi="Bookman Old Style" w:cstheme="minorHAnsi"/>
          <w:iCs/>
        </w:rPr>
        <w:t>RFA</w:t>
      </w:r>
      <w:r>
        <w:rPr>
          <w:rFonts w:ascii="Bookman Old Style" w:hAnsi="Bookman Old Style" w:cstheme="minorHAnsi"/>
          <w:iCs/>
        </w:rPr>
        <w:t> :</w:t>
      </w:r>
    </w:p>
    <w:p w:rsidR="00E57062" w:rsidRPr="00E019AF" w:rsidRDefault="00E019AF" w:rsidP="00E57062">
      <w:pPr>
        <w:pStyle w:val="Paragraphedeliste"/>
        <w:numPr>
          <w:ilvl w:val="0"/>
          <w:numId w:val="15"/>
        </w:numPr>
        <w:rPr>
          <w:rFonts w:ascii="Bookman Old Style" w:hAnsi="Bookman Old Style" w:cstheme="minorHAnsi"/>
          <w:iCs/>
        </w:rPr>
      </w:pPr>
      <w:r>
        <w:rPr>
          <w:rFonts w:ascii="Bookman Old Style" w:hAnsi="Bookman Old Style" w:cstheme="minorHAnsi"/>
          <w:iCs/>
        </w:rPr>
        <w:t>Réunion de coordination DTRA/CAW</w:t>
      </w:r>
      <w:r w:rsidR="00E57062">
        <w:rPr>
          <w:rFonts w:ascii="Bookman Old Style" w:hAnsi="Bookman Old Style" w:cstheme="minorHAnsi"/>
          <w:iCs/>
        </w:rPr>
        <w:t xml:space="preserve">. </w:t>
      </w:r>
      <w:r w:rsidR="00E57062" w:rsidRPr="000A387C">
        <w:rPr>
          <w:rFonts w:ascii="Bookman Old Style" w:hAnsi="Bookman Old Style" w:cstheme="minorHAnsi"/>
          <w:b/>
          <w:bCs/>
          <w:iCs/>
        </w:rPr>
        <w:t>Noté.</w:t>
      </w:r>
    </w:p>
    <w:p w:rsidR="00E019AF" w:rsidRDefault="00E019AF" w:rsidP="00FB3910">
      <w:pPr>
        <w:pStyle w:val="Paragraphedeliste"/>
        <w:numPr>
          <w:ilvl w:val="0"/>
          <w:numId w:val="83"/>
        </w:numPr>
        <w:rPr>
          <w:rFonts w:ascii="Bookman Old Style" w:hAnsi="Bookman Old Style" w:cstheme="minorHAnsi"/>
          <w:iCs/>
        </w:rPr>
      </w:pPr>
      <w:r>
        <w:rPr>
          <w:rFonts w:ascii="Bookman Old Style" w:hAnsi="Bookman Old Style" w:cstheme="minorHAnsi"/>
          <w:iCs/>
        </w:rPr>
        <w:t>Promulgation des résultats de l’examen de passage des arbitres des ligues de Wilaya au grade Régional.</w:t>
      </w:r>
    </w:p>
    <w:p w:rsidR="00E019AF" w:rsidRDefault="00E019AF" w:rsidP="00FB3910">
      <w:pPr>
        <w:pStyle w:val="Paragraphedeliste"/>
        <w:numPr>
          <w:ilvl w:val="0"/>
          <w:numId w:val="83"/>
        </w:numPr>
        <w:rPr>
          <w:rFonts w:ascii="Bookman Old Style" w:hAnsi="Bookman Old Style" w:cstheme="minorHAnsi"/>
          <w:iCs/>
        </w:rPr>
      </w:pPr>
      <w:r>
        <w:rPr>
          <w:rFonts w:ascii="Bookman Old Style" w:hAnsi="Bookman Old Style" w:cstheme="minorHAnsi"/>
          <w:iCs/>
        </w:rPr>
        <w:t>Utilisation des arbitres Régionaux aux rencontres des championnats de Wilaya.</w:t>
      </w:r>
    </w:p>
    <w:p w:rsidR="00E019AF" w:rsidRPr="00E57062" w:rsidRDefault="00E019AF" w:rsidP="00FB3910">
      <w:pPr>
        <w:pStyle w:val="Paragraphedeliste"/>
        <w:numPr>
          <w:ilvl w:val="0"/>
          <w:numId w:val="83"/>
        </w:numPr>
        <w:rPr>
          <w:rFonts w:ascii="Bookman Old Style" w:hAnsi="Bookman Old Style" w:cstheme="minorHAnsi"/>
          <w:iCs/>
        </w:rPr>
      </w:pPr>
      <w:r>
        <w:rPr>
          <w:rFonts w:ascii="Bookman Old Style" w:hAnsi="Bookman Old Style" w:cstheme="minorHAnsi"/>
          <w:iCs/>
        </w:rPr>
        <w:t>Divers.</w:t>
      </w:r>
    </w:p>
    <w:p w:rsidR="00A17EDF" w:rsidRDefault="00A17EDF" w:rsidP="00A70DA4">
      <w:pPr>
        <w:spacing w:after="0"/>
        <w:rPr>
          <w:rFonts w:ascii="Bookman Old Style" w:hAnsi="Bookman Old Style" w:cstheme="minorHAnsi"/>
          <w:b/>
          <w:iCs/>
          <w:sz w:val="6"/>
          <w:szCs w:val="6"/>
          <w:u w:val="single"/>
          <w:lang w:val="en-US"/>
        </w:rPr>
      </w:pPr>
    </w:p>
    <w:p w:rsidR="00D15140" w:rsidRPr="009564B0" w:rsidRDefault="00D15140" w:rsidP="00A70DA4">
      <w:pPr>
        <w:spacing w:after="0"/>
        <w:rPr>
          <w:rFonts w:ascii="Bookman Old Style" w:hAnsi="Bookman Old Style" w:cstheme="minorHAnsi"/>
          <w:b/>
          <w:iCs/>
          <w:sz w:val="6"/>
          <w:szCs w:val="6"/>
          <w:u w:val="single"/>
          <w:lang w:val="en-US"/>
        </w:rPr>
      </w:pPr>
    </w:p>
    <w:p w:rsidR="00C54AD6" w:rsidRDefault="00C54AD6" w:rsidP="00FB3910">
      <w:pPr>
        <w:pStyle w:val="Paragraphedeliste"/>
        <w:numPr>
          <w:ilvl w:val="0"/>
          <w:numId w:val="21"/>
        </w:numPr>
        <w:rPr>
          <w:rFonts w:ascii="Bookman Old Style" w:hAnsi="Bookman Old Style" w:cstheme="minorHAnsi"/>
          <w:iCs/>
        </w:rPr>
      </w:pPr>
      <w:r w:rsidRPr="003E3A2C">
        <w:rPr>
          <w:rFonts w:ascii="Bookman Old Style" w:hAnsi="Bookman Old Style" w:cstheme="minorHAnsi"/>
          <w:b/>
          <w:bCs/>
          <w:iCs/>
          <w:u w:val="single"/>
        </w:rPr>
        <w:lastRenderedPageBreak/>
        <w:t>CLUBS </w:t>
      </w:r>
      <w:r w:rsidRPr="003E3A2C">
        <w:rPr>
          <w:rFonts w:ascii="Bookman Old Style" w:hAnsi="Bookman Old Style" w:cstheme="minorHAnsi"/>
          <w:iCs/>
        </w:rPr>
        <w:t>:</w:t>
      </w:r>
    </w:p>
    <w:p w:rsidR="000B6037" w:rsidRPr="005B5551" w:rsidRDefault="000B6037" w:rsidP="000B6037">
      <w:pPr>
        <w:pStyle w:val="Paragraphedeliste"/>
        <w:rPr>
          <w:rFonts w:ascii="Bookman Old Style" w:hAnsi="Bookman Old Style" w:cstheme="minorHAnsi"/>
          <w:iCs/>
          <w:sz w:val="16"/>
          <w:szCs w:val="16"/>
        </w:rPr>
      </w:pPr>
    </w:p>
    <w:p w:rsidR="00610CB9" w:rsidRPr="005B5551" w:rsidRDefault="00477C34" w:rsidP="009B35C7">
      <w:pPr>
        <w:pStyle w:val="Paragraphedeliste"/>
        <w:numPr>
          <w:ilvl w:val="0"/>
          <w:numId w:val="5"/>
        </w:numPr>
        <w:rPr>
          <w:rFonts w:ascii="Bookman Old Style" w:hAnsi="Bookman Old Style" w:cstheme="minorHAnsi"/>
          <w:iCs/>
        </w:rPr>
      </w:pPr>
      <w:r w:rsidRPr="005B5551">
        <w:rPr>
          <w:rFonts w:ascii="Bookman Old Style" w:hAnsi="Bookman Old Style" w:cstheme="minorHAnsi"/>
          <w:iCs/>
        </w:rPr>
        <w:t>ASB</w:t>
      </w:r>
      <w:r w:rsidR="00610CB9" w:rsidRPr="005B5551">
        <w:rPr>
          <w:rFonts w:ascii="Bookman Old Style" w:hAnsi="Bookman Old Style" w:cstheme="minorHAnsi"/>
          <w:iCs/>
        </w:rPr>
        <w:t xml:space="preserve"> : </w:t>
      </w:r>
      <w:r w:rsidR="009B35C7" w:rsidRPr="005B5551">
        <w:rPr>
          <w:rFonts w:ascii="Bookman Old Style" w:hAnsi="Bookman Old Style" w:cstheme="minorHAnsi"/>
          <w:iCs/>
        </w:rPr>
        <w:t>Rapport A/S non déroulement des rencontres OT/ASB (U17-U15) du 26/01/2024</w:t>
      </w:r>
      <w:r w:rsidR="00610CB9" w:rsidRPr="005B5551">
        <w:rPr>
          <w:rFonts w:ascii="Bookman Old Style" w:hAnsi="Bookman Old Style" w:cstheme="minorHAnsi"/>
          <w:iCs/>
        </w:rPr>
        <w:t>.</w:t>
      </w:r>
      <w:r w:rsidR="00610CB9" w:rsidRPr="005B5551">
        <w:rPr>
          <w:rFonts w:ascii="Bookman Old Style" w:hAnsi="Bookman Old Style" w:cstheme="majorBidi"/>
          <w:b/>
          <w:bCs/>
          <w:iCs/>
        </w:rPr>
        <w:t xml:space="preserve"> Noté</w:t>
      </w:r>
      <w:r w:rsidR="00610CB9" w:rsidRPr="005B5551">
        <w:rPr>
          <w:rFonts w:ascii="Bookman Old Style" w:hAnsi="Bookman Old Style" w:cstheme="majorBidi"/>
          <w:iCs/>
        </w:rPr>
        <w:t>.</w:t>
      </w:r>
    </w:p>
    <w:p w:rsidR="009B35C7" w:rsidRPr="005B5551" w:rsidRDefault="009B35C7" w:rsidP="00FB3910">
      <w:pPr>
        <w:pStyle w:val="Paragraphedeliste"/>
        <w:numPr>
          <w:ilvl w:val="0"/>
          <w:numId w:val="84"/>
        </w:numPr>
        <w:rPr>
          <w:rFonts w:ascii="Bookman Old Style" w:hAnsi="Bookman Old Style" w:cstheme="minorHAnsi"/>
          <w:iCs/>
        </w:rPr>
      </w:pPr>
      <w:r w:rsidRPr="005B5551">
        <w:rPr>
          <w:rFonts w:ascii="Bookman Old Style" w:hAnsi="Bookman Old Style" w:cstheme="minorHAnsi"/>
          <w:iCs/>
        </w:rPr>
        <w:t xml:space="preserve">APC </w:t>
      </w:r>
      <w:proofErr w:type="spellStart"/>
      <w:r w:rsidRPr="005B5551">
        <w:rPr>
          <w:rFonts w:ascii="Bookman Old Style" w:hAnsi="Bookman Old Style" w:cstheme="minorHAnsi"/>
          <w:iCs/>
        </w:rPr>
        <w:t>Ouzellaguen</w:t>
      </w:r>
      <w:proofErr w:type="spellEnd"/>
      <w:r w:rsidRPr="005B5551">
        <w:rPr>
          <w:rFonts w:ascii="Bookman Old Style" w:hAnsi="Bookman Old Style" w:cstheme="minorHAnsi"/>
          <w:iCs/>
        </w:rPr>
        <w:t> : attestation de témoignage (panne de bus).</w:t>
      </w:r>
    </w:p>
    <w:p w:rsidR="00C54AD6" w:rsidRPr="005B5551" w:rsidRDefault="009B35C7" w:rsidP="000B6037">
      <w:pPr>
        <w:pStyle w:val="Paragraphedeliste"/>
        <w:numPr>
          <w:ilvl w:val="0"/>
          <w:numId w:val="5"/>
        </w:numPr>
        <w:rPr>
          <w:rFonts w:ascii="Bookman Old Style" w:hAnsi="Bookman Old Style" w:cstheme="minorHAnsi"/>
          <w:iCs/>
        </w:rPr>
      </w:pPr>
      <w:r w:rsidRPr="005B5551">
        <w:rPr>
          <w:rFonts w:ascii="Bookman Old Style" w:hAnsi="Bookman Old Style" w:cstheme="minorHAnsi"/>
          <w:iCs/>
        </w:rPr>
        <w:t>OF</w:t>
      </w:r>
      <w:r w:rsidR="00A17EDF" w:rsidRPr="005B5551">
        <w:rPr>
          <w:rFonts w:ascii="Bookman Old Style" w:hAnsi="Bookman Old Style" w:cstheme="minorHAnsi"/>
          <w:iCs/>
        </w:rPr>
        <w:t xml:space="preserve"> : </w:t>
      </w:r>
      <w:r w:rsidRPr="005B5551">
        <w:rPr>
          <w:rFonts w:ascii="Bookman Old Style" w:hAnsi="Bookman Old Style" w:cstheme="minorHAnsi"/>
          <w:iCs/>
        </w:rPr>
        <w:t xml:space="preserve">Annulation licence </w:t>
      </w:r>
      <w:r w:rsidR="000B6037" w:rsidRPr="005B5551">
        <w:rPr>
          <w:rFonts w:ascii="Bookman Old Style" w:hAnsi="Bookman Old Style" w:cstheme="minorHAnsi"/>
          <w:iCs/>
        </w:rPr>
        <w:t>du secrétaire/jeunes</w:t>
      </w:r>
      <w:r w:rsidR="00A17EDF" w:rsidRPr="005B5551">
        <w:rPr>
          <w:rFonts w:ascii="Bookman Old Style" w:hAnsi="Bookman Old Style" w:cstheme="minorHAnsi"/>
          <w:iCs/>
        </w:rPr>
        <w:t>.</w:t>
      </w:r>
      <w:r w:rsidR="00A17EDF" w:rsidRPr="005B5551">
        <w:rPr>
          <w:rFonts w:ascii="Bookman Old Style" w:hAnsi="Bookman Old Style" w:cstheme="majorBidi"/>
          <w:b/>
          <w:bCs/>
          <w:iCs/>
        </w:rPr>
        <w:t xml:space="preserve"> Noté</w:t>
      </w:r>
      <w:r w:rsidR="00A17EDF" w:rsidRPr="005B5551">
        <w:rPr>
          <w:rFonts w:ascii="Bookman Old Style" w:hAnsi="Bookman Old Style" w:cstheme="majorBidi"/>
          <w:iCs/>
        </w:rPr>
        <w:t>.</w:t>
      </w:r>
    </w:p>
    <w:p w:rsidR="000B6037" w:rsidRPr="005B5551" w:rsidRDefault="000B6037" w:rsidP="000B6037">
      <w:pPr>
        <w:pStyle w:val="Paragraphedeliste"/>
        <w:numPr>
          <w:ilvl w:val="0"/>
          <w:numId w:val="5"/>
        </w:numPr>
        <w:rPr>
          <w:rFonts w:ascii="Bookman Old Style" w:hAnsi="Bookman Old Style" w:cstheme="minorHAnsi"/>
          <w:iCs/>
        </w:rPr>
      </w:pPr>
      <w:r w:rsidRPr="005B5551">
        <w:rPr>
          <w:rFonts w:ascii="Bookman Old Style" w:hAnsi="Bookman Old Style" w:cstheme="minorHAnsi"/>
          <w:iCs/>
        </w:rPr>
        <w:t>OST : Annulation licence entraineur.</w:t>
      </w:r>
      <w:r w:rsidRPr="005B5551">
        <w:rPr>
          <w:rFonts w:ascii="Bookman Old Style" w:hAnsi="Bookman Old Style" w:cstheme="majorBidi"/>
          <w:b/>
          <w:bCs/>
          <w:iCs/>
        </w:rPr>
        <w:t xml:space="preserve"> Noté</w:t>
      </w:r>
      <w:r w:rsidRPr="005B5551">
        <w:rPr>
          <w:rFonts w:ascii="Bookman Old Style" w:hAnsi="Bookman Old Style" w:cstheme="majorBidi"/>
          <w:iCs/>
        </w:rPr>
        <w:t>.</w:t>
      </w:r>
    </w:p>
    <w:p w:rsidR="00E57062" w:rsidRPr="005B5551" w:rsidRDefault="000B6037" w:rsidP="000B6037">
      <w:pPr>
        <w:pStyle w:val="Paragraphedeliste"/>
        <w:numPr>
          <w:ilvl w:val="0"/>
          <w:numId w:val="5"/>
        </w:numPr>
        <w:rPr>
          <w:rFonts w:ascii="Bookman Old Style" w:hAnsi="Bookman Old Style" w:cstheme="minorHAnsi"/>
          <w:iCs/>
        </w:rPr>
      </w:pPr>
      <w:r w:rsidRPr="005B5551">
        <w:rPr>
          <w:rFonts w:ascii="Bookman Old Style" w:hAnsi="Bookman Old Style" w:cstheme="minorHAnsi"/>
          <w:iCs/>
        </w:rPr>
        <w:t>IRBBH</w:t>
      </w:r>
      <w:r w:rsidR="00E57062" w:rsidRPr="005B5551">
        <w:rPr>
          <w:rFonts w:ascii="Bookman Old Style" w:hAnsi="Bookman Old Style" w:cstheme="minorHAnsi"/>
          <w:iCs/>
        </w:rPr>
        <w:t xml:space="preserve"> : </w:t>
      </w:r>
      <w:r w:rsidRPr="005B5551">
        <w:rPr>
          <w:rFonts w:ascii="Bookman Old Style" w:hAnsi="Bookman Old Style" w:cstheme="minorHAnsi"/>
          <w:iCs/>
        </w:rPr>
        <w:t>Retrait de la catégorie « séniors »</w:t>
      </w:r>
      <w:r w:rsidR="00E57062" w:rsidRPr="005B5551">
        <w:rPr>
          <w:rFonts w:ascii="Bookman Old Style" w:hAnsi="Bookman Old Style" w:cstheme="minorHAnsi"/>
          <w:iCs/>
        </w:rPr>
        <w:t xml:space="preserve">. </w:t>
      </w:r>
      <w:r w:rsidRPr="005B5551">
        <w:rPr>
          <w:rFonts w:ascii="Bookman Old Style" w:hAnsi="Bookman Old Style" w:cstheme="majorBidi"/>
          <w:b/>
          <w:bCs/>
          <w:iCs/>
        </w:rPr>
        <w:t>Noté</w:t>
      </w:r>
      <w:r w:rsidR="00E57062" w:rsidRPr="005B5551">
        <w:rPr>
          <w:rFonts w:ascii="Bookman Old Style" w:hAnsi="Bookman Old Style" w:cstheme="minorHAnsi"/>
          <w:b/>
          <w:bCs/>
          <w:iCs/>
        </w:rPr>
        <w:t>.</w:t>
      </w:r>
    </w:p>
    <w:p w:rsidR="00F6227D" w:rsidRPr="000B6037" w:rsidRDefault="000B6037" w:rsidP="000B6037">
      <w:pPr>
        <w:pStyle w:val="Paragraphedeliste"/>
        <w:numPr>
          <w:ilvl w:val="0"/>
          <w:numId w:val="5"/>
        </w:numPr>
        <w:rPr>
          <w:rFonts w:ascii="Bookman Old Style" w:hAnsi="Bookman Old Style" w:cstheme="minorHAnsi"/>
          <w:iCs/>
        </w:rPr>
      </w:pPr>
      <w:r w:rsidRPr="005B5551">
        <w:rPr>
          <w:rFonts w:ascii="Bookman Old Style" w:hAnsi="Bookman Old Style" w:cstheme="minorHAnsi"/>
          <w:iCs/>
        </w:rPr>
        <w:t>ASAS</w:t>
      </w:r>
      <w:r w:rsidR="00F6227D">
        <w:rPr>
          <w:rFonts w:ascii="Bookman Old Style" w:hAnsi="Bookman Old Style" w:cstheme="minorHAnsi"/>
          <w:iCs/>
        </w:rPr>
        <w:t xml:space="preserve"> : Rapport A/S </w:t>
      </w:r>
      <w:r>
        <w:rPr>
          <w:rFonts w:ascii="Bookman Old Style" w:hAnsi="Bookman Old Style" w:cstheme="minorHAnsi"/>
          <w:iCs/>
        </w:rPr>
        <w:t xml:space="preserve">arbitre </w:t>
      </w:r>
      <w:r w:rsidR="00F6227D">
        <w:rPr>
          <w:rFonts w:ascii="Bookman Old Style" w:hAnsi="Bookman Old Style" w:cstheme="minorHAnsi"/>
          <w:iCs/>
        </w:rPr>
        <w:t xml:space="preserve">de la rencontre </w:t>
      </w:r>
      <w:r>
        <w:rPr>
          <w:rFonts w:ascii="Bookman Old Style" w:hAnsi="Bookman Old Style" w:cstheme="minorHAnsi"/>
          <w:iCs/>
        </w:rPr>
        <w:t>JSB</w:t>
      </w:r>
      <w:r w:rsidR="00F6227D">
        <w:rPr>
          <w:rFonts w:ascii="Bookman Old Style" w:hAnsi="Bookman Old Style" w:cstheme="minorHAnsi"/>
          <w:iCs/>
        </w:rPr>
        <w:t>/</w:t>
      </w:r>
      <w:r>
        <w:rPr>
          <w:rFonts w:ascii="Bookman Old Style" w:hAnsi="Bookman Old Style" w:cstheme="minorHAnsi"/>
          <w:iCs/>
        </w:rPr>
        <w:t>ASAS</w:t>
      </w:r>
      <w:r w:rsidR="00F6227D">
        <w:rPr>
          <w:rFonts w:ascii="Bookman Old Style" w:hAnsi="Bookman Old Style" w:cstheme="minorHAnsi"/>
          <w:iCs/>
        </w:rPr>
        <w:t xml:space="preserve"> (</w:t>
      </w:r>
      <w:r>
        <w:rPr>
          <w:rFonts w:ascii="Bookman Old Style" w:hAnsi="Bookman Old Style" w:cstheme="minorHAnsi"/>
          <w:iCs/>
        </w:rPr>
        <w:t>U19</w:t>
      </w:r>
      <w:r w:rsidR="00F6227D">
        <w:rPr>
          <w:rFonts w:ascii="Bookman Old Style" w:hAnsi="Bookman Old Style" w:cstheme="minorHAnsi"/>
          <w:iCs/>
        </w:rPr>
        <w:t>).</w:t>
      </w:r>
      <w:r w:rsidR="00F6227D" w:rsidRPr="00477C34">
        <w:rPr>
          <w:rFonts w:ascii="Bookman Old Style" w:hAnsi="Bookman Old Style" w:cstheme="majorBidi"/>
          <w:b/>
          <w:bCs/>
          <w:iCs/>
        </w:rPr>
        <w:t xml:space="preserve"> </w:t>
      </w:r>
      <w:r w:rsidR="00F6227D" w:rsidRPr="009B58B6">
        <w:rPr>
          <w:rFonts w:ascii="Bookman Old Style" w:hAnsi="Bookman Old Style" w:cstheme="majorBidi"/>
          <w:b/>
          <w:bCs/>
          <w:iCs/>
        </w:rPr>
        <w:t>Noté</w:t>
      </w:r>
      <w:r w:rsidR="00F6227D" w:rsidRPr="009B58B6">
        <w:rPr>
          <w:rFonts w:ascii="Bookman Old Style" w:hAnsi="Bookman Old Style" w:cstheme="majorBidi"/>
          <w:iCs/>
        </w:rPr>
        <w:t>.</w:t>
      </w:r>
    </w:p>
    <w:p w:rsidR="000B6037" w:rsidRPr="00477C34" w:rsidRDefault="000B6037" w:rsidP="005B5551">
      <w:pPr>
        <w:pStyle w:val="Paragraphedeliste"/>
        <w:numPr>
          <w:ilvl w:val="0"/>
          <w:numId w:val="5"/>
        </w:numPr>
        <w:rPr>
          <w:rFonts w:ascii="Bookman Old Style" w:hAnsi="Bookman Old Style" w:cstheme="minorHAnsi"/>
          <w:iCs/>
        </w:rPr>
      </w:pPr>
      <w:r>
        <w:rPr>
          <w:rFonts w:ascii="Bookman Old Style" w:hAnsi="Bookman Old Style" w:cstheme="minorHAnsi"/>
          <w:iCs/>
        </w:rPr>
        <w:t xml:space="preserve">NRBS : </w:t>
      </w:r>
      <w:r w:rsidR="005B5551">
        <w:rPr>
          <w:rFonts w:ascii="Bookman Old Style" w:hAnsi="Bookman Old Style" w:cstheme="minorHAnsi"/>
          <w:iCs/>
        </w:rPr>
        <w:t>Rapport A/S de la rencontre OST/NRBS (S).</w:t>
      </w:r>
      <w:r w:rsidR="005B5551" w:rsidRPr="00477C34">
        <w:rPr>
          <w:rFonts w:ascii="Bookman Old Style" w:hAnsi="Bookman Old Style" w:cstheme="majorBidi"/>
          <w:b/>
          <w:bCs/>
          <w:iCs/>
        </w:rPr>
        <w:t xml:space="preserve"> </w:t>
      </w:r>
      <w:r w:rsidR="005B5551" w:rsidRPr="009B58B6">
        <w:rPr>
          <w:rFonts w:ascii="Bookman Old Style" w:hAnsi="Bookman Old Style" w:cstheme="majorBidi"/>
          <w:b/>
          <w:bCs/>
          <w:iCs/>
        </w:rPr>
        <w:t>Noté</w:t>
      </w:r>
      <w:r w:rsidR="005B5551" w:rsidRPr="009B58B6">
        <w:rPr>
          <w:rFonts w:ascii="Bookman Old Style" w:hAnsi="Bookman Old Style" w:cstheme="majorBidi"/>
          <w:iCs/>
        </w:rPr>
        <w:t>.</w:t>
      </w:r>
    </w:p>
    <w:p w:rsidR="000B6037" w:rsidRPr="000B6037" w:rsidRDefault="005B5551" w:rsidP="00A5085D">
      <w:pPr>
        <w:pStyle w:val="Paragraphedeliste"/>
        <w:numPr>
          <w:ilvl w:val="0"/>
          <w:numId w:val="15"/>
        </w:numPr>
        <w:rPr>
          <w:rFonts w:ascii="Bookman Old Style" w:hAnsi="Bookman Old Style" w:cstheme="minorHAnsi"/>
          <w:iCs/>
        </w:rPr>
      </w:pPr>
      <w:r>
        <w:rPr>
          <w:rFonts w:ascii="Bookman Old Style" w:hAnsi="Bookman Old Style" w:cstheme="minorHAnsi"/>
          <w:iCs/>
        </w:rPr>
        <w:t>Remplacement de licence joueur séniors</w:t>
      </w:r>
      <w:r w:rsidR="000B6037">
        <w:rPr>
          <w:rFonts w:ascii="Bookman Old Style" w:hAnsi="Bookman Old Style" w:cstheme="minorHAnsi"/>
          <w:iCs/>
        </w:rPr>
        <w:t>.</w:t>
      </w:r>
      <w:r w:rsidR="000B6037" w:rsidRPr="00477C34">
        <w:rPr>
          <w:rFonts w:ascii="Bookman Old Style" w:hAnsi="Bookman Old Style" w:cstheme="majorBidi"/>
          <w:b/>
          <w:bCs/>
          <w:iCs/>
        </w:rPr>
        <w:t xml:space="preserve"> </w:t>
      </w:r>
      <w:r w:rsidR="00A5085D" w:rsidRPr="009B58B6">
        <w:rPr>
          <w:rFonts w:ascii="Bookman Old Style" w:hAnsi="Bookman Old Style" w:cstheme="majorBidi"/>
          <w:b/>
          <w:bCs/>
          <w:iCs/>
        </w:rPr>
        <w:t>Noté</w:t>
      </w:r>
      <w:r w:rsidR="00402079">
        <w:rPr>
          <w:rFonts w:ascii="Bookman Old Style" w:hAnsi="Bookman Old Style" w:cstheme="majorBidi"/>
          <w:b/>
          <w:bCs/>
          <w:iCs/>
        </w:rPr>
        <w:t xml:space="preserve"> (</w:t>
      </w:r>
      <w:r w:rsidR="00A5085D">
        <w:rPr>
          <w:rFonts w:ascii="Bookman Old Style" w:hAnsi="Bookman Old Style" w:cstheme="majorBidi"/>
          <w:b/>
          <w:bCs/>
          <w:iCs/>
        </w:rPr>
        <w:t>l’enregistrement des licences</w:t>
      </w:r>
      <w:r w:rsidR="00402079">
        <w:rPr>
          <w:rFonts w:ascii="Bookman Old Style" w:hAnsi="Bookman Old Style" w:cstheme="majorBidi"/>
          <w:b/>
          <w:bCs/>
          <w:iCs/>
        </w:rPr>
        <w:t xml:space="preserve"> joueur</w:t>
      </w:r>
      <w:r w:rsidR="00A5085D">
        <w:rPr>
          <w:rFonts w:ascii="Bookman Old Style" w:hAnsi="Bookman Old Style" w:cstheme="majorBidi"/>
          <w:b/>
          <w:bCs/>
          <w:iCs/>
        </w:rPr>
        <w:t>s</w:t>
      </w:r>
      <w:r w:rsidR="00402079">
        <w:rPr>
          <w:rFonts w:ascii="Bookman Old Style" w:hAnsi="Bookman Old Style" w:cstheme="majorBidi"/>
          <w:b/>
          <w:bCs/>
          <w:iCs/>
        </w:rPr>
        <w:t xml:space="preserve"> </w:t>
      </w:r>
      <w:r w:rsidR="00A5085D">
        <w:rPr>
          <w:rFonts w:ascii="Bookman Old Style" w:hAnsi="Bookman Old Style" w:cstheme="majorBidi"/>
          <w:b/>
          <w:bCs/>
          <w:iCs/>
        </w:rPr>
        <w:t xml:space="preserve">se fait à travers </w:t>
      </w:r>
      <w:r w:rsidR="00402079">
        <w:rPr>
          <w:rFonts w:ascii="Bookman Old Style" w:hAnsi="Bookman Old Style" w:cstheme="majorBidi"/>
          <w:b/>
          <w:bCs/>
          <w:iCs/>
        </w:rPr>
        <w:t xml:space="preserve">la plate forme </w:t>
      </w:r>
      <w:proofErr w:type="spellStart"/>
      <w:r w:rsidR="00402079">
        <w:rPr>
          <w:rFonts w:ascii="Bookman Old Style" w:hAnsi="Bookman Old Style" w:cstheme="majorBidi"/>
          <w:b/>
          <w:bCs/>
          <w:iCs/>
        </w:rPr>
        <w:t>FAFConnect</w:t>
      </w:r>
      <w:proofErr w:type="spellEnd"/>
      <w:r w:rsidR="00402079">
        <w:rPr>
          <w:rFonts w:ascii="Bookman Old Style" w:hAnsi="Bookman Old Style" w:cstheme="majorBidi"/>
          <w:b/>
          <w:bCs/>
          <w:iCs/>
        </w:rPr>
        <w:t>)</w:t>
      </w:r>
      <w:r w:rsidR="000B6037" w:rsidRPr="009B58B6">
        <w:rPr>
          <w:rFonts w:ascii="Bookman Old Style" w:hAnsi="Bookman Old Style" w:cstheme="majorBidi"/>
          <w:iCs/>
        </w:rPr>
        <w:t>.</w:t>
      </w:r>
    </w:p>
    <w:p w:rsidR="00A17EDF" w:rsidRPr="00F847CD" w:rsidRDefault="000B6037" w:rsidP="005B5551">
      <w:pPr>
        <w:pStyle w:val="Paragraphedeliste"/>
        <w:numPr>
          <w:ilvl w:val="0"/>
          <w:numId w:val="5"/>
        </w:numPr>
        <w:rPr>
          <w:rFonts w:ascii="Bookman Old Style" w:hAnsi="Bookman Old Style" w:cstheme="minorHAnsi"/>
          <w:iCs/>
        </w:rPr>
      </w:pPr>
      <w:r>
        <w:rPr>
          <w:rFonts w:ascii="Bookman Old Style" w:hAnsi="Bookman Old Style" w:cstheme="minorHAnsi"/>
          <w:iCs/>
        </w:rPr>
        <w:t>E</w:t>
      </w:r>
      <w:r w:rsidR="00E57062" w:rsidRPr="001E164C">
        <w:rPr>
          <w:rFonts w:ascii="Bookman Old Style" w:hAnsi="Bookman Old Style" w:cstheme="minorHAnsi"/>
          <w:iCs/>
        </w:rPr>
        <w:t>B</w:t>
      </w:r>
      <w:r w:rsidR="00E57062">
        <w:rPr>
          <w:rFonts w:ascii="Bookman Old Style" w:hAnsi="Bookman Old Style" w:cstheme="minorHAnsi"/>
          <w:iCs/>
        </w:rPr>
        <w:t xml:space="preserve"> : </w:t>
      </w:r>
      <w:r>
        <w:rPr>
          <w:rFonts w:ascii="Bookman Old Style" w:hAnsi="Bookman Old Style" w:cstheme="minorHAnsi"/>
          <w:iCs/>
        </w:rPr>
        <w:t>Autorisation de sortie</w:t>
      </w:r>
      <w:r w:rsidR="00402079">
        <w:rPr>
          <w:rFonts w:ascii="Bookman Old Style" w:hAnsi="Bookman Old Style" w:cstheme="minorHAnsi"/>
          <w:iCs/>
        </w:rPr>
        <w:t xml:space="preserve"> à l’étranger</w:t>
      </w:r>
      <w:r w:rsidR="00E57062">
        <w:rPr>
          <w:rFonts w:ascii="Bookman Old Style" w:hAnsi="Bookman Old Style" w:cstheme="minorHAnsi"/>
          <w:iCs/>
        </w:rPr>
        <w:t xml:space="preserve">. </w:t>
      </w:r>
      <w:r w:rsidRPr="001E164C">
        <w:rPr>
          <w:rFonts w:ascii="Bookman Old Style" w:hAnsi="Bookman Old Style" w:cstheme="majorBidi"/>
          <w:b/>
          <w:bCs/>
          <w:iCs/>
        </w:rPr>
        <w:t>Noté</w:t>
      </w:r>
      <w:r w:rsidR="00402079">
        <w:rPr>
          <w:rFonts w:ascii="Bookman Old Style" w:hAnsi="Bookman Old Style" w:cstheme="majorBidi"/>
          <w:b/>
          <w:bCs/>
          <w:iCs/>
        </w:rPr>
        <w:t xml:space="preserve"> (accord de la FAF)</w:t>
      </w:r>
      <w:r w:rsidR="00E57062" w:rsidRPr="00E57062">
        <w:rPr>
          <w:rFonts w:ascii="Bookman Old Style" w:hAnsi="Bookman Old Style" w:cstheme="minorHAnsi"/>
          <w:b/>
          <w:bCs/>
          <w:iCs/>
        </w:rPr>
        <w:t>.</w:t>
      </w:r>
    </w:p>
    <w:p w:rsidR="00F847CD" w:rsidRPr="005B5551" w:rsidRDefault="00F847CD" w:rsidP="00F847CD">
      <w:pPr>
        <w:pStyle w:val="Paragraphedeliste"/>
        <w:numPr>
          <w:ilvl w:val="0"/>
          <w:numId w:val="5"/>
        </w:numPr>
        <w:rPr>
          <w:rFonts w:ascii="Bookman Old Style" w:hAnsi="Bookman Old Style" w:cstheme="minorHAnsi"/>
          <w:iCs/>
        </w:rPr>
      </w:pPr>
      <w:r>
        <w:rPr>
          <w:rFonts w:ascii="Bookman Old Style" w:hAnsi="Bookman Old Style" w:cstheme="minorHAnsi"/>
          <w:iCs/>
        </w:rPr>
        <w:t xml:space="preserve">ASSET : </w:t>
      </w:r>
      <w:r w:rsidRPr="005B5551">
        <w:rPr>
          <w:rFonts w:ascii="Bookman Old Style" w:hAnsi="Bookman Old Style" w:cstheme="minorHAnsi"/>
          <w:iCs/>
        </w:rPr>
        <w:t>Retrait de la catégorie « </w:t>
      </w:r>
      <w:r>
        <w:rPr>
          <w:rFonts w:ascii="Bookman Old Style" w:hAnsi="Bookman Old Style" w:cstheme="minorHAnsi"/>
          <w:iCs/>
        </w:rPr>
        <w:t>U19</w:t>
      </w:r>
      <w:r w:rsidRPr="005B5551">
        <w:rPr>
          <w:rFonts w:ascii="Bookman Old Style" w:hAnsi="Bookman Old Style" w:cstheme="minorHAnsi"/>
          <w:iCs/>
        </w:rPr>
        <w:t xml:space="preserve"> ». </w:t>
      </w:r>
      <w:r w:rsidRPr="005B5551">
        <w:rPr>
          <w:rFonts w:ascii="Bookman Old Style" w:hAnsi="Bookman Old Style" w:cstheme="majorBidi"/>
          <w:b/>
          <w:bCs/>
          <w:iCs/>
        </w:rPr>
        <w:t>Noté</w:t>
      </w:r>
      <w:r w:rsidRPr="005B5551">
        <w:rPr>
          <w:rFonts w:ascii="Bookman Old Style" w:hAnsi="Bookman Old Style" w:cstheme="minorHAnsi"/>
          <w:b/>
          <w:bCs/>
          <w:iCs/>
        </w:rPr>
        <w:t>.</w:t>
      </w:r>
    </w:p>
    <w:p w:rsidR="00F6227D" w:rsidRPr="007E57F3" w:rsidRDefault="00F6227D" w:rsidP="00C54AD6">
      <w:pPr>
        <w:spacing w:after="0"/>
        <w:rPr>
          <w:rFonts w:ascii="Bookman Old Style" w:hAnsi="Bookman Old Style" w:cstheme="minorHAnsi"/>
          <w:b/>
          <w:bCs/>
          <w:iCs/>
          <w:sz w:val="16"/>
          <w:szCs w:val="16"/>
          <w:u w:val="single"/>
        </w:rPr>
      </w:pPr>
    </w:p>
    <w:p w:rsidR="00E57062" w:rsidRDefault="00C54AD6" w:rsidP="009B35C7">
      <w:pPr>
        <w:spacing w:after="0"/>
        <w:rPr>
          <w:rFonts w:ascii="Bookman Old Style" w:hAnsi="Bookman Old Style" w:cstheme="minorHAnsi"/>
          <w:b/>
          <w:bCs/>
          <w:iCs/>
          <w:u w:val="single"/>
        </w:rPr>
      </w:pPr>
      <w:r>
        <w:rPr>
          <w:rFonts w:ascii="Bookman Old Style" w:hAnsi="Bookman Old Style" w:cstheme="minorHAnsi"/>
          <w:b/>
          <w:bCs/>
          <w:iCs/>
          <w:u w:val="single"/>
        </w:rPr>
        <w:t>C</w:t>
      </w:r>
      <w:r w:rsidRPr="006E3185">
        <w:rPr>
          <w:rFonts w:ascii="Bookman Old Style" w:hAnsi="Bookman Old Style" w:cstheme="minorHAnsi"/>
          <w:b/>
          <w:bCs/>
          <w:iCs/>
          <w:u w:val="single"/>
        </w:rPr>
        <w:t xml:space="preserve"> –DIVERS</w:t>
      </w:r>
    </w:p>
    <w:p w:rsidR="009B35C7" w:rsidRPr="009B35C7" w:rsidRDefault="009B35C7" w:rsidP="009B35C7">
      <w:pPr>
        <w:spacing w:after="0"/>
        <w:rPr>
          <w:rFonts w:ascii="Bookman Old Style" w:hAnsi="Bookman Old Style" w:cstheme="minorHAnsi"/>
          <w:b/>
          <w:bCs/>
          <w:iCs/>
          <w:u w:val="single"/>
        </w:rPr>
      </w:pPr>
    </w:p>
    <w:p w:rsidR="00E019AF" w:rsidRDefault="00E019AF" w:rsidP="00E019AF">
      <w:pPr>
        <w:pStyle w:val="Paragraphedeliste"/>
        <w:numPr>
          <w:ilvl w:val="0"/>
          <w:numId w:val="7"/>
        </w:numPr>
        <w:rPr>
          <w:rFonts w:ascii="Bookman Old Style" w:hAnsi="Bookman Old Style" w:cstheme="majorBidi"/>
          <w:iCs/>
        </w:rPr>
      </w:pPr>
      <w:r w:rsidRPr="00AB444B">
        <w:rPr>
          <w:rFonts w:ascii="Bookman Old Style" w:hAnsi="Bookman Old Style" w:cstheme="majorBidi"/>
          <w:iCs/>
        </w:rPr>
        <w:t>Mr</w:t>
      </w:r>
      <w:r w:rsidRPr="000A387C">
        <w:rPr>
          <w:rFonts w:ascii="Bookman Old Style" w:hAnsi="Bookman Old Style" w:cstheme="majorBidi"/>
          <w:iCs/>
        </w:rPr>
        <w:t xml:space="preserve">  </w:t>
      </w:r>
      <w:r>
        <w:rPr>
          <w:rFonts w:ascii="Bookman Old Style" w:hAnsi="Bookman Old Style" w:cstheme="minorHAnsi"/>
          <w:iCs/>
        </w:rPr>
        <w:t xml:space="preserve">AMEUR Mohamed Amine </w:t>
      </w:r>
      <w:r w:rsidRPr="000A387C">
        <w:rPr>
          <w:rFonts w:ascii="Bookman Old Style" w:hAnsi="Bookman Old Style" w:cstheme="majorBidi"/>
          <w:iCs/>
        </w:rPr>
        <w:t xml:space="preserve">(Arbitre) : mise en disponibilité </w:t>
      </w:r>
      <w:r>
        <w:rPr>
          <w:rFonts w:ascii="Bookman Old Style" w:hAnsi="Bookman Old Style" w:cstheme="majorBidi"/>
          <w:iCs/>
        </w:rPr>
        <w:t>la journée du</w:t>
      </w:r>
      <w:r w:rsidRPr="000A387C">
        <w:rPr>
          <w:rFonts w:ascii="Bookman Old Style" w:hAnsi="Bookman Old Style" w:cstheme="majorBidi"/>
          <w:iCs/>
        </w:rPr>
        <w:t xml:space="preserve"> </w:t>
      </w:r>
      <w:r>
        <w:rPr>
          <w:rFonts w:ascii="Bookman Old Style" w:hAnsi="Bookman Old Style" w:cstheme="majorBidi"/>
          <w:iCs/>
        </w:rPr>
        <w:t xml:space="preserve">26/01/2024 </w:t>
      </w:r>
      <w:r w:rsidRPr="000A387C">
        <w:rPr>
          <w:rFonts w:ascii="Bookman Old Style" w:hAnsi="Bookman Old Style" w:cstheme="majorBidi"/>
          <w:iCs/>
        </w:rPr>
        <w:t xml:space="preserve">(raisons </w:t>
      </w:r>
      <w:r>
        <w:rPr>
          <w:rFonts w:ascii="Bookman Old Style" w:hAnsi="Bookman Old Style" w:cstheme="majorBidi"/>
          <w:iCs/>
        </w:rPr>
        <w:t>professionnelles</w:t>
      </w:r>
      <w:r w:rsidRPr="000A387C">
        <w:rPr>
          <w:rFonts w:ascii="Bookman Old Style" w:hAnsi="Bookman Old Style" w:cstheme="majorBidi"/>
          <w:iCs/>
        </w:rPr>
        <w:t xml:space="preserve">). </w:t>
      </w:r>
    </w:p>
    <w:p w:rsidR="00E019AF" w:rsidRPr="009B35C7" w:rsidRDefault="00E019AF" w:rsidP="009B35C7">
      <w:pPr>
        <w:pStyle w:val="Paragraphedeliste"/>
        <w:numPr>
          <w:ilvl w:val="0"/>
          <w:numId w:val="7"/>
        </w:numPr>
        <w:rPr>
          <w:rFonts w:ascii="Bookman Old Style" w:hAnsi="Bookman Old Style" w:cstheme="majorBidi"/>
          <w:iCs/>
        </w:rPr>
      </w:pPr>
      <w:r w:rsidRPr="00AB444B">
        <w:rPr>
          <w:rFonts w:ascii="Bookman Old Style" w:hAnsi="Bookman Old Style" w:cstheme="majorBidi"/>
          <w:iCs/>
        </w:rPr>
        <w:t>Mr</w:t>
      </w:r>
      <w:r w:rsidRPr="000A387C">
        <w:rPr>
          <w:rFonts w:ascii="Bookman Old Style" w:hAnsi="Bookman Old Style" w:cstheme="majorBidi"/>
          <w:iCs/>
        </w:rPr>
        <w:t xml:space="preserve">  </w:t>
      </w:r>
      <w:r w:rsidR="009B35C7">
        <w:rPr>
          <w:rFonts w:ascii="Bookman Old Style" w:hAnsi="Bookman Old Style" w:cstheme="minorHAnsi"/>
          <w:iCs/>
        </w:rPr>
        <w:t>BETKA Islam</w:t>
      </w:r>
      <w:r>
        <w:rPr>
          <w:rFonts w:ascii="Bookman Old Style" w:hAnsi="Bookman Old Style" w:cstheme="minorHAnsi"/>
          <w:iCs/>
        </w:rPr>
        <w:t xml:space="preserve"> </w:t>
      </w:r>
      <w:r w:rsidRPr="000A387C">
        <w:rPr>
          <w:rFonts w:ascii="Bookman Old Style" w:hAnsi="Bookman Old Style" w:cstheme="majorBidi"/>
          <w:iCs/>
        </w:rPr>
        <w:t xml:space="preserve">(Arbitre) : mise en disponibilité </w:t>
      </w:r>
      <w:r w:rsidR="009B35C7">
        <w:rPr>
          <w:rFonts w:ascii="Bookman Old Style" w:hAnsi="Bookman Old Style" w:cstheme="majorBidi"/>
          <w:iCs/>
        </w:rPr>
        <w:t>à compter du</w:t>
      </w:r>
      <w:r w:rsidRPr="000A387C">
        <w:rPr>
          <w:rFonts w:ascii="Bookman Old Style" w:hAnsi="Bookman Old Style" w:cstheme="majorBidi"/>
          <w:iCs/>
        </w:rPr>
        <w:t xml:space="preserve"> </w:t>
      </w:r>
      <w:r>
        <w:rPr>
          <w:rFonts w:ascii="Bookman Old Style" w:hAnsi="Bookman Old Style" w:cstheme="majorBidi"/>
          <w:iCs/>
        </w:rPr>
        <w:t xml:space="preserve">26/01/2024 </w:t>
      </w:r>
      <w:r w:rsidRPr="000A387C">
        <w:rPr>
          <w:rFonts w:ascii="Bookman Old Style" w:hAnsi="Bookman Old Style" w:cstheme="majorBidi"/>
          <w:iCs/>
        </w:rPr>
        <w:t xml:space="preserve">(raisons </w:t>
      </w:r>
      <w:r>
        <w:rPr>
          <w:rFonts w:ascii="Bookman Old Style" w:hAnsi="Bookman Old Style" w:cstheme="majorBidi"/>
          <w:iCs/>
        </w:rPr>
        <w:t>professionnelles</w:t>
      </w:r>
      <w:r w:rsidRPr="000A387C">
        <w:rPr>
          <w:rFonts w:ascii="Bookman Old Style" w:hAnsi="Bookman Old Style" w:cstheme="majorBidi"/>
          <w:iCs/>
        </w:rPr>
        <w:t>).</w:t>
      </w:r>
    </w:p>
    <w:p w:rsidR="00E019AF" w:rsidRPr="00477C34" w:rsidRDefault="009B35C7" w:rsidP="009B35C7">
      <w:pPr>
        <w:pStyle w:val="Paragraphedeliste"/>
        <w:numPr>
          <w:ilvl w:val="0"/>
          <w:numId w:val="7"/>
        </w:numPr>
        <w:rPr>
          <w:rFonts w:ascii="Bookman Old Style" w:hAnsi="Bookman Old Style" w:cstheme="minorHAnsi"/>
          <w:iCs/>
        </w:rPr>
      </w:pPr>
      <w:r w:rsidRPr="00AB444B">
        <w:rPr>
          <w:rFonts w:ascii="Bookman Old Style" w:hAnsi="Bookman Old Style" w:cstheme="majorBidi"/>
          <w:iCs/>
        </w:rPr>
        <w:t>Mr</w:t>
      </w:r>
      <w:r w:rsidRPr="000A387C">
        <w:rPr>
          <w:rFonts w:ascii="Bookman Old Style" w:hAnsi="Bookman Old Style" w:cstheme="majorBidi"/>
          <w:iCs/>
        </w:rPr>
        <w:t xml:space="preserve">  </w:t>
      </w:r>
      <w:r>
        <w:rPr>
          <w:rFonts w:ascii="Bookman Old Style" w:hAnsi="Bookman Old Style" w:cstheme="minorHAnsi"/>
          <w:iCs/>
        </w:rPr>
        <w:t xml:space="preserve">OUALI </w:t>
      </w:r>
      <w:proofErr w:type="spellStart"/>
      <w:r>
        <w:rPr>
          <w:rFonts w:ascii="Bookman Old Style" w:hAnsi="Bookman Old Style" w:cstheme="minorHAnsi"/>
          <w:iCs/>
        </w:rPr>
        <w:t>Assirem</w:t>
      </w:r>
      <w:proofErr w:type="spellEnd"/>
      <w:r>
        <w:rPr>
          <w:rFonts w:ascii="Bookman Old Style" w:hAnsi="Bookman Old Style" w:cstheme="minorHAnsi"/>
          <w:iCs/>
        </w:rPr>
        <w:t xml:space="preserve"> </w:t>
      </w:r>
      <w:r w:rsidRPr="000A387C">
        <w:rPr>
          <w:rFonts w:ascii="Bookman Old Style" w:hAnsi="Bookman Old Style" w:cstheme="majorBidi"/>
          <w:iCs/>
        </w:rPr>
        <w:t xml:space="preserve">(Arbitre) : mise en disponibilité </w:t>
      </w:r>
      <w:r>
        <w:rPr>
          <w:rFonts w:ascii="Bookman Old Style" w:hAnsi="Bookman Old Style" w:cstheme="majorBidi"/>
          <w:iCs/>
        </w:rPr>
        <w:t>à compter du</w:t>
      </w:r>
      <w:r w:rsidRPr="000A387C">
        <w:rPr>
          <w:rFonts w:ascii="Bookman Old Style" w:hAnsi="Bookman Old Style" w:cstheme="majorBidi"/>
          <w:iCs/>
        </w:rPr>
        <w:t xml:space="preserve"> </w:t>
      </w:r>
      <w:r>
        <w:rPr>
          <w:rFonts w:ascii="Bookman Old Style" w:hAnsi="Bookman Old Style" w:cstheme="majorBidi"/>
          <w:iCs/>
        </w:rPr>
        <w:t xml:space="preserve">22/01/2024 </w:t>
      </w:r>
      <w:r w:rsidRPr="000A387C">
        <w:rPr>
          <w:rFonts w:ascii="Bookman Old Style" w:hAnsi="Bookman Old Style" w:cstheme="majorBidi"/>
          <w:iCs/>
        </w:rPr>
        <w:t xml:space="preserve">(raisons </w:t>
      </w:r>
      <w:r>
        <w:rPr>
          <w:rFonts w:ascii="Bookman Old Style" w:hAnsi="Bookman Old Style" w:cstheme="majorBidi"/>
          <w:iCs/>
        </w:rPr>
        <w:t>de santé</w:t>
      </w:r>
      <w:r w:rsidRPr="000A387C">
        <w:rPr>
          <w:rFonts w:ascii="Bookman Old Style" w:hAnsi="Bookman Old Style" w:cstheme="majorBidi"/>
          <w:iCs/>
        </w:rPr>
        <w:t>)</w:t>
      </w:r>
      <w:r>
        <w:rPr>
          <w:rFonts w:ascii="Bookman Old Style" w:hAnsi="Bookman Old Style" w:cstheme="majorBidi"/>
          <w:iCs/>
        </w:rPr>
        <w:t xml:space="preserve"> - arrêt de travail de 5 jours</w:t>
      </w:r>
      <w:r w:rsidRPr="000A387C">
        <w:rPr>
          <w:rFonts w:ascii="Bookman Old Style" w:hAnsi="Bookman Old Style" w:cstheme="majorBidi"/>
          <w:iCs/>
        </w:rPr>
        <w:t>.</w:t>
      </w:r>
    </w:p>
    <w:p w:rsidR="00477C34" w:rsidRPr="005B5551" w:rsidRDefault="00477C34" w:rsidP="00477C34">
      <w:pPr>
        <w:pStyle w:val="Paragraphedeliste"/>
        <w:rPr>
          <w:rFonts w:ascii="Bookman Old Style" w:hAnsi="Bookman Old Style" w:cstheme="minorHAnsi"/>
          <w:iCs/>
          <w:sz w:val="16"/>
          <w:szCs w:val="16"/>
        </w:rPr>
      </w:pPr>
    </w:p>
    <w:p w:rsidR="00C54AD6" w:rsidRPr="00C54AD6" w:rsidRDefault="00C54AD6" w:rsidP="00C54AD6">
      <w:pPr>
        <w:pStyle w:val="Paragraphedeliste"/>
        <w:rPr>
          <w:rFonts w:ascii="Bookman Old Style" w:hAnsi="Bookman Old Style" w:cstheme="majorBidi"/>
          <w:iCs/>
          <w:sz w:val="10"/>
          <w:szCs w:val="10"/>
        </w:rPr>
      </w:pPr>
    </w:p>
    <w:p w:rsidR="00C54AD6" w:rsidRDefault="00C54AD6" w:rsidP="00C54AD6">
      <w:pPr>
        <w:spacing w:after="0"/>
        <w:rPr>
          <w:rFonts w:ascii="Bookman Old Style" w:hAnsi="Bookman Old Style" w:cstheme="minorHAnsi"/>
          <w:iCs/>
        </w:rPr>
      </w:pPr>
      <w:r>
        <w:rPr>
          <w:rFonts w:ascii="Bookman Old Style" w:hAnsi="Bookman Old Style" w:cstheme="minorHAnsi"/>
          <w:b/>
          <w:bCs/>
          <w:iCs/>
          <w:u w:val="single"/>
        </w:rPr>
        <w:t>D</w:t>
      </w:r>
      <w:r w:rsidRPr="00CC695F">
        <w:rPr>
          <w:rFonts w:ascii="Bookman Old Style" w:hAnsi="Bookman Old Style" w:cstheme="minorHAnsi"/>
          <w:b/>
          <w:bCs/>
          <w:iCs/>
          <w:u w:val="single"/>
        </w:rPr>
        <w:t>- D.J.S </w:t>
      </w:r>
      <w:r w:rsidRPr="00CC695F">
        <w:rPr>
          <w:rFonts w:ascii="Bookman Old Style" w:hAnsi="Bookman Old Style" w:cstheme="minorHAnsi"/>
          <w:iCs/>
        </w:rPr>
        <w:t>:</w:t>
      </w:r>
    </w:p>
    <w:p w:rsidR="00C54AD6" w:rsidRPr="0080275A" w:rsidRDefault="00C54AD6" w:rsidP="00C54AD6">
      <w:pPr>
        <w:spacing w:after="0"/>
        <w:rPr>
          <w:rFonts w:ascii="Bookman Old Style" w:hAnsi="Bookman Old Style" w:cstheme="minorHAnsi"/>
          <w:iCs/>
          <w:sz w:val="16"/>
          <w:szCs w:val="16"/>
        </w:rPr>
      </w:pPr>
    </w:p>
    <w:p w:rsidR="00C54AD6" w:rsidRDefault="00C54AD6" w:rsidP="00C54AD6">
      <w:pPr>
        <w:pStyle w:val="Paragraphedeliste"/>
        <w:numPr>
          <w:ilvl w:val="0"/>
          <w:numId w:val="6"/>
        </w:numPr>
        <w:rPr>
          <w:rFonts w:ascii="Bookman Old Style" w:hAnsi="Bookman Old Style" w:cstheme="minorHAnsi"/>
          <w:iCs/>
        </w:rPr>
      </w:pPr>
      <w:r>
        <w:rPr>
          <w:rFonts w:ascii="Bookman Old Style" w:hAnsi="Bookman Old Style" w:cstheme="minorHAnsi"/>
          <w:iCs/>
        </w:rPr>
        <w:t>Réunion de préparation rencontre</w:t>
      </w:r>
      <w:r w:rsidRPr="00CC695F">
        <w:rPr>
          <w:rFonts w:ascii="Bookman Old Style" w:hAnsi="Bookman Old Style" w:cstheme="minorHAnsi"/>
          <w:iCs/>
        </w:rPr>
        <w:t xml:space="preserve"> </w:t>
      </w:r>
      <w:r>
        <w:rPr>
          <w:rFonts w:ascii="Bookman Old Style" w:hAnsi="Bookman Old Style" w:cstheme="minorHAnsi"/>
          <w:iCs/>
        </w:rPr>
        <w:t>ligue II et D III amateur</w:t>
      </w:r>
      <w:r w:rsidRPr="00CC695F">
        <w:rPr>
          <w:rFonts w:ascii="Bookman Old Style" w:hAnsi="Bookman Old Style" w:cstheme="minorHAnsi"/>
          <w:iCs/>
        </w:rPr>
        <w:t>.</w:t>
      </w:r>
      <w:r w:rsidRPr="00351992">
        <w:rPr>
          <w:rFonts w:ascii="Bookman Old Style" w:hAnsi="Bookman Old Style" w:cstheme="minorHAnsi"/>
          <w:b/>
          <w:bCs/>
          <w:iCs/>
        </w:rPr>
        <w:t xml:space="preserve"> </w:t>
      </w:r>
      <w:r w:rsidRPr="000A387C">
        <w:rPr>
          <w:rFonts w:ascii="Bookman Old Style" w:hAnsi="Bookman Old Style" w:cstheme="minorHAnsi"/>
          <w:b/>
          <w:bCs/>
          <w:iCs/>
        </w:rPr>
        <w:t>Noté.</w:t>
      </w:r>
    </w:p>
    <w:p w:rsidR="00C54AD6" w:rsidRPr="00477C34" w:rsidRDefault="00C54AD6" w:rsidP="00C54AD6">
      <w:pPr>
        <w:pStyle w:val="Paragraphedeliste"/>
        <w:numPr>
          <w:ilvl w:val="0"/>
          <w:numId w:val="6"/>
        </w:numPr>
        <w:rPr>
          <w:rFonts w:ascii="Bookman Old Style" w:hAnsi="Bookman Old Style" w:cstheme="minorHAnsi"/>
          <w:iCs/>
        </w:rPr>
      </w:pPr>
      <w:r>
        <w:rPr>
          <w:rFonts w:ascii="Bookman Old Style" w:hAnsi="Bookman Old Style" w:cstheme="minorHAnsi"/>
          <w:iCs/>
        </w:rPr>
        <w:t>PV de la</w:t>
      </w:r>
      <w:r w:rsidRPr="00CC695F">
        <w:rPr>
          <w:rFonts w:ascii="Bookman Old Style" w:hAnsi="Bookman Old Style" w:cstheme="minorHAnsi"/>
          <w:iCs/>
        </w:rPr>
        <w:t xml:space="preserve"> </w:t>
      </w:r>
      <w:r>
        <w:rPr>
          <w:rFonts w:ascii="Bookman Old Style" w:hAnsi="Bookman Old Style" w:cstheme="minorHAnsi"/>
          <w:iCs/>
        </w:rPr>
        <w:t>réunion</w:t>
      </w:r>
      <w:r w:rsidRPr="00CC695F">
        <w:rPr>
          <w:rFonts w:ascii="Bookman Old Style" w:hAnsi="Bookman Old Style" w:cstheme="minorHAnsi"/>
          <w:iCs/>
        </w:rPr>
        <w:t xml:space="preserve"> de préparation des rencontres ligue II</w:t>
      </w:r>
      <w:r>
        <w:rPr>
          <w:rFonts w:ascii="Bookman Old Style" w:hAnsi="Bookman Old Style" w:cstheme="minorHAnsi"/>
          <w:iCs/>
        </w:rPr>
        <w:t>I amateur</w:t>
      </w:r>
      <w:r w:rsidRPr="00CC695F">
        <w:rPr>
          <w:rFonts w:ascii="Bookman Old Style" w:hAnsi="Bookman Old Style" w:cstheme="minorHAnsi"/>
          <w:iCs/>
        </w:rPr>
        <w:t>.</w:t>
      </w:r>
      <w:r w:rsidRPr="00E775A7">
        <w:rPr>
          <w:rFonts w:ascii="Bookman Old Style" w:hAnsi="Bookman Old Style" w:cstheme="minorHAnsi"/>
          <w:b/>
          <w:bCs/>
          <w:iCs/>
        </w:rPr>
        <w:t xml:space="preserve"> </w:t>
      </w:r>
      <w:r>
        <w:rPr>
          <w:rFonts w:ascii="Bookman Old Style" w:hAnsi="Bookman Old Style" w:cstheme="minorHAnsi"/>
          <w:b/>
          <w:bCs/>
          <w:iCs/>
        </w:rPr>
        <w:t>Remerciements</w:t>
      </w:r>
      <w:r w:rsidRPr="000A387C">
        <w:rPr>
          <w:rFonts w:ascii="Bookman Old Style" w:hAnsi="Bookman Old Style" w:cstheme="minorHAnsi"/>
          <w:b/>
          <w:bCs/>
          <w:iCs/>
        </w:rPr>
        <w:t>.</w:t>
      </w:r>
    </w:p>
    <w:p w:rsidR="00477C34" w:rsidRPr="00C54AD6" w:rsidRDefault="00477C34" w:rsidP="009B35C7">
      <w:pPr>
        <w:pStyle w:val="Paragraphedeliste"/>
        <w:numPr>
          <w:ilvl w:val="0"/>
          <w:numId w:val="6"/>
        </w:numPr>
        <w:rPr>
          <w:rFonts w:ascii="Bookman Old Style" w:hAnsi="Bookman Old Style" w:cstheme="minorHAnsi"/>
          <w:iCs/>
        </w:rPr>
      </w:pPr>
      <w:r>
        <w:rPr>
          <w:rFonts w:ascii="Bookman Old Style" w:hAnsi="Bookman Old Style" w:cstheme="minorHAnsi"/>
          <w:iCs/>
        </w:rPr>
        <w:t xml:space="preserve">A/S </w:t>
      </w:r>
      <w:r w:rsidR="009B35C7">
        <w:rPr>
          <w:rFonts w:ascii="Bookman Old Style" w:hAnsi="Bookman Old Style" w:cstheme="minorHAnsi"/>
          <w:iCs/>
        </w:rPr>
        <w:t>statistiques (fiche signalétique)</w:t>
      </w:r>
      <w:r>
        <w:rPr>
          <w:rFonts w:ascii="Bookman Old Style" w:hAnsi="Bookman Old Style" w:cstheme="minorHAnsi"/>
          <w:iCs/>
        </w:rPr>
        <w:t>.</w:t>
      </w:r>
      <w:r w:rsidRPr="00477C34">
        <w:rPr>
          <w:rFonts w:ascii="Bookman Old Style" w:hAnsi="Bookman Old Style" w:cstheme="minorHAnsi"/>
          <w:b/>
          <w:bCs/>
          <w:iCs/>
        </w:rPr>
        <w:t xml:space="preserve"> </w:t>
      </w:r>
      <w:r w:rsidRPr="000A387C">
        <w:rPr>
          <w:rFonts w:ascii="Bookman Old Style" w:hAnsi="Bookman Old Style" w:cstheme="minorHAnsi"/>
          <w:b/>
          <w:bCs/>
          <w:iCs/>
        </w:rPr>
        <w:t>Noté.</w:t>
      </w:r>
    </w:p>
    <w:p w:rsidR="00C54AD6" w:rsidRPr="00C54AD6" w:rsidRDefault="00C54AD6" w:rsidP="00C54AD6">
      <w:pPr>
        <w:pStyle w:val="Paragraphedeliste"/>
        <w:rPr>
          <w:rFonts w:ascii="Bookman Old Style" w:hAnsi="Bookman Old Style" w:cstheme="minorHAnsi"/>
          <w:iCs/>
          <w:sz w:val="16"/>
          <w:szCs w:val="16"/>
        </w:rPr>
      </w:pPr>
    </w:p>
    <w:p w:rsidR="00B45411" w:rsidRDefault="00B45411" w:rsidP="001E164C">
      <w:pPr>
        <w:rPr>
          <w:rFonts w:ascii="Bookman Old Style" w:hAnsi="Bookman Old Style" w:cstheme="minorHAnsi"/>
          <w:iCs/>
          <w:sz w:val="16"/>
          <w:szCs w:val="16"/>
        </w:rPr>
      </w:pPr>
    </w:p>
    <w:p w:rsidR="001E164C" w:rsidRDefault="001E164C" w:rsidP="001E164C">
      <w:pPr>
        <w:rPr>
          <w:rFonts w:ascii="Bookman Old Style" w:hAnsi="Bookman Old Style" w:cstheme="minorHAnsi"/>
          <w:iCs/>
          <w:sz w:val="16"/>
          <w:szCs w:val="16"/>
        </w:rPr>
      </w:pPr>
    </w:p>
    <w:p w:rsidR="001E164C" w:rsidRDefault="001E164C" w:rsidP="001E164C">
      <w:pPr>
        <w:rPr>
          <w:rFonts w:ascii="Bookman Old Style" w:hAnsi="Bookman Old Style" w:cstheme="minorHAnsi"/>
          <w:iCs/>
          <w:sz w:val="16"/>
          <w:szCs w:val="16"/>
        </w:rPr>
      </w:pPr>
    </w:p>
    <w:p w:rsidR="001E164C" w:rsidRDefault="001E164C" w:rsidP="001E164C">
      <w:pPr>
        <w:rPr>
          <w:rFonts w:ascii="Bookman Old Style" w:hAnsi="Bookman Old Style" w:cstheme="minorHAnsi"/>
          <w:iCs/>
          <w:sz w:val="16"/>
          <w:szCs w:val="16"/>
        </w:rPr>
      </w:pPr>
    </w:p>
    <w:p w:rsidR="001E164C" w:rsidRDefault="001E164C" w:rsidP="001E164C">
      <w:pPr>
        <w:rPr>
          <w:rFonts w:ascii="Bookman Old Style" w:hAnsi="Bookman Old Style" w:cstheme="minorHAnsi"/>
          <w:iCs/>
          <w:sz w:val="16"/>
          <w:szCs w:val="16"/>
        </w:rPr>
      </w:pPr>
    </w:p>
    <w:p w:rsidR="001E164C" w:rsidRDefault="001E164C" w:rsidP="001E164C">
      <w:pPr>
        <w:rPr>
          <w:rFonts w:ascii="Bookman Old Style" w:hAnsi="Bookman Old Style" w:cstheme="minorHAnsi"/>
          <w:iCs/>
          <w:sz w:val="16"/>
          <w:szCs w:val="16"/>
        </w:rPr>
      </w:pPr>
    </w:p>
    <w:p w:rsidR="001E164C" w:rsidRDefault="001E164C" w:rsidP="001E164C">
      <w:pPr>
        <w:rPr>
          <w:rFonts w:ascii="Bookman Old Style" w:hAnsi="Bookman Old Style" w:cstheme="minorHAnsi"/>
          <w:iCs/>
          <w:sz w:val="16"/>
          <w:szCs w:val="16"/>
        </w:rPr>
      </w:pPr>
    </w:p>
    <w:p w:rsidR="001E164C" w:rsidRDefault="001E164C" w:rsidP="001E164C">
      <w:pPr>
        <w:rPr>
          <w:rFonts w:ascii="Bookman Old Style" w:hAnsi="Bookman Old Style" w:cstheme="minorHAnsi"/>
          <w:iCs/>
          <w:sz w:val="16"/>
          <w:szCs w:val="16"/>
        </w:rPr>
      </w:pPr>
    </w:p>
    <w:p w:rsidR="001E164C" w:rsidRDefault="001E164C" w:rsidP="001E164C">
      <w:pPr>
        <w:rPr>
          <w:rFonts w:ascii="Bookman Old Style" w:hAnsi="Bookman Old Style" w:cstheme="minorHAnsi"/>
          <w:iCs/>
          <w:sz w:val="16"/>
          <w:szCs w:val="16"/>
        </w:rPr>
      </w:pPr>
    </w:p>
    <w:p w:rsidR="001E164C" w:rsidRDefault="001E164C" w:rsidP="001E164C">
      <w:pPr>
        <w:rPr>
          <w:rFonts w:ascii="Bookman Old Style" w:hAnsi="Bookman Old Style" w:cstheme="minorHAnsi"/>
          <w:iCs/>
          <w:sz w:val="16"/>
          <w:szCs w:val="16"/>
        </w:rPr>
      </w:pPr>
    </w:p>
    <w:p w:rsidR="001E164C" w:rsidRDefault="001E164C" w:rsidP="001E164C">
      <w:pPr>
        <w:rPr>
          <w:rFonts w:ascii="Bookman Old Style" w:hAnsi="Bookman Old Style" w:cstheme="minorHAnsi"/>
          <w:iCs/>
          <w:sz w:val="16"/>
          <w:szCs w:val="16"/>
        </w:rPr>
      </w:pPr>
    </w:p>
    <w:p w:rsidR="001E164C" w:rsidRDefault="001E164C" w:rsidP="001E164C">
      <w:pPr>
        <w:rPr>
          <w:rFonts w:ascii="Bookman Old Style" w:hAnsi="Bookman Old Style" w:cstheme="minorHAnsi"/>
          <w:iCs/>
          <w:sz w:val="16"/>
          <w:szCs w:val="16"/>
        </w:rPr>
      </w:pPr>
    </w:p>
    <w:p w:rsidR="001E164C" w:rsidRDefault="001E164C" w:rsidP="001E164C">
      <w:pPr>
        <w:rPr>
          <w:rFonts w:ascii="Bookman Old Style" w:hAnsi="Bookman Old Style" w:cstheme="minorHAnsi"/>
          <w:iCs/>
          <w:sz w:val="16"/>
          <w:szCs w:val="16"/>
        </w:rPr>
      </w:pPr>
    </w:p>
    <w:p w:rsidR="001E164C" w:rsidRDefault="001E164C" w:rsidP="001E164C">
      <w:pPr>
        <w:rPr>
          <w:rFonts w:ascii="Bookman Old Style" w:hAnsi="Bookman Old Style" w:cstheme="minorHAnsi"/>
          <w:iCs/>
          <w:sz w:val="16"/>
          <w:szCs w:val="16"/>
        </w:rPr>
      </w:pPr>
    </w:p>
    <w:p w:rsidR="00C54AD6" w:rsidRPr="00D97585" w:rsidRDefault="00C54AD6" w:rsidP="00D15140">
      <w:pPr>
        <w:spacing w:after="0"/>
        <w:rPr>
          <w:rFonts w:ascii="Bookman Old Style" w:hAnsi="Bookman Old Style" w:cstheme="minorHAnsi"/>
          <w:iCs/>
          <w:sz w:val="16"/>
          <w:szCs w:val="16"/>
        </w:rPr>
      </w:pPr>
    </w:p>
    <w:p w:rsidR="009806E0" w:rsidRPr="00DB3A63" w:rsidRDefault="009806E0" w:rsidP="001A24AA">
      <w:pPr>
        <w:pStyle w:val="Paragraphedeliste"/>
        <w:rPr>
          <w:rFonts w:ascii="Bookman Old Style" w:hAnsi="Bookman Old Style" w:cstheme="minorHAnsi"/>
          <w:iCs/>
          <w:sz w:val="16"/>
          <w:szCs w:val="16"/>
        </w:rPr>
      </w:pPr>
    </w:p>
    <w:p w:rsidR="00C12FB3" w:rsidRPr="009A47F3" w:rsidRDefault="00C55978" w:rsidP="00F60E17">
      <w:pPr>
        <w:rPr>
          <w:rFonts w:ascii="Bookman Old Style" w:hAnsi="Bookman Old Style" w:cstheme="minorHAnsi"/>
          <w:iCs/>
          <w:sz w:val="16"/>
          <w:szCs w:val="16"/>
        </w:rPr>
      </w:pPr>
      <w:r>
        <w:rPr>
          <w:rFonts w:ascii="Bookman Old Style" w:hAnsi="Bookman Old Style" w:cstheme="minorHAnsi"/>
          <w:iCs/>
          <w:noProof/>
          <w:sz w:val="16"/>
          <w:szCs w:val="16"/>
        </w:rPr>
        <w:lastRenderedPageBreak/>
        <w:pict>
          <v:rect id="_x0000_s1041" style="position:absolute;margin-left:48pt;margin-top:2.65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E019AF" w:rsidRDefault="00E019AF" w:rsidP="003D3050">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E019AF" w:rsidRPr="00645684" w:rsidRDefault="00E019AF" w:rsidP="003D3050">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E019AF" w:rsidRDefault="00E019AF" w:rsidP="003D3050">
                  <w:pPr>
                    <w:jc w:val="center"/>
                  </w:pPr>
                </w:p>
              </w:txbxContent>
            </v:textbox>
          </v:rect>
        </w:pict>
      </w:r>
    </w:p>
    <w:p w:rsidR="00534496" w:rsidRDefault="00534496" w:rsidP="00534496">
      <w:pPr>
        <w:pStyle w:val="Paragraphedeliste"/>
        <w:rPr>
          <w:rFonts w:ascii="Bookman Old Style" w:hAnsi="Bookman Old Style" w:cstheme="minorHAnsi"/>
          <w:iCs/>
        </w:rPr>
      </w:pPr>
    </w:p>
    <w:p w:rsidR="00534496" w:rsidRDefault="00534496" w:rsidP="006F3D5B">
      <w:pPr>
        <w:spacing w:after="0"/>
        <w:jc w:val="both"/>
        <w:rPr>
          <w:rFonts w:ascii="Bookman Old Style" w:hAnsi="Bookman Old Style" w:cstheme="minorHAnsi"/>
          <w:iCs/>
          <w:sz w:val="16"/>
          <w:szCs w:val="16"/>
        </w:rPr>
      </w:pPr>
    </w:p>
    <w:p w:rsidR="009806E0" w:rsidRDefault="009806E0" w:rsidP="006F3D5B">
      <w:pPr>
        <w:spacing w:after="0"/>
        <w:jc w:val="both"/>
        <w:rPr>
          <w:rFonts w:ascii="Bookman Old Style" w:hAnsi="Bookman Old Style" w:cstheme="minorHAnsi"/>
          <w:iCs/>
          <w:sz w:val="16"/>
          <w:szCs w:val="16"/>
        </w:rPr>
      </w:pPr>
    </w:p>
    <w:p w:rsidR="006416AB" w:rsidRPr="000B38B1" w:rsidRDefault="006416AB" w:rsidP="006F3D5B">
      <w:pPr>
        <w:spacing w:after="0"/>
        <w:jc w:val="both"/>
        <w:rPr>
          <w:rFonts w:ascii="Bookman Old Style" w:hAnsi="Bookman Old Style" w:cstheme="minorHAnsi"/>
          <w:iCs/>
          <w:sz w:val="16"/>
          <w:szCs w:val="16"/>
        </w:rPr>
      </w:pP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0B38B1">
        <w:trPr>
          <w:trHeight w:val="1687"/>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w:t>
            </w:r>
            <w:r w:rsidR="007A2E81">
              <w:rPr>
                <w:rFonts w:ascii="Bookman Old Style" w:hAnsi="Bookman Old Style" w:cstheme="minorHAnsi"/>
                <w:iCs/>
              </w:rPr>
              <w:t>s</w:t>
            </w:r>
            <w:r>
              <w:rPr>
                <w:rFonts w:ascii="Bookman Old Style" w:hAnsi="Bookman Old Style" w:cstheme="minorHAnsi"/>
                <w:iCs/>
              </w:rPr>
              <w:t xml:space="preserve"> hebdomadaire</w:t>
            </w:r>
            <w:r w:rsidR="007A2E81">
              <w:rPr>
                <w:rFonts w:ascii="Bookman Old Style" w:hAnsi="Bookman Old Style" w:cstheme="minorHAnsi"/>
                <w:iCs/>
              </w:rPr>
              <w:t>s</w:t>
            </w:r>
            <w:r>
              <w:rPr>
                <w:rFonts w:ascii="Bookman Old Style" w:hAnsi="Bookman Old Style" w:cstheme="minorHAnsi"/>
                <w:iCs/>
              </w:rPr>
              <w:t>.</w:t>
            </w:r>
          </w:p>
          <w:p w:rsidR="00500F56" w:rsidRPr="00EE064C" w:rsidRDefault="003F566F" w:rsidP="00EE064C">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w:t>
            </w:r>
            <w:r w:rsidR="002068AC">
              <w:rPr>
                <w:rFonts w:ascii="Bookman Old Style" w:hAnsi="Bookman Old Style" w:cstheme="minorHAnsi"/>
                <w:iCs/>
              </w:rPr>
              <w:t>tres pour les rencontres</w:t>
            </w:r>
            <w:r>
              <w:rPr>
                <w:rFonts w:ascii="Bookman Old Style" w:hAnsi="Bookman Old Style" w:cstheme="minorHAnsi"/>
                <w:iCs/>
              </w:rPr>
              <w:t xml:space="preserve"> du vendredi </w:t>
            </w:r>
            <w:r w:rsidR="00EE064C">
              <w:rPr>
                <w:rFonts w:ascii="Bookman Old Style" w:hAnsi="Bookman Old Style" w:cstheme="minorHAnsi"/>
                <w:iCs/>
              </w:rPr>
              <w:t>02</w:t>
            </w:r>
            <w:r w:rsidR="003E198A">
              <w:rPr>
                <w:rFonts w:ascii="Bookman Old Style" w:hAnsi="Bookman Old Style" w:cstheme="minorHAnsi"/>
                <w:iCs/>
              </w:rPr>
              <w:t xml:space="preserve">, </w:t>
            </w:r>
            <w:r>
              <w:rPr>
                <w:rFonts w:ascii="Bookman Old Style" w:hAnsi="Bookman Old Style" w:cstheme="minorHAnsi"/>
                <w:iCs/>
              </w:rPr>
              <w:t xml:space="preserve">samedi </w:t>
            </w:r>
            <w:r w:rsidR="00EE064C">
              <w:rPr>
                <w:rFonts w:ascii="Bookman Old Style" w:hAnsi="Bookman Old Style" w:cstheme="minorHAnsi"/>
                <w:iCs/>
              </w:rPr>
              <w:t>03</w:t>
            </w:r>
            <w:r w:rsidR="003E198A">
              <w:rPr>
                <w:rFonts w:ascii="Bookman Old Style" w:hAnsi="Bookman Old Style" w:cstheme="minorHAnsi"/>
                <w:iCs/>
              </w:rPr>
              <w:t xml:space="preserve"> </w:t>
            </w:r>
            <w:r w:rsidR="00EE064C">
              <w:rPr>
                <w:rFonts w:ascii="Bookman Old Style" w:hAnsi="Bookman Old Style" w:cstheme="minorHAnsi"/>
                <w:iCs/>
              </w:rPr>
              <w:t>Février</w:t>
            </w:r>
            <w:r w:rsidR="00EF0911">
              <w:rPr>
                <w:rFonts w:ascii="Bookman Old Style" w:hAnsi="Bookman Old Style" w:cstheme="minorHAnsi"/>
                <w:iCs/>
              </w:rPr>
              <w:t xml:space="preserve"> </w:t>
            </w:r>
            <w:r w:rsidR="0073345F">
              <w:rPr>
                <w:rFonts w:ascii="Bookman Old Style" w:hAnsi="Bookman Old Style" w:cstheme="minorHAnsi"/>
                <w:iCs/>
              </w:rPr>
              <w:t>2024</w:t>
            </w:r>
            <w:r w:rsidR="002068AC">
              <w:rPr>
                <w:rFonts w:ascii="Bookman Old Style" w:hAnsi="Bookman Old Style" w:cstheme="minorHAnsi"/>
                <w:iCs/>
              </w:rPr>
              <w:t xml:space="preserve"> (jeunes</w:t>
            </w:r>
            <w:r w:rsidR="00DE794C">
              <w:rPr>
                <w:rFonts w:ascii="Bookman Old Style" w:hAnsi="Bookman Old Style" w:cstheme="minorHAnsi"/>
                <w:iCs/>
              </w:rPr>
              <w:t>)</w:t>
            </w:r>
            <w:r w:rsidR="002068AC">
              <w:rPr>
                <w:rFonts w:ascii="Bookman Old Style" w:hAnsi="Bookman Old Style" w:cstheme="minorHAnsi"/>
                <w:iCs/>
              </w:rPr>
              <w:t>.</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0B38B1">
        <w:trPr>
          <w:trHeight w:val="1345"/>
        </w:trPr>
        <w:tc>
          <w:tcPr>
            <w:tcW w:w="4537" w:type="dxa"/>
            <w:vAlign w:val="center"/>
          </w:tcPr>
          <w:p w:rsidR="003F566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p w:rsidR="00EF0911" w:rsidRPr="00AF2C0F" w:rsidRDefault="00EF0911" w:rsidP="003F566F">
            <w:pPr>
              <w:jc w:val="center"/>
              <w:rPr>
                <w:rFonts w:ascii="Bookman Old Style" w:hAnsi="Bookman Old Style" w:cstheme="minorHAnsi"/>
                <w:iCs/>
                <w:sz w:val="2"/>
                <w:szCs w:val="2"/>
              </w:rPr>
            </w:pPr>
          </w:p>
        </w:tc>
        <w:tc>
          <w:tcPr>
            <w:tcW w:w="6095" w:type="dxa"/>
            <w:vAlign w:val="center"/>
          </w:tcPr>
          <w:p w:rsidR="002A15C8" w:rsidRPr="004D5445" w:rsidRDefault="003F566F" w:rsidP="004D5445">
            <w:pPr>
              <w:pStyle w:val="Paragraphedeliste"/>
              <w:numPr>
                <w:ilvl w:val="0"/>
                <w:numId w:val="1"/>
              </w:numPr>
              <w:ind w:left="720"/>
              <w:jc w:val="both"/>
              <w:rPr>
                <w:rFonts w:ascii="Bookman Old Style" w:hAnsi="Bookman Old Style" w:cstheme="minorHAnsi"/>
                <w:iCs/>
                <w:rtl/>
              </w:rPr>
            </w:pPr>
            <w:r>
              <w:rPr>
                <w:rFonts w:ascii="Bookman Old Style" w:hAnsi="Bookman Old Style" w:cstheme="minorHAnsi"/>
                <w:iCs/>
              </w:rPr>
              <w:t xml:space="preserve">Etude de </w:t>
            </w:r>
            <w:r w:rsidR="004D5445">
              <w:rPr>
                <w:rFonts w:ascii="Bookman Old Style" w:hAnsi="Bookman Old Style" w:cstheme="minorHAnsi"/>
                <w:iCs/>
              </w:rPr>
              <w:t>04</w:t>
            </w:r>
            <w:r>
              <w:rPr>
                <w:rFonts w:ascii="Bookman Old Style" w:hAnsi="Bookman Old Style" w:cstheme="minorHAnsi"/>
                <w:iCs/>
              </w:rPr>
              <w:t xml:space="preserve"> affaires disciplinaires</w:t>
            </w: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3E3A2C" w:rsidRDefault="003E3A2C" w:rsidP="003E3A2C">
            <w:pPr>
              <w:pStyle w:val="Paragraphedeliste"/>
              <w:numPr>
                <w:ilvl w:val="0"/>
                <w:numId w:val="9"/>
              </w:numPr>
              <w:tabs>
                <w:tab w:val="left" w:pos="2780"/>
              </w:tabs>
              <w:rPr>
                <w:rFonts w:ascii="Bookman Old Style" w:hAnsi="Bookman Old Style"/>
              </w:rPr>
            </w:pPr>
            <w:r w:rsidRPr="00EC79A9">
              <w:rPr>
                <w:rFonts w:ascii="Bookman Old Style" w:hAnsi="Bookman Old Style"/>
              </w:rPr>
              <w:t>Homologation des résultats « </w:t>
            </w:r>
            <w:r>
              <w:rPr>
                <w:rFonts w:ascii="Bookman Old Style" w:hAnsi="Bookman Old Style"/>
              </w:rPr>
              <w:t>Jeunes »</w:t>
            </w:r>
            <w:r w:rsidRPr="00EC79A9">
              <w:rPr>
                <w:rFonts w:ascii="Bookman Old Style" w:hAnsi="Bookman Old Style"/>
              </w:rPr>
              <w:t>.</w:t>
            </w:r>
          </w:p>
          <w:p w:rsidR="002068AC" w:rsidRDefault="002068AC" w:rsidP="002068AC">
            <w:pPr>
              <w:pStyle w:val="Paragraphedeliste"/>
              <w:numPr>
                <w:ilvl w:val="0"/>
                <w:numId w:val="9"/>
              </w:numPr>
              <w:tabs>
                <w:tab w:val="left" w:pos="2780"/>
              </w:tabs>
              <w:rPr>
                <w:rFonts w:ascii="Bookman Old Style" w:hAnsi="Bookman Old Style"/>
              </w:rPr>
            </w:pPr>
            <w:r>
              <w:rPr>
                <w:rFonts w:ascii="Bookman Old Style" w:hAnsi="Bookman Old Style"/>
              </w:rPr>
              <w:t>Programmation catégorie jeunes :</w:t>
            </w:r>
          </w:p>
          <w:p w:rsidR="002068AC" w:rsidRPr="00BB1A81" w:rsidRDefault="002068AC" w:rsidP="00486023">
            <w:pPr>
              <w:pStyle w:val="Paragraphedeliste"/>
              <w:numPr>
                <w:ilvl w:val="0"/>
                <w:numId w:val="15"/>
              </w:numPr>
              <w:tabs>
                <w:tab w:val="left" w:pos="2780"/>
              </w:tabs>
              <w:rPr>
                <w:rFonts w:ascii="Bookman Old Style" w:hAnsi="Bookman Old Style"/>
                <w:b/>
                <w:bCs/>
              </w:rPr>
            </w:pPr>
            <w:r w:rsidRPr="00BB1A81">
              <w:rPr>
                <w:rFonts w:ascii="Bookman Old Style" w:hAnsi="Bookman Old Style"/>
                <w:b/>
                <w:bCs/>
              </w:rPr>
              <w:t>(U15-U17-U19)</w:t>
            </w:r>
          </w:p>
          <w:p w:rsidR="005C6438" w:rsidRDefault="00EE064C" w:rsidP="00EE064C">
            <w:pPr>
              <w:pStyle w:val="Paragraphedeliste"/>
              <w:numPr>
                <w:ilvl w:val="0"/>
                <w:numId w:val="1"/>
              </w:numPr>
              <w:tabs>
                <w:tab w:val="left" w:pos="2780"/>
              </w:tabs>
              <w:rPr>
                <w:rFonts w:ascii="Bookman Old Style" w:hAnsi="Bookman Old Style"/>
              </w:rPr>
            </w:pPr>
            <w:r>
              <w:rPr>
                <w:rFonts w:ascii="Bookman Old Style" w:hAnsi="Bookman Old Style"/>
              </w:rPr>
              <w:t>Matchs avancés</w:t>
            </w:r>
            <w:r w:rsidR="009564B0">
              <w:rPr>
                <w:rFonts w:ascii="Bookman Old Style" w:hAnsi="Bookman Old Style"/>
              </w:rPr>
              <w:t xml:space="preserve"> </w:t>
            </w:r>
            <w:r w:rsidR="005C6438">
              <w:rPr>
                <w:rFonts w:ascii="Bookman Old Style" w:hAnsi="Bookman Old Style"/>
              </w:rPr>
              <w:t>Gr</w:t>
            </w:r>
            <w:r w:rsidR="009564B0">
              <w:rPr>
                <w:rFonts w:ascii="Bookman Old Style" w:hAnsi="Bookman Old Style"/>
              </w:rPr>
              <w:t>oupe  « 1 » et « </w:t>
            </w:r>
            <w:r>
              <w:rPr>
                <w:rFonts w:ascii="Bookman Old Style" w:hAnsi="Bookman Old Style"/>
              </w:rPr>
              <w:t>2</w:t>
            </w:r>
            <w:r w:rsidR="009564B0">
              <w:rPr>
                <w:rFonts w:ascii="Bookman Old Style" w:hAnsi="Bookman Old Style"/>
              </w:rPr>
              <w:t> »</w:t>
            </w:r>
            <w:r w:rsidR="005C6438">
              <w:rPr>
                <w:rFonts w:ascii="Bookman Old Style" w:hAnsi="Bookman Old Style"/>
              </w:rPr>
              <w:t>.</w:t>
            </w:r>
          </w:p>
          <w:p w:rsidR="00EE064C" w:rsidRPr="00EE064C" w:rsidRDefault="00EE064C" w:rsidP="00EE064C">
            <w:pPr>
              <w:pStyle w:val="Paragraphedeliste"/>
              <w:numPr>
                <w:ilvl w:val="0"/>
                <w:numId w:val="1"/>
              </w:numPr>
              <w:tabs>
                <w:tab w:val="left" w:pos="2780"/>
              </w:tabs>
              <w:rPr>
                <w:rFonts w:ascii="Bookman Old Style" w:hAnsi="Bookman Old Style"/>
              </w:rPr>
            </w:pPr>
            <w:r>
              <w:rPr>
                <w:rFonts w:ascii="Bookman Old Style" w:eastAsiaTheme="minorHAnsi" w:hAnsi="Bookman Old Style"/>
              </w:rPr>
              <w:t>Match de retard Groupe</w:t>
            </w:r>
            <w:r w:rsidR="002068AC">
              <w:rPr>
                <w:rFonts w:ascii="Bookman Old Style" w:hAnsi="Bookman Old Style"/>
              </w:rPr>
              <w:t xml:space="preserve"> </w:t>
            </w:r>
            <w:r w:rsidR="00EA3BB7">
              <w:rPr>
                <w:rFonts w:ascii="Bookman Old Style" w:hAnsi="Bookman Old Style"/>
              </w:rPr>
              <w:t>« </w:t>
            </w:r>
            <w:r>
              <w:rPr>
                <w:rFonts w:ascii="Bookman Old Style" w:hAnsi="Bookman Old Style"/>
              </w:rPr>
              <w:t>3</w:t>
            </w:r>
            <w:r w:rsidR="00EA3BB7">
              <w:rPr>
                <w:rFonts w:ascii="Bookman Old Style" w:hAnsi="Bookman Old Style"/>
              </w:rPr>
              <w:t> »</w:t>
            </w:r>
            <w:r w:rsidR="00AC4F03">
              <w:rPr>
                <w:rFonts w:ascii="Bookman Old Style" w:hAnsi="Bookman Old Style"/>
              </w:rPr>
              <w:t>.</w:t>
            </w:r>
            <w:r w:rsidR="002068AC">
              <w:rPr>
                <w:rFonts w:ascii="Bookman Old Style" w:hAnsi="Bookman Old Style"/>
              </w:rPr>
              <w:t xml:space="preserve"> </w:t>
            </w:r>
          </w:p>
          <w:p w:rsidR="00EA3BB7" w:rsidRPr="00BB1A81" w:rsidRDefault="00EA3BB7" w:rsidP="00486023">
            <w:pPr>
              <w:pStyle w:val="Paragraphedeliste"/>
              <w:numPr>
                <w:ilvl w:val="0"/>
                <w:numId w:val="15"/>
              </w:numPr>
              <w:tabs>
                <w:tab w:val="left" w:pos="2780"/>
              </w:tabs>
              <w:rPr>
                <w:rFonts w:ascii="Bookman Old Style" w:hAnsi="Bookman Old Style"/>
                <w:b/>
                <w:bCs/>
              </w:rPr>
            </w:pPr>
            <w:r w:rsidRPr="00BB1A81">
              <w:rPr>
                <w:rFonts w:ascii="Bookman Old Style" w:hAnsi="Bookman Old Style"/>
                <w:b/>
                <w:bCs/>
              </w:rPr>
              <w:t>(U15-U17)</w:t>
            </w:r>
          </w:p>
          <w:p w:rsidR="00EA3BB7" w:rsidRDefault="00EE064C" w:rsidP="002A7D81">
            <w:pPr>
              <w:pStyle w:val="Paragraphedeliste"/>
              <w:numPr>
                <w:ilvl w:val="0"/>
                <w:numId w:val="1"/>
              </w:numPr>
              <w:tabs>
                <w:tab w:val="left" w:pos="2780"/>
              </w:tabs>
              <w:rPr>
                <w:rFonts w:ascii="Bookman Old Style" w:eastAsiaTheme="minorHAnsi" w:hAnsi="Bookman Old Style"/>
              </w:rPr>
            </w:pPr>
            <w:r>
              <w:rPr>
                <w:rFonts w:ascii="Bookman Old Style" w:eastAsiaTheme="minorHAnsi" w:hAnsi="Bookman Old Style"/>
              </w:rPr>
              <w:t>Matchs de retard</w:t>
            </w:r>
            <w:r w:rsidR="0026062C">
              <w:rPr>
                <w:rFonts w:ascii="Bookman Old Style" w:hAnsi="Bookman Old Style"/>
              </w:rPr>
              <w:t xml:space="preserve"> Groupe</w:t>
            </w:r>
            <w:r w:rsidR="00EA3BB7" w:rsidRPr="005C6438">
              <w:rPr>
                <w:rFonts w:ascii="Bookman Old Style" w:eastAsiaTheme="minorHAnsi" w:hAnsi="Bookman Old Style"/>
              </w:rPr>
              <w:t xml:space="preserve">  « A ».</w:t>
            </w:r>
          </w:p>
          <w:p w:rsidR="00373D77" w:rsidRPr="00EE064C" w:rsidRDefault="00EE064C" w:rsidP="00EE064C">
            <w:pPr>
              <w:pStyle w:val="Paragraphedeliste"/>
              <w:numPr>
                <w:ilvl w:val="0"/>
                <w:numId w:val="1"/>
              </w:numPr>
              <w:tabs>
                <w:tab w:val="left" w:pos="2780"/>
              </w:tabs>
              <w:rPr>
                <w:rFonts w:ascii="Bookman Old Style" w:eastAsiaTheme="minorHAnsi" w:hAnsi="Bookman Old Style"/>
              </w:rPr>
            </w:pPr>
            <w:r>
              <w:rPr>
                <w:rFonts w:ascii="Bookman Old Style" w:hAnsi="Bookman Old Style"/>
              </w:rPr>
              <w:t>Matchs avancés</w:t>
            </w:r>
            <w:r w:rsidR="00026749">
              <w:rPr>
                <w:rFonts w:ascii="Bookman Old Style" w:eastAsiaTheme="minorHAnsi" w:hAnsi="Bookman Old Style"/>
              </w:rPr>
              <w:t xml:space="preserve"> Groupe  </w:t>
            </w:r>
            <w:r w:rsidR="00373D77">
              <w:rPr>
                <w:rFonts w:ascii="Bookman Old Style" w:eastAsiaTheme="minorHAnsi" w:hAnsi="Bookman Old Style"/>
              </w:rPr>
              <w:t>« B »</w:t>
            </w:r>
            <w:r w:rsidR="00026749" w:rsidRPr="005C6438">
              <w:rPr>
                <w:rFonts w:ascii="Bookman Old Style" w:eastAsiaTheme="minorHAnsi" w:hAnsi="Bookman Old Style"/>
              </w:rPr>
              <w:t>.</w:t>
            </w:r>
          </w:p>
          <w:p w:rsidR="003F566F" w:rsidRDefault="003F566F" w:rsidP="00C310AD">
            <w:pPr>
              <w:pStyle w:val="Paragraphedeliste"/>
              <w:tabs>
                <w:tab w:val="left" w:pos="2780"/>
              </w:tabs>
              <w:rPr>
                <w:rFonts w:ascii="Bookman Old Style" w:hAnsi="Bookman Old Style" w:cstheme="minorHAnsi"/>
                <w:iCs/>
                <w:sz w:val="6"/>
                <w:szCs w:val="6"/>
              </w:rPr>
            </w:pPr>
          </w:p>
          <w:p w:rsidR="00C310AD" w:rsidRPr="00AD1A7F" w:rsidRDefault="00C310AD" w:rsidP="00C310AD">
            <w:pPr>
              <w:pStyle w:val="Paragraphedeliste"/>
              <w:tabs>
                <w:tab w:val="left" w:pos="2780"/>
              </w:tabs>
              <w:rPr>
                <w:rFonts w:ascii="Bookman Old Style" w:hAnsi="Bookman Old Style" w:cstheme="minorHAnsi"/>
                <w:iCs/>
                <w:sz w:val="6"/>
                <w:szCs w:val="6"/>
              </w:rPr>
            </w:pPr>
          </w:p>
        </w:tc>
      </w:tr>
      <w:tr w:rsidR="00D97585" w:rsidTr="007A26B2">
        <w:trPr>
          <w:trHeight w:val="701"/>
        </w:trPr>
        <w:tc>
          <w:tcPr>
            <w:tcW w:w="4537" w:type="dxa"/>
            <w:vAlign w:val="center"/>
          </w:tcPr>
          <w:p w:rsidR="00D97585" w:rsidRDefault="00233189" w:rsidP="003B6408">
            <w:pPr>
              <w:jc w:val="center"/>
              <w:rPr>
                <w:noProof/>
              </w:rPr>
            </w:pPr>
            <w:r w:rsidRPr="00233189">
              <w:rPr>
                <w:rFonts w:ascii="Lucida Handwriting" w:eastAsiaTheme="minorEastAsia" w:hAnsi="Lucida Handwriting"/>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2.65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D97585" w:rsidRPr="003E3A2C" w:rsidRDefault="00D97585" w:rsidP="00996EA4">
            <w:pPr>
              <w:jc w:val="both"/>
              <w:rPr>
                <w:rFonts w:ascii="Bookman Old Style" w:hAnsi="Bookman Old Style" w:cstheme="minorHAnsi"/>
                <w:iCs/>
                <w:sz w:val="6"/>
                <w:szCs w:val="6"/>
              </w:rPr>
            </w:pPr>
          </w:p>
          <w:p w:rsidR="00996EA4" w:rsidRPr="00500F56" w:rsidRDefault="007915A8" w:rsidP="00500F56">
            <w:pPr>
              <w:pStyle w:val="Paragraphedeliste"/>
              <w:numPr>
                <w:ilvl w:val="0"/>
                <w:numId w:val="17"/>
              </w:numPr>
              <w:jc w:val="both"/>
              <w:rPr>
                <w:rFonts w:ascii="Bookman Old Style" w:eastAsiaTheme="minorHAnsi" w:hAnsi="Bookman Old Style" w:cstheme="minorHAnsi"/>
                <w:iCs/>
              </w:rPr>
            </w:pPr>
            <w:r w:rsidRPr="009564B0">
              <w:rPr>
                <w:rFonts w:ascii="Bookman Old Style" w:hAnsi="Bookman Old Style" w:cstheme="minorHAnsi"/>
                <w:b/>
                <w:bCs/>
                <w:iCs/>
                <w:u w:val="single"/>
              </w:rPr>
              <w:t>S</w:t>
            </w:r>
            <w:r w:rsidR="00E34B84" w:rsidRPr="009564B0">
              <w:rPr>
                <w:rFonts w:ascii="Bookman Old Style" w:hAnsi="Bookman Old Style" w:cstheme="minorHAnsi"/>
                <w:b/>
                <w:bCs/>
                <w:iCs/>
                <w:u w:val="single"/>
              </w:rPr>
              <w:t>tage de formation FAF1</w:t>
            </w:r>
            <w:r w:rsidR="009564B0" w:rsidRPr="009564B0">
              <w:rPr>
                <w:rFonts w:ascii="Bookman Old Style" w:hAnsi="Bookman Old Style" w:cstheme="minorHAnsi"/>
                <w:b/>
                <w:bCs/>
                <w:iCs/>
                <w:u w:val="single"/>
              </w:rPr>
              <w:t> </w:t>
            </w:r>
            <w:r w:rsidR="00EE064C">
              <w:rPr>
                <w:rFonts w:ascii="Bookman Old Style" w:hAnsi="Bookman Old Style" w:cstheme="minorHAnsi"/>
                <w:b/>
                <w:bCs/>
                <w:iCs/>
                <w:u w:val="single"/>
              </w:rPr>
              <w:t xml:space="preserve">groupe « 2 » </w:t>
            </w:r>
            <w:r w:rsidR="009564B0" w:rsidRPr="009564B0">
              <w:rPr>
                <w:rFonts w:ascii="Bookman Old Style" w:hAnsi="Bookman Old Style" w:cstheme="minorHAnsi"/>
                <w:b/>
                <w:bCs/>
                <w:iCs/>
                <w:u w:val="single"/>
              </w:rPr>
              <w:t>:</w:t>
            </w:r>
            <w:r w:rsidR="009564B0">
              <w:rPr>
                <w:rFonts w:ascii="Bookman Old Style" w:hAnsi="Bookman Old Style" w:cstheme="minorHAnsi"/>
                <w:iCs/>
              </w:rPr>
              <w:t xml:space="preserve"> </w:t>
            </w:r>
          </w:p>
          <w:p w:rsidR="00500F56" w:rsidRDefault="00EE064C" w:rsidP="00EE064C">
            <w:pPr>
              <w:pStyle w:val="Paragraphedeliste"/>
              <w:numPr>
                <w:ilvl w:val="0"/>
                <w:numId w:val="19"/>
              </w:numPr>
              <w:jc w:val="both"/>
              <w:rPr>
                <w:rFonts w:ascii="Bookman Old Style" w:eastAsiaTheme="minorHAnsi" w:hAnsi="Bookman Old Style" w:cstheme="minorHAnsi"/>
                <w:iCs/>
              </w:rPr>
            </w:pPr>
            <w:r>
              <w:rPr>
                <w:rFonts w:ascii="Bookman Old Style" w:eastAsiaTheme="minorHAnsi" w:hAnsi="Bookman Old Style" w:cstheme="minorHAnsi"/>
                <w:iCs/>
              </w:rPr>
              <w:t>Lieu : stade OPOW de Bejaia</w:t>
            </w:r>
            <w:r w:rsidR="00500F56">
              <w:rPr>
                <w:rFonts w:ascii="Bookman Old Style" w:eastAsiaTheme="minorHAnsi" w:hAnsi="Bookman Old Style" w:cstheme="minorHAnsi"/>
                <w:iCs/>
              </w:rPr>
              <w:t>.</w:t>
            </w:r>
          </w:p>
          <w:p w:rsidR="006D34E5" w:rsidRPr="00EE064C" w:rsidRDefault="00EE064C" w:rsidP="00EE064C">
            <w:pPr>
              <w:pStyle w:val="Paragraphedeliste"/>
              <w:numPr>
                <w:ilvl w:val="0"/>
                <w:numId w:val="19"/>
              </w:numPr>
              <w:jc w:val="both"/>
              <w:rPr>
                <w:rFonts w:ascii="Bookman Old Style" w:eastAsiaTheme="minorHAnsi" w:hAnsi="Bookman Old Style" w:cstheme="minorHAnsi"/>
                <w:iCs/>
              </w:rPr>
            </w:pPr>
            <w:r>
              <w:rPr>
                <w:rFonts w:ascii="Bookman Old Style" w:eastAsiaTheme="minorHAnsi" w:hAnsi="Bookman Old Style" w:cstheme="minorHAnsi"/>
                <w:iCs/>
              </w:rPr>
              <w:t>Date : du 04 au 08/02/2024.</w:t>
            </w:r>
          </w:p>
          <w:p w:rsidR="00D97585" w:rsidRPr="00C818B4" w:rsidRDefault="00D97585" w:rsidP="003B6408">
            <w:pPr>
              <w:jc w:val="both"/>
              <w:rPr>
                <w:rFonts w:ascii="Bookman Old Style" w:hAnsi="Bookman Old Style" w:cstheme="minorHAnsi"/>
                <w:iCs/>
                <w:sz w:val="16"/>
                <w:szCs w:val="16"/>
              </w:rPr>
            </w:pPr>
          </w:p>
        </w:tc>
      </w:tr>
    </w:tbl>
    <w:p w:rsidR="0073345F" w:rsidRDefault="0073345F"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C55978" w:rsidRPr="00D21095" w:rsidRDefault="00C55978" w:rsidP="00C55978">
      <w:pPr>
        <w:jc w:val="center"/>
        <w:rPr>
          <w:rFonts w:ascii="Bookman Old Style" w:hAnsi="Bookman Old Style"/>
          <w:b/>
          <w:iCs/>
          <w:sz w:val="40"/>
          <w:szCs w:val="56"/>
          <w:u w:val="single"/>
        </w:rPr>
      </w:pPr>
      <w:r w:rsidRPr="00F90635">
        <w:rPr>
          <w:rFonts w:ascii="Bookman Old Style" w:hAnsi="Bookman Old Style"/>
          <w:b/>
          <w:iCs/>
          <w:sz w:val="40"/>
          <w:szCs w:val="56"/>
          <w:u w:val="single"/>
        </w:rPr>
        <w:t>NOS PEINES</w:t>
      </w:r>
    </w:p>
    <w:tbl>
      <w:tblPr>
        <w:tblW w:w="9324" w:type="dxa"/>
        <w:jc w:val="center"/>
        <w:tblInd w:w="354"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4A0"/>
      </w:tblPr>
      <w:tblGrid>
        <w:gridCol w:w="2112"/>
        <w:gridCol w:w="7212"/>
      </w:tblGrid>
      <w:tr w:rsidR="00C55978" w:rsidTr="00C55978">
        <w:trPr>
          <w:trHeight w:val="4234"/>
          <w:jc w:val="center"/>
        </w:trPr>
        <w:tc>
          <w:tcPr>
            <w:tcW w:w="2112" w:type="dxa"/>
            <w:tcBorders>
              <w:top w:val="thinThickSmallGap" w:sz="24" w:space="0" w:color="auto"/>
              <w:left w:val="thinThickSmallGap" w:sz="24" w:space="0" w:color="auto"/>
              <w:right w:val="single" w:sz="4" w:space="0" w:color="auto"/>
            </w:tcBorders>
            <w:shd w:val="pct5" w:color="auto" w:fill="FFFFFF"/>
          </w:tcPr>
          <w:p w:rsidR="00C55978" w:rsidRPr="0056526C" w:rsidRDefault="00C55978" w:rsidP="0085482A">
            <w:pPr>
              <w:ind w:left="720"/>
              <w:rPr>
                <w:rFonts w:ascii="Bookman Old Style" w:hAnsi="Bookman Old Style"/>
                <w:b/>
                <w:i/>
                <w:sz w:val="16"/>
                <w:szCs w:val="16"/>
              </w:rPr>
            </w:pPr>
          </w:p>
          <w:p w:rsidR="00C55978" w:rsidRDefault="00C55978" w:rsidP="0085482A">
            <w:pPr>
              <w:rPr>
                <w:rFonts w:ascii="Bookman Old Style" w:hAnsi="Bookman Old Style"/>
                <w:b/>
                <w:i/>
                <w:sz w:val="16"/>
              </w:rPr>
            </w:pPr>
            <w:r>
              <w:rPr>
                <w:noProof/>
              </w:rPr>
              <w:drawing>
                <wp:inline distT="0" distB="0" distL="0" distR="0">
                  <wp:extent cx="1139899" cy="2254616"/>
                  <wp:effectExtent l="19050" t="0" r="3101" b="0"/>
                  <wp:docPr id="38" name="Image 5" descr="http://t1.gstatic.com/images?q=tbn:ANd9GcThYZcK_Ql8HyXLHhMaxjSip60jABoBl5H73ExsWaNgj1Z-KH9xxGVu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hYZcK_Ql8HyXLHhMaxjSip60jABoBl5H73ExsWaNgj1Z-KH9xxGVugQ"/>
                          <pic:cNvPicPr>
                            <a:picLocks noChangeAspect="1" noChangeArrowheads="1"/>
                          </pic:cNvPicPr>
                        </pic:nvPicPr>
                        <pic:blipFill>
                          <a:blip r:embed="rId13"/>
                          <a:srcRect/>
                          <a:stretch>
                            <a:fillRect/>
                          </a:stretch>
                        </pic:blipFill>
                        <pic:spPr bwMode="auto">
                          <a:xfrm>
                            <a:off x="0" y="0"/>
                            <a:ext cx="1144811" cy="2264332"/>
                          </a:xfrm>
                          <a:prstGeom prst="rect">
                            <a:avLst/>
                          </a:prstGeom>
                          <a:noFill/>
                          <a:ln w="9525">
                            <a:noFill/>
                            <a:miter lim="800000"/>
                            <a:headEnd/>
                            <a:tailEnd/>
                          </a:ln>
                        </pic:spPr>
                      </pic:pic>
                    </a:graphicData>
                  </a:graphic>
                </wp:inline>
              </w:drawing>
            </w:r>
          </w:p>
        </w:tc>
        <w:tc>
          <w:tcPr>
            <w:tcW w:w="7212" w:type="dxa"/>
            <w:tcBorders>
              <w:top w:val="thinThickSmallGap" w:sz="24" w:space="0" w:color="auto"/>
              <w:left w:val="single" w:sz="4" w:space="0" w:color="auto"/>
              <w:right w:val="thickThinSmallGap" w:sz="24" w:space="0" w:color="auto"/>
            </w:tcBorders>
            <w:shd w:val="pct5" w:color="auto" w:fill="FFFFFF"/>
          </w:tcPr>
          <w:p w:rsidR="00C55978" w:rsidRPr="00C55978" w:rsidRDefault="00C55978" w:rsidP="0085482A">
            <w:pPr>
              <w:ind w:left="360"/>
              <w:rPr>
                <w:rFonts w:ascii="Bookman Old Style" w:hAnsi="Bookman Old Style"/>
                <w:b/>
                <w:iCs/>
              </w:rPr>
            </w:pPr>
            <w:r w:rsidRPr="00C55978">
              <w:rPr>
                <w:rFonts w:ascii="Bookman Old Style" w:hAnsi="Bookman Old Style"/>
                <w:b/>
                <w:iCs/>
              </w:rPr>
              <w:t xml:space="preserve">   </w:t>
            </w:r>
          </w:p>
          <w:p w:rsidR="00C55978" w:rsidRPr="00C55978" w:rsidRDefault="00C55978" w:rsidP="00C55978">
            <w:pPr>
              <w:jc w:val="center"/>
              <w:rPr>
                <w:rFonts w:ascii="Bookman Old Style" w:hAnsi="Bookman Old Style"/>
                <w:b/>
                <w:iCs/>
                <w:u w:val="single"/>
              </w:rPr>
            </w:pPr>
            <w:r w:rsidRPr="00C55978">
              <w:rPr>
                <w:rFonts w:ascii="Bookman Old Style" w:hAnsi="Bookman Old Style"/>
                <w:b/>
                <w:iCs/>
                <w:u w:val="single"/>
              </w:rPr>
              <w:t xml:space="preserve">CONDOLÉANCES </w:t>
            </w:r>
          </w:p>
          <w:p w:rsidR="00C55978" w:rsidRPr="00C55978" w:rsidRDefault="00C55978" w:rsidP="00C55978">
            <w:pPr>
              <w:shd w:val="clear" w:color="auto" w:fill="FFFFFF"/>
              <w:spacing w:after="0" w:line="240" w:lineRule="auto"/>
              <w:textAlignment w:val="baseline"/>
              <w:rPr>
                <w:rFonts w:ascii="Helvetica" w:eastAsia="Times New Roman" w:hAnsi="Helvetica" w:cs="Times New Roman"/>
                <w:b/>
                <w:color w:val="444444"/>
                <w:sz w:val="23"/>
                <w:szCs w:val="23"/>
              </w:rPr>
            </w:pPr>
            <w:r>
              <w:rPr>
                <w:rFonts w:ascii="Helvetica" w:eastAsia="Times New Roman" w:hAnsi="Helvetica" w:cs="Times New Roman"/>
                <w:b/>
                <w:color w:val="444444"/>
                <w:sz w:val="23"/>
                <w:szCs w:val="23"/>
              </w:rPr>
              <w:t xml:space="preserve">           </w:t>
            </w:r>
            <w:r w:rsidRPr="00C55978">
              <w:rPr>
                <w:rFonts w:ascii="Helvetica" w:eastAsia="Times New Roman" w:hAnsi="Helvetica" w:cs="Times New Roman"/>
                <w:b/>
                <w:color w:val="444444"/>
                <w:sz w:val="23"/>
                <w:szCs w:val="23"/>
              </w:rPr>
              <w:t>Profondément touchés par le décès du frère de monsieur CHAOU Samir, </w:t>
            </w:r>
            <w:r w:rsidRPr="00C55978">
              <w:rPr>
                <w:rFonts w:ascii="Helvetica" w:eastAsia="Times New Roman" w:hAnsi="Helvetica" w:cs="Times New Roman"/>
                <w:b/>
                <w:i/>
                <w:iCs/>
                <w:color w:val="444444"/>
                <w:sz w:val="23"/>
              </w:rPr>
              <w:t>Secrétaire Général du club ARBB</w:t>
            </w:r>
            <w:r w:rsidRPr="00C55978">
              <w:rPr>
                <w:rFonts w:ascii="Helvetica" w:eastAsia="Times New Roman" w:hAnsi="Helvetica" w:cs="Times New Roman"/>
                <w:b/>
                <w:color w:val="444444"/>
                <w:sz w:val="23"/>
                <w:szCs w:val="23"/>
              </w:rPr>
              <w:t>, le président de LIGUE MONSIEUR AMGHAR IDIR, les membres du bureau de ligue et des commissions, les Arbitres et l’ensemble du personnel lui présentent ainsi qu’à sa famille et proches leurs sincères condoléances et les assurent de leurs profondes sympathie.</w:t>
            </w:r>
          </w:p>
          <w:p w:rsidR="00C55978" w:rsidRPr="00C55978" w:rsidRDefault="00C55978" w:rsidP="00C55978">
            <w:pPr>
              <w:shd w:val="clear" w:color="auto" w:fill="FFFFFF"/>
              <w:spacing w:after="0" w:line="240" w:lineRule="auto"/>
              <w:textAlignment w:val="baseline"/>
              <w:rPr>
                <w:rFonts w:ascii="Helvetica" w:eastAsia="Times New Roman" w:hAnsi="Helvetica" w:cs="Times New Roman"/>
                <w:b/>
                <w:color w:val="444444"/>
                <w:sz w:val="23"/>
                <w:szCs w:val="23"/>
              </w:rPr>
            </w:pPr>
            <w:r>
              <w:rPr>
                <w:rFonts w:ascii="Helvetica" w:eastAsia="Times New Roman" w:hAnsi="Helvetica" w:cs="Times New Roman"/>
                <w:b/>
                <w:color w:val="444444"/>
                <w:sz w:val="23"/>
                <w:szCs w:val="23"/>
              </w:rPr>
              <w:t xml:space="preserve">                 </w:t>
            </w:r>
            <w:r w:rsidRPr="00C55978">
              <w:rPr>
                <w:rFonts w:ascii="Helvetica" w:eastAsia="Times New Roman" w:hAnsi="Helvetica" w:cs="Times New Roman"/>
                <w:b/>
                <w:color w:val="444444"/>
                <w:sz w:val="23"/>
                <w:szCs w:val="23"/>
              </w:rPr>
              <w:t>Puisse dieu le tout puissant, accorder au défunt sa sainte miséricorde.</w:t>
            </w:r>
          </w:p>
          <w:p w:rsidR="00C55978" w:rsidRPr="00C55978" w:rsidRDefault="00C55978" w:rsidP="00C55978">
            <w:pPr>
              <w:shd w:val="clear" w:color="auto" w:fill="FFFFFF"/>
              <w:spacing w:after="0" w:line="240" w:lineRule="auto"/>
              <w:textAlignment w:val="baseline"/>
              <w:rPr>
                <w:rFonts w:ascii="Helvetica" w:eastAsia="Times New Roman" w:hAnsi="Helvetica" w:cs="Times New Roman"/>
                <w:b/>
                <w:color w:val="444444"/>
                <w:sz w:val="23"/>
                <w:szCs w:val="23"/>
              </w:rPr>
            </w:pPr>
            <w:r>
              <w:rPr>
                <w:rFonts w:ascii="Helvetica" w:eastAsia="Times New Roman" w:hAnsi="Helvetica" w:cs="Times New Roman"/>
                <w:b/>
                <w:color w:val="444444"/>
                <w:sz w:val="23"/>
                <w:szCs w:val="23"/>
              </w:rPr>
              <w:t xml:space="preserve">               </w:t>
            </w:r>
            <w:r w:rsidRPr="00C55978">
              <w:rPr>
                <w:rFonts w:ascii="Helvetica" w:eastAsia="Times New Roman" w:hAnsi="Helvetica" w:cs="Times New Roman"/>
                <w:b/>
                <w:color w:val="444444"/>
                <w:sz w:val="23"/>
                <w:szCs w:val="23"/>
              </w:rPr>
              <w:t>“A dieu nous appartenons et à lui nous retournons”.</w:t>
            </w:r>
          </w:p>
          <w:p w:rsidR="00C55978" w:rsidRPr="00C55978" w:rsidRDefault="00C55978" w:rsidP="0085482A">
            <w:pPr>
              <w:ind w:left="360"/>
              <w:jc w:val="both"/>
              <w:rPr>
                <w:rFonts w:ascii="Bookman Old Style" w:hAnsi="Bookman Old Style"/>
                <w:b/>
                <w:i/>
                <w:sz w:val="16"/>
              </w:rPr>
            </w:pPr>
            <w:r w:rsidRPr="00C55978">
              <w:rPr>
                <w:rFonts w:ascii="Bookman Old Style" w:hAnsi="Bookman Old Style"/>
                <w:b/>
                <w:iCs/>
                <w:sz w:val="32"/>
                <w:szCs w:val="32"/>
              </w:rPr>
              <w:t xml:space="preserve">  </w:t>
            </w:r>
          </w:p>
        </w:tc>
      </w:tr>
    </w:tbl>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EE064C" w:rsidRDefault="00EE064C" w:rsidP="00D21095">
      <w:pPr>
        <w:spacing w:after="0"/>
        <w:rPr>
          <w:rFonts w:ascii="Bookman Old Style" w:hAnsi="Bookman Old Style" w:cstheme="minorHAnsi"/>
          <w:b/>
          <w:bCs/>
          <w:iCs/>
          <w:sz w:val="6"/>
          <w:szCs w:val="6"/>
          <w:u w:val="single"/>
        </w:rPr>
      </w:pPr>
    </w:p>
    <w:p w:rsidR="00EE064C" w:rsidRDefault="00EE064C" w:rsidP="00D21095">
      <w:pPr>
        <w:spacing w:after="0"/>
        <w:rPr>
          <w:rFonts w:ascii="Bookman Old Style" w:hAnsi="Bookman Old Style" w:cstheme="minorHAnsi"/>
          <w:b/>
          <w:bCs/>
          <w:iCs/>
          <w:sz w:val="6"/>
          <w:szCs w:val="6"/>
          <w:u w:val="single"/>
        </w:rPr>
      </w:pPr>
    </w:p>
    <w:p w:rsidR="00EE064C" w:rsidRDefault="00EE064C" w:rsidP="00D21095">
      <w:pPr>
        <w:spacing w:after="0"/>
        <w:rPr>
          <w:rFonts w:ascii="Bookman Old Style" w:hAnsi="Bookman Old Style" w:cstheme="minorHAnsi"/>
          <w:b/>
          <w:bCs/>
          <w:iCs/>
          <w:sz w:val="6"/>
          <w:szCs w:val="6"/>
          <w:u w:val="single"/>
        </w:rPr>
      </w:pPr>
    </w:p>
    <w:p w:rsidR="00EE064C" w:rsidRDefault="00EE064C" w:rsidP="00D21095">
      <w:pPr>
        <w:spacing w:after="0"/>
        <w:rPr>
          <w:rFonts w:ascii="Bookman Old Style" w:hAnsi="Bookman Old Style" w:cstheme="minorHAnsi"/>
          <w:b/>
          <w:bCs/>
          <w:iCs/>
          <w:sz w:val="6"/>
          <w:szCs w:val="6"/>
          <w:u w:val="single"/>
        </w:rPr>
      </w:pPr>
    </w:p>
    <w:p w:rsidR="00EE064C" w:rsidRDefault="00EE064C" w:rsidP="00D21095">
      <w:pPr>
        <w:spacing w:after="0"/>
        <w:rPr>
          <w:rFonts w:ascii="Bookman Old Style" w:hAnsi="Bookman Old Style" w:cstheme="minorHAnsi"/>
          <w:b/>
          <w:bCs/>
          <w:iCs/>
          <w:sz w:val="6"/>
          <w:szCs w:val="6"/>
          <w:u w:val="single"/>
        </w:rPr>
      </w:pPr>
    </w:p>
    <w:p w:rsidR="00EE064C" w:rsidRDefault="00EE064C" w:rsidP="00D21095">
      <w:pPr>
        <w:spacing w:after="0"/>
        <w:rPr>
          <w:rFonts w:ascii="Bookman Old Style" w:hAnsi="Bookman Old Style" w:cstheme="minorHAnsi"/>
          <w:b/>
          <w:bCs/>
          <w:iCs/>
          <w:sz w:val="6"/>
          <w:szCs w:val="6"/>
          <w:u w:val="single"/>
        </w:rPr>
      </w:pPr>
    </w:p>
    <w:p w:rsidR="00EE064C" w:rsidRDefault="00EE064C" w:rsidP="00D21095">
      <w:pPr>
        <w:spacing w:after="0"/>
        <w:rPr>
          <w:rFonts w:ascii="Bookman Old Style" w:hAnsi="Bookman Old Style" w:cstheme="minorHAnsi"/>
          <w:b/>
          <w:bCs/>
          <w:iCs/>
          <w:sz w:val="6"/>
          <w:szCs w:val="6"/>
          <w:u w:val="single"/>
        </w:rPr>
      </w:pPr>
    </w:p>
    <w:p w:rsidR="00EE064C" w:rsidRDefault="00EE064C" w:rsidP="00D21095">
      <w:pPr>
        <w:spacing w:after="0"/>
        <w:rPr>
          <w:rFonts w:ascii="Bookman Old Style" w:hAnsi="Bookman Old Style" w:cstheme="minorHAnsi"/>
          <w:b/>
          <w:bCs/>
          <w:iCs/>
          <w:sz w:val="6"/>
          <w:szCs w:val="6"/>
          <w:u w:val="single"/>
        </w:rPr>
      </w:pPr>
    </w:p>
    <w:p w:rsidR="00EE064C" w:rsidRDefault="00EE064C" w:rsidP="00D21095">
      <w:pPr>
        <w:spacing w:after="0"/>
        <w:rPr>
          <w:rFonts w:ascii="Bookman Old Style" w:hAnsi="Bookman Old Style" w:cstheme="minorHAnsi"/>
          <w:b/>
          <w:bCs/>
          <w:iCs/>
          <w:sz w:val="6"/>
          <w:szCs w:val="6"/>
          <w:u w:val="single"/>
        </w:rPr>
      </w:pPr>
    </w:p>
    <w:p w:rsidR="00EE064C" w:rsidRDefault="00EE064C"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A473D8" w:rsidRPr="00333F6C" w:rsidRDefault="00A473D8" w:rsidP="00A473D8">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A473D8" w:rsidRPr="00936588" w:rsidRDefault="00A473D8" w:rsidP="00A473D8">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A473D8" w:rsidRPr="00333F6C" w:rsidRDefault="00A473D8" w:rsidP="00A473D8">
      <w:pPr>
        <w:spacing w:after="120"/>
        <w:rPr>
          <w:sz w:val="36"/>
          <w:szCs w:val="36"/>
        </w:rPr>
      </w:pPr>
      <w:r w:rsidRPr="00333F6C">
        <w:rPr>
          <w:b/>
          <w:bCs/>
          <w:color w:val="FF0000"/>
          <w:sz w:val="36"/>
          <w:szCs w:val="36"/>
          <w:u w:val="single"/>
        </w:rPr>
        <w:t>Article 21 :</w:t>
      </w:r>
      <w:r w:rsidRPr="00333F6C">
        <w:rPr>
          <w:sz w:val="36"/>
          <w:szCs w:val="36"/>
        </w:rPr>
        <w:t xml:space="preserve"> </w:t>
      </w:r>
      <w:r w:rsidRPr="00333F6C">
        <w:rPr>
          <w:b/>
          <w:bCs/>
          <w:sz w:val="36"/>
          <w:szCs w:val="36"/>
        </w:rPr>
        <w:t>Médecin, ambulance et défibrillateur</w:t>
      </w:r>
    </w:p>
    <w:p w:rsidR="00A473D8" w:rsidRDefault="00A473D8" w:rsidP="00A473D8">
      <w:r>
        <w:t>Le club qui reçoit doit obligatoirement assurer la présence d'un médecin et d'une ambulance durant toute la rencontre, (éventuellement un défibrillateur).</w:t>
      </w:r>
    </w:p>
    <w:p w:rsidR="00A473D8" w:rsidRDefault="00A473D8" w:rsidP="00A473D8">
      <w:r>
        <w:t>Si l’absence du médecin ou de l’ambulance est constatée par l’arbitre, celui-ci annule la rencontre et le club est sanctionné par :</w:t>
      </w:r>
    </w:p>
    <w:p w:rsidR="00A473D8" w:rsidRPr="00E4306A" w:rsidRDefault="00A473D8" w:rsidP="00A473D8">
      <w:pPr>
        <w:spacing w:after="0"/>
        <w:rPr>
          <w:b/>
          <w:bCs/>
          <w:u w:val="single"/>
        </w:rPr>
      </w:pPr>
      <w:r w:rsidRPr="00E4306A">
        <w:rPr>
          <w:b/>
          <w:bCs/>
          <w:u w:val="single"/>
        </w:rPr>
        <w:t>PHASE ALLER :</w:t>
      </w:r>
    </w:p>
    <w:p w:rsidR="00A473D8" w:rsidRPr="00D92F09" w:rsidRDefault="00A473D8" w:rsidP="00A473D8">
      <w:pPr>
        <w:spacing w:after="0"/>
        <w:rPr>
          <w:b/>
          <w:bCs/>
        </w:rPr>
      </w:pPr>
      <w:r w:rsidRPr="00E4306A">
        <w:rPr>
          <w:b/>
          <w:bCs/>
          <w:u w:val="single"/>
        </w:rPr>
        <w:t>1ère infraction</w:t>
      </w:r>
    </w:p>
    <w:p w:rsidR="00A473D8" w:rsidRDefault="00A473D8" w:rsidP="00FB3910">
      <w:pPr>
        <w:pStyle w:val="Paragraphedeliste"/>
        <w:numPr>
          <w:ilvl w:val="0"/>
          <w:numId w:val="24"/>
        </w:numPr>
        <w:spacing w:line="276" w:lineRule="auto"/>
      </w:pPr>
      <w:r>
        <w:t>Match perdu par pénalité;</w:t>
      </w:r>
    </w:p>
    <w:p w:rsidR="00A473D8" w:rsidRPr="00D92F09" w:rsidRDefault="00A473D8" w:rsidP="00A473D8">
      <w:pPr>
        <w:spacing w:after="0"/>
        <w:rPr>
          <w:b/>
          <w:bCs/>
          <w:color w:val="FF0000"/>
        </w:rPr>
      </w:pPr>
      <w:r w:rsidRPr="00D92F09">
        <w:rPr>
          <w:b/>
          <w:bCs/>
          <w:color w:val="FF0000"/>
        </w:rPr>
        <w:t>Une amende de :</w:t>
      </w:r>
    </w:p>
    <w:p w:rsidR="00A473D8" w:rsidRDefault="00A473D8" w:rsidP="00FB3910">
      <w:pPr>
        <w:pStyle w:val="Paragraphedeliste"/>
        <w:numPr>
          <w:ilvl w:val="0"/>
          <w:numId w:val="24"/>
        </w:numPr>
        <w:spacing w:line="276" w:lineRule="auto"/>
      </w:pPr>
      <w:r>
        <w:t>Trente mille (30 000. DA) dinars pour la division nationale amateur.</w:t>
      </w:r>
    </w:p>
    <w:p w:rsidR="00A473D8" w:rsidRDefault="00A473D8" w:rsidP="00FB3910">
      <w:pPr>
        <w:pStyle w:val="Paragraphedeliste"/>
        <w:numPr>
          <w:ilvl w:val="0"/>
          <w:numId w:val="24"/>
        </w:numPr>
        <w:spacing w:line="276" w:lineRule="auto"/>
      </w:pPr>
      <w:r>
        <w:t>Quinze mille (15.000DDA) dinars pour la division inter-régions.</w:t>
      </w:r>
    </w:p>
    <w:p w:rsidR="00A473D8" w:rsidRDefault="00A473D8" w:rsidP="00FB3910">
      <w:pPr>
        <w:pStyle w:val="Paragraphedeliste"/>
        <w:numPr>
          <w:ilvl w:val="0"/>
          <w:numId w:val="24"/>
        </w:numPr>
        <w:spacing w:line="276" w:lineRule="auto"/>
      </w:pPr>
      <w:r>
        <w:t>Dix mille (10.000 DA) dinars pour les divisions régionales 1 et 2.</w:t>
      </w:r>
    </w:p>
    <w:p w:rsidR="00A473D8" w:rsidRDefault="00A473D8" w:rsidP="00FB3910">
      <w:pPr>
        <w:pStyle w:val="Paragraphedeliste"/>
        <w:numPr>
          <w:ilvl w:val="0"/>
          <w:numId w:val="24"/>
        </w:numPr>
        <w:spacing w:line="276" w:lineRule="auto"/>
        <w:rPr>
          <w:b/>
          <w:bCs/>
        </w:rPr>
      </w:pPr>
      <w:r w:rsidRPr="00D92F09">
        <w:rPr>
          <w:b/>
          <w:bCs/>
        </w:rPr>
        <w:t>Trois mille (3.000 DA) dinars pour les divisions honneur et pré-honneur.</w:t>
      </w:r>
    </w:p>
    <w:p w:rsidR="00A473D8" w:rsidRPr="008B70E3" w:rsidRDefault="00A473D8" w:rsidP="00A473D8">
      <w:pPr>
        <w:pStyle w:val="Paragraphedeliste"/>
        <w:ind w:left="750"/>
        <w:rPr>
          <w:b/>
          <w:bCs/>
          <w:sz w:val="16"/>
          <w:szCs w:val="16"/>
        </w:rPr>
      </w:pPr>
    </w:p>
    <w:p w:rsidR="00A473D8" w:rsidRPr="00E4306A" w:rsidRDefault="00A473D8" w:rsidP="00A473D8">
      <w:pPr>
        <w:spacing w:after="0"/>
        <w:rPr>
          <w:b/>
          <w:bCs/>
          <w:u w:val="single"/>
        </w:rPr>
      </w:pPr>
      <w:r w:rsidRPr="00E4306A">
        <w:rPr>
          <w:b/>
          <w:bCs/>
          <w:u w:val="single"/>
        </w:rPr>
        <w:t>2ème infraction</w:t>
      </w:r>
    </w:p>
    <w:p w:rsidR="00A473D8" w:rsidRDefault="00A473D8" w:rsidP="00FB3910">
      <w:pPr>
        <w:pStyle w:val="Paragraphedeliste"/>
        <w:numPr>
          <w:ilvl w:val="0"/>
          <w:numId w:val="25"/>
        </w:numPr>
        <w:spacing w:line="276" w:lineRule="auto"/>
      </w:pPr>
      <w:r>
        <w:t>Match perdu par pénalité;</w:t>
      </w:r>
    </w:p>
    <w:p w:rsidR="00A473D8" w:rsidRDefault="00A473D8" w:rsidP="00FB3910">
      <w:pPr>
        <w:pStyle w:val="Paragraphedeliste"/>
        <w:numPr>
          <w:ilvl w:val="0"/>
          <w:numId w:val="25"/>
        </w:numPr>
        <w:spacing w:line="276" w:lineRule="auto"/>
      </w:pPr>
      <w:r>
        <w:t>Défalcation d’un (01) point ;</w:t>
      </w:r>
    </w:p>
    <w:p w:rsidR="00A473D8" w:rsidRPr="00D92F09" w:rsidRDefault="00A473D8" w:rsidP="00A473D8">
      <w:pPr>
        <w:spacing w:after="0"/>
        <w:rPr>
          <w:b/>
          <w:bCs/>
          <w:color w:val="FF0000"/>
        </w:rPr>
      </w:pPr>
      <w:r w:rsidRPr="00D92F09">
        <w:rPr>
          <w:b/>
          <w:bCs/>
          <w:color w:val="FF0000"/>
        </w:rPr>
        <w:t>Une amende de :</w:t>
      </w:r>
    </w:p>
    <w:p w:rsidR="00A473D8" w:rsidRDefault="00A473D8" w:rsidP="00FB3910">
      <w:pPr>
        <w:pStyle w:val="Paragraphedeliste"/>
        <w:numPr>
          <w:ilvl w:val="0"/>
          <w:numId w:val="26"/>
        </w:numPr>
        <w:spacing w:line="276" w:lineRule="auto"/>
      </w:pPr>
      <w:r>
        <w:t>Trente mille (30 000. DA) dinars pour le club de la division nationale amateur.</w:t>
      </w:r>
    </w:p>
    <w:p w:rsidR="00A473D8" w:rsidRDefault="00A473D8" w:rsidP="00FB3910">
      <w:pPr>
        <w:pStyle w:val="Paragraphedeliste"/>
        <w:numPr>
          <w:ilvl w:val="0"/>
          <w:numId w:val="26"/>
        </w:numPr>
        <w:spacing w:line="276" w:lineRule="auto"/>
      </w:pPr>
      <w:r>
        <w:t>Quinze mille (15.000DDA) dinars pour le club de la division inter-régions.</w:t>
      </w:r>
    </w:p>
    <w:p w:rsidR="00A473D8" w:rsidRDefault="00A473D8" w:rsidP="00FB3910">
      <w:pPr>
        <w:pStyle w:val="Paragraphedeliste"/>
        <w:numPr>
          <w:ilvl w:val="0"/>
          <w:numId w:val="26"/>
        </w:numPr>
        <w:spacing w:line="276" w:lineRule="auto"/>
      </w:pPr>
      <w:r>
        <w:t>Dix mille (10.000 DA) dinars pour les clubs des divisions régionales 1 et 2.</w:t>
      </w:r>
    </w:p>
    <w:p w:rsidR="00A473D8" w:rsidRDefault="00A473D8" w:rsidP="00FB3910">
      <w:pPr>
        <w:pStyle w:val="Paragraphedeliste"/>
        <w:numPr>
          <w:ilvl w:val="0"/>
          <w:numId w:val="26"/>
        </w:numPr>
        <w:spacing w:line="276" w:lineRule="auto"/>
        <w:rPr>
          <w:b/>
          <w:bCs/>
        </w:rPr>
      </w:pPr>
      <w:r w:rsidRPr="00D92F09">
        <w:rPr>
          <w:b/>
          <w:bCs/>
        </w:rPr>
        <w:t>Trois mille (3.000 DA) dinars pour les clubs des divisions honneur et pré-honneur</w:t>
      </w:r>
    </w:p>
    <w:p w:rsidR="00A473D8" w:rsidRPr="008B70E3" w:rsidRDefault="00A473D8" w:rsidP="00A473D8">
      <w:pPr>
        <w:pStyle w:val="Paragraphedeliste"/>
        <w:rPr>
          <w:b/>
          <w:bCs/>
          <w:sz w:val="16"/>
          <w:szCs w:val="16"/>
        </w:rPr>
      </w:pPr>
    </w:p>
    <w:p w:rsidR="00A473D8" w:rsidRPr="00D92F09" w:rsidRDefault="00A473D8" w:rsidP="00A473D8">
      <w:pPr>
        <w:spacing w:after="0"/>
        <w:rPr>
          <w:b/>
          <w:bCs/>
          <w:u w:val="single"/>
        </w:rPr>
      </w:pPr>
      <w:r w:rsidRPr="00D92F09">
        <w:rPr>
          <w:b/>
          <w:bCs/>
          <w:u w:val="single"/>
        </w:rPr>
        <w:t>PHASE RETOUR :</w:t>
      </w:r>
    </w:p>
    <w:p w:rsidR="00A473D8" w:rsidRDefault="00A473D8" w:rsidP="00A473D8">
      <w:pPr>
        <w:spacing w:after="0"/>
      </w:pPr>
      <w:r w:rsidRPr="00D92F09">
        <w:rPr>
          <w:b/>
          <w:bCs/>
          <w:u w:val="single"/>
        </w:rPr>
        <w:t>1ère infraction</w:t>
      </w:r>
    </w:p>
    <w:p w:rsidR="00A473D8" w:rsidRDefault="00A473D8" w:rsidP="00FB3910">
      <w:pPr>
        <w:pStyle w:val="Paragraphedeliste"/>
        <w:numPr>
          <w:ilvl w:val="0"/>
          <w:numId w:val="28"/>
        </w:numPr>
        <w:spacing w:line="276" w:lineRule="auto"/>
      </w:pPr>
      <w:r>
        <w:t>Match perdu par pénalité;</w:t>
      </w:r>
    </w:p>
    <w:p w:rsidR="00A473D8" w:rsidRDefault="00A473D8" w:rsidP="00FB3910">
      <w:pPr>
        <w:pStyle w:val="Paragraphedeliste"/>
        <w:numPr>
          <w:ilvl w:val="0"/>
          <w:numId w:val="27"/>
        </w:numPr>
        <w:spacing w:line="276" w:lineRule="auto"/>
      </w:pPr>
      <w:r>
        <w:t>Défalcation de deux (02) points;</w:t>
      </w:r>
    </w:p>
    <w:p w:rsidR="00A473D8" w:rsidRPr="00D92F09" w:rsidRDefault="00A473D8" w:rsidP="00A473D8">
      <w:pPr>
        <w:spacing w:after="0"/>
        <w:rPr>
          <w:b/>
          <w:bCs/>
          <w:color w:val="FF0000"/>
        </w:rPr>
      </w:pPr>
      <w:r w:rsidRPr="00D92F09">
        <w:rPr>
          <w:b/>
          <w:bCs/>
          <w:color w:val="FF0000"/>
        </w:rPr>
        <w:t>Une amende de :</w:t>
      </w:r>
    </w:p>
    <w:p w:rsidR="00A473D8" w:rsidRDefault="00A473D8" w:rsidP="00FB3910">
      <w:pPr>
        <w:pStyle w:val="Paragraphedeliste"/>
        <w:numPr>
          <w:ilvl w:val="0"/>
          <w:numId w:val="27"/>
        </w:numPr>
        <w:spacing w:line="276" w:lineRule="auto"/>
      </w:pPr>
      <w:r>
        <w:t>Soixante mille (60 000. DA) dinars pour la division nationale amateur.</w:t>
      </w:r>
    </w:p>
    <w:p w:rsidR="00A473D8" w:rsidRDefault="00A473D8" w:rsidP="00FB3910">
      <w:pPr>
        <w:pStyle w:val="Paragraphedeliste"/>
        <w:numPr>
          <w:ilvl w:val="0"/>
          <w:numId w:val="27"/>
        </w:numPr>
        <w:spacing w:line="276" w:lineRule="auto"/>
      </w:pPr>
      <w:r>
        <w:t>Trente mille (30.000DDA) dinars pour la division inter-régions.</w:t>
      </w:r>
    </w:p>
    <w:p w:rsidR="00A473D8" w:rsidRDefault="00A473D8" w:rsidP="00FB3910">
      <w:pPr>
        <w:pStyle w:val="Paragraphedeliste"/>
        <w:numPr>
          <w:ilvl w:val="0"/>
          <w:numId w:val="27"/>
        </w:numPr>
        <w:spacing w:line="276" w:lineRule="auto"/>
      </w:pPr>
      <w:r>
        <w:t>Vingt mille (20.000 DA) dinars pour les divisions régionales 1 et 2.</w:t>
      </w:r>
    </w:p>
    <w:p w:rsidR="00A473D8" w:rsidRDefault="00A473D8" w:rsidP="00FB3910">
      <w:pPr>
        <w:pStyle w:val="Paragraphedeliste"/>
        <w:numPr>
          <w:ilvl w:val="0"/>
          <w:numId w:val="27"/>
        </w:numPr>
        <w:spacing w:line="276" w:lineRule="auto"/>
        <w:rPr>
          <w:b/>
          <w:bCs/>
        </w:rPr>
      </w:pPr>
      <w:r w:rsidRPr="00D92F09">
        <w:rPr>
          <w:b/>
          <w:bCs/>
        </w:rPr>
        <w:t>Six mille (6.000 DA) dinars pour les divisions honneur et pré-honneur.</w:t>
      </w:r>
    </w:p>
    <w:p w:rsidR="00A473D8" w:rsidRPr="008B70E3" w:rsidRDefault="00A473D8" w:rsidP="00A473D8">
      <w:pPr>
        <w:pStyle w:val="Paragraphedeliste"/>
        <w:rPr>
          <w:b/>
          <w:bCs/>
          <w:sz w:val="16"/>
          <w:szCs w:val="16"/>
        </w:rPr>
      </w:pPr>
    </w:p>
    <w:p w:rsidR="00A473D8" w:rsidRPr="00D92F09" w:rsidRDefault="00A473D8" w:rsidP="00A473D8">
      <w:pPr>
        <w:spacing w:after="0"/>
        <w:rPr>
          <w:b/>
          <w:bCs/>
        </w:rPr>
      </w:pPr>
      <w:r w:rsidRPr="00D92F09">
        <w:rPr>
          <w:b/>
          <w:bCs/>
        </w:rPr>
        <w:t>2ème infraction</w:t>
      </w:r>
    </w:p>
    <w:p w:rsidR="00A473D8" w:rsidRDefault="00A473D8" w:rsidP="00FB3910">
      <w:pPr>
        <w:pStyle w:val="Paragraphedeliste"/>
        <w:numPr>
          <w:ilvl w:val="0"/>
          <w:numId w:val="29"/>
        </w:numPr>
        <w:spacing w:line="276" w:lineRule="auto"/>
      </w:pPr>
      <w:r>
        <w:t>Match perdu par pénalité;</w:t>
      </w:r>
    </w:p>
    <w:p w:rsidR="00A473D8" w:rsidRDefault="00A473D8" w:rsidP="00FB3910">
      <w:pPr>
        <w:pStyle w:val="Paragraphedeliste"/>
        <w:numPr>
          <w:ilvl w:val="0"/>
          <w:numId w:val="29"/>
        </w:numPr>
        <w:spacing w:line="276" w:lineRule="auto"/>
      </w:pPr>
      <w:r>
        <w:t>Défalcation de trois (03) points ;</w:t>
      </w:r>
    </w:p>
    <w:p w:rsidR="00A473D8" w:rsidRPr="00D92F09" w:rsidRDefault="00A473D8" w:rsidP="00A473D8">
      <w:pPr>
        <w:spacing w:after="0"/>
        <w:rPr>
          <w:b/>
          <w:bCs/>
          <w:color w:val="FF0000"/>
        </w:rPr>
      </w:pPr>
      <w:r w:rsidRPr="00D92F09">
        <w:rPr>
          <w:b/>
          <w:bCs/>
          <w:color w:val="FF0000"/>
        </w:rPr>
        <w:t>Une amende de :</w:t>
      </w:r>
    </w:p>
    <w:p w:rsidR="00A473D8" w:rsidRDefault="00A473D8" w:rsidP="00FB3910">
      <w:pPr>
        <w:pStyle w:val="Paragraphedeliste"/>
        <w:numPr>
          <w:ilvl w:val="0"/>
          <w:numId w:val="30"/>
        </w:numPr>
        <w:spacing w:line="276" w:lineRule="auto"/>
      </w:pPr>
      <w:r>
        <w:t>Soixante mille (60 000. DA) dinars pour la division nationale amateur.</w:t>
      </w:r>
    </w:p>
    <w:p w:rsidR="00A473D8" w:rsidRDefault="00A473D8" w:rsidP="00FB3910">
      <w:pPr>
        <w:pStyle w:val="Paragraphedeliste"/>
        <w:numPr>
          <w:ilvl w:val="0"/>
          <w:numId w:val="30"/>
        </w:numPr>
        <w:spacing w:line="276" w:lineRule="auto"/>
      </w:pPr>
      <w:r>
        <w:t>Trente mille (30.000DDA) dinars la division inter-régions.</w:t>
      </w:r>
    </w:p>
    <w:p w:rsidR="00A473D8" w:rsidRDefault="00A473D8" w:rsidP="00FB3910">
      <w:pPr>
        <w:pStyle w:val="Paragraphedeliste"/>
        <w:numPr>
          <w:ilvl w:val="0"/>
          <w:numId w:val="30"/>
        </w:numPr>
        <w:spacing w:line="276" w:lineRule="auto"/>
      </w:pPr>
      <w:r>
        <w:t>Vingt mille (20.000 DA) dinars pour les divisions régionales 1 et 2.</w:t>
      </w:r>
    </w:p>
    <w:p w:rsidR="00A473D8" w:rsidRDefault="00A473D8" w:rsidP="00FB3910">
      <w:pPr>
        <w:pStyle w:val="Paragraphedeliste"/>
        <w:numPr>
          <w:ilvl w:val="0"/>
          <w:numId w:val="30"/>
        </w:numPr>
        <w:spacing w:line="276" w:lineRule="auto"/>
      </w:pPr>
      <w:r>
        <w:t>Six mille (6.000 DA) dinars pour les divisions honneur et pré-honneur.</w:t>
      </w:r>
    </w:p>
    <w:p w:rsidR="00A473D8" w:rsidRDefault="00A473D8" w:rsidP="00A473D8">
      <w:pPr>
        <w:spacing w:after="0"/>
        <w:rPr>
          <w:b/>
          <w:bCs/>
          <w:sz w:val="36"/>
          <w:szCs w:val="36"/>
        </w:rPr>
      </w:pPr>
      <w:r w:rsidRPr="00333F6C">
        <w:rPr>
          <w:b/>
          <w:bCs/>
          <w:color w:val="FF0000"/>
          <w:sz w:val="36"/>
          <w:szCs w:val="36"/>
          <w:u w:val="single"/>
        </w:rPr>
        <w:lastRenderedPageBreak/>
        <w:t>Article 50 :</w:t>
      </w:r>
      <w:r w:rsidRPr="00333F6C">
        <w:rPr>
          <w:sz w:val="36"/>
          <w:szCs w:val="36"/>
        </w:rPr>
        <w:t xml:space="preserve"> </w:t>
      </w:r>
      <w:r w:rsidRPr="00333F6C">
        <w:rPr>
          <w:b/>
          <w:bCs/>
          <w:sz w:val="36"/>
          <w:szCs w:val="36"/>
        </w:rPr>
        <w:t>Service d’ordre</w:t>
      </w:r>
    </w:p>
    <w:p w:rsidR="00A473D8" w:rsidRPr="00333F6C" w:rsidRDefault="00A473D8" w:rsidP="00A473D8">
      <w:pPr>
        <w:spacing w:after="0"/>
        <w:rPr>
          <w:sz w:val="20"/>
          <w:szCs w:val="20"/>
        </w:rPr>
      </w:pPr>
    </w:p>
    <w:p w:rsidR="00A473D8" w:rsidRDefault="00A473D8" w:rsidP="00FB3910">
      <w:pPr>
        <w:pStyle w:val="Paragraphedeliste"/>
        <w:numPr>
          <w:ilvl w:val="0"/>
          <w:numId w:val="31"/>
        </w:numPr>
        <w:spacing w:line="276" w:lineRule="auto"/>
      </w:pPr>
      <w:r>
        <w:t>Le club recevant (organisateur) est tenu d’obtenir la présence du service d’Ordre.</w:t>
      </w:r>
    </w:p>
    <w:p w:rsidR="00A473D8" w:rsidRDefault="00A473D8" w:rsidP="00FB3910">
      <w:pPr>
        <w:pStyle w:val="Paragraphedeliste"/>
        <w:numPr>
          <w:ilvl w:val="0"/>
          <w:numId w:val="31"/>
        </w:numPr>
        <w:spacing w:line="276" w:lineRule="auto"/>
      </w:pPr>
      <w:r>
        <w:t xml:space="preserve"> Au cas où une rencontre senior n’a pas eu lieu en raison d’absence, du Service d’Ordre et /ou d’insuffisance de sécurité constatée par les officiels de la ligue, le club recevant est sanctionné par :</w:t>
      </w:r>
    </w:p>
    <w:p w:rsidR="00A473D8" w:rsidRPr="00CF44D5" w:rsidRDefault="00A473D8" w:rsidP="00A473D8">
      <w:pPr>
        <w:spacing w:after="0"/>
        <w:rPr>
          <w:b/>
          <w:bCs/>
          <w:u w:val="single"/>
        </w:rPr>
      </w:pPr>
      <w:r w:rsidRPr="00CF44D5">
        <w:rPr>
          <w:b/>
          <w:bCs/>
          <w:u w:val="single"/>
        </w:rPr>
        <w:t>PHASE ALLER</w:t>
      </w:r>
    </w:p>
    <w:p w:rsidR="00A473D8" w:rsidRDefault="00A473D8" w:rsidP="00FB3910">
      <w:pPr>
        <w:pStyle w:val="Paragraphedeliste"/>
        <w:numPr>
          <w:ilvl w:val="0"/>
          <w:numId w:val="32"/>
        </w:numPr>
        <w:spacing w:line="276" w:lineRule="auto"/>
      </w:pPr>
      <w:r>
        <w:t>Match perdu par pénalité;</w:t>
      </w:r>
    </w:p>
    <w:p w:rsidR="00A473D8" w:rsidRPr="00CF44D5" w:rsidRDefault="00A473D8" w:rsidP="00A473D8">
      <w:pPr>
        <w:spacing w:after="0"/>
        <w:rPr>
          <w:b/>
          <w:bCs/>
          <w:color w:val="FF0000"/>
        </w:rPr>
      </w:pPr>
      <w:r w:rsidRPr="00CF44D5">
        <w:rPr>
          <w:b/>
          <w:bCs/>
          <w:color w:val="FF0000"/>
        </w:rPr>
        <w:t>Une amende de :</w:t>
      </w:r>
    </w:p>
    <w:p w:rsidR="00A473D8" w:rsidRDefault="00A473D8" w:rsidP="00FB3910">
      <w:pPr>
        <w:pStyle w:val="Paragraphedeliste"/>
        <w:numPr>
          <w:ilvl w:val="0"/>
          <w:numId w:val="32"/>
        </w:numPr>
        <w:spacing w:line="276" w:lineRule="auto"/>
      </w:pPr>
      <w:r>
        <w:t>Trente mille (30.000 DA) dinars pour la division nationale amateur.</w:t>
      </w:r>
    </w:p>
    <w:p w:rsidR="00A473D8" w:rsidRDefault="00A473D8" w:rsidP="00FB3910">
      <w:pPr>
        <w:pStyle w:val="Paragraphedeliste"/>
        <w:numPr>
          <w:ilvl w:val="0"/>
          <w:numId w:val="32"/>
        </w:numPr>
        <w:spacing w:line="276" w:lineRule="auto"/>
      </w:pPr>
      <w:r>
        <w:t>Trente mille (30.000 DA) dinars pour la division inter-régions.</w:t>
      </w:r>
    </w:p>
    <w:p w:rsidR="00A473D8" w:rsidRDefault="00A473D8" w:rsidP="00FB3910">
      <w:pPr>
        <w:pStyle w:val="Paragraphedeliste"/>
        <w:numPr>
          <w:ilvl w:val="0"/>
          <w:numId w:val="32"/>
        </w:numPr>
        <w:spacing w:line="276" w:lineRule="auto"/>
      </w:pPr>
      <w:r>
        <w:t>Vingt mille (20.000 DA) dinars pour les divisions régionales 1 et 2.</w:t>
      </w:r>
    </w:p>
    <w:p w:rsidR="00A473D8" w:rsidRPr="00E4306A" w:rsidRDefault="00A473D8" w:rsidP="00FB3910">
      <w:pPr>
        <w:pStyle w:val="Paragraphedeliste"/>
        <w:numPr>
          <w:ilvl w:val="0"/>
          <w:numId w:val="32"/>
        </w:numPr>
        <w:spacing w:line="276" w:lineRule="auto"/>
        <w:rPr>
          <w:b/>
          <w:bCs/>
        </w:rPr>
      </w:pPr>
      <w:r w:rsidRPr="00E4306A">
        <w:rPr>
          <w:b/>
          <w:bCs/>
        </w:rPr>
        <w:t>Cinq mille (5.000DA) dinars pour les divisions honneur et pré-honneur.</w:t>
      </w:r>
    </w:p>
    <w:p w:rsidR="00A473D8" w:rsidRDefault="00A473D8" w:rsidP="00A473D8">
      <w:pPr>
        <w:spacing w:after="0"/>
      </w:pPr>
    </w:p>
    <w:p w:rsidR="00A473D8" w:rsidRPr="00E4306A" w:rsidRDefault="00A473D8" w:rsidP="00A473D8">
      <w:pPr>
        <w:spacing w:after="0"/>
        <w:rPr>
          <w:b/>
          <w:bCs/>
          <w:u w:val="single"/>
        </w:rPr>
      </w:pPr>
      <w:r w:rsidRPr="00E4306A">
        <w:rPr>
          <w:b/>
          <w:bCs/>
          <w:u w:val="single"/>
        </w:rPr>
        <w:t>PHASE RETOUR</w:t>
      </w:r>
    </w:p>
    <w:p w:rsidR="00A473D8" w:rsidRDefault="00A473D8" w:rsidP="00FB3910">
      <w:pPr>
        <w:pStyle w:val="Paragraphedeliste"/>
        <w:numPr>
          <w:ilvl w:val="0"/>
          <w:numId w:val="34"/>
        </w:numPr>
        <w:spacing w:line="276" w:lineRule="auto"/>
      </w:pPr>
      <w:r>
        <w:t>Match perdu par pénalité</w:t>
      </w:r>
    </w:p>
    <w:p w:rsidR="00A473D8" w:rsidRDefault="00A473D8" w:rsidP="00FB3910">
      <w:pPr>
        <w:pStyle w:val="Paragraphedeliste"/>
        <w:numPr>
          <w:ilvl w:val="0"/>
          <w:numId w:val="33"/>
        </w:numPr>
        <w:spacing w:line="276" w:lineRule="auto"/>
      </w:pPr>
      <w:r>
        <w:t>Défalcation de trois (03) points;</w:t>
      </w:r>
    </w:p>
    <w:p w:rsidR="00A473D8" w:rsidRPr="00CF44D5" w:rsidRDefault="00A473D8" w:rsidP="00A473D8">
      <w:pPr>
        <w:spacing w:after="0"/>
        <w:rPr>
          <w:b/>
          <w:bCs/>
          <w:color w:val="FF0000"/>
        </w:rPr>
      </w:pPr>
      <w:r w:rsidRPr="00CF44D5">
        <w:rPr>
          <w:b/>
          <w:bCs/>
          <w:color w:val="FF0000"/>
        </w:rPr>
        <w:t>Une amende de :</w:t>
      </w:r>
    </w:p>
    <w:p w:rsidR="00A473D8" w:rsidRDefault="00A473D8" w:rsidP="00FB3910">
      <w:pPr>
        <w:pStyle w:val="Paragraphedeliste"/>
        <w:numPr>
          <w:ilvl w:val="0"/>
          <w:numId w:val="33"/>
        </w:numPr>
        <w:spacing w:line="276" w:lineRule="auto"/>
      </w:pPr>
      <w:r>
        <w:t>Cinquante mille (50.000 DA) dinars pour la division nationale amateur.</w:t>
      </w:r>
    </w:p>
    <w:p w:rsidR="00A473D8" w:rsidRDefault="00A473D8" w:rsidP="00FB3910">
      <w:pPr>
        <w:pStyle w:val="Paragraphedeliste"/>
        <w:numPr>
          <w:ilvl w:val="0"/>
          <w:numId w:val="33"/>
        </w:numPr>
        <w:spacing w:line="276" w:lineRule="auto"/>
      </w:pPr>
      <w:r>
        <w:t>Cinquante mille (50.000 DA) dinars pour la division inter-régions.</w:t>
      </w:r>
    </w:p>
    <w:p w:rsidR="00A473D8" w:rsidRDefault="00A473D8" w:rsidP="00FB3910">
      <w:pPr>
        <w:pStyle w:val="Paragraphedeliste"/>
        <w:numPr>
          <w:ilvl w:val="0"/>
          <w:numId w:val="33"/>
        </w:numPr>
        <w:spacing w:line="276" w:lineRule="auto"/>
      </w:pPr>
      <w:r>
        <w:t>Vingt mille (20.000 DA) dinars pour les divisions régionales 1 et 2.</w:t>
      </w:r>
    </w:p>
    <w:p w:rsidR="00A473D8" w:rsidRPr="00E4306A" w:rsidRDefault="00A473D8" w:rsidP="00FB3910">
      <w:pPr>
        <w:pStyle w:val="Paragraphedeliste"/>
        <w:numPr>
          <w:ilvl w:val="0"/>
          <w:numId w:val="33"/>
        </w:numPr>
        <w:spacing w:line="276" w:lineRule="auto"/>
        <w:rPr>
          <w:b/>
          <w:bCs/>
        </w:rPr>
      </w:pPr>
      <w:r w:rsidRPr="00E4306A">
        <w:rPr>
          <w:b/>
          <w:bCs/>
        </w:rPr>
        <w:t>Dix mille (10.000 DA) dinars pour le la division Honneur.</w:t>
      </w:r>
    </w:p>
    <w:p w:rsidR="00A473D8" w:rsidRPr="00E4306A" w:rsidRDefault="00A473D8" w:rsidP="00FB3910">
      <w:pPr>
        <w:pStyle w:val="Paragraphedeliste"/>
        <w:numPr>
          <w:ilvl w:val="0"/>
          <w:numId w:val="33"/>
        </w:numPr>
        <w:spacing w:line="276" w:lineRule="auto"/>
        <w:rPr>
          <w:b/>
          <w:bCs/>
        </w:rPr>
      </w:pPr>
      <w:r w:rsidRPr="00E4306A">
        <w:rPr>
          <w:b/>
          <w:bCs/>
        </w:rPr>
        <w:t>Cinq mille (5.000DA) dinars pour la division Pré-Honneur.</w:t>
      </w:r>
    </w:p>
    <w:p w:rsidR="00A473D8" w:rsidRDefault="00A473D8" w:rsidP="00A473D8">
      <w:pPr>
        <w:spacing w:after="0"/>
      </w:pPr>
    </w:p>
    <w:p w:rsidR="00A473D8" w:rsidRDefault="00A473D8" w:rsidP="00A473D8">
      <w:pPr>
        <w:tabs>
          <w:tab w:val="left" w:pos="2813"/>
        </w:tabs>
        <w:spacing w:after="0"/>
        <w:rPr>
          <w:b/>
          <w:bCs/>
          <w:sz w:val="36"/>
          <w:szCs w:val="36"/>
        </w:rPr>
      </w:pPr>
      <w:r w:rsidRPr="00333F6C">
        <w:rPr>
          <w:b/>
          <w:bCs/>
          <w:color w:val="FF0000"/>
          <w:sz w:val="36"/>
          <w:szCs w:val="36"/>
          <w:u w:val="single"/>
        </w:rPr>
        <w:t>Article 53 :</w:t>
      </w:r>
      <w:r w:rsidRPr="00333F6C">
        <w:rPr>
          <w:sz w:val="36"/>
          <w:szCs w:val="36"/>
        </w:rPr>
        <w:t xml:space="preserve"> </w:t>
      </w:r>
      <w:r w:rsidRPr="00333F6C">
        <w:rPr>
          <w:b/>
          <w:bCs/>
          <w:sz w:val="36"/>
          <w:szCs w:val="36"/>
        </w:rPr>
        <w:t>Main courante</w:t>
      </w:r>
    </w:p>
    <w:p w:rsidR="00A473D8" w:rsidRPr="00333F6C" w:rsidRDefault="00A473D8" w:rsidP="00A473D8">
      <w:pPr>
        <w:tabs>
          <w:tab w:val="left" w:pos="2813"/>
        </w:tabs>
        <w:spacing w:after="0"/>
        <w:rPr>
          <w:sz w:val="16"/>
          <w:szCs w:val="16"/>
        </w:rPr>
      </w:pPr>
      <w:r w:rsidRPr="00333F6C">
        <w:rPr>
          <w:b/>
          <w:bCs/>
          <w:sz w:val="36"/>
          <w:szCs w:val="36"/>
        </w:rPr>
        <w:tab/>
      </w:r>
    </w:p>
    <w:p w:rsidR="00A473D8" w:rsidRDefault="00A473D8" w:rsidP="00FB3910">
      <w:pPr>
        <w:pStyle w:val="Paragraphedeliste"/>
        <w:numPr>
          <w:ilvl w:val="0"/>
          <w:numId w:val="35"/>
        </w:numPr>
        <w:spacing w:line="276" w:lineRule="auto"/>
      </w:pPr>
      <w:r>
        <w:t>Les personnes autorisées à l’accès réservé au banc de touche (la main courante) sont au maximum les sept (07) joueurs remplaçants et les cinq (05) officiels dont les fonctions sont reprises ci-après :</w:t>
      </w:r>
    </w:p>
    <w:p w:rsidR="00A473D8" w:rsidRDefault="00A473D8" w:rsidP="00A473D8">
      <w:pPr>
        <w:pStyle w:val="Paragraphedeliste"/>
        <w:spacing w:line="276" w:lineRule="auto"/>
      </w:pPr>
    </w:p>
    <w:p w:rsidR="00A473D8" w:rsidRPr="00E4306A" w:rsidRDefault="00A473D8" w:rsidP="00A473D8">
      <w:pPr>
        <w:spacing w:after="0"/>
        <w:rPr>
          <w:b/>
          <w:bCs/>
        </w:rPr>
      </w:pPr>
      <w:r w:rsidRPr="00E4306A">
        <w:rPr>
          <w:b/>
          <w:bCs/>
        </w:rPr>
        <w:t>1)- l’entraîneur;</w:t>
      </w:r>
    </w:p>
    <w:p w:rsidR="00A473D8" w:rsidRPr="00E4306A" w:rsidRDefault="00A473D8" w:rsidP="00A473D8">
      <w:pPr>
        <w:spacing w:after="0"/>
        <w:rPr>
          <w:b/>
          <w:bCs/>
        </w:rPr>
      </w:pPr>
      <w:r w:rsidRPr="00E4306A">
        <w:rPr>
          <w:b/>
          <w:bCs/>
        </w:rPr>
        <w:t>2)- l’entraîneur adjoint;</w:t>
      </w:r>
    </w:p>
    <w:p w:rsidR="00A473D8" w:rsidRPr="00E4306A" w:rsidRDefault="00A473D8" w:rsidP="00A473D8">
      <w:pPr>
        <w:spacing w:after="0"/>
        <w:rPr>
          <w:b/>
          <w:bCs/>
        </w:rPr>
      </w:pPr>
      <w:r w:rsidRPr="00E4306A">
        <w:rPr>
          <w:b/>
          <w:bCs/>
        </w:rPr>
        <w:t>3)- le médecin;</w:t>
      </w:r>
    </w:p>
    <w:p w:rsidR="00A473D8" w:rsidRPr="00E4306A" w:rsidRDefault="00A473D8" w:rsidP="00A473D8">
      <w:pPr>
        <w:spacing w:after="0"/>
        <w:rPr>
          <w:b/>
          <w:bCs/>
        </w:rPr>
      </w:pPr>
      <w:r w:rsidRPr="00E4306A">
        <w:rPr>
          <w:b/>
          <w:bCs/>
        </w:rPr>
        <w:t>4)- l’Assistant médical ;</w:t>
      </w:r>
    </w:p>
    <w:p w:rsidR="00A473D8" w:rsidRDefault="00A473D8" w:rsidP="00A473D8">
      <w:pPr>
        <w:spacing w:after="0"/>
      </w:pPr>
      <w:r w:rsidRPr="00E4306A">
        <w:rPr>
          <w:b/>
          <w:bCs/>
        </w:rPr>
        <w:t>5)- le secrétaire du club.</w:t>
      </w:r>
    </w:p>
    <w:p w:rsidR="00A473D8" w:rsidRDefault="00A473D8" w:rsidP="00A473D8">
      <w:pPr>
        <w:spacing w:after="0"/>
      </w:pPr>
      <w:r>
        <w:t>Ces officiels doivent être inscrits sur la feuille de match et détenteur des licences établies pour la saison en cours. Ils ne peuvent en aucun cas être remplacés par d’autres personnes même disposant de licences à l’exception du médecin qui peut être remplacé par un autre médecin détenteur d’une carte professionnelle.</w:t>
      </w:r>
    </w:p>
    <w:p w:rsidR="00A473D8" w:rsidRDefault="00A473D8" w:rsidP="00A473D8">
      <w:pPr>
        <w:spacing w:after="0"/>
      </w:pPr>
    </w:p>
    <w:p w:rsidR="00A473D8" w:rsidRDefault="00A473D8" w:rsidP="00FB3910">
      <w:pPr>
        <w:pStyle w:val="Paragraphedeliste"/>
        <w:numPr>
          <w:ilvl w:val="0"/>
          <w:numId w:val="35"/>
        </w:numPr>
        <w:spacing w:line="276" w:lineRule="auto"/>
      </w:pPr>
      <w:r>
        <w:t>Une seule personne parmi les entraîneurs est autorisée à donner des instructions à ses joueurs depuis la surface technique.</w:t>
      </w:r>
    </w:p>
    <w:p w:rsidR="00A473D8" w:rsidRDefault="00A473D8" w:rsidP="00A473D8">
      <w:pPr>
        <w:spacing w:after="0"/>
      </w:pPr>
      <w:r>
        <w:t>L’entraîneur et les autres officiels doivent rester dans les limites de la surface technique, lorsque le médecin ou l’assistant médical pénètre sur le terrain avec l’accord de l’arbitre pour assister un joueur blessé.</w:t>
      </w:r>
    </w:p>
    <w:p w:rsidR="00A473D8" w:rsidRDefault="00A473D8" w:rsidP="00A473D8">
      <w:pPr>
        <w:spacing w:after="0"/>
      </w:pPr>
      <w:r>
        <w:t>L’entraîneur et les autres occupants de la surface technique doivent, en tout temps, s’astreindre au respect du présent règlement et de veiller à l’éthique sportive.</w:t>
      </w:r>
    </w:p>
    <w:p w:rsidR="00A473D8" w:rsidRPr="008B70E3" w:rsidRDefault="00A473D8" w:rsidP="00A473D8">
      <w:pPr>
        <w:spacing w:after="0"/>
      </w:pPr>
      <w:r>
        <w:t xml:space="preserve">L’absence de l’entraineur d’une équipe au cours d’une rencontre est sanctionnée financièrement par </w:t>
      </w:r>
    </w:p>
    <w:p w:rsidR="00A473D8" w:rsidRPr="00E4306A" w:rsidRDefault="00A473D8" w:rsidP="00A473D8">
      <w:pPr>
        <w:spacing w:after="0"/>
        <w:rPr>
          <w:b/>
          <w:bCs/>
          <w:color w:val="FF0000"/>
        </w:rPr>
      </w:pPr>
      <w:r w:rsidRPr="00E4306A">
        <w:rPr>
          <w:b/>
          <w:bCs/>
          <w:color w:val="FF0000"/>
        </w:rPr>
        <w:lastRenderedPageBreak/>
        <w:t>Une amende de :</w:t>
      </w:r>
    </w:p>
    <w:p w:rsidR="00A473D8" w:rsidRDefault="00A473D8" w:rsidP="00FB3910">
      <w:pPr>
        <w:pStyle w:val="Paragraphedeliste"/>
        <w:numPr>
          <w:ilvl w:val="0"/>
          <w:numId w:val="36"/>
        </w:numPr>
        <w:spacing w:line="276" w:lineRule="auto"/>
      </w:pPr>
      <w:r>
        <w:t>Cinquante mille (50.000 DA) dinars pour la division nationale amateur.</w:t>
      </w:r>
    </w:p>
    <w:p w:rsidR="00A473D8" w:rsidRDefault="00A473D8" w:rsidP="00FB3910">
      <w:pPr>
        <w:pStyle w:val="Paragraphedeliste"/>
        <w:numPr>
          <w:ilvl w:val="0"/>
          <w:numId w:val="36"/>
        </w:numPr>
        <w:spacing w:line="276" w:lineRule="auto"/>
      </w:pPr>
      <w:r>
        <w:t>Trente mille (30.000 DA) dinars pour la division inter-régions.</w:t>
      </w:r>
    </w:p>
    <w:p w:rsidR="00A473D8" w:rsidRDefault="00A473D8" w:rsidP="00FB3910">
      <w:pPr>
        <w:pStyle w:val="Paragraphedeliste"/>
        <w:numPr>
          <w:ilvl w:val="0"/>
          <w:numId w:val="36"/>
        </w:numPr>
        <w:spacing w:line="276" w:lineRule="auto"/>
      </w:pPr>
      <w:r>
        <w:t xml:space="preserve"> Quinze mille (15.000 DA) dinars pour les divisions régionales 1 et 2.</w:t>
      </w:r>
    </w:p>
    <w:p w:rsidR="00A473D8" w:rsidRDefault="00A473D8" w:rsidP="00FB3910">
      <w:pPr>
        <w:pStyle w:val="Paragraphedeliste"/>
        <w:numPr>
          <w:ilvl w:val="0"/>
          <w:numId w:val="36"/>
        </w:numPr>
        <w:spacing w:line="276" w:lineRule="auto"/>
        <w:rPr>
          <w:b/>
          <w:bCs/>
        </w:rPr>
      </w:pPr>
      <w:r w:rsidRPr="0069179A">
        <w:rPr>
          <w:b/>
          <w:bCs/>
        </w:rPr>
        <w:t>Cinq mille (5.000 DA) dinars pour les divisions honneur et pré-honneur.</w:t>
      </w:r>
    </w:p>
    <w:p w:rsidR="00A473D8" w:rsidRPr="0069179A" w:rsidRDefault="00A473D8" w:rsidP="00A473D8">
      <w:pPr>
        <w:pStyle w:val="Paragraphedeliste"/>
        <w:rPr>
          <w:b/>
          <w:bCs/>
        </w:rPr>
      </w:pPr>
    </w:p>
    <w:p w:rsidR="00A473D8" w:rsidRDefault="00A473D8" w:rsidP="00FB3910">
      <w:pPr>
        <w:pStyle w:val="Paragraphedeliste"/>
        <w:numPr>
          <w:ilvl w:val="0"/>
          <w:numId w:val="35"/>
        </w:numPr>
        <w:spacing w:line="276" w:lineRule="auto"/>
      </w:pPr>
      <w:r>
        <w:t>En cas de présence sur le terrain des personnes autres que celles prévues par l’alinéa1 du présent article, l’arbitre ne devra pas ordonner le début de la rencontre.</w:t>
      </w:r>
    </w:p>
    <w:p w:rsidR="00A473D8" w:rsidRDefault="00A473D8" w:rsidP="00A473D8">
      <w:pPr>
        <w:spacing w:after="0"/>
      </w:pPr>
      <w:r>
        <w:t>Si au bout d’un laps de temps, les personnes étrangères persistent à demeurer sur le terrain, l’arbitre doit annuler purement et simplement la rencontre et le club fautif est sanctionné par :</w:t>
      </w:r>
    </w:p>
    <w:p w:rsidR="00A473D8" w:rsidRPr="0069179A" w:rsidRDefault="00A473D8" w:rsidP="00A473D8">
      <w:pPr>
        <w:spacing w:after="0"/>
        <w:rPr>
          <w:b/>
          <w:bCs/>
          <w:u w:val="single"/>
        </w:rPr>
      </w:pPr>
      <w:r w:rsidRPr="0069179A">
        <w:rPr>
          <w:b/>
          <w:bCs/>
          <w:u w:val="single"/>
        </w:rPr>
        <w:t>PHASE ALLER :</w:t>
      </w:r>
    </w:p>
    <w:p w:rsidR="00A473D8" w:rsidRDefault="00A473D8" w:rsidP="00FB3910">
      <w:pPr>
        <w:pStyle w:val="Paragraphedeliste"/>
        <w:numPr>
          <w:ilvl w:val="0"/>
          <w:numId w:val="37"/>
        </w:numPr>
        <w:spacing w:line="276" w:lineRule="auto"/>
      </w:pPr>
      <w:r>
        <w:t>Match perdu par pénalité;</w:t>
      </w:r>
    </w:p>
    <w:p w:rsidR="00A473D8" w:rsidRDefault="00A473D8" w:rsidP="00FB3910">
      <w:pPr>
        <w:pStyle w:val="Paragraphedeliste"/>
        <w:numPr>
          <w:ilvl w:val="0"/>
          <w:numId w:val="37"/>
        </w:numPr>
        <w:spacing w:line="276" w:lineRule="auto"/>
      </w:pPr>
      <w:r>
        <w:t>Défalcation de trois (03) points;</w:t>
      </w:r>
    </w:p>
    <w:p w:rsidR="00A473D8" w:rsidRPr="0069179A" w:rsidRDefault="00A473D8" w:rsidP="00A473D8">
      <w:pPr>
        <w:spacing w:after="0"/>
        <w:rPr>
          <w:b/>
          <w:bCs/>
          <w:color w:val="FF0000"/>
        </w:rPr>
      </w:pPr>
      <w:r w:rsidRPr="0069179A">
        <w:rPr>
          <w:b/>
          <w:bCs/>
          <w:color w:val="FF0000"/>
        </w:rPr>
        <w:t>Une amende de :</w:t>
      </w:r>
    </w:p>
    <w:p w:rsidR="00A473D8" w:rsidRDefault="00A473D8" w:rsidP="00FB3910">
      <w:pPr>
        <w:pStyle w:val="Paragraphedeliste"/>
        <w:numPr>
          <w:ilvl w:val="0"/>
          <w:numId w:val="38"/>
        </w:numPr>
        <w:spacing w:line="276" w:lineRule="auto"/>
      </w:pPr>
      <w:r>
        <w:t>Cinquante mille (50.000 DA) dinars pour la division nationale amateur.</w:t>
      </w:r>
    </w:p>
    <w:p w:rsidR="00A473D8" w:rsidRDefault="00A473D8" w:rsidP="00FB3910">
      <w:pPr>
        <w:pStyle w:val="Paragraphedeliste"/>
        <w:numPr>
          <w:ilvl w:val="0"/>
          <w:numId w:val="38"/>
        </w:numPr>
        <w:spacing w:line="276" w:lineRule="auto"/>
      </w:pPr>
      <w:r>
        <w:t>Vingt Cinq mille (25.000 DA) dinars pour la division inter-régions.</w:t>
      </w:r>
    </w:p>
    <w:p w:rsidR="00A473D8" w:rsidRDefault="00A473D8" w:rsidP="00FB3910">
      <w:pPr>
        <w:pStyle w:val="Paragraphedeliste"/>
        <w:numPr>
          <w:ilvl w:val="0"/>
          <w:numId w:val="38"/>
        </w:numPr>
        <w:spacing w:line="276" w:lineRule="auto"/>
      </w:pPr>
      <w:r>
        <w:t>Quinze mille (15.000 DA) dinars pour les divisions régionales 1 et 2.</w:t>
      </w:r>
    </w:p>
    <w:p w:rsidR="00A473D8" w:rsidRPr="0069179A" w:rsidRDefault="00A473D8" w:rsidP="00FB3910">
      <w:pPr>
        <w:pStyle w:val="Paragraphedeliste"/>
        <w:numPr>
          <w:ilvl w:val="0"/>
          <w:numId w:val="38"/>
        </w:numPr>
        <w:spacing w:line="276" w:lineRule="auto"/>
        <w:rPr>
          <w:b/>
          <w:bCs/>
        </w:rPr>
      </w:pPr>
      <w:r w:rsidRPr="0069179A">
        <w:rPr>
          <w:b/>
          <w:bCs/>
        </w:rPr>
        <w:t>Cinq mille (5.000 DA) dinars pour les divisions honneur et pré-honneur.</w:t>
      </w:r>
    </w:p>
    <w:p w:rsidR="00A473D8" w:rsidRPr="0069179A" w:rsidRDefault="00A473D8" w:rsidP="00A473D8">
      <w:pPr>
        <w:spacing w:after="0"/>
        <w:rPr>
          <w:b/>
          <w:bCs/>
          <w:u w:val="single"/>
        </w:rPr>
      </w:pPr>
      <w:r w:rsidRPr="0069179A">
        <w:rPr>
          <w:b/>
          <w:bCs/>
          <w:u w:val="single"/>
        </w:rPr>
        <w:t>PHASE RETOUR :</w:t>
      </w:r>
    </w:p>
    <w:p w:rsidR="00A473D8" w:rsidRDefault="00A473D8" w:rsidP="00FB3910">
      <w:pPr>
        <w:pStyle w:val="Paragraphedeliste"/>
        <w:numPr>
          <w:ilvl w:val="0"/>
          <w:numId w:val="39"/>
        </w:numPr>
        <w:spacing w:line="276" w:lineRule="auto"/>
      </w:pPr>
      <w:r>
        <w:t>Match perdu par pénalité;</w:t>
      </w:r>
    </w:p>
    <w:p w:rsidR="00A473D8" w:rsidRDefault="00A473D8" w:rsidP="00FB3910">
      <w:pPr>
        <w:pStyle w:val="Paragraphedeliste"/>
        <w:numPr>
          <w:ilvl w:val="0"/>
          <w:numId w:val="39"/>
        </w:numPr>
        <w:spacing w:line="276" w:lineRule="auto"/>
      </w:pPr>
      <w:r>
        <w:t>Défalcation de six (06) points;</w:t>
      </w:r>
    </w:p>
    <w:p w:rsidR="00A473D8" w:rsidRPr="0069179A" w:rsidRDefault="00A473D8" w:rsidP="00A473D8">
      <w:pPr>
        <w:spacing w:after="0"/>
        <w:rPr>
          <w:b/>
          <w:bCs/>
          <w:color w:val="FF0000"/>
        </w:rPr>
      </w:pPr>
      <w:r w:rsidRPr="0069179A">
        <w:rPr>
          <w:b/>
          <w:bCs/>
          <w:color w:val="FF0000"/>
        </w:rPr>
        <w:t>Une amende de :</w:t>
      </w:r>
    </w:p>
    <w:p w:rsidR="00A473D8" w:rsidRDefault="00A473D8" w:rsidP="00FB3910">
      <w:pPr>
        <w:pStyle w:val="Paragraphedeliste"/>
        <w:numPr>
          <w:ilvl w:val="0"/>
          <w:numId w:val="40"/>
        </w:numPr>
        <w:spacing w:line="276" w:lineRule="auto"/>
      </w:pPr>
      <w:r>
        <w:t>Cent mille (100.000 DA) dinars pour la division nationale amateur.</w:t>
      </w:r>
    </w:p>
    <w:p w:rsidR="00A473D8" w:rsidRDefault="00A473D8" w:rsidP="00FB3910">
      <w:pPr>
        <w:pStyle w:val="Paragraphedeliste"/>
        <w:numPr>
          <w:ilvl w:val="0"/>
          <w:numId w:val="40"/>
        </w:numPr>
        <w:spacing w:line="276" w:lineRule="auto"/>
      </w:pPr>
      <w:r>
        <w:t>Cinquante mille (50.000 DA) dinars pour la division inter-régions.</w:t>
      </w:r>
    </w:p>
    <w:p w:rsidR="00A473D8" w:rsidRDefault="00A473D8" w:rsidP="00FB3910">
      <w:pPr>
        <w:pStyle w:val="Paragraphedeliste"/>
        <w:numPr>
          <w:ilvl w:val="0"/>
          <w:numId w:val="40"/>
        </w:numPr>
        <w:spacing w:line="276" w:lineRule="auto"/>
      </w:pPr>
      <w:r>
        <w:t>Trente mille (30.000 DA) dinars pour les divisions régionales 1 et 2.</w:t>
      </w:r>
    </w:p>
    <w:p w:rsidR="00A473D8" w:rsidRDefault="00A473D8" w:rsidP="00FB3910">
      <w:pPr>
        <w:pStyle w:val="Paragraphedeliste"/>
        <w:numPr>
          <w:ilvl w:val="0"/>
          <w:numId w:val="40"/>
        </w:numPr>
        <w:spacing w:line="276" w:lineRule="auto"/>
        <w:rPr>
          <w:b/>
          <w:bCs/>
        </w:rPr>
      </w:pPr>
      <w:r w:rsidRPr="0069179A">
        <w:rPr>
          <w:b/>
          <w:bCs/>
        </w:rPr>
        <w:t>Dix mille (10.000 DA) dinars pour les divisions honneur et pré-honneur.</w:t>
      </w:r>
    </w:p>
    <w:p w:rsidR="00A473D8" w:rsidRDefault="00A473D8" w:rsidP="00A473D8">
      <w:pPr>
        <w:spacing w:after="0"/>
        <w:rPr>
          <w:b/>
          <w:bCs/>
        </w:rPr>
      </w:pPr>
    </w:p>
    <w:p w:rsidR="00A473D8" w:rsidRPr="00333F6C" w:rsidRDefault="00A473D8" w:rsidP="00A473D8">
      <w:pPr>
        <w:spacing w:after="0"/>
        <w:rPr>
          <w:b/>
          <w:bCs/>
          <w:sz w:val="36"/>
          <w:szCs w:val="36"/>
        </w:rPr>
      </w:pPr>
      <w:r w:rsidRPr="00333F6C">
        <w:rPr>
          <w:b/>
          <w:bCs/>
          <w:color w:val="FF0000"/>
          <w:sz w:val="36"/>
          <w:szCs w:val="36"/>
          <w:u w:val="single"/>
        </w:rPr>
        <w:t>Article 58 :</w:t>
      </w:r>
      <w:r w:rsidRPr="00333F6C">
        <w:rPr>
          <w:b/>
          <w:bCs/>
          <w:sz w:val="36"/>
          <w:szCs w:val="36"/>
        </w:rPr>
        <w:t xml:space="preserve"> Equipement</w:t>
      </w:r>
    </w:p>
    <w:p w:rsidR="00A473D8" w:rsidRPr="0069179A" w:rsidRDefault="00A473D8" w:rsidP="00A473D8">
      <w:pPr>
        <w:spacing w:after="0"/>
      </w:pPr>
      <w:r w:rsidRPr="0069179A">
        <w:t>Les clubs sont tenus de respecter le règlement</w:t>
      </w:r>
      <w:r>
        <w:t xml:space="preserve"> </w:t>
      </w:r>
      <w:r w:rsidRPr="0069179A">
        <w:t>de l’équipement sportif pour les compétitions de</w:t>
      </w:r>
      <w:r>
        <w:t xml:space="preserve"> </w:t>
      </w:r>
      <w:r w:rsidRPr="0069179A">
        <w:t>la FAF.</w:t>
      </w:r>
    </w:p>
    <w:p w:rsidR="00A473D8" w:rsidRPr="0069179A" w:rsidRDefault="00A473D8" w:rsidP="00A473D8">
      <w:pPr>
        <w:spacing w:after="0"/>
      </w:pPr>
      <w:r w:rsidRPr="0069179A">
        <w:t>a) Couleurs de l’équipement</w:t>
      </w:r>
    </w:p>
    <w:p w:rsidR="00A473D8" w:rsidRPr="0069179A" w:rsidRDefault="00A473D8" w:rsidP="00FB3910">
      <w:pPr>
        <w:pStyle w:val="Paragraphedeliste"/>
        <w:numPr>
          <w:ilvl w:val="0"/>
          <w:numId w:val="41"/>
        </w:numPr>
        <w:spacing w:line="276" w:lineRule="auto"/>
      </w:pPr>
      <w:r w:rsidRPr="006517C1">
        <w:rPr>
          <w:b/>
          <w:bCs/>
        </w:rPr>
        <w:t>1 -</w:t>
      </w:r>
      <w:r>
        <w:t xml:space="preserve"> </w:t>
      </w:r>
      <w:r w:rsidRPr="0069179A">
        <w:t>Les équipes doivent être uniformément</w:t>
      </w:r>
      <w:r>
        <w:t xml:space="preserve"> </w:t>
      </w:r>
      <w:r w:rsidRPr="0069179A">
        <w:t>vêtues aux couleurs officielles déclarées à</w:t>
      </w:r>
      <w:r>
        <w:t xml:space="preserve"> </w:t>
      </w:r>
      <w:r w:rsidRPr="0069179A">
        <w:t>l'engagement et conformément à la loi IV de</w:t>
      </w:r>
      <w:r>
        <w:t xml:space="preserve"> </w:t>
      </w:r>
      <w:r w:rsidRPr="0069179A">
        <w:t xml:space="preserve">l'International </w:t>
      </w:r>
      <w:proofErr w:type="spellStart"/>
      <w:r w:rsidRPr="0069179A">
        <w:t>Board</w:t>
      </w:r>
      <w:proofErr w:type="spellEnd"/>
      <w:r w:rsidRPr="0069179A">
        <w:t>.</w:t>
      </w:r>
    </w:p>
    <w:p w:rsidR="00A473D8" w:rsidRPr="0069179A" w:rsidRDefault="00A473D8" w:rsidP="00FB3910">
      <w:pPr>
        <w:pStyle w:val="Paragraphedeliste"/>
        <w:numPr>
          <w:ilvl w:val="0"/>
          <w:numId w:val="41"/>
        </w:numPr>
        <w:spacing w:line="276" w:lineRule="auto"/>
      </w:pPr>
      <w:r w:rsidRPr="006517C1">
        <w:rPr>
          <w:b/>
          <w:bCs/>
        </w:rPr>
        <w:t>2 -</w:t>
      </w:r>
      <w:r>
        <w:t xml:space="preserve"> </w:t>
      </w:r>
      <w:r w:rsidRPr="0069179A">
        <w:t>Avant le début de chaque saison</w:t>
      </w:r>
      <w:r>
        <w:t xml:space="preserve"> </w:t>
      </w:r>
      <w:r w:rsidRPr="0069179A">
        <w:t>sportive, la ligue publie sur son bulletin</w:t>
      </w:r>
      <w:r>
        <w:t xml:space="preserve"> </w:t>
      </w:r>
      <w:r w:rsidRPr="0069179A">
        <w:t>officiel les couleurs des équipements des</w:t>
      </w:r>
      <w:r>
        <w:t xml:space="preserve"> </w:t>
      </w:r>
      <w:r w:rsidRPr="0069179A">
        <w:t>clubs engagés.</w:t>
      </w:r>
    </w:p>
    <w:p w:rsidR="00A473D8" w:rsidRPr="0069179A" w:rsidRDefault="00A473D8" w:rsidP="00FB3910">
      <w:pPr>
        <w:pStyle w:val="Paragraphedeliste"/>
        <w:numPr>
          <w:ilvl w:val="0"/>
          <w:numId w:val="41"/>
        </w:numPr>
        <w:spacing w:line="276" w:lineRule="auto"/>
      </w:pPr>
      <w:r w:rsidRPr="006517C1">
        <w:rPr>
          <w:b/>
          <w:bCs/>
        </w:rPr>
        <w:t>3 -</w:t>
      </w:r>
      <w:r>
        <w:t xml:space="preserve"> </w:t>
      </w:r>
      <w:r w:rsidRPr="0069179A">
        <w:t>Si au cours d’un match, les tenues</w:t>
      </w:r>
      <w:r>
        <w:t xml:space="preserve"> </w:t>
      </w:r>
      <w:r w:rsidRPr="0069179A">
        <w:t>(maillots, shorts et bas) des deux équipes en</w:t>
      </w:r>
      <w:r>
        <w:t xml:space="preserve"> </w:t>
      </w:r>
      <w:r w:rsidRPr="0069179A">
        <w:t>présence sont de même couleur ou prêtent à</w:t>
      </w:r>
      <w:r>
        <w:t xml:space="preserve"> </w:t>
      </w:r>
      <w:r w:rsidRPr="0069179A">
        <w:t>équivoque, le club recevant doit</w:t>
      </w:r>
      <w:r>
        <w:t xml:space="preserve"> </w:t>
      </w:r>
      <w:r w:rsidRPr="0069179A">
        <w:t>obligatoirement changer de tenue, en cas de</w:t>
      </w:r>
      <w:r>
        <w:t xml:space="preserve"> </w:t>
      </w:r>
      <w:r w:rsidRPr="0069179A">
        <w:t>refus il encourt les sanctions suivantes :</w:t>
      </w:r>
    </w:p>
    <w:p w:rsidR="00A473D8" w:rsidRDefault="00A473D8" w:rsidP="00A473D8">
      <w:pPr>
        <w:spacing w:after="0"/>
        <w:rPr>
          <w:b/>
          <w:bCs/>
          <w:u w:val="single"/>
        </w:rPr>
      </w:pPr>
    </w:p>
    <w:p w:rsidR="00A473D8" w:rsidRPr="006517C1" w:rsidRDefault="00A473D8" w:rsidP="00A473D8">
      <w:pPr>
        <w:spacing w:after="0"/>
        <w:rPr>
          <w:b/>
          <w:bCs/>
          <w:u w:val="single"/>
        </w:rPr>
      </w:pPr>
      <w:r w:rsidRPr="006517C1">
        <w:rPr>
          <w:b/>
          <w:bCs/>
          <w:u w:val="single"/>
        </w:rPr>
        <w:t>PHASE ALLER :</w:t>
      </w:r>
    </w:p>
    <w:p w:rsidR="00A473D8" w:rsidRPr="0069179A" w:rsidRDefault="00A473D8" w:rsidP="00FB3910">
      <w:pPr>
        <w:pStyle w:val="Paragraphedeliste"/>
        <w:numPr>
          <w:ilvl w:val="0"/>
          <w:numId w:val="42"/>
        </w:numPr>
        <w:spacing w:line="276" w:lineRule="auto"/>
      </w:pPr>
      <w:r w:rsidRPr="0069179A">
        <w:t>Match perdu par pénalité;</w:t>
      </w:r>
    </w:p>
    <w:p w:rsidR="00A473D8" w:rsidRPr="0069179A" w:rsidRDefault="00A473D8" w:rsidP="00FB3910">
      <w:pPr>
        <w:pStyle w:val="Paragraphedeliste"/>
        <w:numPr>
          <w:ilvl w:val="0"/>
          <w:numId w:val="42"/>
        </w:numPr>
        <w:spacing w:line="276" w:lineRule="auto"/>
      </w:pPr>
      <w:r w:rsidRPr="0069179A">
        <w:t>Défalcation de trois (03) points;</w:t>
      </w:r>
    </w:p>
    <w:p w:rsidR="00A473D8" w:rsidRPr="006517C1" w:rsidRDefault="00A473D8" w:rsidP="00A473D8">
      <w:pPr>
        <w:spacing w:after="0"/>
        <w:rPr>
          <w:b/>
          <w:bCs/>
          <w:color w:val="FF0000"/>
        </w:rPr>
      </w:pPr>
      <w:r w:rsidRPr="006517C1">
        <w:rPr>
          <w:b/>
          <w:bCs/>
          <w:color w:val="FF0000"/>
        </w:rPr>
        <w:t>Une amende de :</w:t>
      </w:r>
    </w:p>
    <w:p w:rsidR="00A473D8" w:rsidRDefault="00A473D8" w:rsidP="00FB3910">
      <w:pPr>
        <w:pStyle w:val="Paragraphedeliste"/>
        <w:numPr>
          <w:ilvl w:val="0"/>
          <w:numId w:val="43"/>
        </w:numPr>
        <w:spacing w:line="276" w:lineRule="auto"/>
      </w:pPr>
      <w:r w:rsidRPr="0069179A">
        <w:t>Quarante mille (40.000 DA) dinars</w:t>
      </w:r>
      <w:r>
        <w:t xml:space="preserve"> </w:t>
      </w:r>
      <w:r w:rsidRPr="0069179A">
        <w:t>pour la division nationale.</w:t>
      </w:r>
    </w:p>
    <w:p w:rsidR="00A473D8" w:rsidRDefault="00A473D8" w:rsidP="00FB3910">
      <w:pPr>
        <w:pStyle w:val="Paragraphedeliste"/>
        <w:numPr>
          <w:ilvl w:val="0"/>
          <w:numId w:val="43"/>
        </w:numPr>
        <w:spacing w:line="276" w:lineRule="auto"/>
      </w:pPr>
      <w:r w:rsidRPr="0069179A">
        <w:t>Quinze mille (15.000 DA) dinars pour</w:t>
      </w:r>
      <w:r>
        <w:t xml:space="preserve"> </w:t>
      </w:r>
      <w:r w:rsidRPr="0069179A">
        <w:t>la division inter-régions.</w:t>
      </w:r>
    </w:p>
    <w:p w:rsidR="00A473D8" w:rsidRDefault="00A473D8" w:rsidP="00FB3910">
      <w:pPr>
        <w:pStyle w:val="Paragraphedeliste"/>
        <w:numPr>
          <w:ilvl w:val="0"/>
          <w:numId w:val="43"/>
        </w:numPr>
        <w:spacing w:line="276" w:lineRule="auto"/>
      </w:pPr>
      <w:r w:rsidRPr="0069179A">
        <w:t xml:space="preserve"> Dix mille (10.000 DA) dinars pour les</w:t>
      </w:r>
      <w:r>
        <w:t xml:space="preserve"> </w:t>
      </w:r>
      <w:r w:rsidRPr="0069179A">
        <w:t>divisions régionales 1 et 2.</w:t>
      </w:r>
    </w:p>
    <w:p w:rsidR="00A473D8" w:rsidRPr="001B0512" w:rsidRDefault="00A473D8" w:rsidP="00FB3910">
      <w:pPr>
        <w:pStyle w:val="Paragraphedeliste"/>
        <w:numPr>
          <w:ilvl w:val="0"/>
          <w:numId w:val="43"/>
        </w:numPr>
        <w:spacing w:line="276" w:lineRule="auto"/>
        <w:rPr>
          <w:b/>
          <w:bCs/>
        </w:rPr>
      </w:pPr>
      <w:r w:rsidRPr="001B0512">
        <w:rPr>
          <w:b/>
          <w:bCs/>
        </w:rPr>
        <w:t>Cinq mille dinars (5.000DA) pour les divisions honneur et pré-honneur.</w:t>
      </w:r>
    </w:p>
    <w:p w:rsidR="00A473D8" w:rsidRPr="0069179A" w:rsidRDefault="00A473D8" w:rsidP="00A473D8">
      <w:pPr>
        <w:spacing w:after="0"/>
      </w:pPr>
    </w:p>
    <w:p w:rsidR="00A473D8" w:rsidRPr="006517C1" w:rsidRDefault="00A473D8" w:rsidP="00A473D8">
      <w:pPr>
        <w:spacing w:after="0"/>
        <w:rPr>
          <w:b/>
          <w:bCs/>
          <w:u w:val="single"/>
        </w:rPr>
      </w:pPr>
      <w:r w:rsidRPr="006517C1">
        <w:rPr>
          <w:b/>
          <w:bCs/>
          <w:u w:val="single"/>
        </w:rPr>
        <w:lastRenderedPageBreak/>
        <w:t>PHASE RETOUR :</w:t>
      </w:r>
    </w:p>
    <w:p w:rsidR="00A473D8" w:rsidRDefault="00A473D8" w:rsidP="00FB3910">
      <w:pPr>
        <w:pStyle w:val="Paragraphedeliste"/>
        <w:numPr>
          <w:ilvl w:val="0"/>
          <w:numId w:val="44"/>
        </w:numPr>
        <w:spacing w:line="276" w:lineRule="auto"/>
      </w:pPr>
      <w:r w:rsidRPr="0069179A">
        <w:t>Match perdu par pénalité;</w:t>
      </w:r>
    </w:p>
    <w:p w:rsidR="00A473D8" w:rsidRPr="0069179A" w:rsidRDefault="00A473D8" w:rsidP="00FB3910">
      <w:pPr>
        <w:pStyle w:val="Paragraphedeliste"/>
        <w:numPr>
          <w:ilvl w:val="0"/>
          <w:numId w:val="44"/>
        </w:numPr>
        <w:spacing w:line="276" w:lineRule="auto"/>
      </w:pPr>
      <w:r w:rsidRPr="0069179A">
        <w:t>Défalcation de six (06) points;</w:t>
      </w:r>
    </w:p>
    <w:p w:rsidR="00A473D8" w:rsidRDefault="00A473D8" w:rsidP="00A473D8">
      <w:pPr>
        <w:spacing w:after="0"/>
        <w:rPr>
          <w:b/>
          <w:bCs/>
          <w:color w:val="FF0000"/>
        </w:rPr>
      </w:pPr>
      <w:r w:rsidRPr="006517C1">
        <w:rPr>
          <w:b/>
          <w:bCs/>
          <w:color w:val="FF0000"/>
        </w:rPr>
        <w:t>Une amende de :</w:t>
      </w:r>
    </w:p>
    <w:p w:rsidR="00A473D8" w:rsidRPr="006517C1" w:rsidRDefault="00A473D8" w:rsidP="00FB3910">
      <w:pPr>
        <w:pStyle w:val="Paragraphedeliste"/>
        <w:numPr>
          <w:ilvl w:val="0"/>
          <w:numId w:val="45"/>
        </w:numPr>
        <w:spacing w:line="276" w:lineRule="auto"/>
        <w:rPr>
          <w:b/>
          <w:bCs/>
          <w:color w:val="FF0000"/>
        </w:rPr>
      </w:pPr>
      <w:r w:rsidRPr="0069179A">
        <w:t>Quatre-vingt mille (80.000 DA) dinars</w:t>
      </w:r>
      <w:r>
        <w:t xml:space="preserve"> </w:t>
      </w:r>
      <w:r w:rsidRPr="0069179A">
        <w:t>pour la division nationale.</w:t>
      </w:r>
    </w:p>
    <w:p w:rsidR="00A473D8" w:rsidRPr="006517C1" w:rsidRDefault="00A473D8" w:rsidP="00FB3910">
      <w:pPr>
        <w:pStyle w:val="Paragraphedeliste"/>
        <w:numPr>
          <w:ilvl w:val="0"/>
          <w:numId w:val="45"/>
        </w:numPr>
        <w:spacing w:line="276" w:lineRule="auto"/>
        <w:rPr>
          <w:b/>
          <w:bCs/>
          <w:color w:val="FF0000"/>
        </w:rPr>
      </w:pPr>
      <w:r w:rsidRPr="0069179A">
        <w:t>Trente mille (30.000 DA) dinars pour</w:t>
      </w:r>
      <w:r>
        <w:t xml:space="preserve"> </w:t>
      </w:r>
      <w:r w:rsidRPr="0069179A">
        <w:t>la division inter-régions.</w:t>
      </w:r>
    </w:p>
    <w:p w:rsidR="00A473D8" w:rsidRPr="006517C1" w:rsidRDefault="00A473D8" w:rsidP="00FB3910">
      <w:pPr>
        <w:pStyle w:val="Paragraphedeliste"/>
        <w:numPr>
          <w:ilvl w:val="0"/>
          <w:numId w:val="45"/>
        </w:numPr>
        <w:spacing w:line="276" w:lineRule="auto"/>
        <w:rPr>
          <w:b/>
          <w:bCs/>
          <w:color w:val="FF0000"/>
        </w:rPr>
      </w:pPr>
      <w:r w:rsidRPr="0069179A">
        <w:t>Vingt mille (20.000 DA) dinars pour</w:t>
      </w:r>
      <w:r>
        <w:t xml:space="preserve"> </w:t>
      </w:r>
      <w:r w:rsidRPr="0069179A">
        <w:t>les divisions régionales 1 et 2.</w:t>
      </w:r>
    </w:p>
    <w:p w:rsidR="00A473D8" w:rsidRPr="001B0512" w:rsidRDefault="00A473D8" w:rsidP="00FB3910">
      <w:pPr>
        <w:pStyle w:val="Paragraphedeliste"/>
        <w:numPr>
          <w:ilvl w:val="0"/>
          <w:numId w:val="45"/>
        </w:numPr>
        <w:spacing w:line="276" w:lineRule="auto"/>
        <w:rPr>
          <w:b/>
          <w:bCs/>
          <w:color w:val="FF0000"/>
        </w:rPr>
      </w:pPr>
      <w:r w:rsidRPr="0069179A">
        <w:t xml:space="preserve"> </w:t>
      </w:r>
      <w:r w:rsidRPr="001B0512">
        <w:rPr>
          <w:b/>
          <w:bCs/>
        </w:rPr>
        <w:t>Cinq mille (5.000DA) dinars pour les divisions honneur et pré-honneur.</w:t>
      </w:r>
    </w:p>
    <w:p w:rsidR="00A473D8" w:rsidRPr="006517C1" w:rsidRDefault="00A473D8" w:rsidP="00A473D8">
      <w:pPr>
        <w:pStyle w:val="Paragraphedeliste"/>
        <w:ind w:left="750"/>
        <w:rPr>
          <w:b/>
          <w:bCs/>
          <w:color w:val="FF0000"/>
        </w:rPr>
      </w:pPr>
    </w:p>
    <w:p w:rsidR="00A473D8" w:rsidRPr="0069179A" w:rsidRDefault="00A473D8" w:rsidP="00FB3910">
      <w:pPr>
        <w:pStyle w:val="Paragraphedeliste"/>
        <w:numPr>
          <w:ilvl w:val="0"/>
          <w:numId w:val="46"/>
        </w:numPr>
        <w:spacing w:line="276" w:lineRule="auto"/>
      </w:pPr>
      <w:r w:rsidRPr="006517C1">
        <w:rPr>
          <w:b/>
          <w:bCs/>
        </w:rPr>
        <w:t>4 -</w:t>
      </w:r>
      <w:r>
        <w:t xml:space="preserve"> </w:t>
      </w:r>
      <w:r w:rsidRPr="0069179A">
        <w:t>Pour une rencontre se déroulant sur un</w:t>
      </w:r>
      <w:r>
        <w:t xml:space="preserve"> </w:t>
      </w:r>
      <w:r w:rsidRPr="0069179A">
        <w:t>terrain neutre, il est procédé au tirage au sort</w:t>
      </w:r>
      <w:r>
        <w:t xml:space="preserve"> </w:t>
      </w:r>
      <w:r w:rsidRPr="0069179A">
        <w:t>pour désigner l'équipe qui doit changer de</w:t>
      </w:r>
      <w:r>
        <w:t xml:space="preserve"> </w:t>
      </w:r>
      <w:r w:rsidRPr="0069179A">
        <w:t>tenue. Tout refus de l'équipe tirée au sort</w:t>
      </w:r>
      <w:r>
        <w:t xml:space="preserve"> </w:t>
      </w:r>
      <w:r w:rsidRPr="0069179A">
        <w:t>entraîne les sanctions suivantes :</w:t>
      </w:r>
    </w:p>
    <w:p w:rsidR="00A473D8" w:rsidRPr="0069179A" w:rsidRDefault="00A473D8" w:rsidP="00FB3910">
      <w:pPr>
        <w:pStyle w:val="Paragraphedeliste"/>
        <w:numPr>
          <w:ilvl w:val="0"/>
          <w:numId w:val="47"/>
        </w:numPr>
        <w:spacing w:line="276" w:lineRule="auto"/>
      </w:pPr>
      <w:r w:rsidRPr="0069179A">
        <w:t>Match perdu par pénalité;</w:t>
      </w:r>
    </w:p>
    <w:p w:rsidR="00A473D8" w:rsidRPr="006517C1" w:rsidRDefault="00A473D8" w:rsidP="00A473D8">
      <w:pPr>
        <w:spacing w:after="0"/>
        <w:rPr>
          <w:b/>
          <w:bCs/>
          <w:color w:val="FF0000"/>
        </w:rPr>
      </w:pPr>
      <w:r w:rsidRPr="006517C1">
        <w:rPr>
          <w:b/>
          <w:bCs/>
          <w:color w:val="FF0000"/>
        </w:rPr>
        <w:t>Une amende de :</w:t>
      </w:r>
    </w:p>
    <w:p w:rsidR="00A473D8" w:rsidRDefault="00A473D8" w:rsidP="00FB3910">
      <w:pPr>
        <w:pStyle w:val="Paragraphedeliste"/>
        <w:numPr>
          <w:ilvl w:val="0"/>
          <w:numId w:val="47"/>
        </w:numPr>
        <w:spacing w:line="276" w:lineRule="auto"/>
      </w:pPr>
      <w:r w:rsidRPr="0069179A">
        <w:t>Quatre-vingt mille (80.000 DA) dinars</w:t>
      </w:r>
      <w:r>
        <w:t xml:space="preserve"> </w:t>
      </w:r>
      <w:r w:rsidRPr="0069179A">
        <w:t>pour la division nationale.</w:t>
      </w:r>
    </w:p>
    <w:p w:rsidR="00A473D8" w:rsidRDefault="00A473D8" w:rsidP="00FB3910">
      <w:pPr>
        <w:pStyle w:val="Paragraphedeliste"/>
        <w:numPr>
          <w:ilvl w:val="0"/>
          <w:numId w:val="47"/>
        </w:numPr>
        <w:spacing w:line="276" w:lineRule="auto"/>
      </w:pPr>
      <w:r w:rsidRPr="0069179A">
        <w:t>Trente mille (30.000 DA) dinars pour</w:t>
      </w:r>
      <w:r>
        <w:t xml:space="preserve"> </w:t>
      </w:r>
      <w:r w:rsidRPr="0069179A">
        <w:t>la division inter-régions.</w:t>
      </w:r>
    </w:p>
    <w:p w:rsidR="00A473D8" w:rsidRDefault="00A473D8" w:rsidP="00FB3910">
      <w:pPr>
        <w:pStyle w:val="Paragraphedeliste"/>
        <w:numPr>
          <w:ilvl w:val="0"/>
          <w:numId w:val="47"/>
        </w:numPr>
        <w:spacing w:line="276" w:lineRule="auto"/>
      </w:pPr>
      <w:r w:rsidRPr="0069179A">
        <w:t>Vingt-cinq mille (25.000 DA) dinars</w:t>
      </w:r>
      <w:r>
        <w:t xml:space="preserve"> </w:t>
      </w:r>
      <w:r w:rsidRPr="0069179A">
        <w:t>pour les divisions régionales 1 et 2.</w:t>
      </w:r>
    </w:p>
    <w:p w:rsidR="00A473D8" w:rsidRPr="001B0512" w:rsidRDefault="00A473D8" w:rsidP="00FB3910">
      <w:pPr>
        <w:pStyle w:val="Paragraphedeliste"/>
        <w:numPr>
          <w:ilvl w:val="0"/>
          <w:numId w:val="47"/>
        </w:numPr>
        <w:spacing w:line="276" w:lineRule="auto"/>
        <w:rPr>
          <w:b/>
          <w:bCs/>
        </w:rPr>
      </w:pPr>
      <w:r w:rsidRPr="001B0512">
        <w:rPr>
          <w:b/>
          <w:bCs/>
        </w:rPr>
        <w:t>Quinze mille (15.000DA) dinars pour les divisions honneur et pré-honneur.</w:t>
      </w:r>
    </w:p>
    <w:p w:rsidR="00A473D8" w:rsidRPr="0069179A" w:rsidRDefault="00A473D8" w:rsidP="00A473D8">
      <w:pPr>
        <w:pStyle w:val="Paragraphedeliste"/>
      </w:pPr>
    </w:p>
    <w:p w:rsidR="00A473D8" w:rsidRDefault="00A473D8" w:rsidP="00FB3910">
      <w:pPr>
        <w:pStyle w:val="Paragraphedeliste"/>
        <w:numPr>
          <w:ilvl w:val="0"/>
          <w:numId w:val="46"/>
        </w:numPr>
        <w:spacing w:line="276" w:lineRule="auto"/>
      </w:pPr>
      <w:r w:rsidRPr="006517C1">
        <w:rPr>
          <w:b/>
          <w:bCs/>
        </w:rPr>
        <w:t>5 -</w:t>
      </w:r>
      <w:r>
        <w:t xml:space="preserve"> </w:t>
      </w:r>
      <w:r w:rsidRPr="0069179A">
        <w:t>Le gardien de but doit porter des</w:t>
      </w:r>
      <w:r>
        <w:t xml:space="preserve"> </w:t>
      </w:r>
      <w:r w:rsidRPr="0069179A">
        <w:t>couleurs le distinguant nettement des joueurs</w:t>
      </w:r>
      <w:r>
        <w:t xml:space="preserve"> </w:t>
      </w:r>
      <w:r w:rsidRPr="0069179A">
        <w:t>des deux équipes et de l'arbitre.</w:t>
      </w:r>
    </w:p>
    <w:p w:rsidR="00A473D8" w:rsidRPr="0069179A" w:rsidRDefault="00A473D8" w:rsidP="00A473D8">
      <w:pPr>
        <w:pStyle w:val="Paragraphedeliste"/>
      </w:pPr>
    </w:p>
    <w:p w:rsidR="00A473D8" w:rsidRPr="001B0512" w:rsidRDefault="00A473D8" w:rsidP="00A473D8">
      <w:pPr>
        <w:spacing w:after="0"/>
        <w:rPr>
          <w:b/>
          <w:bCs/>
          <w:u w:val="single"/>
        </w:rPr>
      </w:pPr>
      <w:r w:rsidRPr="001B0512">
        <w:rPr>
          <w:b/>
          <w:bCs/>
          <w:u w:val="single"/>
        </w:rPr>
        <w:t>a) Publicité</w:t>
      </w:r>
    </w:p>
    <w:p w:rsidR="00A473D8" w:rsidRDefault="00A473D8" w:rsidP="00A473D8">
      <w:pPr>
        <w:spacing w:after="0"/>
      </w:pPr>
      <w:r w:rsidRPr="0069179A">
        <w:t>La publicité sur les équipements est autorisée</w:t>
      </w:r>
      <w:r>
        <w:t xml:space="preserve"> </w:t>
      </w:r>
      <w:r w:rsidRPr="0069179A">
        <w:t>pour les rencontres des championnats de</w:t>
      </w:r>
      <w:r>
        <w:t xml:space="preserve"> </w:t>
      </w:r>
      <w:r w:rsidRPr="0069179A">
        <w:t>football amateur. Elle doit être conforme aux</w:t>
      </w:r>
      <w:r>
        <w:t xml:space="preserve"> </w:t>
      </w:r>
      <w:r w:rsidRPr="0069179A">
        <w:t>dispositions prévues par le règlement de</w:t>
      </w:r>
      <w:r>
        <w:t xml:space="preserve"> </w:t>
      </w:r>
      <w:r w:rsidRPr="0069179A">
        <w:t>l’équipement sportif de la FAF.</w:t>
      </w:r>
    </w:p>
    <w:p w:rsidR="00A473D8" w:rsidRDefault="00A473D8" w:rsidP="00A473D8">
      <w:pPr>
        <w:spacing w:after="0"/>
      </w:pPr>
    </w:p>
    <w:p w:rsidR="00FD6BCD" w:rsidRDefault="00B27AB3" w:rsidP="00A473D8">
      <w:pPr>
        <w:spacing w:after="0"/>
      </w:pPr>
      <w:r w:rsidRPr="00FD6BCD">
        <w:rPr>
          <w:b/>
          <w:bCs/>
          <w:color w:val="FF0000"/>
          <w:sz w:val="36"/>
          <w:szCs w:val="36"/>
          <w:u w:val="single"/>
        </w:rPr>
        <w:t>Article 62 :</w:t>
      </w:r>
      <w:r>
        <w:t xml:space="preserve"> </w:t>
      </w:r>
      <w:r w:rsidRPr="00FD6BCD">
        <w:rPr>
          <w:b/>
          <w:bCs/>
          <w:sz w:val="36"/>
          <w:szCs w:val="36"/>
        </w:rPr>
        <w:t>Forfait, refus de participation ou abandon de terrain d’une équipe</w:t>
      </w:r>
      <w:r w:rsidR="00FD6BCD">
        <w:t xml:space="preserve"> </w:t>
      </w:r>
    </w:p>
    <w:p w:rsidR="00FD6BCD" w:rsidRDefault="00B27AB3" w:rsidP="00FB3910">
      <w:pPr>
        <w:pStyle w:val="Paragraphedeliste"/>
        <w:numPr>
          <w:ilvl w:val="0"/>
          <w:numId w:val="69"/>
        </w:numPr>
      </w:pPr>
      <w:r w:rsidRPr="00FD6BCD">
        <w:rPr>
          <w:b/>
          <w:bCs/>
        </w:rPr>
        <w:t>Forfait, refus de participation ou abandon de terrain</w:t>
      </w:r>
      <w:r>
        <w:t xml:space="preserve"> </w:t>
      </w:r>
    </w:p>
    <w:p w:rsidR="00FD6BCD" w:rsidRDefault="00B27AB3" w:rsidP="00FD6BCD">
      <w:pPr>
        <w:rPr>
          <w:rFonts w:asciiTheme="majorBidi" w:hAnsiTheme="majorBidi" w:cstheme="majorBidi"/>
        </w:rPr>
      </w:pPr>
      <w:r w:rsidRPr="00FD6BCD">
        <w:rPr>
          <w:rFonts w:asciiTheme="majorBidi" w:hAnsiTheme="majorBidi" w:cstheme="majorBidi"/>
          <w:sz w:val="24"/>
          <w:szCs w:val="24"/>
        </w:rPr>
        <w:t>Si une équipe séniors d’un club déclare forfait délibérément, refuse de participer à une rencontre, refuse de continuer à prendre part à la rencontre ou abandonne le terrain, le club encourt les sanctions suivantes :</w:t>
      </w:r>
      <w:r w:rsidRPr="00FD6BCD">
        <w:rPr>
          <w:rFonts w:asciiTheme="majorBidi" w:hAnsiTheme="majorBidi" w:cstheme="majorBidi"/>
        </w:rPr>
        <w:t xml:space="preserve"> </w:t>
      </w:r>
    </w:p>
    <w:p w:rsidR="00FD6BCD" w:rsidRDefault="00B27AB3" w:rsidP="00FD6BCD">
      <w:r w:rsidRPr="00FD6BCD">
        <w:rPr>
          <w:b/>
          <w:bCs/>
          <w:u w:val="single"/>
        </w:rPr>
        <w:t>PHASE ALLER :</w:t>
      </w:r>
      <w:r w:rsidR="00FD6BCD">
        <w:t xml:space="preserve"> </w:t>
      </w:r>
    </w:p>
    <w:p w:rsidR="00FD6BCD" w:rsidRDefault="00FD6BCD" w:rsidP="00FB3910">
      <w:pPr>
        <w:pStyle w:val="Paragraphedeliste"/>
        <w:numPr>
          <w:ilvl w:val="0"/>
          <w:numId w:val="70"/>
        </w:numPr>
      </w:pPr>
      <w:r>
        <w:t xml:space="preserve">Match perdu par pénalité; </w:t>
      </w:r>
    </w:p>
    <w:p w:rsidR="00FD6BCD" w:rsidRDefault="00B27AB3" w:rsidP="00FB3910">
      <w:pPr>
        <w:pStyle w:val="Paragraphedeliste"/>
        <w:numPr>
          <w:ilvl w:val="0"/>
          <w:numId w:val="70"/>
        </w:numPr>
      </w:pPr>
      <w:r>
        <w:t xml:space="preserve">Défalcation de trois </w:t>
      </w:r>
      <w:r w:rsidR="00FD6BCD">
        <w:t xml:space="preserve">(03) points; </w:t>
      </w:r>
    </w:p>
    <w:p w:rsidR="00FD6BCD" w:rsidRDefault="00B27AB3" w:rsidP="00FD6BCD">
      <w:r w:rsidRPr="00FD6BCD">
        <w:rPr>
          <w:b/>
          <w:bCs/>
          <w:color w:val="FF0000"/>
        </w:rPr>
        <w:t xml:space="preserve">Une amende de : </w:t>
      </w:r>
    </w:p>
    <w:p w:rsidR="00FD6BCD" w:rsidRDefault="00B27AB3" w:rsidP="00FB3910">
      <w:pPr>
        <w:pStyle w:val="Paragraphedeliste"/>
        <w:numPr>
          <w:ilvl w:val="0"/>
          <w:numId w:val="71"/>
        </w:numPr>
      </w:pPr>
      <w:r>
        <w:t>Cinquante mille (50.000 DA) dinars pour l</w:t>
      </w:r>
      <w:r w:rsidR="00FD6BCD">
        <w:t xml:space="preserve">a division nationale amateur. </w:t>
      </w:r>
    </w:p>
    <w:p w:rsidR="00FD6BCD" w:rsidRDefault="00B27AB3" w:rsidP="00FB3910">
      <w:pPr>
        <w:pStyle w:val="Paragraphedeliste"/>
        <w:numPr>
          <w:ilvl w:val="0"/>
          <w:numId w:val="71"/>
        </w:numPr>
      </w:pPr>
      <w:r>
        <w:t>Vingt-cinq mille (25.000 DA) dinars po</w:t>
      </w:r>
      <w:r w:rsidR="00FD6BCD">
        <w:t xml:space="preserve">ur la division inter-régions. </w:t>
      </w:r>
    </w:p>
    <w:p w:rsidR="00FD6BCD" w:rsidRDefault="00B27AB3" w:rsidP="00FB3910">
      <w:pPr>
        <w:pStyle w:val="Paragraphedeliste"/>
        <w:numPr>
          <w:ilvl w:val="0"/>
          <w:numId w:val="71"/>
        </w:numPr>
      </w:pPr>
      <w:r>
        <w:t>Dix mille (10.000 DA) dinars pour les</w:t>
      </w:r>
      <w:r w:rsidR="00FD6BCD">
        <w:t xml:space="preserve"> divisions régionales 1 et 2. </w:t>
      </w:r>
    </w:p>
    <w:p w:rsidR="00FD6BCD" w:rsidRDefault="00B27AB3" w:rsidP="00FB3910">
      <w:pPr>
        <w:pStyle w:val="Paragraphedeliste"/>
        <w:numPr>
          <w:ilvl w:val="0"/>
          <w:numId w:val="71"/>
        </w:numPr>
      </w:pPr>
      <w:r>
        <w:t xml:space="preserve">Cinq mille (5.000 DA) dinars pour les divisions Honneur et Pré-Honneur). </w:t>
      </w:r>
    </w:p>
    <w:p w:rsidR="00FD6BCD" w:rsidRDefault="00B27AB3" w:rsidP="00FD6BCD">
      <w:r w:rsidRPr="00FD6BCD">
        <w:rPr>
          <w:b/>
          <w:bCs/>
          <w:u w:val="single"/>
        </w:rPr>
        <w:t>PHASE RETOUR :</w:t>
      </w:r>
      <w:r w:rsidR="00FD6BCD">
        <w:t xml:space="preserve"> </w:t>
      </w:r>
    </w:p>
    <w:p w:rsidR="00FD6BCD" w:rsidRDefault="00FD6BCD" w:rsidP="00FB3910">
      <w:pPr>
        <w:pStyle w:val="Paragraphedeliste"/>
        <w:numPr>
          <w:ilvl w:val="0"/>
          <w:numId w:val="72"/>
        </w:numPr>
      </w:pPr>
      <w:r>
        <w:t xml:space="preserve">Match perdu par pénalité; </w:t>
      </w:r>
    </w:p>
    <w:p w:rsidR="00FD6BCD" w:rsidRDefault="00B27AB3" w:rsidP="00FB3910">
      <w:pPr>
        <w:pStyle w:val="Paragraphedeliste"/>
        <w:numPr>
          <w:ilvl w:val="0"/>
          <w:numId w:val="72"/>
        </w:numPr>
      </w:pPr>
      <w:r>
        <w:t>Dé</w:t>
      </w:r>
      <w:r w:rsidR="00FD6BCD">
        <w:t xml:space="preserve">falcation de six (06) points; </w:t>
      </w:r>
    </w:p>
    <w:p w:rsidR="00D72879" w:rsidRDefault="00D72879" w:rsidP="00D72879">
      <w:pPr>
        <w:pStyle w:val="Paragraphedeliste"/>
      </w:pPr>
    </w:p>
    <w:p w:rsidR="00D72879" w:rsidRDefault="00D72879" w:rsidP="00D72879">
      <w:pPr>
        <w:pStyle w:val="Paragraphedeliste"/>
      </w:pPr>
    </w:p>
    <w:p w:rsidR="00FD6BCD" w:rsidRDefault="00B27AB3" w:rsidP="00FD6BCD">
      <w:r w:rsidRPr="00FD6BCD">
        <w:rPr>
          <w:b/>
          <w:bCs/>
          <w:color w:val="FF0000"/>
        </w:rPr>
        <w:lastRenderedPageBreak/>
        <w:t>Une amende de :</w:t>
      </w:r>
      <w:r w:rsidR="00FD6BCD">
        <w:t xml:space="preserve"> </w:t>
      </w:r>
    </w:p>
    <w:p w:rsidR="00FD6BCD" w:rsidRDefault="00B27AB3" w:rsidP="00FB3910">
      <w:pPr>
        <w:pStyle w:val="Paragraphedeliste"/>
        <w:numPr>
          <w:ilvl w:val="0"/>
          <w:numId w:val="73"/>
        </w:numPr>
      </w:pPr>
      <w:r>
        <w:t>Cent mille (100.000 DA) dinars pour la division nationale amateur</w:t>
      </w:r>
      <w:r w:rsidR="00FD6BCD">
        <w:t xml:space="preserve">. </w:t>
      </w:r>
    </w:p>
    <w:p w:rsidR="00FD6BCD" w:rsidRDefault="00B27AB3" w:rsidP="00FB3910">
      <w:pPr>
        <w:pStyle w:val="Paragraphedeliste"/>
        <w:numPr>
          <w:ilvl w:val="0"/>
          <w:numId w:val="73"/>
        </w:numPr>
      </w:pPr>
      <w:r>
        <w:t>Cinquante mille (50.000 DA) dinars po</w:t>
      </w:r>
      <w:r w:rsidR="00FD6BCD">
        <w:t xml:space="preserve">ur la division inter-régions. </w:t>
      </w:r>
    </w:p>
    <w:p w:rsidR="00FD6BCD" w:rsidRDefault="00B27AB3" w:rsidP="00FB3910">
      <w:pPr>
        <w:pStyle w:val="Paragraphedeliste"/>
        <w:numPr>
          <w:ilvl w:val="0"/>
          <w:numId w:val="73"/>
        </w:numPr>
      </w:pPr>
      <w:r>
        <w:t>Trente mille (30.000 DA) dinars pour les</w:t>
      </w:r>
      <w:r w:rsidR="00FD6BCD">
        <w:t xml:space="preserve"> divisions régionales 1 et 2. </w:t>
      </w:r>
    </w:p>
    <w:p w:rsidR="00D72879" w:rsidRDefault="00B27AB3" w:rsidP="00FB3910">
      <w:pPr>
        <w:pStyle w:val="Paragraphedeliste"/>
        <w:numPr>
          <w:ilvl w:val="0"/>
          <w:numId w:val="73"/>
        </w:numPr>
      </w:pPr>
      <w:r>
        <w:t>Quinze mille (15.000 DA) dinars pour les divi</w:t>
      </w:r>
      <w:r w:rsidR="00FD6BCD">
        <w:t xml:space="preserve">sions honneur et pré-honneur. </w:t>
      </w:r>
    </w:p>
    <w:p w:rsidR="00D72879" w:rsidRDefault="00D72879" w:rsidP="00D72879"/>
    <w:p w:rsidR="00D72879" w:rsidRDefault="00B27AB3" w:rsidP="00FB3910">
      <w:pPr>
        <w:pStyle w:val="Paragraphedeliste"/>
        <w:numPr>
          <w:ilvl w:val="0"/>
          <w:numId w:val="69"/>
        </w:numPr>
      </w:pPr>
      <w:r w:rsidRPr="00D72879">
        <w:rPr>
          <w:b/>
          <w:bCs/>
        </w:rPr>
        <w:t>Remboursement des frais engagés relatif au forfait</w:t>
      </w:r>
      <w:r>
        <w:t xml:space="preserve"> </w:t>
      </w:r>
    </w:p>
    <w:p w:rsidR="00D72879" w:rsidRDefault="00B27AB3" w:rsidP="00FB3910">
      <w:pPr>
        <w:pStyle w:val="Paragraphedeliste"/>
        <w:numPr>
          <w:ilvl w:val="0"/>
          <w:numId w:val="74"/>
        </w:numPr>
      </w:pPr>
      <w:r>
        <w:t xml:space="preserve">Le club déclarant forfait doit aviser son adversaire et sa ligue </w:t>
      </w:r>
      <w:r w:rsidR="00D72879">
        <w:t xml:space="preserve">par tous moyens fax ou email. </w:t>
      </w:r>
      <w:r>
        <w:t xml:space="preserve"> </w:t>
      </w:r>
    </w:p>
    <w:p w:rsidR="00D72879" w:rsidRDefault="00B27AB3" w:rsidP="00FB3910">
      <w:pPr>
        <w:pStyle w:val="Paragraphedeliste"/>
        <w:numPr>
          <w:ilvl w:val="0"/>
          <w:numId w:val="74"/>
        </w:numPr>
      </w:pPr>
      <w:r>
        <w:t>S’il déclare forfait tardivement alors que le club recevant a déjà pris les dispositions pour organiser le match et y participer. Il doit rembourser au club recevant tous les frais occasionnés p</w:t>
      </w:r>
      <w:r w:rsidR="00D72879">
        <w:t xml:space="preserve">ar les préparatifs du match. </w:t>
      </w:r>
    </w:p>
    <w:p w:rsidR="00D72879" w:rsidRDefault="00B27AB3" w:rsidP="00FB3910">
      <w:pPr>
        <w:pStyle w:val="Paragraphedeliste"/>
        <w:numPr>
          <w:ilvl w:val="0"/>
          <w:numId w:val="74"/>
        </w:numPr>
      </w:pPr>
      <w:r>
        <w:t xml:space="preserve">Le club qui sollicite le remboursement des frais doit impérativement présenter les factures ou les justifications comptables des frais engagés. Celles-ci doivent </w:t>
      </w:r>
      <w:r w:rsidR="00D72879">
        <w:t xml:space="preserve">être approuvées parla ligue. </w:t>
      </w:r>
    </w:p>
    <w:p w:rsidR="00D72879" w:rsidRDefault="00B27AB3" w:rsidP="00FB3910">
      <w:pPr>
        <w:pStyle w:val="Paragraphedeliste"/>
        <w:numPr>
          <w:ilvl w:val="0"/>
          <w:numId w:val="74"/>
        </w:numPr>
      </w:pPr>
      <w:r>
        <w:t>La décision de la ligue, relative au remboursement des frais engagés est immédiatement exécutoire, nonobstant un recours, et ce, dans les trente (30) jours qui suivent la parution de la décision</w:t>
      </w:r>
      <w:r w:rsidR="00D72879">
        <w:t xml:space="preserve">. </w:t>
      </w:r>
    </w:p>
    <w:p w:rsidR="00D72879" w:rsidRDefault="00B27AB3" w:rsidP="00FB3910">
      <w:pPr>
        <w:pStyle w:val="Paragraphedeliste"/>
        <w:numPr>
          <w:ilvl w:val="0"/>
          <w:numId w:val="74"/>
        </w:numPr>
      </w:pPr>
      <w:r>
        <w:t>Toute équipe qui déclare forfait ou renonce à jouer le match retour, après avoir joué le match aller sur son propre terrain, doit rembourser à l’équipe adverse une somme équivalente aux frais engagés par celle-ci lors du match aller. Les factures dûment justifiées doivent ê</w:t>
      </w:r>
      <w:r w:rsidR="00D72879">
        <w:t xml:space="preserve">tre approuvées par la ligue. </w:t>
      </w:r>
    </w:p>
    <w:p w:rsidR="00D72879" w:rsidRDefault="00B27AB3" w:rsidP="00FB3910">
      <w:pPr>
        <w:pStyle w:val="Paragraphedeliste"/>
        <w:numPr>
          <w:ilvl w:val="0"/>
          <w:numId w:val="74"/>
        </w:numPr>
      </w:pPr>
      <w:r>
        <w:t xml:space="preserve">Tout club, déclarant forfait, peut, dans le cadre de son obligation à rembourser les frais engagés par le club adverse, faire constater sa présence sur le trajet par une autorité légale (police ou gendarmerie). Dans ce cas, il n’est pas tenu à l’obligation de remboursement. En tout état de cause, le forfait dûment constaté est sanctionné conformément au présent article. </w:t>
      </w:r>
    </w:p>
    <w:p w:rsidR="00D72879" w:rsidRDefault="00D72879" w:rsidP="00D72879">
      <w:pPr>
        <w:pStyle w:val="Paragraphedeliste"/>
        <w:ind w:left="1080"/>
      </w:pPr>
    </w:p>
    <w:p w:rsidR="00B27AB3" w:rsidRPr="00D72879" w:rsidRDefault="00B27AB3" w:rsidP="00D72879">
      <w:pPr>
        <w:rPr>
          <w:rFonts w:asciiTheme="majorBidi" w:hAnsiTheme="majorBidi" w:cstheme="majorBidi"/>
        </w:rPr>
      </w:pPr>
      <w:r w:rsidRPr="00D72879">
        <w:rPr>
          <w:rFonts w:asciiTheme="majorBidi" w:hAnsiTheme="majorBidi" w:cstheme="majorBidi"/>
        </w:rPr>
        <w:t>Les cas de force majeure seront traités par les organes juridictionnels conformément aux dispositions prévues par l’article 147 du présent règlement</w:t>
      </w:r>
      <w:r w:rsidR="00D72879">
        <w:rPr>
          <w:rFonts w:asciiTheme="majorBidi" w:hAnsiTheme="majorBidi" w:cstheme="majorBidi"/>
        </w:rPr>
        <w:t>.</w:t>
      </w:r>
    </w:p>
    <w:p w:rsidR="00A473D8" w:rsidRDefault="00A473D8" w:rsidP="00A473D8">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A473D8" w:rsidRPr="00333F6C" w:rsidRDefault="00A473D8" w:rsidP="00A473D8">
      <w:pPr>
        <w:spacing w:after="0"/>
        <w:rPr>
          <w:sz w:val="20"/>
          <w:szCs w:val="20"/>
        </w:rPr>
      </w:pPr>
    </w:p>
    <w:p w:rsidR="00A473D8" w:rsidRDefault="00A473D8" w:rsidP="00A473D8">
      <w:pPr>
        <w:spacing w:after="0"/>
      </w:pPr>
      <w:r>
        <w:t>Le championnat se déroule en deux phases :</w:t>
      </w:r>
    </w:p>
    <w:p w:rsidR="00A473D8" w:rsidRDefault="00A473D8" w:rsidP="00A473D8">
      <w:pPr>
        <w:spacing w:after="0"/>
      </w:pPr>
      <w:r>
        <w:t>Aller et Retour. Il est attribué :</w:t>
      </w:r>
    </w:p>
    <w:p w:rsidR="00A473D8" w:rsidRDefault="00A473D8" w:rsidP="00FB3910">
      <w:pPr>
        <w:pStyle w:val="Paragraphedeliste"/>
        <w:numPr>
          <w:ilvl w:val="0"/>
          <w:numId w:val="48"/>
        </w:numPr>
        <w:spacing w:line="276" w:lineRule="auto"/>
      </w:pPr>
      <w:r>
        <w:t>Trois (03) points pour un match gagné ;</w:t>
      </w:r>
    </w:p>
    <w:p w:rsidR="00A473D8" w:rsidRDefault="00A473D8" w:rsidP="00FB3910">
      <w:pPr>
        <w:pStyle w:val="Paragraphedeliste"/>
        <w:numPr>
          <w:ilvl w:val="0"/>
          <w:numId w:val="48"/>
        </w:numPr>
        <w:spacing w:line="276" w:lineRule="auto"/>
      </w:pPr>
      <w:r>
        <w:t>Un (01) point pour un match nul ;</w:t>
      </w:r>
    </w:p>
    <w:p w:rsidR="00A473D8" w:rsidRDefault="00A473D8" w:rsidP="00FB3910">
      <w:pPr>
        <w:pStyle w:val="Paragraphedeliste"/>
        <w:numPr>
          <w:ilvl w:val="0"/>
          <w:numId w:val="48"/>
        </w:numPr>
        <w:spacing w:line="276" w:lineRule="auto"/>
      </w:pPr>
      <w:r>
        <w:t>Zéro (00) point pour un match perdu sur terrain ou par pénalité.</w:t>
      </w:r>
    </w:p>
    <w:p w:rsidR="00D72879" w:rsidRDefault="00D72879" w:rsidP="00D72879">
      <w:pPr>
        <w:pStyle w:val="Paragraphedeliste"/>
        <w:spacing w:line="276" w:lineRule="auto"/>
      </w:pPr>
    </w:p>
    <w:p w:rsidR="00A473D8" w:rsidRDefault="00A473D8" w:rsidP="00A473D8">
      <w:pPr>
        <w:spacing w:after="0"/>
      </w:pPr>
      <w:r>
        <w:t xml:space="preserve">1 l </w:t>
      </w:r>
      <w:r w:rsidRPr="00D72879">
        <w:rPr>
          <w:rFonts w:asciiTheme="majorBidi" w:hAnsiTheme="majorBidi" w:cstheme="majorBidi"/>
        </w:rPr>
        <w:t>Classement des équipes dans un groupe unique :</w:t>
      </w:r>
    </w:p>
    <w:p w:rsidR="00A473D8" w:rsidRDefault="00A473D8" w:rsidP="00FB3910">
      <w:pPr>
        <w:pStyle w:val="Paragraphedeliste"/>
        <w:numPr>
          <w:ilvl w:val="0"/>
          <w:numId w:val="49"/>
        </w:numPr>
        <w:spacing w:line="276" w:lineRule="auto"/>
      </w:pPr>
      <w:r>
        <w:t>L’équipe qui a obtenu le plus grand nombre de points est déclarée championne.</w:t>
      </w:r>
    </w:p>
    <w:p w:rsidR="00A473D8" w:rsidRDefault="00A473D8" w:rsidP="00FB3910">
      <w:pPr>
        <w:pStyle w:val="Paragraphedeliste"/>
        <w:numPr>
          <w:ilvl w:val="0"/>
          <w:numId w:val="49"/>
        </w:numPr>
        <w:spacing w:line="276" w:lineRule="auto"/>
      </w:pPr>
      <w:r>
        <w:t>En cas d'égalité de points entre deux équipes ou plus, au terme du classement final, les équipes seront départagées selon l’ordre des critères suivants :</w:t>
      </w:r>
    </w:p>
    <w:p w:rsidR="00A473D8" w:rsidRDefault="00A473D8" w:rsidP="00FB3910">
      <w:pPr>
        <w:pStyle w:val="Paragraphedeliste"/>
        <w:numPr>
          <w:ilvl w:val="0"/>
          <w:numId w:val="50"/>
        </w:numPr>
        <w:spacing w:line="276" w:lineRule="auto"/>
      </w:pPr>
      <w:r>
        <w:t>Le plus grand nombre de points obtenus par une équipe lors des matchs joués entre les équipes concernées;</w:t>
      </w:r>
    </w:p>
    <w:p w:rsidR="00A473D8" w:rsidRDefault="00A473D8" w:rsidP="00FB3910">
      <w:pPr>
        <w:pStyle w:val="Paragraphedeliste"/>
        <w:numPr>
          <w:ilvl w:val="0"/>
          <w:numId w:val="50"/>
        </w:numPr>
        <w:spacing w:line="276" w:lineRule="auto"/>
      </w:pPr>
      <w:r>
        <w:t>La meilleure différence de buts obtenue par une équipe lors des matchs joués entre les équipes concernées;</w:t>
      </w:r>
    </w:p>
    <w:p w:rsidR="00A473D8" w:rsidRDefault="00A473D8" w:rsidP="00FB3910">
      <w:pPr>
        <w:pStyle w:val="Paragraphedeliste"/>
        <w:numPr>
          <w:ilvl w:val="0"/>
          <w:numId w:val="50"/>
        </w:numPr>
        <w:spacing w:line="276" w:lineRule="auto"/>
      </w:pPr>
      <w:r>
        <w:t>La meilleure différence de buts obtenue par une équipe sur l’ensemble des matchs joués par les équipes concernées lors de la phase aller;</w:t>
      </w:r>
    </w:p>
    <w:p w:rsidR="00A473D8" w:rsidRDefault="00A473D8" w:rsidP="00FB3910">
      <w:pPr>
        <w:pStyle w:val="Paragraphedeliste"/>
        <w:numPr>
          <w:ilvl w:val="0"/>
          <w:numId w:val="50"/>
        </w:numPr>
        <w:spacing w:line="276" w:lineRule="auto"/>
      </w:pPr>
      <w:r>
        <w:lastRenderedPageBreak/>
        <w:t>Le plus grand nombre de buts marqués par une équipe sur l’ensemble des matchs joués par les équipes concernées lors de la phase aller;</w:t>
      </w:r>
    </w:p>
    <w:p w:rsidR="00A473D8" w:rsidRDefault="00A473D8" w:rsidP="00FB3910">
      <w:pPr>
        <w:pStyle w:val="Paragraphedeliste"/>
        <w:numPr>
          <w:ilvl w:val="0"/>
          <w:numId w:val="50"/>
        </w:numPr>
        <w:spacing w:line="276" w:lineRule="auto"/>
      </w:pPr>
      <w:r>
        <w:t>Le plus grand nombre de buts marqués par une équipe sur l’ensemble des matchs joués l’extérieur par les équipes concernées lors de la phase aller;</w:t>
      </w:r>
    </w:p>
    <w:p w:rsidR="00A473D8" w:rsidRDefault="00A473D8" w:rsidP="00FB3910">
      <w:pPr>
        <w:pStyle w:val="Paragraphedeliste"/>
        <w:numPr>
          <w:ilvl w:val="0"/>
          <w:numId w:val="50"/>
        </w:numPr>
        <w:spacing w:line="276" w:lineRule="auto"/>
      </w:pPr>
      <w:r>
        <w:t>En cas d’égalité concernant tous les critères ci-dessus, un match d’appui avec prolongation éventuelle et tirs au but est organisé par la ligue sur terrain neutre.</w:t>
      </w:r>
    </w:p>
    <w:p w:rsidR="00A473D8" w:rsidRDefault="00A473D8" w:rsidP="00A473D8">
      <w:pPr>
        <w:pStyle w:val="Paragraphedeliste"/>
        <w:spacing w:line="276" w:lineRule="auto"/>
      </w:pPr>
    </w:p>
    <w:p w:rsidR="00A473D8" w:rsidRDefault="00A473D8" w:rsidP="00A473D8">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A473D8" w:rsidRPr="008B70E3" w:rsidRDefault="00A473D8" w:rsidP="00A473D8">
      <w:pPr>
        <w:spacing w:after="0"/>
        <w:rPr>
          <w:b/>
          <w:bCs/>
          <w:sz w:val="16"/>
          <w:szCs w:val="16"/>
        </w:rPr>
      </w:pPr>
    </w:p>
    <w:p w:rsidR="00A473D8" w:rsidRDefault="00A473D8" w:rsidP="00FB3910">
      <w:pPr>
        <w:pStyle w:val="Paragraphedeliste"/>
        <w:numPr>
          <w:ilvl w:val="0"/>
          <w:numId w:val="51"/>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A473D8" w:rsidRDefault="00A473D8" w:rsidP="00FB3910">
      <w:pPr>
        <w:pStyle w:val="Paragraphedeliste"/>
        <w:numPr>
          <w:ilvl w:val="0"/>
          <w:numId w:val="51"/>
        </w:numPr>
        <w:spacing w:line="276" w:lineRule="auto"/>
      </w:pPr>
      <w:r>
        <w:t>Un club relégué sportivement ne peut en aucun cas être repêché ou remplacé par un autre club.</w:t>
      </w:r>
    </w:p>
    <w:p w:rsidR="00A473D8" w:rsidRDefault="00A473D8" w:rsidP="00FB3910">
      <w:pPr>
        <w:pStyle w:val="Paragraphedeliste"/>
        <w:numPr>
          <w:ilvl w:val="0"/>
          <w:numId w:val="51"/>
        </w:numPr>
        <w:spacing w:line="276" w:lineRule="auto"/>
      </w:pPr>
      <w:r>
        <w:t>Un Club relégué administrativement ne peut en aucun cas être inclus parmi le nombre des clubs rétrogradant en division inferieure.</w:t>
      </w:r>
    </w:p>
    <w:p w:rsidR="00A473D8" w:rsidRDefault="00A473D8" w:rsidP="00A473D8">
      <w:pPr>
        <w:rPr>
          <w:rFonts w:ascii="Bookman Old Style" w:hAnsi="Bookman Old Style" w:cstheme="minorHAnsi"/>
          <w:iCs/>
          <w:sz w:val="12"/>
          <w:szCs w:val="12"/>
        </w:rPr>
      </w:pPr>
    </w:p>
    <w:p w:rsidR="00A473D8" w:rsidRDefault="00A473D8" w:rsidP="00A473D8">
      <w:pPr>
        <w:rPr>
          <w:rFonts w:ascii="Bookman Old Style" w:hAnsi="Bookman Old Style" w:cstheme="minorHAnsi"/>
          <w:iCs/>
          <w:sz w:val="12"/>
          <w:szCs w:val="12"/>
        </w:rPr>
      </w:pPr>
      <w:r w:rsidRPr="003F0079">
        <w:rPr>
          <w:b/>
          <w:bCs/>
          <w:color w:val="FF0000"/>
          <w:sz w:val="36"/>
          <w:szCs w:val="36"/>
          <w:u w:val="single"/>
        </w:rPr>
        <w:t>CHAPITRE 2 :</w:t>
      </w:r>
      <w:r>
        <w:t xml:space="preserve"> </w:t>
      </w:r>
      <w:r w:rsidRPr="003F0079">
        <w:rPr>
          <w:color w:val="00B0F0"/>
          <w:sz w:val="36"/>
          <w:szCs w:val="36"/>
        </w:rPr>
        <w:t>DÉROULEMENT DES RENCONTRES</w:t>
      </w:r>
    </w:p>
    <w:p w:rsidR="00A473D8" w:rsidRDefault="00A473D8" w:rsidP="00A473D8">
      <w:r w:rsidRPr="003F0079">
        <w:rPr>
          <w:b/>
          <w:bCs/>
          <w:color w:val="FF0000"/>
          <w:sz w:val="36"/>
          <w:szCs w:val="36"/>
          <w:u w:val="single"/>
        </w:rPr>
        <w:t>Article 57 :</w:t>
      </w:r>
      <w:r>
        <w:t xml:space="preserve"> </w:t>
      </w:r>
      <w:r w:rsidRPr="006A745B">
        <w:rPr>
          <w:b/>
          <w:bCs/>
          <w:sz w:val="36"/>
          <w:szCs w:val="36"/>
        </w:rPr>
        <w:t xml:space="preserve">Effectif </w:t>
      </w:r>
    </w:p>
    <w:p w:rsidR="00A473D8" w:rsidRPr="006A745B" w:rsidRDefault="00A473D8" w:rsidP="00FB3910">
      <w:pPr>
        <w:pStyle w:val="Paragraphedeliste"/>
        <w:numPr>
          <w:ilvl w:val="0"/>
          <w:numId w:val="54"/>
        </w:numPr>
        <w:rPr>
          <w:rFonts w:ascii="Bookman Old Style" w:hAnsi="Bookman Old Style" w:cstheme="minorHAnsi"/>
          <w:iCs/>
          <w:sz w:val="12"/>
          <w:szCs w:val="12"/>
        </w:rPr>
      </w:pPr>
      <w:r>
        <w:t xml:space="preserve"> Si, au cours d’un match une équipe se présente sur le terrain avec un effectif de moins de onze (11) joueurs, la rencontre n’aura pas lieu et l’équipe contrevenante est sanctionnée par : </w:t>
      </w:r>
    </w:p>
    <w:p w:rsidR="00A473D8" w:rsidRDefault="00A473D8" w:rsidP="00A473D8">
      <w:pPr>
        <w:spacing w:after="0"/>
        <w:ind w:left="360"/>
      </w:pPr>
      <w:r w:rsidRPr="006A745B">
        <w:rPr>
          <w:rFonts w:cstheme="minorHAnsi"/>
          <w:b/>
          <w:bCs/>
          <w:u w:val="single"/>
        </w:rPr>
        <w:t>PHASE ALLER :</w:t>
      </w:r>
      <w:r>
        <w:t xml:space="preserve"> </w:t>
      </w:r>
    </w:p>
    <w:p w:rsidR="00A473D8" w:rsidRPr="006A745B" w:rsidRDefault="00A473D8" w:rsidP="00FB3910">
      <w:pPr>
        <w:pStyle w:val="Paragraphedeliste"/>
        <w:numPr>
          <w:ilvl w:val="0"/>
          <w:numId w:val="55"/>
        </w:numPr>
        <w:rPr>
          <w:rFonts w:ascii="Bookman Old Style" w:hAnsi="Bookman Old Style" w:cstheme="minorHAnsi"/>
          <w:iCs/>
          <w:sz w:val="12"/>
          <w:szCs w:val="12"/>
        </w:rPr>
      </w:pPr>
      <w:r>
        <w:t xml:space="preserve">Match perdu par pénalité; </w:t>
      </w:r>
    </w:p>
    <w:p w:rsidR="00A473D8" w:rsidRPr="008B70E3" w:rsidRDefault="00A473D8" w:rsidP="00FB3910">
      <w:pPr>
        <w:pStyle w:val="Paragraphedeliste"/>
        <w:numPr>
          <w:ilvl w:val="0"/>
          <w:numId w:val="55"/>
        </w:numPr>
        <w:rPr>
          <w:rFonts w:ascii="Bookman Old Style" w:hAnsi="Bookman Old Style" w:cstheme="minorHAnsi"/>
          <w:iCs/>
          <w:sz w:val="12"/>
          <w:szCs w:val="12"/>
        </w:rPr>
      </w:pPr>
      <w:r>
        <w:t xml:space="preserve">Défalcation de trois (03) points; </w:t>
      </w:r>
    </w:p>
    <w:p w:rsidR="00A473D8" w:rsidRDefault="00A473D8" w:rsidP="00A473D8">
      <w:r w:rsidRPr="006A745B">
        <w:rPr>
          <w:b/>
          <w:bCs/>
          <w:color w:val="FF0000"/>
        </w:rPr>
        <w:t>Une amende de :</w:t>
      </w:r>
      <w:r>
        <w:t xml:space="preserve"> </w:t>
      </w:r>
    </w:p>
    <w:p w:rsidR="00A473D8" w:rsidRPr="006A745B" w:rsidRDefault="00A473D8" w:rsidP="00FB3910">
      <w:pPr>
        <w:pStyle w:val="Paragraphedeliste"/>
        <w:numPr>
          <w:ilvl w:val="0"/>
          <w:numId w:val="56"/>
        </w:numPr>
        <w:rPr>
          <w:rFonts w:ascii="Bookman Old Style" w:hAnsi="Bookman Old Style" w:cstheme="minorHAnsi"/>
          <w:iCs/>
          <w:sz w:val="12"/>
          <w:szCs w:val="12"/>
        </w:rPr>
      </w:pPr>
      <w:r>
        <w:t xml:space="preserve">Quarante mille (40.000 DA) dinars pour la division nationale amateur. </w:t>
      </w:r>
    </w:p>
    <w:p w:rsidR="00A473D8" w:rsidRPr="005060FA" w:rsidRDefault="00A473D8" w:rsidP="00FB3910">
      <w:pPr>
        <w:pStyle w:val="Paragraphedeliste"/>
        <w:numPr>
          <w:ilvl w:val="0"/>
          <w:numId w:val="56"/>
        </w:numPr>
        <w:rPr>
          <w:rFonts w:ascii="Bookman Old Style" w:hAnsi="Bookman Old Style" w:cstheme="minorHAnsi"/>
          <w:iCs/>
          <w:sz w:val="12"/>
          <w:szCs w:val="12"/>
        </w:rPr>
      </w:pPr>
      <w:r>
        <w:t>Quinze mille (15.000 DA) dinars pour la division inter-régions.</w:t>
      </w:r>
    </w:p>
    <w:p w:rsidR="00A473D8" w:rsidRPr="005060FA" w:rsidRDefault="00A473D8" w:rsidP="00FB3910">
      <w:pPr>
        <w:pStyle w:val="Paragraphedeliste"/>
        <w:numPr>
          <w:ilvl w:val="0"/>
          <w:numId w:val="56"/>
        </w:numPr>
        <w:rPr>
          <w:rFonts w:ascii="Bookman Old Style" w:hAnsi="Bookman Old Style" w:cstheme="minorHAnsi"/>
          <w:iCs/>
          <w:sz w:val="12"/>
          <w:szCs w:val="12"/>
        </w:rPr>
      </w:pPr>
      <w:r>
        <w:t xml:space="preserve">Dix mille (10.000 DA) dinars pour les divisions régionales 1 et 2. </w:t>
      </w:r>
    </w:p>
    <w:p w:rsidR="00A473D8" w:rsidRPr="005060FA" w:rsidRDefault="00A473D8" w:rsidP="00FB3910">
      <w:pPr>
        <w:pStyle w:val="Paragraphedeliste"/>
        <w:numPr>
          <w:ilvl w:val="0"/>
          <w:numId w:val="56"/>
        </w:numPr>
        <w:rPr>
          <w:rFonts w:ascii="Bookman Old Style" w:hAnsi="Bookman Old Style" w:cstheme="minorHAnsi"/>
          <w:b/>
          <w:bCs/>
          <w:iCs/>
          <w:sz w:val="12"/>
          <w:szCs w:val="12"/>
        </w:rPr>
      </w:pPr>
      <w:r w:rsidRPr="005060FA">
        <w:rPr>
          <w:b/>
          <w:bCs/>
        </w:rPr>
        <w:t xml:space="preserve">Cinq mille dinars (5.000DA) pour les divisions honneur et pré-honneur. </w:t>
      </w:r>
    </w:p>
    <w:p w:rsidR="00A473D8" w:rsidRPr="005060FA" w:rsidRDefault="00A473D8" w:rsidP="00A473D8">
      <w:pPr>
        <w:spacing w:after="0"/>
        <w:ind w:left="360"/>
        <w:rPr>
          <w:b/>
          <w:bCs/>
          <w:sz w:val="16"/>
          <w:szCs w:val="16"/>
          <w:u w:val="single"/>
        </w:rPr>
      </w:pPr>
    </w:p>
    <w:p w:rsidR="00A473D8" w:rsidRDefault="00A473D8" w:rsidP="00A473D8">
      <w:pPr>
        <w:spacing w:after="0"/>
        <w:ind w:left="360"/>
      </w:pPr>
      <w:r w:rsidRPr="005060FA">
        <w:rPr>
          <w:b/>
          <w:bCs/>
          <w:u w:val="single"/>
        </w:rPr>
        <w:t>PHASE RETOUR :</w:t>
      </w:r>
      <w:r>
        <w:t xml:space="preserve"> </w:t>
      </w:r>
    </w:p>
    <w:p w:rsidR="00A473D8" w:rsidRPr="005060FA" w:rsidRDefault="00A473D8" w:rsidP="00FB3910">
      <w:pPr>
        <w:pStyle w:val="Paragraphedeliste"/>
        <w:numPr>
          <w:ilvl w:val="0"/>
          <w:numId w:val="57"/>
        </w:numPr>
        <w:rPr>
          <w:rFonts w:ascii="Bookman Old Style" w:hAnsi="Bookman Old Style" w:cstheme="minorHAnsi"/>
          <w:iCs/>
          <w:sz w:val="12"/>
          <w:szCs w:val="12"/>
        </w:rPr>
      </w:pPr>
      <w:r>
        <w:t xml:space="preserve">Match perdu par pénalité; </w:t>
      </w:r>
    </w:p>
    <w:p w:rsidR="00A473D8" w:rsidRPr="00D72879" w:rsidRDefault="00A473D8" w:rsidP="00FB3910">
      <w:pPr>
        <w:pStyle w:val="Paragraphedeliste"/>
        <w:numPr>
          <w:ilvl w:val="0"/>
          <w:numId w:val="57"/>
        </w:numPr>
        <w:rPr>
          <w:rFonts w:ascii="Bookman Old Style" w:hAnsi="Bookman Old Style" w:cstheme="minorHAnsi"/>
          <w:iCs/>
          <w:sz w:val="12"/>
          <w:szCs w:val="12"/>
        </w:rPr>
      </w:pPr>
      <w:r>
        <w:t xml:space="preserve">Défalcation de six (06) points; </w:t>
      </w:r>
    </w:p>
    <w:p w:rsidR="00D72879" w:rsidRDefault="00D72879" w:rsidP="00D72879">
      <w:pPr>
        <w:pStyle w:val="Paragraphedeliste"/>
        <w:ind w:left="1080"/>
      </w:pPr>
    </w:p>
    <w:p w:rsidR="00D72879" w:rsidRDefault="00D72879" w:rsidP="00D72879">
      <w:pPr>
        <w:pStyle w:val="Paragraphedeliste"/>
        <w:ind w:left="1080"/>
      </w:pPr>
    </w:p>
    <w:p w:rsidR="00D72879" w:rsidRPr="005060FA" w:rsidRDefault="00D72879" w:rsidP="00D72879">
      <w:pPr>
        <w:pStyle w:val="Paragraphedeliste"/>
        <w:ind w:left="1080"/>
        <w:rPr>
          <w:rFonts w:ascii="Bookman Old Style" w:hAnsi="Bookman Old Style" w:cstheme="minorHAnsi"/>
          <w:iCs/>
          <w:sz w:val="12"/>
          <w:szCs w:val="12"/>
        </w:rPr>
      </w:pPr>
    </w:p>
    <w:p w:rsidR="00A473D8" w:rsidRDefault="00A473D8" w:rsidP="00A473D8">
      <w:r w:rsidRPr="005060FA">
        <w:rPr>
          <w:b/>
          <w:bCs/>
          <w:color w:val="FF0000"/>
        </w:rPr>
        <w:t>Une amende de :</w:t>
      </w:r>
      <w:r>
        <w:t xml:space="preserve"> </w:t>
      </w:r>
    </w:p>
    <w:p w:rsidR="00A473D8" w:rsidRPr="005060FA" w:rsidRDefault="00A473D8" w:rsidP="00FB3910">
      <w:pPr>
        <w:pStyle w:val="Paragraphedeliste"/>
        <w:numPr>
          <w:ilvl w:val="0"/>
          <w:numId w:val="58"/>
        </w:numPr>
        <w:rPr>
          <w:rFonts w:ascii="Bookman Old Style" w:hAnsi="Bookman Old Style" w:cstheme="minorHAnsi"/>
          <w:iCs/>
          <w:sz w:val="12"/>
          <w:szCs w:val="12"/>
        </w:rPr>
      </w:pPr>
      <w:r>
        <w:t xml:space="preserve">Quarante mille (40.000 DA) dinars pour la division nationale amateur. </w:t>
      </w:r>
    </w:p>
    <w:p w:rsidR="00A473D8" w:rsidRPr="005060FA" w:rsidRDefault="00A473D8" w:rsidP="00FB3910">
      <w:pPr>
        <w:pStyle w:val="Paragraphedeliste"/>
        <w:numPr>
          <w:ilvl w:val="0"/>
          <w:numId w:val="58"/>
        </w:numPr>
        <w:rPr>
          <w:rFonts w:ascii="Bookman Old Style" w:hAnsi="Bookman Old Style" w:cstheme="minorHAnsi"/>
          <w:iCs/>
          <w:sz w:val="12"/>
          <w:szCs w:val="12"/>
        </w:rPr>
      </w:pPr>
      <w:r>
        <w:t xml:space="preserve">Quinze mille (15.000 DA) dinars pour la division inter-régions. </w:t>
      </w:r>
    </w:p>
    <w:p w:rsidR="00A473D8" w:rsidRPr="005060FA" w:rsidRDefault="00A473D8" w:rsidP="00FB3910">
      <w:pPr>
        <w:pStyle w:val="Paragraphedeliste"/>
        <w:numPr>
          <w:ilvl w:val="0"/>
          <w:numId w:val="58"/>
        </w:numPr>
        <w:rPr>
          <w:rFonts w:ascii="Bookman Old Style" w:hAnsi="Bookman Old Style" w:cstheme="minorHAnsi"/>
          <w:iCs/>
          <w:sz w:val="12"/>
          <w:szCs w:val="12"/>
        </w:rPr>
      </w:pPr>
      <w:r>
        <w:t xml:space="preserve">Dix mille (10.000 DA) dinars pour les divisions régionales 1 et 2. </w:t>
      </w:r>
    </w:p>
    <w:p w:rsidR="00A473D8" w:rsidRPr="005060FA" w:rsidRDefault="00A473D8" w:rsidP="00FB3910">
      <w:pPr>
        <w:pStyle w:val="Paragraphedeliste"/>
        <w:numPr>
          <w:ilvl w:val="0"/>
          <w:numId w:val="58"/>
        </w:numPr>
        <w:rPr>
          <w:rFonts w:ascii="Bookman Old Style" w:hAnsi="Bookman Old Style" w:cstheme="minorHAnsi"/>
          <w:b/>
          <w:bCs/>
          <w:iCs/>
          <w:sz w:val="12"/>
          <w:szCs w:val="12"/>
        </w:rPr>
      </w:pPr>
      <w:r w:rsidRPr="005060FA">
        <w:rPr>
          <w:b/>
          <w:bCs/>
        </w:rPr>
        <w:t xml:space="preserve">Cinq mille dinars (5.000DA) pour les divisions honneur et pré-honneur. </w:t>
      </w:r>
    </w:p>
    <w:p w:rsidR="00A473D8" w:rsidRPr="005060FA" w:rsidRDefault="00A473D8" w:rsidP="00A473D8">
      <w:pPr>
        <w:pStyle w:val="Paragraphedeliste"/>
        <w:rPr>
          <w:rFonts w:ascii="Bookman Old Style" w:hAnsi="Bookman Old Style" w:cstheme="minorHAnsi"/>
          <w:iCs/>
          <w:sz w:val="12"/>
          <w:szCs w:val="12"/>
        </w:rPr>
      </w:pPr>
    </w:p>
    <w:p w:rsidR="00A473D8" w:rsidRPr="005060FA" w:rsidRDefault="00A473D8" w:rsidP="00FB3910">
      <w:pPr>
        <w:pStyle w:val="Paragraphedeliste"/>
        <w:numPr>
          <w:ilvl w:val="0"/>
          <w:numId w:val="54"/>
        </w:numPr>
        <w:rPr>
          <w:rFonts w:ascii="Bookman Old Style" w:hAnsi="Bookman Old Style" w:cstheme="minorHAnsi"/>
          <w:iCs/>
          <w:sz w:val="12"/>
          <w:szCs w:val="12"/>
        </w:rPr>
      </w:pPr>
      <w:r>
        <w:t xml:space="preserve">Si au cours d’une rencontre une équipe d’un club se présente sur le terrain avec un effectif de onze (11) joueurs ou plus, se trouve réduite à moins de sept (07) joueurs, les sanctions suivantes sont appliquées : </w:t>
      </w:r>
    </w:p>
    <w:p w:rsidR="00A473D8" w:rsidRDefault="00A473D8" w:rsidP="00A473D8">
      <w:pPr>
        <w:spacing w:after="0"/>
        <w:ind w:left="360"/>
        <w:rPr>
          <w:b/>
          <w:bCs/>
          <w:sz w:val="16"/>
          <w:szCs w:val="16"/>
          <w:u w:val="single"/>
        </w:rPr>
      </w:pPr>
    </w:p>
    <w:p w:rsidR="004D6AE5" w:rsidRPr="005060FA" w:rsidRDefault="004D6AE5" w:rsidP="00A473D8">
      <w:pPr>
        <w:spacing w:after="0"/>
        <w:ind w:left="360"/>
        <w:rPr>
          <w:b/>
          <w:bCs/>
          <w:sz w:val="16"/>
          <w:szCs w:val="16"/>
          <w:u w:val="single"/>
        </w:rPr>
      </w:pPr>
    </w:p>
    <w:p w:rsidR="00A473D8" w:rsidRDefault="00A473D8" w:rsidP="00A473D8">
      <w:pPr>
        <w:spacing w:after="0"/>
        <w:ind w:left="360"/>
      </w:pPr>
      <w:r w:rsidRPr="005060FA">
        <w:rPr>
          <w:b/>
          <w:bCs/>
          <w:u w:val="single"/>
        </w:rPr>
        <w:lastRenderedPageBreak/>
        <w:t>PHASE ALLER :</w:t>
      </w:r>
      <w:r>
        <w:t xml:space="preserve">  </w:t>
      </w:r>
    </w:p>
    <w:p w:rsidR="00A473D8" w:rsidRPr="005060FA" w:rsidRDefault="00A473D8" w:rsidP="00FB3910">
      <w:pPr>
        <w:pStyle w:val="Paragraphedeliste"/>
        <w:numPr>
          <w:ilvl w:val="0"/>
          <w:numId w:val="59"/>
        </w:numPr>
        <w:rPr>
          <w:rFonts w:ascii="Bookman Old Style" w:hAnsi="Bookman Old Style" w:cstheme="minorHAnsi"/>
          <w:iCs/>
          <w:sz w:val="12"/>
          <w:szCs w:val="12"/>
        </w:rPr>
      </w:pPr>
      <w:r>
        <w:t xml:space="preserve">Match perdu par pénalité; </w:t>
      </w:r>
    </w:p>
    <w:p w:rsidR="00A473D8" w:rsidRDefault="00A473D8" w:rsidP="00A473D8">
      <w:r w:rsidRPr="005060FA">
        <w:rPr>
          <w:b/>
          <w:bCs/>
          <w:color w:val="FF0000"/>
        </w:rPr>
        <w:t>Une amende de :</w:t>
      </w:r>
      <w:r>
        <w:t xml:space="preserve"> </w:t>
      </w:r>
    </w:p>
    <w:p w:rsidR="00A473D8" w:rsidRPr="005060FA" w:rsidRDefault="00A473D8" w:rsidP="00FB3910">
      <w:pPr>
        <w:pStyle w:val="Paragraphedeliste"/>
        <w:numPr>
          <w:ilvl w:val="0"/>
          <w:numId w:val="60"/>
        </w:numPr>
        <w:rPr>
          <w:rFonts w:ascii="Bookman Old Style" w:hAnsi="Bookman Old Style" w:cstheme="minorHAnsi"/>
          <w:iCs/>
          <w:sz w:val="12"/>
          <w:szCs w:val="12"/>
        </w:rPr>
      </w:pPr>
      <w:r>
        <w:t xml:space="preserve">Vingt-cinq mille (25.000 DA) dinars pour la division nationale amateur. </w:t>
      </w:r>
    </w:p>
    <w:p w:rsidR="00A473D8" w:rsidRPr="005060FA" w:rsidRDefault="00A473D8" w:rsidP="00FB3910">
      <w:pPr>
        <w:pStyle w:val="Paragraphedeliste"/>
        <w:numPr>
          <w:ilvl w:val="0"/>
          <w:numId w:val="60"/>
        </w:numPr>
        <w:rPr>
          <w:rFonts w:ascii="Bookman Old Style" w:hAnsi="Bookman Old Style" w:cstheme="minorHAnsi"/>
          <w:iCs/>
          <w:sz w:val="12"/>
          <w:szCs w:val="12"/>
        </w:rPr>
      </w:pPr>
      <w:r>
        <w:t xml:space="preserve">Quinze mille (15.000 DA) dinars pour la division inter-régions. </w:t>
      </w:r>
    </w:p>
    <w:p w:rsidR="00A473D8" w:rsidRPr="005060FA" w:rsidRDefault="00A473D8" w:rsidP="00FB3910">
      <w:pPr>
        <w:pStyle w:val="Paragraphedeliste"/>
        <w:numPr>
          <w:ilvl w:val="0"/>
          <w:numId w:val="60"/>
        </w:numPr>
        <w:rPr>
          <w:rFonts w:ascii="Bookman Old Style" w:hAnsi="Bookman Old Style" w:cstheme="minorHAnsi"/>
          <w:iCs/>
          <w:sz w:val="12"/>
          <w:szCs w:val="12"/>
        </w:rPr>
      </w:pPr>
      <w:r>
        <w:t xml:space="preserve">Dix mille (10.000 DA) dinars pour les divisions régionales 1 et 2. </w:t>
      </w:r>
    </w:p>
    <w:p w:rsidR="00A473D8" w:rsidRPr="005060FA" w:rsidRDefault="00A473D8" w:rsidP="00FB3910">
      <w:pPr>
        <w:pStyle w:val="Paragraphedeliste"/>
        <w:numPr>
          <w:ilvl w:val="0"/>
          <w:numId w:val="60"/>
        </w:numPr>
        <w:rPr>
          <w:rFonts w:ascii="Bookman Old Style" w:hAnsi="Bookman Old Style" w:cstheme="minorHAnsi"/>
          <w:b/>
          <w:bCs/>
          <w:iCs/>
          <w:sz w:val="12"/>
          <w:szCs w:val="12"/>
        </w:rPr>
      </w:pPr>
      <w:r w:rsidRPr="005060FA">
        <w:rPr>
          <w:b/>
          <w:bCs/>
        </w:rPr>
        <w:t xml:space="preserve">Cinq mille dinars (5.000DA) pour les divisions honneur et pré-honneur. </w:t>
      </w:r>
    </w:p>
    <w:p w:rsidR="00A473D8" w:rsidRPr="005060FA" w:rsidRDefault="00A473D8" w:rsidP="00A473D8">
      <w:pPr>
        <w:spacing w:after="0"/>
        <w:ind w:left="360"/>
        <w:rPr>
          <w:b/>
          <w:bCs/>
          <w:sz w:val="16"/>
          <w:szCs w:val="16"/>
          <w:u w:val="single"/>
        </w:rPr>
      </w:pPr>
    </w:p>
    <w:p w:rsidR="00A473D8" w:rsidRDefault="00A473D8" w:rsidP="00A473D8">
      <w:pPr>
        <w:spacing w:after="0"/>
        <w:ind w:left="360"/>
      </w:pPr>
      <w:r w:rsidRPr="005060FA">
        <w:rPr>
          <w:b/>
          <w:bCs/>
          <w:u w:val="single"/>
        </w:rPr>
        <w:t>PHASE RETOUR</w:t>
      </w:r>
      <w:r>
        <w:t> :</w:t>
      </w:r>
    </w:p>
    <w:p w:rsidR="00A473D8" w:rsidRPr="005060FA" w:rsidRDefault="00A473D8" w:rsidP="00FB3910">
      <w:pPr>
        <w:pStyle w:val="Paragraphedeliste"/>
        <w:numPr>
          <w:ilvl w:val="0"/>
          <w:numId w:val="61"/>
        </w:numPr>
        <w:rPr>
          <w:rFonts w:ascii="Bookman Old Style" w:hAnsi="Bookman Old Style" w:cstheme="minorHAnsi"/>
          <w:iCs/>
          <w:sz w:val="12"/>
          <w:szCs w:val="12"/>
        </w:rPr>
      </w:pPr>
      <w:r>
        <w:t xml:space="preserve">Match perdu par pénalité; </w:t>
      </w:r>
    </w:p>
    <w:p w:rsidR="00A473D8" w:rsidRPr="005060FA" w:rsidRDefault="00A473D8" w:rsidP="00FB3910">
      <w:pPr>
        <w:pStyle w:val="Paragraphedeliste"/>
        <w:numPr>
          <w:ilvl w:val="0"/>
          <w:numId w:val="61"/>
        </w:numPr>
        <w:rPr>
          <w:rFonts w:ascii="Bookman Old Style" w:hAnsi="Bookman Old Style" w:cstheme="minorHAnsi"/>
          <w:iCs/>
          <w:sz w:val="12"/>
          <w:szCs w:val="12"/>
        </w:rPr>
      </w:pPr>
      <w:r>
        <w:t xml:space="preserve">Défalcation de trois (03) points; </w:t>
      </w:r>
    </w:p>
    <w:p w:rsidR="00A473D8" w:rsidRDefault="00A473D8" w:rsidP="00A473D8">
      <w:r w:rsidRPr="005060FA">
        <w:rPr>
          <w:b/>
          <w:bCs/>
          <w:color w:val="FF0000"/>
        </w:rPr>
        <w:t>Une amende de :</w:t>
      </w:r>
      <w:r>
        <w:t xml:space="preserve"> </w:t>
      </w:r>
    </w:p>
    <w:p w:rsidR="00A473D8" w:rsidRPr="005060FA" w:rsidRDefault="00A473D8" w:rsidP="00FB3910">
      <w:pPr>
        <w:pStyle w:val="Paragraphedeliste"/>
        <w:numPr>
          <w:ilvl w:val="0"/>
          <w:numId w:val="62"/>
        </w:numPr>
        <w:rPr>
          <w:rFonts w:ascii="Bookman Old Style" w:hAnsi="Bookman Old Style" w:cstheme="minorHAnsi"/>
          <w:iCs/>
          <w:sz w:val="12"/>
          <w:szCs w:val="12"/>
        </w:rPr>
      </w:pPr>
      <w:r>
        <w:t xml:space="preserve">Trente mille (30.000 DA) dinars pour la division nationale amateur. </w:t>
      </w:r>
    </w:p>
    <w:p w:rsidR="00A473D8" w:rsidRPr="005060FA" w:rsidRDefault="00A473D8" w:rsidP="00FB3910">
      <w:pPr>
        <w:pStyle w:val="Paragraphedeliste"/>
        <w:numPr>
          <w:ilvl w:val="0"/>
          <w:numId w:val="62"/>
        </w:numPr>
        <w:rPr>
          <w:rFonts w:ascii="Bookman Old Style" w:hAnsi="Bookman Old Style" w:cstheme="minorHAnsi"/>
          <w:iCs/>
          <w:sz w:val="12"/>
          <w:szCs w:val="12"/>
        </w:rPr>
      </w:pPr>
      <w:r>
        <w:t xml:space="preserve">Vingt mille (20.000 DA) dinars pour la division inter-régions. </w:t>
      </w:r>
    </w:p>
    <w:p w:rsidR="00A473D8" w:rsidRPr="005060FA" w:rsidRDefault="00A473D8" w:rsidP="00FB3910">
      <w:pPr>
        <w:pStyle w:val="Paragraphedeliste"/>
        <w:numPr>
          <w:ilvl w:val="0"/>
          <w:numId w:val="62"/>
        </w:numPr>
        <w:rPr>
          <w:rFonts w:ascii="Bookman Old Style" w:hAnsi="Bookman Old Style" w:cstheme="minorHAnsi"/>
          <w:iCs/>
          <w:sz w:val="12"/>
          <w:szCs w:val="12"/>
        </w:rPr>
      </w:pPr>
      <w:r>
        <w:t xml:space="preserve">Dix mille (10.000 DA) dinars pour les divisions régionales 1 et 2. </w:t>
      </w:r>
    </w:p>
    <w:p w:rsidR="00A473D8" w:rsidRPr="005060FA" w:rsidRDefault="00A473D8" w:rsidP="00FB3910">
      <w:pPr>
        <w:pStyle w:val="Paragraphedeliste"/>
        <w:numPr>
          <w:ilvl w:val="0"/>
          <w:numId w:val="62"/>
        </w:numPr>
        <w:rPr>
          <w:rFonts w:ascii="Bookman Old Style" w:hAnsi="Bookman Old Style" w:cstheme="minorHAnsi"/>
          <w:b/>
          <w:bCs/>
          <w:iCs/>
          <w:sz w:val="12"/>
          <w:szCs w:val="12"/>
        </w:rPr>
      </w:pPr>
      <w:r w:rsidRPr="005060FA">
        <w:rPr>
          <w:b/>
          <w:bCs/>
        </w:rPr>
        <w:t>Cinq mille (5.000DA) dinars pour les divisions honneur et pré-honneur</w:t>
      </w:r>
      <w:r>
        <w:rPr>
          <w:b/>
          <w:bCs/>
        </w:rPr>
        <w:t>.</w:t>
      </w:r>
    </w:p>
    <w:p w:rsidR="006416AB" w:rsidRDefault="006416AB" w:rsidP="00A473D8">
      <w:pPr>
        <w:rPr>
          <w:rFonts w:ascii="Bookman Old Style" w:hAnsi="Bookman Old Style" w:cstheme="minorHAnsi"/>
          <w:iCs/>
          <w:sz w:val="12"/>
          <w:szCs w:val="12"/>
        </w:rPr>
      </w:pPr>
    </w:p>
    <w:p w:rsidR="00A473D8" w:rsidRDefault="00A473D8" w:rsidP="004D6AE5">
      <w:pPr>
        <w:spacing w:after="120"/>
        <w:rPr>
          <w:rFonts w:ascii="Bookman Old Style" w:hAnsi="Bookman Old Style" w:cstheme="minorHAnsi"/>
          <w:iCs/>
          <w:sz w:val="12"/>
          <w:szCs w:val="12"/>
        </w:rPr>
      </w:pPr>
      <w:r w:rsidRPr="00292439">
        <w:rPr>
          <w:b/>
          <w:bCs/>
          <w:color w:val="00B0F0"/>
          <w:sz w:val="36"/>
          <w:szCs w:val="36"/>
          <w:u w:val="single"/>
        </w:rPr>
        <w:t>CHAPITRE 4 :</w:t>
      </w:r>
      <w:r>
        <w:t xml:space="preserve"> </w:t>
      </w:r>
      <w:r w:rsidRPr="008E5321">
        <w:rPr>
          <w:color w:val="00B0F0"/>
          <w:sz w:val="36"/>
          <w:szCs w:val="36"/>
        </w:rPr>
        <w:t>INFRACTIONS</w:t>
      </w:r>
    </w:p>
    <w:p w:rsidR="00A473D8" w:rsidRDefault="00A473D8" w:rsidP="004D6AE5">
      <w:pPr>
        <w:spacing w:after="120"/>
        <w:rPr>
          <w:rFonts w:ascii="Bookman Old Style" w:hAnsi="Bookman Old Style" w:cstheme="minorHAnsi"/>
          <w:iCs/>
          <w:sz w:val="12"/>
          <w:szCs w:val="12"/>
        </w:rPr>
      </w:pPr>
      <w:r w:rsidRPr="00292439">
        <w:rPr>
          <w:b/>
          <w:bCs/>
          <w:color w:val="00B050"/>
          <w:sz w:val="36"/>
          <w:szCs w:val="36"/>
          <w:u w:val="single"/>
        </w:rPr>
        <w:t>SECTION 1 :</w:t>
      </w:r>
      <w:r>
        <w:t xml:space="preserve"> </w:t>
      </w:r>
      <w:r w:rsidRPr="008E5321">
        <w:rPr>
          <w:color w:val="00B0F0"/>
          <w:sz w:val="36"/>
          <w:szCs w:val="36"/>
        </w:rPr>
        <w:t>INFRACTIONS À LA RÉGLEMENTATION SPORTIVE</w:t>
      </w:r>
    </w:p>
    <w:p w:rsidR="00A473D8" w:rsidRDefault="00A473D8" w:rsidP="004D6AE5">
      <w:pPr>
        <w:spacing w:after="120"/>
      </w:pPr>
      <w:r w:rsidRPr="008E5321">
        <w:rPr>
          <w:b/>
          <w:bCs/>
          <w:color w:val="FF0000"/>
          <w:sz w:val="36"/>
          <w:szCs w:val="36"/>
          <w:u w:val="single"/>
        </w:rPr>
        <w:t>Article 97 :</w:t>
      </w:r>
      <w:r>
        <w:t xml:space="preserve"> </w:t>
      </w:r>
      <w:r w:rsidRPr="008E5321">
        <w:rPr>
          <w:b/>
          <w:bCs/>
          <w:sz w:val="36"/>
          <w:szCs w:val="36"/>
        </w:rPr>
        <w:t>Dépôt de deux demandes de licences</w:t>
      </w:r>
      <w:r>
        <w:t xml:space="preserve"> </w:t>
      </w:r>
    </w:p>
    <w:p w:rsidR="00A473D8" w:rsidRDefault="00A473D8" w:rsidP="00FB3910">
      <w:pPr>
        <w:pStyle w:val="Paragraphedeliste"/>
        <w:numPr>
          <w:ilvl w:val="0"/>
          <w:numId w:val="52"/>
        </w:numPr>
      </w:pPr>
      <w:r>
        <w:t xml:space="preserve"> La découverte par la ligue de dépôt de deux demandes de licences d’un joueur dans des clubs différents au cours de la période d’enregistrement entraîne : </w:t>
      </w:r>
    </w:p>
    <w:p w:rsidR="00A473D8" w:rsidRDefault="00A473D8" w:rsidP="00FB3910">
      <w:pPr>
        <w:pStyle w:val="Paragraphedeliste"/>
        <w:numPr>
          <w:ilvl w:val="0"/>
          <w:numId w:val="53"/>
        </w:numPr>
      </w:pPr>
      <w:r>
        <w:t>Le rejet du dossier de la demande de licence déposée en deuxième lieu.</w:t>
      </w:r>
    </w:p>
    <w:p w:rsidR="00A473D8" w:rsidRDefault="00A473D8" w:rsidP="00A473D8">
      <w:pPr>
        <w:pStyle w:val="Paragraphedeliste"/>
      </w:pPr>
      <w:r>
        <w:t xml:space="preserve"> </w:t>
      </w:r>
    </w:p>
    <w:p w:rsidR="00A473D8" w:rsidRDefault="00A473D8" w:rsidP="00FB3910">
      <w:pPr>
        <w:pStyle w:val="Paragraphedeliste"/>
        <w:numPr>
          <w:ilvl w:val="0"/>
          <w:numId w:val="52"/>
        </w:numPr>
      </w:pPr>
      <w:r>
        <w:t xml:space="preserve">La découverte par la ligue de l’enregistrement de deux licences pour un joueur entraine la sanction suivante : </w:t>
      </w:r>
    </w:p>
    <w:p w:rsidR="00A473D8" w:rsidRDefault="00A473D8" w:rsidP="00FB3910">
      <w:pPr>
        <w:pStyle w:val="Paragraphedeliste"/>
        <w:numPr>
          <w:ilvl w:val="0"/>
          <w:numId w:val="53"/>
        </w:numPr>
      </w:pPr>
      <w:r>
        <w:t>Suspension d’une (01) année du joueur fautif jusqu’à la fin de la saison sportive.</w:t>
      </w:r>
    </w:p>
    <w:p w:rsidR="00A473D8" w:rsidRDefault="00A473D8" w:rsidP="00292439">
      <w:pPr>
        <w:pStyle w:val="Paragraphedeliste"/>
        <w:ind w:left="1080"/>
      </w:pPr>
    </w:p>
    <w:p w:rsidR="006416AB" w:rsidRPr="00B45411" w:rsidRDefault="006416AB" w:rsidP="00292439">
      <w:pPr>
        <w:pStyle w:val="Paragraphedeliste"/>
        <w:ind w:left="1080"/>
      </w:pPr>
    </w:p>
    <w:p w:rsidR="00292439" w:rsidRPr="00292439" w:rsidRDefault="00292439" w:rsidP="004D6AE5">
      <w:pPr>
        <w:spacing w:after="0"/>
        <w:rPr>
          <w:rFonts w:ascii="Bookman Old Style" w:hAnsi="Bookman Old Style" w:cstheme="minorHAnsi"/>
          <w:iCs/>
          <w:sz w:val="12"/>
          <w:szCs w:val="12"/>
        </w:rPr>
      </w:pPr>
      <w:r w:rsidRPr="00292439">
        <w:rPr>
          <w:b/>
          <w:bCs/>
          <w:color w:val="00B0F0"/>
          <w:sz w:val="36"/>
          <w:szCs w:val="36"/>
          <w:u w:val="single"/>
        </w:rPr>
        <w:t xml:space="preserve">CHAPITRE </w:t>
      </w:r>
      <w:r>
        <w:rPr>
          <w:b/>
          <w:bCs/>
          <w:color w:val="00B0F0"/>
          <w:sz w:val="36"/>
          <w:szCs w:val="36"/>
          <w:u w:val="single"/>
        </w:rPr>
        <w:t>1</w:t>
      </w:r>
      <w:r w:rsidRPr="00292439">
        <w:rPr>
          <w:b/>
          <w:bCs/>
          <w:color w:val="00B0F0"/>
          <w:sz w:val="36"/>
          <w:szCs w:val="36"/>
          <w:u w:val="single"/>
        </w:rPr>
        <w:t xml:space="preserve"> :</w:t>
      </w:r>
      <w:r>
        <w:t xml:space="preserve"> </w:t>
      </w:r>
      <w:r w:rsidRPr="00292439">
        <w:rPr>
          <w:color w:val="00B0F0"/>
          <w:sz w:val="36"/>
          <w:szCs w:val="36"/>
        </w:rPr>
        <w:t>INFRACTIONS</w:t>
      </w:r>
    </w:p>
    <w:p w:rsidR="00A473D8" w:rsidRDefault="00A473D8" w:rsidP="004D6AE5">
      <w:pPr>
        <w:spacing w:after="0"/>
      </w:pPr>
      <w:r w:rsidRPr="00591094">
        <w:rPr>
          <w:b/>
          <w:bCs/>
          <w:color w:val="00B050"/>
          <w:sz w:val="36"/>
          <w:szCs w:val="36"/>
          <w:u w:val="single"/>
        </w:rPr>
        <w:t>SECTION 1 :</w:t>
      </w:r>
      <w:r>
        <w:t xml:space="preserve"> </w:t>
      </w:r>
      <w:r w:rsidRPr="00591094">
        <w:rPr>
          <w:b/>
          <w:bCs/>
          <w:color w:val="0070C0"/>
          <w:sz w:val="36"/>
          <w:szCs w:val="36"/>
        </w:rPr>
        <w:t>RÉSERVES</w:t>
      </w:r>
      <w:r>
        <w:t xml:space="preserve"> </w:t>
      </w:r>
    </w:p>
    <w:p w:rsidR="00A473D8" w:rsidRDefault="00A473D8" w:rsidP="004D6AE5">
      <w:pPr>
        <w:spacing w:after="0"/>
      </w:pPr>
      <w:r w:rsidRPr="00591094">
        <w:rPr>
          <w:b/>
          <w:bCs/>
          <w:color w:val="FF0000"/>
          <w:sz w:val="36"/>
          <w:szCs w:val="36"/>
          <w:u w:val="single"/>
        </w:rPr>
        <w:t>Article 85 :</w:t>
      </w:r>
      <w:r>
        <w:t xml:space="preserve"> </w:t>
      </w:r>
      <w:r w:rsidRPr="00591094">
        <w:rPr>
          <w:b/>
          <w:bCs/>
          <w:sz w:val="36"/>
          <w:szCs w:val="36"/>
        </w:rPr>
        <w:t>Définition</w:t>
      </w:r>
      <w:r>
        <w:t xml:space="preserve"> </w:t>
      </w:r>
    </w:p>
    <w:p w:rsidR="00A473D8" w:rsidRPr="00591094" w:rsidRDefault="00A473D8" w:rsidP="00FB3910">
      <w:pPr>
        <w:pStyle w:val="Paragraphedeliste"/>
        <w:numPr>
          <w:ilvl w:val="0"/>
          <w:numId w:val="63"/>
        </w:numPr>
        <w:rPr>
          <w:rFonts w:ascii="Calibri" w:hAnsi="Calibri" w:cs="Calibri"/>
          <w:b/>
          <w:bCs/>
          <w:color w:val="FF0000"/>
          <w:sz w:val="36"/>
          <w:szCs w:val="36"/>
          <w:u w:val="single"/>
        </w:rPr>
      </w:pPr>
      <w:r w:rsidRPr="00591094">
        <w:rPr>
          <w:rFonts w:ascii="Calibri" w:hAnsi="Calibri" w:cs="Calibri"/>
        </w:rPr>
        <w:t xml:space="preserve">Les réserves sont les contestations sur la participation ou la violation des lois du jeu. </w:t>
      </w:r>
    </w:p>
    <w:p w:rsidR="00A473D8" w:rsidRPr="00591094" w:rsidRDefault="00A473D8" w:rsidP="00FB3910">
      <w:pPr>
        <w:pStyle w:val="Paragraphedeliste"/>
        <w:numPr>
          <w:ilvl w:val="0"/>
          <w:numId w:val="63"/>
        </w:numPr>
        <w:rPr>
          <w:rFonts w:ascii="Calibri" w:hAnsi="Calibri" w:cs="Calibri"/>
          <w:b/>
          <w:bCs/>
          <w:color w:val="FF0000"/>
          <w:sz w:val="36"/>
          <w:szCs w:val="36"/>
          <w:u w:val="single"/>
        </w:rPr>
      </w:pPr>
      <w:r w:rsidRPr="00591094">
        <w:rPr>
          <w:rFonts w:ascii="Calibri" w:hAnsi="Calibri" w:cs="Calibri"/>
        </w:rPr>
        <w:t xml:space="preserve">Les réserves comportent deux aspects : </w:t>
      </w:r>
    </w:p>
    <w:p w:rsidR="00A473D8" w:rsidRDefault="00A473D8" w:rsidP="00A473D8">
      <w:pPr>
        <w:pStyle w:val="Paragraphedeliste"/>
        <w:rPr>
          <w:rFonts w:ascii="Calibri" w:hAnsi="Calibri" w:cs="Calibri"/>
        </w:rPr>
      </w:pPr>
      <w:r>
        <w:rPr>
          <w:rFonts w:ascii="Calibri" w:hAnsi="Calibri" w:cs="Calibri"/>
        </w:rPr>
        <w:t xml:space="preserve">          </w:t>
      </w:r>
      <w:r w:rsidRPr="00591094">
        <w:rPr>
          <w:rFonts w:ascii="Calibri" w:hAnsi="Calibri" w:cs="Calibri"/>
        </w:rPr>
        <w:t xml:space="preserve">• - La forme </w:t>
      </w:r>
    </w:p>
    <w:p w:rsidR="00A473D8" w:rsidRPr="00591094" w:rsidRDefault="00A473D8" w:rsidP="00A473D8">
      <w:pPr>
        <w:pStyle w:val="Paragraphedeliste"/>
        <w:rPr>
          <w:rFonts w:ascii="Calibri" w:hAnsi="Calibri" w:cs="Calibri"/>
          <w:b/>
          <w:bCs/>
          <w:color w:val="FF0000"/>
          <w:sz w:val="36"/>
          <w:szCs w:val="36"/>
          <w:u w:val="single"/>
        </w:rPr>
      </w:pPr>
      <w:r>
        <w:rPr>
          <w:rFonts w:ascii="Calibri" w:hAnsi="Calibri" w:cs="Calibri"/>
        </w:rPr>
        <w:t xml:space="preserve">          </w:t>
      </w:r>
      <w:r w:rsidRPr="00591094">
        <w:rPr>
          <w:rFonts w:ascii="Calibri" w:hAnsi="Calibri" w:cs="Calibri"/>
        </w:rPr>
        <w:t xml:space="preserve">• - Le fond. </w:t>
      </w:r>
    </w:p>
    <w:p w:rsidR="00A473D8" w:rsidRPr="00591094" w:rsidRDefault="00A473D8" w:rsidP="00FB3910">
      <w:pPr>
        <w:pStyle w:val="Paragraphedeliste"/>
        <w:numPr>
          <w:ilvl w:val="0"/>
          <w:numId w:val="63"/>
        </w:numPr>
        <w:rPr>
          <w:rFonts w:ascii="Calibri" w:hAnsi="Calibri" w:cs="Calibri"/>
          <w:b/>
          <w:bCs/>
          <w:color w:val="FF0000"/>
          <w:sz w:val="36"/>
          <w:szCs w:val="36"/>
          <w:u w:val="single"/>
        </w:rPr>
      </w:pPr>
      <w:r w:rsidRPr="00591094">
        <w:rPr>
          <w:rFonts w:ascii="Calibri" w:hAnsi="Calibri" w:cs="Calibri"/>
        </w:rPr>
        <w:t xml:space="preserve">Le résultat d’un match n’est susceptible d’être remis en cause que, si les réserves émises sont fondées. </w:t>
      </w:r>
    </w:p>
    <w:p w:rsidR="00A473D8" w:rsidRPr="00591094" w:rsidRDefault="00A473D8" w:rsidP="00FB3910">
      <w:pPr>
        <w:pStyle w:val="Paragraphedeliste"/>
        <w:numPr>
          <w:ilvl w:val="0"/>
          <w:numId w:val="63"/>
        </w:numPr>
        <w:rPr>
          <w:rFonts w:ascii="Calibri" w:hAnsi="Calibri" w:cs="Calibri"/>
          <w:b/>
          <w:bCs/>
          <w:color w:val="FF0000"/>
          <w:sz w:val="36"/>
          <w:szCs w:val="36"/>
          <w:u w:val="single"/>
        </w:rPr>
      </w:pPr>
      <w:r w:rsidRPr="00591094">
        <w:rPr>
          <w:rFonts w:ascii="Calibri" w:hAnsi="Calibri" w:cs="Calibri"/>
        </w:rPr>
        <w:t xml:space="preserve">Si la forme n’est pas respectée, l’organe juridictionnel prononçant l’irrecevabilité doit statuer sur le fond, s’il y a lieu, afin de ne pas laisser persister l’irrégularité dans la participation du joueur mis en cause ou une éventuelle violation des règlements. Le joueur et le club fautif sont sanctionnés conformément aux dispositions prévues par le présent règlement. Le club réclamant ne bénéficie pas du gain du match. </w:t>
      </w:r>
    </w:p>
    <w:p w:rsidR="00A473D8" w:rsidRPr="004D6AE5" w:rsidRDefault="00A473D8" w:rsidP="004D6AE5">
      <w:pPr>
        <w:pStyle w:val="Paragraphedeliste"/>
        <w:numPr>
          <w:ilvl w:val="0"/>
          <w:numId w:val="63"/>
        </w:numPr>
        <w:rPr>
          <w:b/>
          <w:bCs/>
          <w:color w:val="FF0000"/>
          <w:sz w:val="36"/>
          <w:szCs w:val="36"/>
          <w:u w:val="single"/>
        </w:rPr>
      </w:pPr>
      <w:r w:rsidRPr="00591094">
        <w:rPr>
          <w:rFonts w:ascii="Calibri" w:hAnsi="Calibri" w:cs="Calibri"/>
        </w:rPr>
        <w:t>Les décisions de l’organe juridictionnel doivent être rendues et not</w:t>
      </w:r>
      <w:r>
        <w:rPr>
          <w:rFonts w:ascii="Calibri" w:hAnsi="Calibri" w:cs="Calibri"/>
        </w:rPr>
        <w:t>ifiées aux parties concernées.</w:t>
      </w:r>
    </w:p>
    <w:p w:rsidR="00A473D8" w:rsidRDefault="00A473D8" w:rsidP="00A473D8">
      <w:pPr>
        <w:rPr>
          <w:rFonts w:ascii="Calibri" w:hAnsi="Calibri" w:cs="Calibri"/>
        </w:rPr>
      </w:pPr>
      <w:r w:rsidRPr="00591094">
        <w:rPr>
          <w:rFonts w:ascii="Calibri" w:hAnsi="Calibri" w:cs="Calibri"/>
          <w:b/>
          <w:bCs/>
          <w:color w:val="FF0000"/>
          <w:sz w:val="36"/>
          <w:szCs w:val="36"/>
          <w:u w:val="single"/>
        </w:rPr>
        <w:lastRenderedPageBreak/>
        <w:t>Article 86 :</w:t>
      </w:r>
      <w:r w:rsidRPr="00591094">
        <w:rPr>
          <w:rFonts w:ascii="Calibri" w:hAnsi="Calibri" w:cs="Calibri"/>
        </w:rPr>
        <w:t xml:space="preserve"> </w:t>
      </w:r>
      <w:r w:rsidRPr="00591094">
        <w:rPr>
          <w:rFonts w:ascii="Calibri" w:hAnsi="Calibri" w:cs="Calibri"/>
          <w:b/>
          <w:bCs/>
          <w:sz w:val="36"/>
          <w:szCs w:val="36"/>
        </w:rPr>
        <w:t>Contestation sur la participation</w:t>
      </w:r>
      <w:r w:rsidRPr="00591094">
        <w:rPr>
          <w:rFonts w:ascii="Calibri" w:hAnsi="Calibri" w:cs="Calibri"/>
        </w:rPr>
        <w:t xml:space="preserve"> </w:t>
      </w:r>
    </w:p>
    <w:p w:rsidR="00A473D8" w:rsidRPr="00BE6413" w:rsidRDefault="00A473D8" w:rsidP="00A473D8">
      <w:pPr>
        <w:rPr>
          <w:rFonts w:ascii="Calibri" w:hAnsi="Calibri" w:cs="Calibri"/>
          <w:sz w:val="24"/>
          <w:szCs w:val="24"/>
        </w:rPr>
      </w:pPr>
      <w:r w:rsidRPr="00BE6413">
        <w:rPr>
          <w:rFonts w:ascii="Calibri" w:hAnsi="Calibri" w:cs="Calibri"/>
          <w:sz w:val="24"/>
          <w:szCs w:val="24"/>
        </w:rPr>
        <w:t xml:space="preserve">         Une réclamation sous forme de réserves est permise pour contester la participation d'un joueur </w:t>
      </w:r>
      <w:r w:rsidRPr="00BE6413">
        <w:rPr>
          <w:rFonts w:ascii="Calibri" w:hAnsi="Calibri" w:cs="Calibri"/>
          <w:b/>
          <w:bCs/>
          <w:sz w:val="24"/>
          <w:szCs w:val="24"/>
        </w:rPr>
        <w:t>dans les deux seuls cas suivants :</w:t>
      </w:r>
      <w:r w:rsidRPr="00BE6413">
        <w:rPr>
          <w:rFonts w:ascii="Calibri" w:hAnsi="Calibri" w:cs="Calibri"/>
          <w:sz w:val="24"/>
          <w:szCs w:val="24"/>
        </w:rPr>
        <w:t xml:space="preserve"> </w:t>
      </w:r>
    </w:p>
    <w:p w:rsidR="00A473D8" w:rsidRPr="00BE6413" w:rsidRDefault="00A473D8" w:rsidP="00A473D8">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 </w:t>
      </w:r>
      <w:r>
        <w:rPr>
          <w:rFonts w:ascii="Calibri" w:hAnsi="Calibri" w:cs="Calibri"/>
          <w:sz w:val="24"/>
          <w:szCs w:val="24"/>
        </w:rPr>
        <w:t xml:space="preserve">- </w:t>
      </w:r>
      <w:r w:rsidRPr="00BE6413">
        <w:rPr>
          <w:rFonts w:ascii="Calibri" w:hAnsi="Calibri" w:cs="Calibri"/>
          <w:sz w:val="24"/>
          <w:szCs w:val="24"/>
          <w:u w:val="single"/>
        </w:rPr>
        <w:t>fraude sur l'état civil d'un joueur</w:t>
      </w:r>
      <w:r w:rsidRPr="00BE6413">
        <w:rPr>
          <w:rFonts w:ascii="Calibri" w:hAnsi="Calibri" w:cs="Calibri"/>
          <w:sz w:val="24"/>
          <w:szCs w:val="24"/>
        </w:rPr>
        <w:t xml:space="preserve">; </w:t>
      </w:r>
    </w:p>
    <w:p w:rsidR="00A473D8" w:rsidRPr="00BE6413" w:rsidRDefault="00A473D8" w:rsidP="00A473D8">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 • </w:t>
      </w:r>
      <w:r>
        <w:rPr>
          <w:rFonts w:ascii="Calibri" w:hAnsi="Calibri" w:cs="Calibri"/>
          <w:sz w:val="24"/>
          <w:szCs w:val="24"/>
        </w:rPr>
        <w:t xml:space="preserve">- </w:t>
      </w:r>
      <w:r w:rsidRPr="00BE6413">
        <w:rPr>
          <w:rFonts w:ascii="Calibri" w:hAnsi="Calibri" w:cs="Calibri"/>
          <w:sz w:val="24"/>
          <w:szCs w:val="24"/>
          <w:u w:val="single"/>
        </w:rPr>
        <w:t>inscription d'un joueur suspendu</w:t>
      </w:r>
      <w:r w:rsidRPr="00BE6413">
        <w:rPr>
          <w:rFonts w:ascii="Calibri" w:hAnsi="Calibri" w:cs="Calibri"/>
          <w:sz w:val="24"/>
          <w:szCs w:val="24"/>
        </w:rPr>
        <w:t xml:space="preserve">. </w:t>
      </w:r>
    </w:p>
    <w:p w:rsidR="00A473D8" w:rsidRPr="00BE6413" w:rsidRDefault="00A473D8" w:rsidP="00A473D8">
      <w:pPr>
        <w:rPr>
          <w:rFonts w:ascii="Calibri" w:hAnsi="Calibri" w:cs="Calibri"/>
          <w:sz w:val="24"/>
          <w:szCs w:val="24"/>
        </w:rPr>
      </w:pPr>
      <w:r w:rsidRPr="00BE6413">
        <w:rPr>
          <w:rFonts w:ascii="Calibri" w:hAnsi="Calibri" w:cs="Calibri"/>
          <w:sz w:val="24"/>
          <w:szCs w:val="24"/>
        </w:rPr>
        <w:t xml:space="preserve">         Pour poursuivre leur cours et soumises à la commission de discipline, les réclamations doivent être précédées de réserves nominales et motivées (sanction, numéro d’affaire et la saison sportive Elles sont formulées par le capitaine d’équipe, ou le secrétaire du club plaignant avant le début de la rencontre. L’arbitre doit appeler le capitaine de l’équipe adverse pour prendre acte de l’objet des réserves.</w:t>
      </w:r>
    </w:p>
    <w:p w:rsidR="00A473D8" w:rsidRDefault="00A473D8" w:rsidP="00A473D8">
      <w:pPr>
        <w:rPr>
          <w:rFonts w:ascii="Calibri" w:hAnsi="Calibri" w:cs="Calibri"/>
          <w:sz w:val="24"/>
          <w:szCs w:val="24"/>
        </w:rPr>
      </w:pPr>
      <w:r w:rsidRPr="00BE6413">
        <w:rPr>
          <w:rFonts w:ascii="Calibri" w:hAnsi="Calibri" w:cs="Calibri"/>
          <w:sz w:val="24"/>
          <w:szCs w:val="24"/>
        </w:rPr>
        <w:t xml:space="preserve">         Ces réserves sont consignées par écrit sur la feuille de match par l’arbitre. </w:t>
      </w:r>
    </w:p>
    <w:p w:rsidR="00A473D8" w:rsidRDefault="00A473D8" w:rsidP="00A473D8">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Pour être recevables, les réserves doivent être intégralement transformées en réclamation écrite et déposées au secrétariat de la ligue contre accusé de réception ou transmises par fax ou e-mail dans les deux (02) jours ouvrables qui suivent la date de la rencontre. Elles doivent être accompagnées, au titre du paiement des droits de réserves, d'un chèque de banque ou de la </w:t>
      </w:r>
      <w:r w:rsidRPr="00BE6413">
        <w:rPr>
          <w:rFonts w:ascii="Calibri" w:hAnsi="Calibri" w:cs="Calibri"/>
          <w:b/>
          <w:bCs/>
          <w:sz w:val="24"/>
          <w:szCs w:val="24"/>
        </w:rPr>
        <w:t>copie du bordereau de versement bancaire</w:t>
      </w:r>
      <w:r w:rsidRPr="00BE6413">
        <w:rPr>
          <w:rFonts w:ascii="Calibri" w:hAnsi="Calibri" w:cs="Calibri"/>
          <w:sz w:val="24"/>
          <w:szCs w:val="24"/>
        </w:rPr>
        <w:t xml:space="preserve"> dans le compte de la ligue d'un montant : </w:t>
      </w:r>
    </w:p>
    <w:p w:rsidR="00A473D8" w:rsidRDefault="00A473D8" w:rsidP="00FB3910">
      <w:pPr>
        <w:pStyle w:val="Paragraphedeliste"/>
        <w:numPr>
          <w:ilvl w:val="0"/>
          <w:numId w:val="64"/>
        </w:numPr>
        <w:rPr>
          <w:rFonts w:ascii="Calibri" w:hAnsi="Calibri" w:cs="Calibri"/>
        </w:rPr>
      </w:pPr>
      <w:r w:rsidRPr="00BE6413">
        <w:rPr>
          <w:rFonts w:ascii="Calibri" w:hAnsi="Calibri" w:cs="Calibri"/>
        </w:rPr>
        <w:t xml:space="preserve">Trente mille (30.000 DA) dinars par joueur mis en cause pour la division nationale amateur. </w:t>
      </w:r>
    </w:p>
    <w:p w:rsidR="00A473D8" w:rsidRPr="00BE6413" w:rsidRDefault="00A473D8" w:rsidP="00FB3910">
      <w:pPr>
        <w:pStyle w:val="Paragraphedeliste"/>
        <w:numPr>
          <w:ilvl w:val="0"/>
          <w:numId w:val="64"/>
        </w:numPr>
        <w:rPr>
          <w:rFonts w:ascii="Calibri" w:hAnsi="Calibri" w:cs="Calibri"/>
        </w:rPr>
      </w:pPr>
      <w:r w:rsidRPr="00BE6413">
        <w:rPr>
          <w:rFonts w:ascii="Calibri" w:hAnsi="Calibri" w:cs="Calibri"/>
        </w:rPr>
        <w:t xml:space="preserve">Quinze mille (15.000DA) dinars par joueur senior mis en cause pour la division inter-régions. </w:t>
      </w:r>
    </w:p>
    <w:p w:rsidR="00A473D8" w:rsidRPr="00BE6413" w:rsidRDefault="00A473D8" w:rsidP="00FB3910">
      <w:pPr>
        <w:pStyle w:val="Paragraphedeliste"/>
        <w:numPr>
          <w:ilvl w:val="0"/>
          <w:numId w:val="64"/>
        </w:numPr>
        <w:rPr>
          <w:rFonts w:ascii="Calibri" w:hAnsi="Calibri" w:cs="Calibri"/>
        </w:rPr>
      </w:pPr>
      <w:r w:rsidRPr="00BE6413">
        <w:rPr>
          <w:rFonts w:ascii="Calibri" w:hAnsi="Calibri" w:cs="Calibri"/>
        </w:rPr>
        <w:t xml:space="preserve">Dix mille (10.000 DA) dinars par joueur mis en cause pour les divisions régionales 1 et 2. </w:t>
      </w:r>
    </w:p>
    <w:p w:rsidR="00A473D8" w:rsidRPr="00BE6413" w:rsidRDefault="00A473D8" w:rsidP="00FB3910">
      <w:pPr>
        <w:pStyle w:val="Paragraphedeliste"/>
        <w:numPr>
          <w:ilvl w:val="0"/>
          <w:numId w:val="64"/>
        </w:numPr>
        <w:rPr>
          <w:rFonts w:ascii="Calibri" w:hAnsi="Calibri" w:cs="Calibri"/>
        </w:rPr>
      </w:pPr>
      <w:r w:rsidRPr="00BE6413">
        <w:rPr>
          <w:rFonts w:ascii="Calibri" w:hAnsi="Calibri" w:cs="Calibri"/>
          <w:b/>
          <w:bCs/>
        </w:rPr>
        <w:t>Cinq mille (5.000 DA) dinars par joueur mis en cause pour les divisions honneur et pré- honneur.</w:t>
      </w:r>
      <w:r w:rsidRPr="00BE6413">
        <w:rPr>
          <w:rFonts w:ascii="Calibri" w:hAnsi="Calibri" w:cs="Calibri"/>
        </w:rPr>
        <w:t xml:space="preserve"> </w:t>
      </w:r>
    </w:p>
    <w:p w:rsidR="00A473D8" w:rsidRDefault="00A473D8" w:rsidP="00A473D8">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Le paiement des droits de réserves doit couvrir l’ensemble des joueurs mis en cause. </w:t>
      </w:r>
    </w:p>
    <w:p w:rsidR="00A473D8" w:rsidRDefault="00A473D8" w:rsidP="00A473D8">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Le club est tenu impérativement de confirmer les réserves sur les joueurs faisant objet de contestation transcrites sur la feuille de match, faute de quoi il e</w:t>
      </w:r>
      <w:r>
        <w:rPr>
          <w:rFonts w:ascii="Calibri" w:hAnsi="Calibri" w:cs="Calibri"/>
          <w:sz w:val="24"/>
          <w:szCs w:val="24"/>
        </w:rPr>
        <w:t xml:space="preserve">ncourt la sanction suivante : </w:t>
      </w:r>
    </w:p>
    <w:p w:rsidR="00A473D8" w:rsidRPr="00534546" w:rsidRDefault="00A473D8" w:rsidP="00FB3910">
      <w:pPr>
        <w:pStyle w:val="Paragraphedeliste"/>
        <w:numPr>
          <w:ilvl w:val="0"/>
          <w:numId w:val="65"/>
        </w:numPr>
        <w:rPr>
          <w:rFonts w:ascii="Calibri" w:hAnsi="Calibri" w:cs="Calibri"/>
        </w:rPr>
      </w:pPr>
      <w:r w:rsidRPr="00534546">
        <w:rPr>
          <w:rFonts w:ascii="Calibri" w:hAnsi="Calibri" w:cs="Calibri"/>
        </w:rPr>
        <w:t xml:space="preserve">Cinquante mille (50.000 DA) dinars par joueur mis en cause pour la division nationale amateur. </w:t>
      </w:r>
    </w:p>
    <w:p w:rsidR="00A473D8" w:rsidRDefault="00A473D8" w:rsidP="00FB3910">
      <w:pPr>
        <w:pStyle w:val="Paragraphedeliste"/>
        <w:numPr>
          <w:ilvl w:val="0"/>
          <w:numId w:val="65"/>
        </w:numPr>
        <w:rPr>
          <w:rFonts w:ascii="Calibri" w:hAnsi="Calibri" w:cs="Calibri"/>
        </w:rPr>
      </w:pPr>
      <w:r w:rsidRPr="00534546">
        <w:rPr>
          <w:rFonts w:ascii="Calibri" w:hAnsi="Calibri" w:cs="Calibri"/>
        </w:rPr>
        <w:t xml:space="preserve">Trente </w:t>
      </w:r>
      <w:proofErr w:type="gramStart"/>
      <w:r w:rsidRPr="00534546">
        <w:rPr>
          <w:rFonts w:ascii="Calibri" w:hAnsi="Calibri" w:cs="Calibri"/>
        </w:rPr>
        <w:t>mille(</w:t>
      </w:r>
      <w:proofErr w:type="gramEnd"/>
      <w:r w:rsidRPr="00534546">
        <w:rPr>
          <w:rFonts w:ascii="Calibri" w:hAnsi="Calibri" w:cs="Calibri"/>
        </w:rPr>
        <w:t xml:space="preserve">30.000DA) dinars par joueur senior mis en cause pour la division inter- régions. </w:t>
      </w:r>
    </w:p>
    <w:p w:rsidR="00A473D8" w:rsidRPr="00534546" w:rsidRDefault="00A473D8" w:rsidP="00FB3910">
      <w:pPr>
        <w:pStyle w:val="Paragraphedeliste"/>
        <w:numPr>
          <w:ilvl w:val="0"/>
          <w:numId w:val="65"/>
        </w:numPr>
        <w:rPr>
          <w:rFonts w:ascii="Calibri" w:hAnsi="Calibri" w:cs="Calibri"/>
        </w:rPr>
      </w:pPr>
      <w:r w:rsidRPr="00534546">
        <w:rPr>
          <w:rFonts w:ascii="Calibri" w:hAnsi="Calibri" w:cs="Calibri"/>
        </w:rPr>
        <w:t xml:space="preserve">Vingt mille (20.000 DA) dinars par joueur mis en cause pour les divisions régionales 1 et 2. </w:t>
      </w:r>
    </w:p>
    <w:p w:rsidR="00A473D8" w:rsidRPr="00534546" w:rsidRDefault="00A473D8" w:rsidP="00FB3910">
      <w:pPr>
        <w:pStyle w:val="Paragraphedeliste"/>
        <w:numPr>
          <w:ilvl w:val="0"/>
          <w:numId w:val="65"/>
        </w:numPr>
        <w:rPr>
          <w:b/>
          <w:bCs/>
          <w:color w:val="FF0000"/>
          <w:sz w:val="36"/>
          <w:szCs w:val="36"/>
          <w:u w:val="single"/>
        </w:rPr>
      </w:pPr>
      <w:r w:rsidRPr="00534546">
        <w:rPr>
          <w:rFonts w:ascii="Calibri" w:hAnsi="Calibri" w:cs="Calibri"/>
          <w:b/>
          <w:bCs/>
        </w:rPr>
        <w:t>Dix mille (10.000 DA) dinars par joueur mis en cause pour les divisions honneur et pré- honneur.</w:t>
      </w:r>
    </w:p>
    <w:p w:rsidR="00A473D8" w:rsidRDefault="00A473D8" w:rsidP="00A473D8">
      <w:pPr>
        <w:spacing w:after="0"/>
        <w:rPr>
          <w:rFonts w:ascii="Calibri" w:eastAsia="Times New Roman" w:hAnsi="Calibri" w:cs="Calibri"/>
          <w:b/>
          <w:bCs/>
          <w:sz w:val="24"/>
          <w:szCs w:val="24"/>
        </w:rPr>
      </w:pPr>
    </w:p>
    <w:p w:rsidR="004D6AE5" w:rsidRDefault="004D6AE5" w:rsidP="00A473D8">
      <w:pPr>
        <w:spacing w:after="0"/>
        <w:rPr>
          <w:rFonts w:ascii="Calibri" w:eastAsia="Times New Roman" w:hAnsi="Calibri" w:cs="Calibri"/>
          <w:b/>
          <w:bCs/>
          <w:sz w:val="24"/>
          <w:szCs w:val="24"/>
        </w:rPr>
      </w:pPr>
    </w:p>
    <w:p w:rsidR="004D6AE5" w:rsidRDefault="004D6AE5" w:rsidP="00A473D8">
      <w:pPr>
        <w:spacing w:after="0"/>
        <w:rPr>
          <w:rFonts w:ascii="Calibri" w:eastAsia="Times New Roman" w:hAnsi="Calibri" w:cs="Calibri"/>
          <w:b/>
          <w:bCs/>
          <w:sz w:val="24"/>
          <w:szCs w:val="24"/>
        </w:rPr>
      </w:pPr>
    </w:p>
    <w:p w:rsidR="004D6AE5" w:rsidRDefault="004D6AE5" w:rsidP="00A473D8">
      <w:pPr>
        <w:spacing w:after="0"/>
        <w:rPr>
          <w:rFonts w:ascii="Calibri" w:eastAsia="Times New Roman" w:hAnsi="Calibri" w:cs="Calibri"/>
          <w:b/>
          <w:bCs/>
          <w:sz w:val="24"/>
          <w:szCs w:val="24"/>
        </w:rPr>
      </w:pPr>
    </w:p>
    <w:p w:rsidR="00A473D8" w:rsidRDefault="00A473D8" w:rsidP="00A473D8">
      <w:r w:rsidRPr="00534546">
        <w:rPr>
          <w:b/>
          <w:bCs/>
          <w:color w:val="00B050"/>
          <w:sz w:val="36"/>
          <w:szCs w:val="36"/>
          <w:u w:val="single"/>
        </w:rPr>
        <w:lastRenderedPageBreak/>
        <w:t>SECTION 3 :</w:t>
      </w:r>
      <w:r>
        <w:t xml:space="preserve"> </w:t>
      </w:r>
      <w:r w:rsidRPr="00534546">
        <w:rPr>
          <w:b/>
          <w:bCs/>
          <w:color w:val="0070C0"/>
          <w:sz w:val="36"/>
          <w:szCs w:val="36"/>
        </w:rPr>
        <w:t>RECOURS</w:t>
      </w:r>
      <w:r>
        <w:t xml:space="preserve"> </w:t>
      </w:r>
    </w:p>
    <w:p w:rsidR="00A473D8" w:rsidRDefault="00A473D8" w:rsidP="00A473D8">
      <w:r w:rsidRPr="00534546">
        <w:rPr>
          <w:b/>
          <w:bCs/>
          <w:color w:val="FF0000"/>
          <w:sz w:val="36"/>
          <w:szCs w:val="36"/>
          <w:u w:val="single"/>
        </w:rPr>
        <w:t>Article 89 :</w:t>
      </w:r>
      <w:r>
        <w:t xml:space="preserve"> </w:t>
      </w:r>
      <w:r w:rsidRPr="00534546">
        <w:rPr>
          <w:b/>
          <w:bCs/>
          <w:sz w:val="36"/>
          <w:szCs w:val="36"/>
        </w:rPr>
        <w:t>Définition</w:t>
      </w:r>
      <w:r>
        <w:t xml:space="preserve"> </w:t>
      </w:r>
    </w:p>
    <w:p w:rsidR="00A473D8" w:rsidRPr="00534546" w:rsidRDefault="00A473D8" w:rsidP="00A473D8">
      <w:pPr>
        <w:rPr>
          <w:sz w:val="24"/>
          <w:szCs w:val="24"/>
        </w:rPr>
      </w:pPr>
      <w:r>
        <w:rPr>
          <w:sz w:val="24"/>
          <w:szCs w:val="24"/>
        </w:rPr>
        <w:t xml:space="preserve">          </w:t>
      </w:r>
      <w:r w:rsidRPr="00534546">
        <w:rPr>
          <w:sz w:val="24"/>
          <w:szCs w:val="24"/>
        </w:rPr>
        <w:t xml:space="preserve">Le recours est la procédure qui permet à la commission compétente, de confirmer, infirmer ou aggraver la décision prise en première instance. </w:t>
      </w:r>
    </w:p>
    <w:p w:rsidR="00A473D8" w:rsidRDefault="00A473D8" w:rsidP="00A473D8">
      <w:pPr>
        <w:rPr>
          <w:sz w:val="24"/>
          <w:szCs w:val="24"/>
        </w:rPr>
      </w:pPr>
      <w:r>
        <w:rPr>
          <w:sz w:val="24"/>
          <w:szCs w:val="24"/>
        </w:rPr>
        <w:t xml:space="preserve">          </w:t>
      </w:r>
      <w:r w:rsidRPr="00534546">
        <w:rPr>
          <w:sz w:val="24"/>
          <w:szCs w:val="24"/>
        </w:rPr>
        <w:t xml:space="preserve">Sauf dispositions contraires, tout club </w:t>
      </w:r>
      <w:proofErr w:type="gramStart"/>
      <w:r w:rsidRPr="00534546">
        <w:rPr>
          <w:sz w:val="24"/>
          <w:szCs w:val="24"/>
        </w:rPr>
        <w:t>dispose</w:t>
      </w:r>
      <w:proofErr w:type="gramEnd"/>
      <w:r w:rsidRPr="00534546">
        <w:rPr>
          <w:sz w:val="24"/>
          <w:szCs w:val="24"/>
        </w:rPr>
        <w:t xml:space="preserve"> du droit de saisir la commission de recours pour un réexamen de la décision prise par la commission de discipline en première instance à l’encontre de ses joueurs et de ses membres. </w:t>
      </w:r>
    </w:p>
    <w:p w:rsidR="00A473D8" w:rsidRDefault="00A473D8" w:rsidP="00A473D8">
      <w:pPr>
        <w:rPr>
          <w:sz w:val="24"/>
          <w:szCs w:val="24"/>
        </w:rPr>
      </w:pPr>
      <w:r>
        <w:rPr>
          <w:sz w:val="24"/>
          <w:szCs w:val="24"/>
        </w:rPr>
        <w:t xml:space="preserve">          </w:t>
      </w:r>
      <w:r w:rsidRPr="00534546">
        <w:rPr>
          <w:sz w:val="24"/>
          <w:szCs w:val="24"/>
        </w:rPr>
        <w:t xml:space="preserve">Le recours comporte deux aspects : </w:t>
      </w:r>
    </w:p>
    <w:p w:rsidR="00A473D8" w:rsidRDefault="00A473D8" w:rsidP="00A473D8">
      <w:pPr>
        <w:rPr>
          <w:sz w:val="24"/>
          <w:szCs w:val="24"/>
        </w:rPr>
      </w:pPr>
      <w:r>
        <w:rPr>
          <w:sz w:val="24"/>
          <w:szCs w:val="24"/>
        </w:rPr>
        <w:t xml:space="preserve">                           </w:t>
      </w:r>
      <w:r w:rsidRPr="00534546">
        <w:rPr>
          <w:sz w:val="24"/>
          <w:szCs w:val="24"/>
        </w:rPr>
        <w:t xml:space="preserve">• - La forme </w:t>
      </w:r>
    </w:p>
    <w:p w:rsidR="00A473D8" w:rsidRDefault="00A473D8" w:rsidP="00A473D8">
      <w:pPr>
        <w:rPr>
          <w:sz w:val="24"/>
          <w:szCs w:val="24"/>
        </w:rPr>
      </w:pPr>
      <w:r>
        <w:rPr>
          <w:sz w:val="24"/>
          <w:szCs w:val="24"/>
        </w:rPr>
        <w:t xml:space="preserve">                           </w:t>
      </w:r>
      <w:r w:rsidRPr="00534546">
        <w:rPr>
          <w:sz w:val="24"/>
          <w:szCs w:val="24"/>
        </w:rPr>
        <w:t xml:space="preserve">• - Le fond. </w:t>
      </w:r>
    </w:p>
    <w:p w:rsidR="00A473D8" w:rsidRDefault="00A473D8" w:rsidP="00A473D8">
      <w:pPr>
        <w:rPr>
          <w:sz w:val="24"/>
          <w:szCs w:val="24"/>
        </w:rPr>
      </w:pPr>
      <w:r>
        <w:rPr>
          <w:sz w:val="24"/>
          <w:szCs w:val="24"/>
        </w:rPr>
        <w:t xml:space="preserve">          </w:t>
      </w:r>
      <w:r w:rsidRPr="00534546">
        <w:rPr>
          <w:sz w:val="24"/>
          <w:szCs w:val="24"/>
        </w:rPr>
        <w:t xml:space="preserve">Le fond n'est traité que si la forme est déclarée recevable. </w:t>
      </w:r>
    </w:p>
    <w:p w:rsidR="00A473D8" w:rsidRDefault="00A473D8" w:rsidP="00A473D8">
      <w:pPr>
        <w:rPr>
          <w:sz w:val="24"/>
          <w:szCs w:val="24"/>
        </w:rPr>
      </w:pPr>
      <w:r>
        <w:rPr>
          <w:sz w:val="24"/>
          <w:szCs w:val="24"/>
        </w:rPr>
        <w:t xml:space="preserve">          </w:t>
      </w:r>
      <w:r w:rsidRPr="00534546">
        <w:rPr>
          <w:sz w:val="24"/>
          <w:szCs w:val="24"/>
        </w:rPr>
        <w:t>Les décisions de la commission de recours sont définitives. Elles doivent être rendues et notifiées aux parties concernées (ligue – clubs) dans les quarante-huit (48) heures ouvrables qui suivent la date du dépôt du dossier</w:t>
      </w:r>
      <w:r>
        <w:rPr>
          <w:sz w:val="24"/>
          <w:szCs w:val="24"/>
        </w:rPr>
        <w:t xml:space="preserve"> complet. </w:t>
      </w:r>
    </w:p>
    <w:p w:rsidR="00A473D8" w:rsidRPr="008B70E3" w:rsidRDefault="00A473D8" w:rsidP="00A473D8">
      <w:pPr>
        <w:spacing w:after="0"/>
        <w:rPr>
          <w:sz w:val="20"/>
          <w:szCs w:val="20"/>
        </w:rPr>
      </w:pPr>
    </w:p>
    <w:p w:rsidR="00A473D8" w:rsidRDefault="00A473D8" w:rsidP="00A473D8">
      <w:pPr>
        <w:rPr>
          <w:sz w:val="24"/>
          <w:szCs w:val="24"/>
        </w:rPr>
      </w:pPr>
      <w:r w:rsidRPr="00534546">
        <w:rPr>
          <w:b/>
          <w:bCs/>
          <w:color w:val="FF0000"/>
          <w:sz w:val="36"/>
          <w:szCs w:val="36"/>
          <w:u w:val="single"/>
        </w:rPr>
        <w:t>Article 90 :</w:t>
      </w:r>
      <w:r w:rsidRPr="00534546">
        <w:rPr>
          <w:sz w:val="24"/>
          <w:szCs w:val="24"/>
        </w:rPr>
        <w:t xml:space="preserve"> </w:t>
      </w:r>
      <w:r w:rsidRPr="00534546">
        <w:rPr>
          <w:b/>
          <w:bCs/>
          <w:sz w:val="36"/>
          <w:szCs w:val="36"/>
        </w:rPr>
        <w:t>Procédure</w:t>
      </w:r>
      <w:r>
        <w:rPr>
          <w:sz w:val="24"/>
          <w:szCs w:val="24"/>
        </w:rPr>
        <w:t xml:space="preserve"> </w:t>
      </w:r>
    </w:p>
    <w:p w:rsidR="00A473D8" w:rsidRDefault="00A473D8" w:rsidP="00A473D8">
      <w:pPr>
        <w:rPr>
          <w:sz w:val="24"/>
          <w:szCs w:val="24"/>
        </w:rPr>
      </w:pPr>
      <w:r>
        <w:rPr>
          <w:sz w:val="24"/>
          <w:szCs w:val="24"/>
        </w:rPr>
        <w:t xml:space="preserve">          </w:t>
      </w:r>
      <w:r w:rsidRPr="0078737E">
        <w:rPr>
          <w:b/>
          <w:bCs/>
          <w:sz w:val="24"/>
          <w:szCs w:val="24"/>
          <w:u w:val="single"/>
        </w:rPr>
        <w:t>1-</w:t>
      </w:r>
      <w:r>
        <w:rPr>
          <w:sz w:val="24"/>
          <w:szCs w:val="24"/>
        </w:rPr>
        <w:t xml:space="preserve"> </w:t>
      </w:r>
      <w:r w:rsidRPr="00534546">
        <w:rPr>
          <w:sz w:val="24"/>
          <w:szCs w:val="24"/>
        </w:rPr>
        <w:t xml:space="preserve">Les décisions de la commission de discipline d’une ligue peuvent faire l’objet d’un appel auprès de la commission de recours de la structure hiérarchiquement supérieure qui statuera en dernier ressort, sauf pour les sanctions suivantes qui sont définitives et non susceptibles d’appel : </w:t>
      </w:r>
    </w:p>
    <w:p w:rsidR="00A473D8" w:rsidRPr="00534546" w:rsidRDefault="00A473D8" w:rsidP="00FB3910">
      <w:pPr>
        <w:pStyle w:val="Paragraphedeliste"/>
        <w:numPr>
          <w:ilvl w:val="0"/>
          <w:numId w:val="66"/>
        </w:numPr>
        <w:rPr>
          <w:b/>
          <w:bCs/>
          <w:color w:val="FF0000"/>
          <w:u w:val="single"/>
        </w:rPr>
      </w:pPr>
      <w:r w:rsidRPr="00534546">
        <w:t xml:space="preserve">Une suspension égale ou inférieure à quatre (04) matchs; </w:t>
      </w:r>
    </w:p>
    <w:p w:rsidR="00A473D8" w:rsidRPr="00534546" w:rsidRDefault="00A473D8" w:rsidP="00FB3910">
      <w:pPr>
        <w:pStyle w:val="Paragraphedeliste"/>
        <w:numPr>
          <w:ilvl w:val="0"/>
          <w:numId w:val="66"/>
        </w:numPr>
        <w:rPr>
          <w:b/>
          <w:bCs/>
          <w:color w:val="FF0000"/>
          <w:u w:val="single"/>
        </w:rPr>
      </w:pPr>
      <w:r w:rsidRPr="00534546">
        <w:t xml:space="preserve">Une sanction égale ou inférieure à deux (02) matchs à huis clos ; </w:t>
      </w:r>
    </w:p>
    <w:p w:rsidR="00A473D8" w:rsidRPr="00534546" w:rsidRDefault="00A473D8" w:rsidP="00FB3910">
      <w:pPr>
        <w:pStyle w:val="Paragraphedeliste"/>
        <w:numPr>
          <w:ilvl w:val="0"/>
          <w:numId w:val="66"/>
        </w:numPr>
        <w:rPr>
          <w:b/>
          <w:bCs/>
          <w:color w:val="FF0000"/>
          <w:u w:val="single"/>
        </w:rPr>
      </w:pPr>
      <w:r w:rsidRPr="00534546">
        <w:t xml:space="preserve">Une amende égale ou inférieure à cinquante mille dinars (50.000 DA), </w:t>
      </w:r>
    </w:p>
    <w:p w:rsidR="00A473D8" w:rsidRPr="00534546" w:rsidRDefault="00A473D8" w:rsidP="00FB3910">
      <w:pPr>
        <w:pStyle w:val="Paragraphedeliste"/>
        <w:numPr>
          <w:ilvl w:val="0"/>
          <w:numId w:val="66"/>
        </w:numPr>
        <w:rPr>
          <w:b/>
          <w:bCs/>
          <w:color w:val="FF0000"/>
          <w:u w:val="single"/>
        </w:rPr>
      </w:pPr>
      <w:r w:rsidRPr="00534546">
        <w:t xml:space="preserve">Les sanctions ayant trait aux forfaits confirmés. </w:t>
      </w:r>
    </w:p>
    <w:p w:rsidR="00A473D8" w:rsidRPr="00534546" w:rsidRDefault="00A473D8" w:rsidP="00A473D8">
      <w:pPr>
        <w:pStyle w:val="Paragraphedeliste"/>
        <w:rPr>
          <w:b/>
          <w:bCs/>
          <w:color w:val="FF0000"/>
          <w:u w:val="single"/>
        </w:rPr>
      </w:pPr>
    </w:p>
    <w:p w:rsidR="00A473D8" w:rsidRDefault="00A473D8" w:rsidP="00A473D8">
      <w:pPr>
        <w:rPr>
          <w:sz w:val="24"/>
          <w:szCs w:val="24"/>
        </w:rPr>
      </w:pPr>
      <w:r>
        <w:t xml:space="preserve">           </w:t>
      </w:r>
      <w:r w:rsidRPr="00534546">
        <w:rPr>
          <w:sz w:val="24"/>
          <w:szCs w:val="24"/>
        </w:rPr>
        <w:t>Pour être recevable, l’appel doit être introduit dans les deux jours ouvrables à dater du lendemain de la notification de la décision contestée; il doit être transmis par fax ou e-mail ou déposé contre accusé de récepti</w:t>
      </w:r>
      <w:r>
        <w:rPr>
          <w:sz w:val="24"/>
          <w:szCs w:val="24"/>
        </w:rPr>
        <w:t xml:space="preserve">on auprès du secrétariat de : </w:t>
      </w:r>
    </w:p>
    <w:p w:rsidR="00A473D8" w:rsidRPr="00534546" w:rsidRDefault="00A473D8" w:rsidP="00FB3910">
      <w:pPr>
        <w:pStyle w:val="Paragraphedeliste"/>
        <w:numPr>
          <w:ilvl w:val="0"/>
          <w:numId w:val="67"/>
        </w:numPr>
        <w:rPr>
          <w:b/>
          <w:bCs/>
          <w:color w:val="FF0000"/>
          <w:u w:val="single"/>
        </w:rPr>
      </w:pPr>
      <w:r w:rsidRPr="00534546">
        <w:t>La Fédération Algérienne de Football pour les contestations des décisions de la commission de discipline de la ligue n</w:t>
      </w:r>
      <w:r>
        <w:t xml:space="preserve">ationale de football amateur. </w:t>
      </w:r>
    </w:p>
    <w:p w:rsidR="00A473D8" w:rsidRPr="00534546" w:rsidRDefault="00A473D8" w:rsidP="00FB3910">
      <w:pPr>
        <w:pStyle w:val="Paragraphedeliste"/>
        <w:numPr>
          <w:ilvl w:val="0"/>
          <w:numId w:val="67"/>
        </w:numPr>
        <w:rPr>
          <w:b/>
          <w:bCs/>
          <w:color w:val="FF0000"/>
          <w:u w:val="single"/>
        </w:rPr>
      </w:pPr>
      <w:r w:rsidRPr="00534546">
        <w:t>La ligue nationale de football amateur pour les contestations des décisions de la commission de discipline de la ligue inte</w:t>
      </w:r>
      <w:r>
        <w:t xml:space="preserve">r-régions de football amateur. </w:t>
      </w:r>
    </w:p>
    <w:p w:rsidR="00A473D8" w:rsidRPr="00534546" w:rsidRDefault="00A473D8" w:rsidP="00FB3910">
      <w:pPr>
        <w:pStyle w:val="Paragraphedeliste"/>
        <w:numPr>
          <w:ilvl w:val="0"/>
          <w:numId w:val="67"/>
        </w:numPr>
        <w:rPr>
          <w:b/>
          <w:bCs/>
          <w:color w:val="FF0000"/>
          <w:u w:val="single"/>
        </w:rPr>
      </w:pPr>
      <w:r w:rsidRPr="00534546">
        <w:t>La ligue inter-régions de football amateur pour les contestations des décisions de la commission de discipline de la ligue régionale de football</w:t>
      </w:r>
      <w:r>
        <w:t xml:space="preserve"> amateur. </w:t>
      </w:r>
    </w:p>
    <w:p w:rsidR="00A473D8" w:rsidRPr="0078737E" w:rsidRDefault="00A473D8" w:rsidP="00FB3910">
      <w:pPr>
        <w:pStyle w:val="Paragraphedeliste"/>
        <w:numPr>
          <w:ilvl w:val="0"/>
          <w:numId w:val="67"/>
        </w:numPr>
        <w:rPr>
          <w:b/>
          <w:bCs/>
          <w:color w:val="FF0000"/>
          <w:u w:val="single"/>
        </w:rPr>
      </w:pPr>
      <w:r w:rsidRPr="0078737E">
        <w:rPr>
          <w:b/>
          <w:bCs/>
        </w:rPr>
        <w:t>La ligue régionale de football amateur pour les contestations des décisions de la commission de discipline de la ligue wilaya de football amateur.</w:t>
      </w:r>
      <w:r w:rsidRPr="00534546">
        <w:t xml:space="preserve"> </w:t>
      </w:r>
    </w:p>
    <w:p w:rsidR="00A473D8" w:rsidRPr="0078737E" w:rsidRDefault="00A473D8" w:rsidP="00A473D8">
      <w:pPr>
        <w:pStyle w:val="Paragraphedeliste"/>
        <w:rPr>
          <w:b/>
          <w:bCs/>
          <w:color w:val="FF0000"/>
          <w:u w:val="single"/>
        </w:rPr>
      </w:pPr>
    </w:p>
    <w:p w:rsidR="00A473D8" w:rsidRDefault="00A473D8" w:rsidP="00A473D8">
      <w:pPr>
        <w:rPr>
          <w:sz w:val="24"/>
          <w:szCs w:val="24"/>
        </w:rPr>
      </w:pPr>
      <w:r>
        <w:lastRenderedPageBreak/>
        <w:t xml:space="preserve">           </w:t>
      </w:r>
      <w:r w:rsidRPr="0078737E">
        <w:rPr>
          <w:sz w:val="24"/>
          <w:szCs w:val="24"/>
        </w:rPr>
        <w:t xml:space="preserve">L’appel doit être accompagné, au titre du paiement des droits de recours, d'un chèque de banque ou de la copie du </w:t>
      </w:r>
      <w:r w:rsidRPr="0078737E">
        <w:rPr>
          <w:b/>
          <w:bCs/>
          <w:sz w:val="24"/>
          <w:szCs w:val="24"/>
        </w:rPr>
        <w:t>bordereau de versement bancaire</w:t>
      </w:r>
      <w:r w:rsidRPr="0078737E">
        <w:rPr>
          <w:sz w:val="24"/>
          <w:szCs w:val="24"/>
        </w:rPr>
        <w:t xml:space="preserve"> à la structure compétente d’un montant de : </w:t>
      </w:r>
    </w:p>
    <w:p w:rsidR="00A473D8" w:rsidRPr="0078737E" w:rsidRDefault="00A473D8" w:rsidP="00FB3910">
      <w:pPr>
        <w:pStyle w:val="Paragraphedeliste"/>
        <w:numPr>
          <w:ilvl w:val="0"/>
          <w:numId w:val="68"/>
        </w:numPr>
        <w:rPr>
          <w:b/>
          <w:bCs/>
          <w:color w:val="FF0000"/>
          <w:u w:val="single"/>
        </w:rPr>
      </w:pPr>
      <w:r w:rsidRPr="0078737E">
        <w:t>Trente mille (30.000 DA) dinar</w:t>
      </w:r>
      <w:r>
        <w:t xml:space="preserve">s pour la division nationale. </w:t>
      </w:r>
    </w:p>
    <w:p w:rsidR="00A473D8" w:rsidRPr="0078737E" w:rsidRDefault="00A473D8" w:rsidP="00FB3910">
      <w:pPr>
        <w:pStyle w:val="Paragraphedeliste"/>
        <w:numPr>
          <w:ilvl w:val="0"/>
          <w:numId w:val="68"/>
        </w:numPr>
        <w:rPr>
          <w:b/>
          <w:bCs/>
          <w:color w:val="FF0000"/>
          <w:u w:val="single"/>
        </w:rPr>
      </w:pPr>
      <w:r w:rsidRPr="0078737E">
        <w:t>Vingt mille (20.000 DA) dinars po</w:t>
      </w:r>
      <w:r>
        <w:t xml:space="preserve">ur la division inter-régions. </w:t>
      </w:r>
    </w:p>
    <w:p w:rsidR="00A473D8" w:rsidRPr="0078737E" w:rsidRDefault="00A473D8" w:rsidP="00FB3910">
      <w:pPr>
        <w:pStyle w:val="Paragraphedeliste"/>
        <w:numPr>
          <w:ilvl w:val="0"/>
          <w:numId w:val="68"/>
        </w:numPr>
        <w:rPr>
          <w:b/>
          <w:bCs/>
          <w:color w:val="FF0000"/>
          <w:u w:val="single"/>
        </w:rPr>
      </w:pPr>
      <w:r w:rsidRPr="0078737E">
        <w:t>Quinze mille (15.000 DA) dinars pour les</w:t>
      </w:r>
      <w:r>
        <w:t xml:space="preserve"> divisions régionales 1 et 2. </w:t>
      </w:r>
    </w:p>
    <w:p w:rsidR="00A473D8" w:rsidRPr="0078737E" w:rsidRDefault="00A473D8" w:rsidP="00FB3910">
      <w:pPr>
        <w:pStyle w:val="Paragraphedeliste"/>
        <w:numPr>
          <w:ilvl w:val="0"/>
          <w:numId w:val="68"/>
        </w:numPr>
        <w:rPr>
          <w:b/>
          <w:bCs/>
          <w:color w:val="FF0000"/>
          <w:u w:val="single"/>
        </w:rPr>
      </w:pPr>
      <w:r w:rsidRPr="0078737E">
        <w:rPr>
          <w:b/>
          <w:bCs/>
        </w:rPr>
        <w:t xml:space="preserve">Dix mille (10.000 DA) dinars pour les divisions honneur et pré-honneur. </w:t>
      </w:r>
    </w:p>
    <w:p w:rsidR="00A473D8" w:rsidRPr="0078737E" w:rsidRDefault="00A473D8" w:rsidP="00A473D8">
      <w:pPr>
        <w:pStyle w:val="Paragraphedeliste"/>
        <w:rPr>
          <w:b/>
          <w:bCs/>
          <w:color w:val="FF0000"/>
          <w:u w:val="single"/>
        </w:rPr>
      </w:pPr>
    </w:p>
    <w:p w:rsidR="00A473D8" w:rsidRPr="0078737E" w:rsidRDefault="00A473D8" w:rsidP="00A473D8">
      <w:pPr>
        <w:ind w:left="360"/>
        <w:rPr>
          <w:b/>
          <w:bCs/>
          <w:color w:val="FF0000"/>
          <w:sz w:val="24"/>
          <w:szCs w:val="24"/>
          <w:u w:val="single"/>
        </w:rPr>
      </w:pPr>
      <w:r>
        <w:t xml:space="preserve">    </w:t>
      </w:r>
      <w:r>
        <w:rPr>
          <w:b/>
          <w:bCs/>
          <w:sz w:val="24"/>
          <w:szCs w:val="24"/>
          <w:u w:val="single"/>
        </w:rPr>
        <w:t>2</w:t>
      </w:r>
      <w:r w:rsidRPr="0078737E">
        <w:rPr>
          <w:b/>
          <w:bCs/>
          <w:sz w:val="24"/>
          <w:szCs w:val="24"/>
          <w:u w:val="single"/>
        </w:rPr>
        <w:t>-</w:t>
      </w:r>
      <w:r w:rsidRPr="0078737E">
        <w:rPr>
          <w:sz w:val="24"/>
          <w:szCs w:val="24"/>
        </w:rPr>
        <w:t xml:space="preserve"> Les droits payés ne sont pas remboursables.</w:t>
      </w:r>
    </w:p>
    <w:p w:rsidR="003003B1" w:rsidRDefault="003003B1" w:rsidP="00D21095">
      <w:pPr>
        <w:spacing w:after="0"/>
        <w:rPr>
          <w:rFonts w:ascii="Bookman Old Style" w:hAnsi="Bookman Old Style" w:cstheme="minorHAnsi"/>
          <w:b/>
          <w:bCs/>
          <w:iCs/>
          <w:sz w:val="6"/>
          <w:szCs w:val="6"/>
          <w:u w:val="single"/>
        </w:rPr>
      </w:pPr>
    </w:p>
    <w:p w:rsidR="003003B1" w:rsidRPr="00292439" w:rsidRDefault="00D72879" w:rsidP="00D21095">
      <w:pPr>
        <w:spacing w:after="0"/>
        <w:rPr>
          <w:b/>
          <w:bCs/>
          <w:sz w:val="36"/>
          <w:szCs w:val="36"/>
        </w:rPr>
      </w:pPr>
      <w:r w:rsidRPr="00292439">
        <w:rPr>
          <w:b/>
          <w:bCs/>
          <w:color w:val="00B0F0"/>
          <w:sz w:val="36"/>
          <w:szCs w:val="36"/>
          <w:u w:val="single"/>
        </w:rPr>
        <w:t>CHAPITRE 7 :</w:t>
      </w:r>
      <w:r w:rsidRPr="00292439">
        <w:rPr>
          <w:b/>
          <w:bCs/>
          <w:sz w:val="36"/>
          <w:szCs w:val="36"/>
        </w:rPr>
        <w:t xml:space="preserve"> LES ARBITRES</w:t>
      </w:r>
    </w:p>
    <w:p w:rsidR="00D72879" w:rsidRDefault="00D72879" w:rsidP="00D21095">
      <w:pPr>
        <w:spacing w:after="0"/>
        <w:rPr>
          <w:rFonts w:ascii="Bookman Old Style" w:hAnsi="Bookman Old Style" w:cstheme="minorHAnsi"/>
          <w:b/>
          <w:bCs/>
          <w:iCs/>
          <w:sz w:val="6"/>
          <w:szCs w:val="6"/>
          <w:u w:val="single"/>
        </w:rPr>
      </w:pPr>
    </w:p>
    <w:p w:rsidR="00292439" w:rsidRDefault="00D72879" w:rsidP="00D21095">
      <w:pPr>
        <w:spacing w:after="0"/>
      </w:pPr>
      <w:r w:rsidRPr="00292439">
        <w:rPr>
          <w:color w:val="FF0000"/>
          <w:sz w:val="36"/>
          <w:szCs w:val="36"/>
          <w:u w:val="single"/>
        </w:rPr>
        <w:t>Article 78 :</w:t>
      </w:r>
      <w:r w:rsidRPr="00292439">
        <w:rPr>
          <w:sz w:val="36"/>
          <w:szCs w:val="36"/>
        </w:rPr>
        <w:t xml:space="preserve"> Constat de l'arbitre</w:t>
      </w:r>
      <w:r>
        <w:t xml:space="preserve"> </w:t>
      </w:r>
    </w:p>
    <w:p w:rsidR="00292439" w:rsidRDefault="00292439" w:rsidP="00D21095">
      <w:pPr>
        <w:spacing w:after="0"/>
        <w:rPr>
          <w:rFonts w:asciiTheme="majorBidi" w:hAnsiTheme="majorBidi" w:cstheme="majorBidi"/>
          <w:sz w:val="24"/>
          <w:szCs w:val="24"/>
        </w:rPr>
      </w:pPr>
      <w:r>
        <w:rPr>
          <w:rFonts w:asciiTheme="majorBidi" w:hAnsiTheme="majorBidi" w:cstheme="majorBidi"/>
          <w:sz w:val="24"/>
          <w:szCs w:val="24"/>
        </w:rPr>
        <w:t xml:space="preserve">En cas d'insuffisance du : </w:t>
      </w:r>
    </w:p>
    <w:p w:rsidR="00292439" w:rsidRPr="00292439" w:rsidRDefault="00292439" w:rsidP="00FB3910">
      <w:pPr>
        <w:pStyle w:val="Paragraphedeliste"/>
        <w:numPr>
          <w:ilvl w:val="0"/>
          <w:numId w:val="75"/>
        </w:numPr>
        <w:rPr>
          <w:rFonts w:asciiTheme="majorBidi" w:hAnsiTheme="majorBidi" w:cstheme="majorBidi"/>
          <w:b/>
          <w:bCs/>
          <w:iCs/>
          <w:u w:val="single"/>
        </w:rPr>
      </w:pPr>
      <w:r>
        <w:rPr>
          <w:rFonts w:asciiTheme="majorBidi" w:hAnsiTheme="majorBidi" w:cstheme="majorBidi"/>
        </w:rPr>
        <w:t xml:space="preserve">Nombre de joueur </w:t>
      </w:r>
    </w:p>
    <w:p w:rsidR="00292439" w:rsidRPr="00292439" w:rsidRDefault="00D72879" w:rsidP="00FB3910">
      <w:pPr>
        <w:pStyle w:val="Paragraphedeliste"/>
        <w:numPr>
          <w:ilvl w:val="0"/>
          <w:numId w:val="75"/>
        </w:numPr>
        <w:rPr>
          <w:rFonts w:asciiTheme="majorBidi" w:hAnsiTheme="majorBidi" w:cstheme="majorBidi"/>
          <w:b/>
          <w:bCs/>
          <w:iCs/>
          <w:u w:val="single"/>
        </w:rPr>
      </w:pPr>
      <w:r w:rsidRPr="00292439">
        <w:rPr>
          <w:rFonts w:asciiTheme="majorBidi" w:hAnsiTheme="majorBidi" w:cstheme="majorBidi"/>
        </w:rPr>
        <w:t>Absence</w:t>
      </w:r>
      <w:r w:rsidR="00292439">
        <w:rPr>
          <w:rFonts w:asciiTheme="majorBidi" w:hAnsiTheme="majorBidi" w:cstheme="majorBidi"/>
        </w:rPr>
        <w:t xml:space="preserve"> de l’une ou des deux équipes </w:t>
      </w:r>
    </w:p>
    <w:p w:rsidR="00292439" w:rsidRPr="00292439" w:rsidRDefault="00D72879" w:rsidP="00FB3910">
      <w:pPr>
        <w:pStyle w:val="Paragraphedeliste"/>
        <w:numPr>
          <w:ilvl w:val="0"/>
          <w:numId w:val="75"/>
        </w:numPr>
        <w:rPr>
          <w:rFonts w:asciiTheme="majorBidi" w:hAnsiTheme="majorBidi" w:cstheme="majorBidi"/>
          <w:b/>
          <w:bCs/>
          <w:iCs/>
          <w:u w:val="single"/>
        </w:rPr>
      </w:pPr>
      <w:r w:rsidRPr="00292439">
        <w:rPr>
          <w:rFonts w:asciiTheme="majorBidi" w:hAnsiTheme="majorBidi" w:cstheme="majorBidi"/>
        </w:rPr>
        <w:t>Absence</w:t>
      </w:r>
      <w:r w:rsidR="00292439">
        <w:rPr>
          <w:rFonts w:asciiTheme="majorBidi" w:hAnsiTheme="majorBidi" w:cstheme="majorBidi"/>
        </w:rPr>
        <w:t xml:space="preserve"> de l’ambulance </w:t>
      </w:r>
    </w:p>
    <w:p w:rsidR="00292439" w:rsidRPr="00292439" w:rsidRDefault="00292439" w:rsidP="00FB3910">
      <w:pPr>
        <w:pStyle w:val="Paragraphedeliste"/>
        <w:numPr>
          <w:ilvl w:val="0"/>
          <w:numId w:val="75"/>
        </w:numPr>
        <w:rPr>
          <w:rFonts w:asciiTheme="majorBidi" w:hAnsiTheme="majorBidi" w:cstheme="majorBidi"/>
          <w:b/>
          <w:bCs/>
          <w:iCs/>
          <w:u w:val="single"/>
        </w:rPr>
      </w:pPr>
      <w:r>
        <w:rPr>
          <w:rFonts w:asciiTheme="majorBidi" w:hAnsiTheme="majorBidi" w:cstheme="majorBidi"/>
        </w:rPr>
        <w:t xml:space="preserve">Absence du médecin </w:t>
      </w:r>
    </w:p>
    <w:p w:rsidR="00292439" w:rsidRPr="00292439" w:rsidRDefault="00292439" w:rsidP="00FB3910">
      <w:pPr>
        <w:pStyle w:val="Paragraphedeliste"/>
        <w:numPr>
          <w:ilvl w:val="0"/>
          <w:numId w:val="75"/>
        </w:numPr>
        <w:rPr>
          <w:rFonts w:asciiTheme="majorBidi" w:hAnsiTheme="majorBidi" w:cstheme="majorBidi"/>
          <w:b/>
          <w:bCs/>
          <w:iCs/>
          <w:u w:val="single"/>
        </w:rPr>
      </w:pPr>
      <w:r>
        <w:rPr>
          <w:rFonts w:asciiTheme="majorBidi" w:hAnsiTheme="majorBidi" w:cstheme="majorBidi"/>
        </w:rPr>
        <w:t xml:space="preserve">Absence du Service d’Ordre </w:t>
      </w:r>
    </w:p>
    <w:p w:rsidR="00292439" w:rsidRPr="00292439" w:rsidRDefault="00D72879" w:rsidP="00FB3910">
      <w:pPr>
        <w:pStyle w:val="Paragraphedeliste"/>
        <w:numPr>
          <w:ilvl w:val="0"/>
          <w:numId w:val="75"/>
        </w:numPr>
        <w:rPr>
          <w:rFonts w:asciiTheme="majorBidi" w:hAnsiTheme="majorBidi" w:cstheme="majorBidi"/>
          <w:b/>
          <w:bCs/>
          <w:iCs/>
          <w:u w:val="single"/>
        </w:rPr>
      </w:pPr>
      <w:r w:rsidRPr="00292439">
        <w:rPr>
          <w:rFonts w:asciiTheme="majorBidi" w:hAnsiTheme="majorBidi" w:cstheme="majorBidi"/>
        </w:rPr>
        <w:t xml:space="preserve">Non-conformité du terrain </w:t>
      </w:r>
    </w:p>
    <w:p w:rsidR="00292439" w:rsidRPr="00292439" w:rsidRDefault="00292439" w:rsidP="00292439">
      <w:pPr>
        <w:pStyle w:val="Paragraphedeliste"/>
        <w:rPr>
          <w:rFonts w:asciiTheme="majorBidi" w:hAnsiTheme="majorBidi" w:cstheme="majorBidi"/>
          <w:b/>
          <w:bCs/>
          <w:iCs/>
          <w:u w:val="single"/>
        </w:rPr>
      </w:pPr>
    </w:p>
    <w:p w:rsidR="003003B1" w:rsidRPr="00292439" w:rsidRDefault="00D72879" w:rsidP="00292439">
      <w:pPr>
        <w:rPr>
          <w:rFonts w:asciiTheme="majorBidi" w:hAnsiTheme="majorBidi" w:cstheme="majorBidi"/>
          <w:b/>
          <w:bCs/>
          <w:iCs/>
          <w:u w:val="single"/>
        </w:rPr>
      </w:pPr>
      <w:r w:rsidRPr="00292439">
        <w:rPr>
          <w:rFonts w:asciiTheme="majorBidi" w:hAnsiTheme="majorBidi" w:cstheme="majorBidi"/>
        </w:rPr>
        <w:t xml:space="preserve">A l’heure prévue pour le début de la rencontre, cette insuffisance ou cette absence est constatée par l’arbitre </w:t>
      </w:r>
      <w:r w:rsidRPr="00292439">
        <w:rPr>
          <w:rFonts w:asciiTheme="majorBidi" w:hAnsiTheme="majorBidi" w:cstheme="majorBidi"/>
          <w:b/>
          <w:bCs/>
          <w:color w:val="FF0000"/>
          <w:u w:val="single"/>
        </w:rPr>
        <w:t xml:space="preserve">un quart d’heure (15mn) </w:t>
      </w:r>
      <w:r w:rsidRPr="00292439">
        <w:rPr>
          <w:rFonts w:asciiTheme="majorBidi" w:hAnsiTheme="majorBidi" w:cstheme="majorBidi"/>
        </w:rPr>
        <w:t>après l’heure fixée pour le commencement de la partie. Les conditions de constat sont mentionnées par l’arbitre sur la feuille de match.</w:t>
      </w: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CC53CE" w:rsidRDefault="00CC53CE"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Pr="00FB6AE9" w:rsidRDefault="003003B1" w:rsidP="003003B1">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2034560"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2"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4"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2036608"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6"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5"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203558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3003B1" w:rsidRPr="00FB6AE9" w:rsidRDefault="003003B1" w:rsidP="003003B1">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3003B1" w:rsidRPr="00FB6AE9" w:rsidRDefault="003003B1" w:rsidP="003003B1">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3003B1" w:rsidRPr="00FB6AE9" w:rsidRDefault="003003B1" w:rsidP="003003B1">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3003B1" w:rsidRPr="00FB6AE9" w:rsidRDefault="003003B1" w:rsidP="003003B1">
      <w:pPr>
        <w:tabs>
          <w:tab w:val="left" w:pos="2016"/>
        </w:tabs>
        <w:spacing w:line="360" w:lineRule="auto"/>
        <w:rPr>
          <w:rFonts w:cs="Courier New"/>
          <w:b/>
          <w:i/>
          <w:iCs/>
          <w:sz w:val="28"/>
          <w:szCs w:val="28"/>
          <w:u w:val="single"/>
        </w:rPr>
      </w:pPr>
      <w:r>
        <w:rPr>
          <w:rFonts w:cstheme="minorHAnsi"/>
          <w:b/>
          <w:noProof/>
          <w:sz w:val="20"/>
          <w:szCs w:val="20"/>
          <w:u w:val="single"/>
        </w:rPr>
        <w:drawing>
          <wp:anchor distT="0" distB="0" distL="114300" distR="114300" simplePos="0" relativeHeight="252038656" behindDoc="0" locked="0" layoutInCell="1" allowOverlap="1">
            <wp:simplePos x="0" y="0"/>
            <wp:positionH relativeFrom="column">
              <wp:posOffset>4360471</wp:posOffset>
            </wp:positionH>
            <wp:positionV relativeFrom="paragraph">
              <wp:posOffset>282974</wp:posOffset>
            </wp:positionV>
            <wp:extent cx="2139359" cy="1960371"/>
            <wp:effectExtent l="19050" t="0" r="0" b="0"/>
            <wp:wrapNone/>
            <wp:docPr id="8" name="Image 18" descr="C:\Users\pc\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c\Downloads\images (1).jpg"/>
                    <pic:cNvPicPr>
                      <a:picLocks noChangeAspect="1" noChangeArrowheads="1"/>
                    </pic:cNvPicPr>
                  </pic:nvPicPr>
                  <pic:blipFill>
                    <a:blip r:embed="rId17"/>
                    <a:srcRect/>
                    <a:stretch>
                      <a:fillRect/>
                    </a:stretch>
                  </pic:blipFill>
                  <pic:spPr bwMode="auto">
                    <a:xfrm>
                      <a:off x="0" y="0"/>
                      <a:ext cx="2141478" cy="1962312"/>
                    </a:xfrm>
                    <a:prstGeom prst="rect">
                      <a:avLst/>
                    </a:prstGeom>
                    <a:noFill/>
                    <a:ln w="9525">
                      <a:noFill/>
                      <a:miter lim="800000"/>
                      <a:headEnd/>
                      <a:tailEnd/>
                    </a:ln>
                  </pic:spPr>
                </pic:pic>
              </a:graphicData>
            </a:graphic>
          </wp:anchor>
        </w:drawing>
      </w:r>
      <w:r w:rsidR="00233189" w:rsidRPr="00233189">
        <w:rPr>
          <w:rFonts w:cstheme="minorHAnsi"/>
          <w:b/>
          <w:noProof/>
          <w:sz w:val="20"/>
          <w:szCs w:val="20"/>
          <w:u w:val="single"/>
        </w:rPr>
        <w:pict>
          <v:oval id="_x0000_s1161" style="position:absolute;margin-left:-22.35pt;margin-top:26.75pt;width:305.6pt;height:80.25pt;z-index:252037632;mso-position-horizontal-relative:text;mso-position-vertical-relative:text" fillcolor="#4bacc6 [3208]" strokecolor="#f2f2f2 [3041]" strokeweight="3pt">
            <v:shadow on="t" type="perspective" color="#205867 [1608]" opacity=".5" offset="1pt" offset2="-1pt"/>
            <v:textbox style="mso-next-textbox:#_x0000_s1161">
              <w:txbxContent>
                <w:p w:rsidR="00E019AF" w:rsidRDefault="00E019AF" w:rsidP="003003B1">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E019AF" w:rsidRPr="00AD72FB" w:rsidRDefault="00E019AF" w:rsidP="003003B1">
                  <w:pPr>
                    <w:spacing w:after="0" w:line="240" w:lineRule="auto"/>
                    <w:jc w:val="center"/>
                    <w:rPr>
                      <w:b/>
                      <w:bCs/>
                      <w:color w:val="7030A0"/>
                    </w:rPr>
                  </w:pPr>
                </w:p>
                <w:p w:rsidR="00E019AF" w:rsidRPr="00AD72FB" w:rsidRDefault="00E019AF" w:rsidP="003003B1">
                  <w:pPr>
                    <w:spacing w:before="120"/>
                    <w:jc w:val="center"/>
                    <w:rPr>
                      <w:sz w:val="24"/>
                      <w:szCs w:val="24"/>
                    </w:rPr>
                  </w:pPr>
                </w:p>
              </w:txbxContent>
            </v:textbox>
          </v:oval>
        </w:pict>
      </w:r>
    </w:p>
    <w:p w:rsidR="003003B1" w:rsidRDefault="00233189" w:rsidP="003003B1">
      <w:pPr>
        <w:tabs>
          <w:tab w:val="left" w:pos="1843"/>
        </w:tabs>
        <w:spacing w:after="0" w:line="360" w:lineRule="auto"/>
        <w:jc w:val="center"/>
        <w:rPr>
          <w:rFonts w:ascii="Bookman Old Style" w:hAnsi="Bookman Old Style"/>
          <w:b/>
          <w:sz w:val="32"/>
          <w:szCs w:val="32"/>
          <w:u w:val="single"/>
        </w:rPr>
      </w:pPr>
      <w:r>
        <w:pict>
          <v:shape id="_x0000_i1027" type="#_x0000_t75" alt="Images Coupe | Vecteurs, photos et PSD gratuits" style="width:24.3pt;height:24.3pt"/>
        </w:pict>
      </w:r>
    </w:p>
    <w:p w:rsidR="003003B1" w:rsidRDefault="003003B1" w:rsidP="003003B1">
      <w:pPr>
        <w:tabs>
          <w:tab w:val="left" w:pos="1843"/>
        </w:tabs>
        <w:jc w:val="center"/>
        <w:rPr>
          <w:rFonts w:ascii="Bookman Old Style" w:hAnsi="Bookman Old Style"/>
          <w:b/>
          <w:bCs/>
          <w:sz w:val="40"/>
          <w:szCs w:val="40"/>
          <w:u w:val="single"/>
        </w:rPr>
      </w:pPr>
    </w:p>
    <w:p w:rsidR="003003B1" w:rsidRDefault="003003B1" w:rsidP="003003B1">
      <w:pPr>
        <w:rPr>
          <w:rFonts w:ascii="Bookman Old Style" w:hAnsi="Bookman Old Style" w:cstheme="minorHAnsi"/>
          <w:iCs/>
        </w:rPr>
      </w:pPr>
    </w:p>
    <w:p w:rsidR="003003B1" w:rsidRDefault="003003B1" w:rsidP="003003B1">
      <w:pPr>
        <w:pStyle w:val="Default"/>
        <w:rPr>
          <w:b/>
          <w:bCs/>
          <w:sz w:val="36"/>
          <w:szCs w:val="36"/>
          <w:u w:val="single"/>
          <w:shd w:val="clear" w:color="auto" w:fill="D9D9D9" w:themeFill="background1" w:themeFillShade="D9"/>
        </w:rPr>
      </w:pPr>
      <w:r w:rsidRPr="005833B0">
        <w:rPr>
          <w:b/>
          <w:bCs/>
          <w:sz w:val="36"/>
          <w:szCs w:val="36"/>
        </w:rPr>
        <w:t xml:space="preserve">        </w:t>
      </w:r>
      <w:r>
        <w:rPr>
          <w:b/>
          <w:bCs/>
          <w:sz w:val="36"/>
          <w:szCs w:val="36"/>
          <w:u w:val="single"/>
          <w:shd w:val="clear" w:color="auto" w:fill="D9D9D9" w:themeFill="background1" w:themeFillShade="D9"/>
        </w:rPr>
        <w:t xml:space="preserve">COUPE DE WILAYA 2023 </w:t>
      </w:r>
      <w:r w:rsidR="001B68C5">
        <w:rPr>
          <w:b/>
          <w:bCs/>
          <w:sz w:val="36"/>
          <w:szCs w:val="36"/>
          <w:u w:val="single"/>
          <w:shd w:val="clear" w:color="auto" w:fill="D9D9D9" w:themeFill="background1" w:themeFillShade="D9"/>
        </w:rPr>
        <w:t>–</w:t>
      </w:r>
      <w:r>
        <w:rPr>
          <w:b/>
          <w:bCs/>
          <w:sz w:val="36"/>
          <w:szCs w:val="36"/>
          <w:u w:val="single"/>
          <w:shd w:val="clear" w:color="auto" w:fill="D9D9D9" w:themeFill="background1" w:themeFillShade="D9"/>
        </w:rPr>
        <w:t xml:space="preserve"> 2024</w:t>
      </w:r>
    </w:p>
    <w:p w:rsidR="001B68C5" w:rsidRDefault="001B68C5" w:rsidP="003003B1">
      <w:pPr>
        <w:pStyle w:val="Default"/>
        <w:rPr>
          <w:b/>
          <w:bCs/>
          <w:sz w:val="36"/>
          <w:szCs w:val="36"/>
          <w:u w:val="single"/>
          <w:shd w:val="clear" w:color="auto" w:fill="D9D9D9" w:themeFill="background1" w:themeFillShade="D9"/>
        </w:rPr>
      </w:pPr>
    </w:p>
    <w:p w:rsidR="003003B1" w:rsidRPr="00B430D5" w:rsidRDefault="003003B1" w:rsidP="003003B1">
      <w:pPr>
        <w:pStyle w:val="Default"/>
        <w:rPr>
          <w:b/>
          <w:bCs/>
          <w:sz w:val="36"/>
          <w:szCs w:val="36"/>
          <w:u w:val="single"/>
        </w:rPr>
      </w:pPr>
      <w:r w:rsidRPr="005833B0">
        <w:rPr>
          <w:b/>
          <w:bCs/>
          <w:sz w:val="36"/>
          <w:szCs w:val="36"/>
        </w:rPr>
        <w:t xml:space="preserve">        </w:t>
      </w:r>
      <w:r>
        <w:rPr>
          <w:b/>
          <w:bCs/>
          <w:sz w:val="36"/>
          <w:szCs w:val="36"/>
          <w:u w:val="single"/>
          <w:shd w:val="clear" w:color="auto" w:fill="D9D9D9" w:themeFill="background1" w:themeFillShade="D9"/>
        </w:rPr>
        <w:t xml:space="preserve"> CATEGORIES U15 – U17 – U19</w:t>
      </w:r>
    </w:p>
    <w:p w:rsidR="003003B1" w:rsidRDefault="003003B1" w:rsidP="003003B1">
      <w:pPr>
        <w:pStyle w:val="Default"/>
        <w:jc w:val="center"/>
        <w:rPr>
          <w:b/>
          <w:bCs/>
          <w:sz w:val="23"/>
          <w:szCs w:val="23"/>
        </w:rPr>
      </w:pPr>
    </w:p>
    <w:p w:rsidR="001B68C5" w:rsidRDefault="001B68C5" w:rsidP="003003B1">
      <w:pPr>
        <w:pStyle w:val="Default"/>
        <w:jc w:val="center"/>
        <w:rPr>
          <w:b/>
          <w:bCs/>
          <w:sz w:val="23"/>
          <w:szCs w:val="23"/>
        </w:rPr>
      </w:pPr>
    </w:p>
    <w:p w:rsidR="003003B1" w:rsidRPr="002C5543" w:rsidRDefault="003003B1" w:rsidP="003003B1">
      <w:pPr>
        <w:pStyle w:val="Default"/>
        <w:shd w:val="clear" w:color="auto" w:fill="D9D9D9" w:themeFill="background1" w:themeFillShade="D9"/>
        <w:jc w:val="center"/>
        <w:rPr>
          <w:b/>
          <w:bCs/>
          <w:sz w:val="36"/>
          <w:szCs w:val="36"/>
        </w:rPr>
      </w:pPr>
      <w:r w:rsidRPr="002C5543">
        <w:rPr>
          <w:b/>
          <w:bCs/>
          <w:sz w:val="36"/>
          <w:szCs w:val="36"/>
        </w:rPr>
        <w:t>REGLEMENT DE LA COMPETITION</w:t>
      </w:r>
    </w:p>
    <w:p w:rsidR="003003B1" w:rsidRPr="002C5738" w:rsidRDefault="003003B1" w:rsidP="003003B1">
      <w:pPr>
        <w:pStyle w:val="Default"/>
        <w:jc w:val="center"/>
        <w:rPr>
          <w:b/>
          <w:bCs/>
          <w:sz w:val="28"/>
          <w:szCs w:val="28"/>
        </w:rPr>
      </w:pPr>
    </w:p>
    <w:p w:rsidR="003003B1" w:rsidRDefault="003003B1" w:rsidP="00FB3910">
      <w:pPr>
        <w:pStyle w:val="Default"/>
        <w:numPr>
          <w:ilvl w:val="0"/>
          <w:numId w:val="20"/>
        </w:numPr>
        <w:rPr>
          <w:b/>
          <w:bCs/>
          <w:sz w:val="28"/>
          <w:szCs w:val="28"/>
        </w:rPr>
      </w:pPr>
      <w:r w:rsidRPr="002C5738">
        <w:rPr>
          <w:b/>
          <w:bCs/>
          <w:sz w:val="28"/>
          <w:szCs w:val="28"/>
        </w:rPr>
        <w:t>La compétition se déroulera en éliminatoires directes.</w:t>
      </w:r>
    </w:p>
    <w:p w:rsidR="001B68C5" w:rsidRPr="002C5738" w:rsidRDefault="001B68C5" w:rsidP="001B68C5">
      <w:pPr>
        <w:pStyle w:val="Default"/>
        <w:ind w:left="720"/>
        <w:rPr>
          <w:b/>
          <w:bCs/>
          <w:sz w:val="28"/>
          <w:szCs w:val="28"/>
        </w:rPr>
      </w:pPr>
    </w:p>
    <w:p w:rsidR="001B68C5" w:rsidRPr="001B68C5" w:rsidRDefault="003003B1" w:rsidP="00FB3910">
      <w:pPr>
        <w:pStyle w:val="Default"/>
        <w:numPr>
          <w:ilvl w:val="0"/>
          <w:numId w:val="20"/>
        </w:numPr>
        <w:rPr>
          <w:b/>
          <w:bCs/>
          <w:sz w:val="28"/>
          <w:szCs w:val="28"/>
        </w:rPr>
      </w:pPr>
      <w:r w:rsidRPr="002C5738">
        <w:rPr>
          <w:b/>
          <w:bCs/>
          <w:sz w:val="28"/>
          <w:szCs w:val="28"/>
        </w:rPr>
        <w:t>Elle se jouera sur terrains neutres.</w:t>
      </w:r>
    </w:p>
    <w:p w:rsidR="001B68C5" w:rsidRPr="002C5738" w:rsidRDefault="001B68C5" w:rsidP="001B68C5">
      <w:pPr>
        <w:pStyle w:val="Default"/>
        <w:ind w:left="720"/>
        <w:rPr>
          <w:b/>
          <w:bCs/>
          <w:sz w:val="28"/>
          <w:szCs w:val="28"/>
        </w:rPr>
      </w:pPr>
    </w:p>
    <w:p w:rsidR="003003B1" w:rsidRDefault="003003B1" w:rsidP="00FB3910">
      <w:pPr>
        <w:pStyle w:val="Default"/>
        <w:numPr>
          <w:ilvl w:val="0"/>
          <w:numId w:val="20"/>
        </w:numPr>
        <w:rPr>
          <w:b/>
          <w:bCs/>
          <w:sz w:val="28"/>
          <w:szCs w:val="28"/>
        </w:rPr>
      </w:pPr>
      <w:r w:rsidRPr="002C5738">
        <w:rPr>
          <w:b/>
          <w:bCs/>
          <w:sz w:val="28"/>
          <w:szCs w:val="28"/>
        </w:rPr>
        <w:t>Les frais d’organisation des rencontres seront supportés équitablement par les équipes domiciliées</w:t>
      </w:r>
      <w:r>
        <w:rPr>
          <w:b/>
          <w:bCs/>
          <w:sz w:val="28"/>
          <w:szCs w:val="28"/>
        </w:rPr>
        <w:t xml:space="preserve"> 1000,00 DA par équipe.</w:t>
      </w:r>
    </w:p>
    <w:p w:rsidR="001B68C5" w:rsidRPr="002C5738" w:rsidRDefault="001B68C5" w:rsidP="001B68C5">
      <w:pPr>
        <w:pStyle w:val="Default"/>
        <w:rPr>
          <w:b/>
          <w:bCs/>
          <w:sz w:val="28"/>
          <w:szCs w:val="28"/>
        </w:rPr>
      </w:pPr>
    </w:p>
    <w:p w:rsidR="001B68C5" w:rsidRDefault="003003B1" w:rsidP="00FB3910">
      <w:pPr>
        <w:pStyle w:val="Paragraphedeliste"/>
        <w:numPr>
          <w:ilvl w:val="0"/>
          <w:numId w:val="20"/>
        </w:numPr>
        <w:rPr>
          <w:rFonts w:ascii="Calibri" w:hAnsi="Calibri" w:cs="Calibri"/>
          <w:sz w:val="28"/>
          <w:szCs w:val="28"/>
        </w:rPr>
      </w:pPr>
      <w:r w:rsidRPr="002C5738">
        <w:rPr>
          <w:rFonts w:ascii="Calibri" w:hAnsi="Calibri" w:cs="Calibri"/>
          <w:b/>
          <w:bCs/>
          <w:sz w:val="28"/>
          <w:szCs w:val="28"/>
          <w:u w:val="single"/>
        </w:rPr>
        <w:t>Equipement des joueurs</w:t>
      </w:r>
      <w:r w:rsidRPr="002C5738">
        <w:rPr>
          <w:b/>
          <w:bCs/>
          <w:sz w:val="28"/>
          <w:szCs w:val="28"/>
        </w:rPr>
        <w:t> :</w:t>
      </w:r>
      <w:r>
        <w:t xml:space="preserve"> </w:t>
      </w:r>
      <w:r w:rsidRPr="00B64D75">
        <w:rPr>
          <w:rFonts w:ascii="Calibri" w:hAnsi="Calibri" w:cs="Calibri"/>
          <w:sz w:val="28"/>
          <w:szCs w:val="28"/>
        </w:rPr>
        <w:t>Chaque Equipe doit disposer 02 tenues de couleurs différentes. En cas de confusion de couleurs et à défaut d’entente, l’Equipe tirée au sort en premier lieu est tenue de changer l’Equipement. Tout refus entraînerait l’annulation du match.</w:t>
      </w:r>
    </w:p>
    <w:p w:rsidR="001B68C5" w:rsidRPr="001B68C5" w:rsidRDefault="001B68C5" w:rsidP="001B68C5">
      <w:pPr>
        <w:spacing w:after="0"/>
        <w:rPr>
          <w:rFonts w:ascii="Calibri" w:hAnsi="Calibri" w:cs="Calibri"/>
          <w:sz w:val="28"/>
          <w:szCs w:val="28"/>
        </w:rPr>
      </w:pPr>
    </w:p>
    <w:p w:rsidR="003003B1" w:rsidRDefault="003003B1" w:rsidP="00FB3910">
      <w:pPr>
        <w:pStyle w:val="Default"/>
        <w:numPr>
          <w:ilvl w:val="0"/>
          <w:numId w:val="20"/>
        </w:numPr>
        <w:rPr>
          <w:sz w:val="28"/>
          <w:szCs w:val="28"/>
        </w:rPr>
      </w:pPr>
      <w:r w:rsidRPr="002C5738">
        <w:rPr>
          <w:b/>
          <w:bCs/>
          <w:sz w:val="28"/>
          <w:szCs w:val="28"/>
          <w:u w:val="single"/>
        </w:rPr>
        <w:t>Ballons </w:t>
      </w:r>
      <w:r>
        <w:rPr>
          <w:b/>
          <w:bCs/>
          <w:sz w:val="28"/>
          <w:szCs w:val="28"/>
        </w:rPr>
        <w:t xml:space="preserve">: </w:t>
      </w:r>
      <w:r w:rsidRPr="002C5738">
        <w:rPr>
          <w:sz w:val="28"/>
          <w:szCs w:val="28"/>
        </w:rPr>
        <w:t>chaque équipe doit fournir quatre (04) ballons</w:t>
      </w:r>
      <w:r>
        <w:rPr>
          <w:sz w:val="28"/>
          <w:szCs w:val="28"/>
        </w:rPr>
        <w:t xml:space="preserve"> de compétition en bon état</w:t>
      </w:r>
      <w:r w:rsidRPr="002C5738">
        <w:rPr>
          <w:sz w:val="28"/>
          <w:szCs w:val="28"/>
        </w:rPr>
        <w:t>.</w:t>
      </w:r>
    </w:p>
    <w:p w:rsidR="001B68C5" w:rsidRDefault="001B68C5" w:rsidP="001B68C5">
      <w:pPr>
        <w:pStyle w:val="Default"/>
        <w:rPr>
          <w:sz w:val="28"/>
          <w:szCs w:val="28"/>
        </w:rPr>
      </w:pPr>
    </w:p>
    <w:p w:rsidR="003003B1" w:rsidRPr="001B68C5" w:rsidRDefault="003003B1" w:rsidP="00FB3910">
      <w:pPr>
        <w:pStyle w:val="Default"/>
        <w:numPr>
          <w:ilvl w:val="0"/>
          <w:numId w:val="20"/>
        </w:numPr>
        <w:rPr>
          <w:rFonts w:asciiTheme="minorHAnsi" w:hAnsiTheme="minorHAnsi" w:cstheme="minorHAnsi"/>
          <w:sz w:val="28"/>
          <w:szCs w:val="28"/>
        </w:rPr>
      </w:pPr>
      <w:r w:rsidRPr="00300A02">
        <w:rPr>
          <w:rStyle w:val="lev"/>
          <w:rFonts w:asciiTheme="minorHAnsi" w:hAnsiTheme="minorHAnsi" w:cstheme="minorHAnsi"/>
          <w:color w:val="444444"/>
          <w:sz w:val="28"/>
          <w:szCs w:val="28"/>
          <w:u w:val="single"/>
          <w:bdr w:val="none" w:sz="0" w:space="0" w:color="auto" w:frame="1"/>
          <w:shd w:val="clear" w:color="auto" w:fill="FFFFFF"/>
        </w:rPr>
        <w:t>Feuilles de match :</w:t>
      </w:r>
      <w:r w:rsidRPr="00300A02">
        <w:rPr>
          <w:rFonts w:asciiTheme="minorHAnsi" w:hAnsiTheme="minorHAnsi" w:cstheme="minorHAnsi"/>
          <w:color w:val="444444"/>
          <w:sz w:val="28"/>
          <w:szCs w:val="28"/>
          <w:shd w:val="clear" w:color="auto" w:fill="FFFFFF"/>
        </w:rPr>
        <w:t> chaque équipe doit se munir de feuilles de matchs.</w:t>
      </w:r>
    </w:p>
    <w:p w:rsidR="001B68C5" w:rsidRPr="006E23A0" w:rsidRDefault="001B68C5" w:rsidP="001B68C5">
      <w:pPr>
        <w:pStyle w:val="Default"/>
        <w:rPr>
          <w:rFonts w:asciiTheme="minorHAnsi" w:hAnsiTheme="minorHAnsi" w:cstheme="minorHAnsi"/>
          <w:sz w:val="28"/>
          <w:szCs w:val="28"/>
        </w:rPr>
      </w:pPr>
    </w:p>
    <w:p w:rsidR="003003B1" w:rsidRPr="001B68C5" w:rsidRDefault="003003B1" w:rsidP="00FB3910">
      <w:pPr>
        <w:pStyle w:val="Default"/>
        <w:numPr>
          <w:ilvl w:val="0"/>
          <w:numId w:val="20"/>
        </w:numPr>
        <w:rPr>
          <w:rFonts w:asciiTheme="minorHAnsi" w:hAnsiTheme="minorHAnsi" w:cstheme="minorHAnsi"/>
          <w:sz w:val="28"/>
          <w:szCs w:val="28"/>
        </w:rPr>
      </w:pPr>
      <w:r w:rsidRPr="006E23A0">
        <w:rPr>
          <w:b/>
          <w:bCs/>
          <w:u w:val="single"/>
        </w:rPr>
        <w:t>DUREE DES RENCONTRES</w:t>
      </w:r>
      <w:r>
        <w:rPr>
          <w:b/>
          <w:bCs/>
          <w:u w:val="single"/>
        </w:rPr>
        <w:t> :</w:t>
      </w:r>
      <w:r>
        <w:t xml:space="preserve">  </w:t>
      </w:r>
    </w:p>
    <w:p w:rsidR="001B68C5" w:rsidRPr="006E23A0" w:rsidRDefault="001B68C5" w:rsidP="001B68C5">
      <w:pPr>
        <w:pStyle w:val="Default"/>
        <w:rPr>
          <w:rFonts w:asciiTheme="minorHAnsi" w:hAnsiTheme="minorHAnsi" w:cstheme="minorHAnsi"/>
          <w:sz w:val="28"/>
          <w:szCs w:val="28"/>
        </w:rPr>
      </w:pPr>
    </w:p>
    <w:p w:rsidR="003003B1" w:rsidRDefault="00233189" w:rsidP="003003B1">
      <w:pPr>
        <w:pStyle w:val="Default"/>
        <w:ind w:left="72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62" type="#_x0000_t88" style="position:absolute;left:0;text-align:left;margin-left:115.5pt;margin-top:2.4pt;width:12pt;height:43.55pt;z-index:252040704"/>
        </w:pict>
      </w:r>
      <w:r w:rsidR="003003B1">
        <w:t xml:space="preserve">• U-19 : 2 X 45’ </w:t>
      </w:r>
    </w:p>
    <w:p w:rsidR="003003B1" w:rsidRDefault="003003B1" w:rsidP="003003B1">
      <w:pPr>
        <w:pStyle w:val="Default"/>
        <w:ind w:left="720"/>
      </w:pPr>
      <w:r>
        <w:t xml:space="preserve">• U-17 : 2 X 40’         Pas de prolongations </w:t>
      </w:r>
    </w:p>
    <w:p w:rsidR="00CC53CE" w:rsidRDefault="003003B1" w:rsidP="001B68C5">
      <w:pPr>
        <w:pStyle w:val="Default"/>
        <w:ind w:left="720"/>
      </w:pPr>
      <w:r>
        <w:t>• U-15 : 2 X 30’</w:t>
      </w:r>
    </w:p>
    <w:p w:rsidR="001B68C5" w:rsidRDefault="001B68C5" w:rsidP="001B68C5">
      <w:pPr>
        <w:pStyle w:val="Default"/>
        <w:ind w:left="720"/>
      </w:pPr>
    </w:p>
    <w:p w:rsidR="001B68C5" w:rsidRDefault="001B68C5" w:rsidP="001B68C5">
      <w:pPr>
        <w:pStyle w:val="Default"/>
        <w:ind w:left="720"/>
      </w:pPr>
    </w:p>
    <w:p w:rsidR="001B68C5" w:rsidRDefault="001B68C5" w:rsidP="001B68C5">
      <w:pPr>
        <w:pStyle w:val="Default"/>
        <w:ind w:left="720"/>
      </w:pPr>
    </w:p>
    <w:p w:rsidR="001B68C5" w:rsidRDefault="001B68C5" w:rsidP="001B68C5">
      <w:pPr>
        <w:pStyle w:val="Default"/>
        <w:ind w:left="720"/>
      </w:pPr>
    </w:p>
    <w:p w:rsidR="001B68C5" w:rsidRDefault="001B68C5" w:rsidP="001B68C5">
      <w:pPr>
        <w:pStyle w:val="Default"/>
        <w:ind w:left="720"/>
      </w:pPr>
    </w:p>
    <w:p w:rsidR="00CC53CE" w:rsidRPr="0071027C" w:rsidRDefault="00CC53CE" w:rsidP="00FB3910">
      <w:pPr>
        <w:pStyle w:val="Default"/>
        <w:numPr>
          <w:ilvl w:val="0"/>
          <w:numId w:val="20"/>
        </w:numPr>
        <w:ind w:left="644"/>
        <w:rPr>
          <w:sz w:val="28"/>
          <w:szCs w:val="28"/>
        </w:rPr>
      </w:pPr>
      <w:r>
        <w:rPr>
          <w:b/>
          <w:bCs/>
          <w:sz w:val="28"/>
          <w:szCs w:val="28"/>
          <w:u w:val="single"/>
        </w:rPr>
        <w:lastRenderedPageBreak/>
        <w:t xml:space="preserve">Résultats du tirage au sort :    </w:t>
      </w:r>
    </w:p>
    <w:p w:rsidR="00CC53CE" w:rsidRPr="00FA5EFA" w:rsidRDefault="00CC53CE" w:rsidP="00CC53CE">
      <w:pPr>
        <w:pStyle w:val="Default"/>
        <w:ind w:left="720"/>
        <w:rPr>
          <w:sz w:val="16"/>
          <w:szCs w:val="16"/>
        </w:rPr>
      </w:pPr>
    </w:p>
    <w:p w:rsidR="00CC53CE" w:rsidRDefault="00CC53CE" w:rsidP="00C438EC">
      <w:pPr>
        <w:pStyle w:val="Default"/>
        <w:ind w:left="720"/>
        <w:rPr>
          <w:b/>
          <w:bCs/>
          <w:sz w:val="28"/>
          <w:szCs w:val="28"/>
        </w:rPr>
      </w:pPr>
      <w:r w:rsidRPr="006A2F76">
        <w:rPr>
          <w:b/>
          <w:bCs/>
          <w:sz w:val="28"/>
          <w:szCs w:val="28"/>
          <w:u w:val="single"/>
        </w:rPr>
        <w:t>Tour préliminaire </w:t>
      </w:r>
      <w:r w:rsidRPr="00EA23ED">
        <w:rPr>
          <w:b/>
          <w:bCs/>
          <w:sz w:val="28"/>
          <w:szCs w:val="28"/>
        </w:rPr>
        <w:t>: catégories U1</w:t>
      </w:r>
      <w:r w:rsidR="00C438EC">
        <w:rPr>
          <w:b/>
          <w:bCs/>
          <w:sz w:val="28"/>
          <w:szCs w:val="28"/>
        </w:rPr>
        <w:t>9</w:t>
      </w:r>
      <w:r w:rsidRPr="00EA23ED">
        <w:rPr>
          <w:b/>
          <w:bCs/>
          <w:sz w:val="28"/>
          <w:szCs w:val="28"/>
        </w:rPr>
        <w:t xml:space="preserve"> – U17</w:t>
      </w:r>
      <w:r w:rsidR="00C438EC">
        <w:rPr>
          <w:b/>
          <w:bCs/>
          <w:sz w:val="28"/>
          <w:szCs w:val="28"/>
        </w:rPr>
        <w:t xml:space="preserve"> – U15</w:t>
      </w:r>
    </w:p>
    <w:p w:rsidR="00CC53CE" w:rsidRPr="00FA5EFA" w:rsidRDefault="00CC53CE" w:rsidP="00C438EC">
      <w:pPr>
        <w:pStyle w:val="Default"/>
        <w:rPr>
          <w:sz w:val="16"/>
          <w:szCs w:val="16"/>
        </w:rPr>
      </w:pPr>
    </w:p>
    <w:tbl>
      <w:tblPr>
        <w:tblStyle w:val="Grilledutableau"/>
        <w:tblW w:w="9029" w:type="dxa"/>
        <w:jc w:val="center"/>
        <w:tblInd w:w="-828" w:type="dxa"/>
        <w:tblLook w:val="04A0"/>
      </w:tblPr>
      <w:tblGrid>
        <w:gridCol w:w="666"/>
        <w:gridCol w:w="2835"/>
        <w:gridCol w:w="2716"/>
        <w:gridCol w:w="2812"/>
      </w:tblGrid>
      <w:tr w:rsidR="00CC53CE" w:rsidTr="00B63A02">
        <w:trPr>
          <w:jc w:val="center"/>
        </w:trPr>
        <w:tc>
          <w:tcPr>
            <w:tcW w:w="666" w:type="dxa"/>
            <w:shd w:val="clear" w:color="auto" w:fill="00B050"/>
          </w:tcPr>
          <w:p w:rsidR="00CC53CE" w:rsidRPr="002C5738" w:rsidRDefault="00CC53CE" w:rsidP="00E019AF">
            <w:pPr>
              <w:pStyle w:val="Default"/>
              <w:jc w:val="center"/>
              <w:rPr>
                <w:b/>
                <w:bCs/>
                <w:sz w:val="28"/>
                <w:szCs w:val="28"/>
              </w:rPr>
            </w:pPr>
            <w:r>
              <w:rPr>
                <w:b/>
                <w:bCs/>
                <w:sz w:val="28"/>
                <w:szCs w:val="28"/>
              </w:rPr>
              <w:t>N°</w:t>
            </w:r>
          </w:p>
        </w:tc>
        <w:tc>
          <w:tcPr>
            <w:tcW w:w="2835" w:type="dxa"/>
            <w:shd w:val="clear" w:color="auto" w:fill="00B050"/>
          </w:tcPr>
          <w:p w:rsidR="00CC53CE" w:rsidRPr="002C5738" w:rsidRDefault="00CC53CE" w:rsidP="00CC53CE">
            <w:pPr>
              <w:pStyle w:val="Default"/>
              <w:jc w:val="center"/>
              <w:rPr>
                <w:b/>
                <w:bCs/>
                <w:sz w:val="28"/>
                <w:szCs w:val="28"/>
              </w:rPr>
            </w:pPr>
            <w:r w:rsidRPr="002C5738">
              <w:rPr>
                <w:b/>
                <w:bCs/>
                <w:sz w:val="28"/>
                <w:szCs w:val="28"/>
              </w:rPr>
              <w:t>U 1</w:t>
            </w:r>
            <w:r>
              <w:rPr>
                <w:b/>
                <w:bCs/>
                <w:sz w:val="28"/>
                <w:szCs w:val="28"/>
              </w:rPr>
              <w:t>9</w:t>
            </w:r>
          </w:p>
        </w:tc>
        <w:tc>
          <w:tcPr>
            <w:tcW w:w="2716" w:type="dxa"/>
            <w:shd w:val="clear" w:color="auto" w:fill="00B050"/>
          </w:tcPr>
          <w:p w:rsidR="00CC53CE" w:rsidRPr="002C5738" w:rsidRDefault="00CC53CE" w:rsidP="00E019AF">
            <w:pPr>
              <w:pStyle w:val="Default"/>
              <w:jc w:val="center"/>
              <w:rPr>
                <w:b/>
                <w:bCs/>
                <w:sz w:val="28"/>
                <w:szCs w:val="28"/>
              </w:rPr>
            </w:pPr>
            <w:r w:rsidRPr="002C5738">
              <w:rPr>
                <w:b/>
                <w:bCs/>
                <w:sz w:val="28"/>
                <w:szCs w:val="28"/>
              </w:rPr>
              <w:t>U 17</w:t>
            </w:r>
          </w:p>
        </w:tc>
        <w:tc>
          <w:tcPr>
            <w:tcW w:w="2812" w:type="dxa"/>
            <w:shd w:val="clear" w:color="auto" w:fill="00B050"/>
          </w:tcPr>
          <w:p w:rsidR="00CC53CE" w:rsidRPr="002C5738" w:rsidRDefault="00CC53CE" w:rsidP="00E019AF">
            <w:pPr>
              <w:pStyle w:val="Default"/>
              <w:jc w:val="center"/>
              <w:rPr>
                <w:b/>
                <w:bCs/>
                <w:sz w:val="28"/>
                <w:szCs w:val="28"/>
              </w:rPr>
            </w:pPr>
            <w:r>
              <w:rPr>
                <w:b/>
                <w:bCs/>
                <w:sz w:val="28"/>
                <w:szCs w:val="28"/>
              </w:rPr>
              <w:t>U15</w:t>
            </w:r>
          </w:p>
        </w:tc>
      </w:tr>
      <w:tr w:rsidR="00CC53CE" w:rsidRPr="00CC53CE" w:rsidTr="00B63A02">
        <w:trPr>
          <w:jc w:val="center"/>
        </w:trPr>
        <w:tc>
          <w:tcPr>
            <w:tcW w:w="666" w:type="dxa"/>
            <w:vAlign w:val="center"/>
          </w:tcPr>
          <w:p w:rsidR="00CC53CE" w:rsidRPr="00300A02" w:rsidRDefault="00CC53CE" w:rsidP="00E019AF">
            <w:pPr>
              <w:pStyle w:val="Default"/>
              <w:jc w:val="center"/>
              <w:rPr>
                <w:b/>
                <w:bCs/>
                <w:color w:val="auto"/>
                <w:sz w:val="28"/>
                <w:szCs w:val="28"/>
              </w:rPr>
            </w:pPr>
            <w:r>
              <w:rPr>
                <w:b/>
                <w:bCs/>
                <w:color w:val="auto"/>
                <w:sz w:val="28"/>
                <w:szCs w:val="28"/>
              </w:rPr>
              <w:t>01</w:t>
            </w:r>
          </w:p>
        </w:tc>
        <w:tc>
          <w:tcPr>
            <w:tcW w:w="2835" w:type="dxa"/>
            <w:shd w:val="clear" w:color="auto" w:fill="auto"/>
          </w:tcPr>
          <w:p w:rsidR="001B68C5" w:rsidRDefault="00CC53CE" w:rsidP="00E019AF">
            <w:pPr>
              <w:pStyle w:val="Default"/>
              <w:jc w:val="center"/>
              <w:rPr>
                <w:b/>
                <w:bCs/>
                <w:color w:val="auto"/>
                <w:sz w:val="28"/>
                <w:szCs w:val="28"/>
                <w:lang w:val="en-US"/>
              </w:rPr>
            </w:pPr>
            <w:r w:rsidRPr="00CC53CE">
              <w:rPr>
                <w:b/>
                <w:bCs/>
                <w:color w:val="auto"/>
                <w:sz w:val="28"/>
                <w:szCs w:val="28"/>
                <w:lang w:val="en-US"/>
              </w:rPr>
              <w:t xml:space="preserve">US </w:t>
            </w:r>
            <w:proofErr w:type="spellStart"/>
            <w:r w:rsidRPr="00CC53CE">
              <w:rPr>
                <w:b/>
                <w:bCs/>
                <w:color w:val="auto"/>
                <w:sz w:val="28"/>
                <w:szCs w:val="28"/>
                <w:lang w:val="en-US"/>
              </w:rPr>
              <w:t>Soummam</w:t>
            </w:r>
            <w:proofErr w:type="spellEnd"/>
            <w:r w:rsidRPr="00CC53CE">
              <w:rPr>
                <w:b/>
                <w:bCs/>
                <w:color w:val="auto"/>
                <w:sz w:val="28"/>
                <w:szCs w:val="28"/>
                <w:lang w:val="en-US"/>
              </w:rPr>
              <w:t xml:space="preserve"> / </w:t>
            </w:r>
          </w:p>
          <w:p w:rsidR="00CC53CE" w:rsidRPr="00CC53CE" w:rsidRDefault="00CC53CE" w:rsidP="00E019AF">
            <w:pPr>
              <w:pStyle w:val="Default"/>
              <w:jc w:val="center"/>
              <w:rPr>
                <w:b/>
                <w:bCs/>
                <w:color w:val="auto"/>
                <w:sz w:val="28"/>
                <w:szCs w:val="28"/>
                <w:lang w:val="en-US"/>
              </w:rPr>
            </w:pPr>
            <w:r w:rsidRPr="00CC53CE">
              <w:rPr>
                <w:b/>
                <w:bCs/>
                <w:color w:val="auto"/>
                <w:sz w:val="28"/>
                <w:szCs w:val="28"/>
                <w:lang w:val="en-US"/>
              </w:rPr>
              <w:t xml:space="preserve">AS </w:t>
            </w:r>
            <w:proofErr w:type="spellStart"/>
            <w:r w:rsidRPr="00CC53CE">
              <w:rPr>
                <w:b/>
                <w:bCs/>
                <w:color w:val="auto"/>
                <w:sz w:val="28"/>
                <w:szCs w:val="28"/>
                <w:lang w:val="en-US"/>
              </w:rPr>
              <w:t>Oued</w:t>
            </w:r>
            <w:proofErr w:type="spellEnd"/>
            <w:r w:rsidRPr="00CC53CE">
              <w:rPr>
                <w:b/>
                <w:bCs/>
                <w:color w:val="auto"/>
                <w:sz w:val="28"/>
                <w:szCs w:val="28"/>
                <w:lang w:val="en-US"/>
              </w:rPr>
              <w:t xml:space="preserve"> </w:t>
            </w:r>
            <w:proofErr w:type="spellStart"/>
            <w:r w:rsidRPr="00CC53CE">
              <w:rPr>
                <w:b/>
                <w:bCs/>
                <w:color w:val="auto"/>
                <w:sz w:val="28"/>
                <w:szCs w:val="28"/>
                <w:lang w:val="en-US"/>
              </w:rPr>
              <w:t>Ghir</w:t>
            </w:r>
            <w:proofErr w:type="spellEnd"/>
          </w:p>
        </w:tc>
        <w:tc>
          <w:tcPr>
            <w:tcW w:w="2716" w:type="dxa"/>
            <w:shd w:val="clear" w:color="auto" w:fill="A6A6A6" w:themeFill="background1" w:themeFillShade="A6"/>
          </w:tcPr>
          <w:p w:rsidR="00CC53CE" w:rsidRPr="00CC53CE" w:rsidRDefault="00CC53CE" w:rsidP="00E019AF">
            <w:pPr>
              <w:pStyle w:val="Default"/>
              <w:jc w:val="center"/>
              <w:rPr>
                <w:b/>
                <w:bCs/>
                <w:color w:val="auto"/>
                <w:sz w:val="28"/>
                <w:szCs w:val="28"/>
                <w:lang w:val="en-US"/>
              </w:rPr>
            </w:pPr>
          </w:p>
        </w:tc>
        <w:tc>
          <w:tcPr>
            <w:tcW w:w="2812" w:type="dxa"/>
            <w:shd w:val="clear" w:color="auto" w:fill="A6A6A6" w:themeFill="background1" w:themeFillShade="A6"/>
          </w:tcPr>
          <w:p w:rsidR="00CC53CE" w:rsidRPr="00CC53CE" w:rsidRDefault="00CC53CE" w:rsidP="00E019AF">
            <w:pPr>
              <w:pStyle w:val="Default"/>
              <w:jc w:val="center"/>
              <w:rPr>
                <w:b/>
                <w:bCs/>
                <w:color w:val="auto"/>
                <w:sz w:val="28"/>
                <w:szCs w:val="28"/>
                <w:lang w:val="en-US"/>
              </w:rPr>
            </w:pPr>
          </w:p>
        </w:tc>
      </w:tr>
      <w:tr w:rsidR="00CC53CE" w:rsidTr="00C438EC">
        <w:trPr>
          <w:jc w:val="center"/>
        </w:trPr>
        <w:tc>
          <w:tcPr>
            <w:tcW w:w="666" w:type="dxa"/>
          </w:tcPr>
          <w:p w:rsidR="00CC53CE" w:rsidRDefault="00CC53CE" w:rsidP="00E019AF">
            <w:pPr>
              <w:pStyle w:val="Default"/>
              <w:jc w:val="center"/>
              <w:rPr>
                <w:b/>
                <w:bCs/>
                <w:color w:val="auto"/>
                <w:sz w:val="28"/>
                <w:szCs w:val="28"/>
              </w:rPr>
            </w:pPr>
            <w:r>
              <w:rPr>
                <w:b/>
                <w:bCs/>
                <w:color w:val="auto"/>
                <w:sz w:val="28"/>
                <w:szCs w:val="28"/>
              </w:rPr>
              <w:t>02</w:t>
            </w:r>
          </w:p>
        </w:tc>
        <w:tc>
          <w:tcPr>
            <w:tcW w:w="8363" w:type="dxa"/>
            <w:gridSpan w:val="3"/>
            <w:shd w:val="clear" w:color="auto" w:fill="auto"/>
          </w:tcPr>
          <w:p w:rsidR="00CC53CE" w:rsidRDefault="00CC53CE" w:rsidP="00E019AF">
            <w:pPr>
              <w:pStyle w:val="Default"/>
              <w:jc w:val="center"/>
              <w:rPr>
                <w:b/>
                <w:bCs/>
                <w:color w:val="auto"/>
                <w:sz w:val="28"/>
                <w:szCs w:val="28"/>
              </w:rPr>
            </w:pPr>
            <w:r>
              <w:rPr>
                <w:b/>
                <w:bCs/>
                <w:color w:val="auto"/>
                <w:sz w:val="28"/>
                <w:szCs w:val="28"/>
              </w:rPr>
              <w:t xml:space="preserve">IRB </w:t>
            </w:r>
            <w:proofErr w:type="spellStart"/>
            <w:r>
              <w:rPr>
                <w:b/>
                <w:bCs/>
                <w:color w:val="auto"/>
                <w:sz w:val="28"/>
                <w:szCs w:val="28"/>
              </w:rPr>
              <w:t>Bouhamza</w:t>
            </w:r>
            <w:proofErr w:type="spellEnd"/>
            <w:r>
              <w:rPr>
                <w:b/>
                <w:bCs/>
                <w:color w:val="auto"/>
                <w:sz w:val="28"/>
                <w:szCs w:val="28"/>
              </w:rPr>
              <w:t xml:space="preserve"> / CRB </w:t>
            </w:r>
            <w:proofErr w:type="spellStart"/>
            <w:r>
              <w:rPr>
                <w:b/>
                <w:bCs/>
                <w:color w:val="auto"/>
                <w:sz w:val="28"/>
                <w:szCs w:val="28"/>
              </w:rPr>
              <w:t>Aokas</w:t>
            </w:r>
            <w:proofErr w:type="spellEnd"/>
          </w:p>
        </w:tc>
      </w:tr>
      <w:tr w:rsidR="00CC53CE" w:rsidTr="00C438EC">
        <w:trPr>
          <w:jc w:val="center"/>
        </w:trPr>
        <w:tc>
          <w:tcPr>
            <w:tcW w:w="666" w:type="dxa"/>
          </w:tcPr>
          <w:p w:rsidR="00CC53CE" w:rsidRDefault="00CC53CE" w:rsidP="00E019AF">
            <w:pPr>
              <w:pStyle w:val="Default"/>
              <w:jc w:val="center"/>
              <w:rPr>
                <w:b/>
                <w:bCs/>
                <w:color w:val="auto"/>
                <w:sz w:val="28"/>
                <w:szCs w:val="28"/>
              </w:rPr>
            </w:pPr>
            <w:r>
              <w:rPr>
                <w:b/>
                <w:bCs/>
                <w:color w:val="auto"/>
                <w:sz w:val="28"/>
                <w:szCs w:val="28"/>
              </w:rPr>
              <w:t>03</w:t>
            </w:r>
          </w:p>
        </w:tc>
        <w:tc>
          <w:tcPr>
            <w:tcW w:w="8363" w:type="dxa"/>
            <w:gridSpan w:val="3"/>
            <w:shd w:val="clear" w:color="auto" w:fill="auto"/>
          </w:tcPr>
          <w:p w:rsidR="00CC53CE" w:rsidRDefault="00CC53CE" w:rsidP="00E019AF">
            <w:pPr>
              <w:pStyle w:val="Default"/>
              <w:jc w:val="center"/>
              <w:rPr>
                <w:b/>
                <w:bCs/>
                <w:color w:val="auto"/>
                <w:sz w:val="28"/>
                <w:szCs w:val="28"/>
              </w:rPr>
            </w:pPr>
            <w:r>
              <w:rPr>
                <w:b/>
                <w:bCs/>
                <w:color w:val="auto"/>
                <w:sz w:val="28"/>
                <w:szCs w:val="28"/>
              </w:rPr>
              <w:t xml:space="preserve">O Feraoun / ES </w:t>
            </w:r>
            <w:proofErr w:type="spellStart"/>
            <w:r>
              <w:rPr>
                <w:b/>
                <w:bCs/>
                <w:color w:val="auto"/>
                <w:sz w:val="28"/>
                <w:szCs w:val="28"/>
              </w:rPr>
              <w:t>Beni</w:t>
            </w:r>
            <w:proofErr w:type="spellEnd"/>
            <w:r>
              <w:rPr>
                <w:b/>
                <w:bCs/>
                <w:color w:val="auto"/>
                <w:sz w:val="28"/>
                <w:szCs w:val="28"/>
              </w:rPr>
              <w:t xml:space="preserve"> </w:t>
            </w:r>
            <w:proofErr w:type="spellStart"/>
            <w:r>
              <w:rPr>
                <w:b/>
                <w:bCs/>
                <w:color w:val="auto"/>
                <w:sz w:val="28"/>
                <w:szCs w:val="28"/>
              </w:rPr>
              <w:t>Maouche</w:t>
            </w:r>
            <w:proofErr w:type="spellEnd"/>
          </w:p>
        </w:tc>
      </w:tr>
      <w:tr w:rsidR="00CC53CE" w:rsidRPr="00CC53CE" w:rsidTr="00C438EC">
        <w:trPr>
          <w:jc w:val="center"/>
        </w:trPr>
        <w:tc>
          <w:tcPr>
            <w:tcW w:w="666" w:type="dxa"/>
          </w:tcPr>
          <w:p w:rsidR="00CC53CE" w:rsidRDefault="00CC53CE" w:rsidP="00E019AF">
            <w:pPr>
              <w:pStyle w:val="Default"/>
              <w:jc w:val="center"/>
              <w:rPr>
                <w:b/>
                <w:bCs/>
                <w:color w:val="auto"/>
                <w:sz w:val="28"/>
                <w:szCs w:val="28"/>
              </w:rPr>
            </w:pPr>
            <w:r>
              <w:rPr>
                <w:b/>
                <w:bCs/>
                <w:color w:val="auto"/>
                <w:sz w:val="28"/>
                <w:szCs w:val="28"/>
              </w:rPr>
              <w:t>04</w:t>
            </w:r>
          </w:p>
        </w:tc>
        <w:tc>
          <w:tcPr>
            <w:tcW w:w="8363" w:type="dxa"/>
            <w:gridSpan w:val="3"/>
            <w:shd w:val="clear" w:color="auto" w:fill="auto"/>
          </w:tcPr>
          <w:p w:rsidR="00CC53CE" w:rsidRPr="00CC53CE" w:rsidRDefault="00CC53CE" w:rsidP="00E019AF">
            <w:pPr>
              <w:pStyle w:val="Default"/>
              <w:jc w:val="center"/>
              <w:rPr>
                <w:b/>
                <w:bCs/>
                <w:color w:val="auto"/>
                <w:sz w:val="28"/>
                <w:szCs w:val="28"/>
                <w:lang w:val="en-US"/>
              </w:rPr>
            </w:pPr>
            <w:r w:rsidRPr="00CC53CE">
              <w:rPr>
                <w:b/>
                <w:bCs/>
                <w:color w:val="auto"/>
                <w:sz w:val="28"/>
                <w:szCs w:val="28"/>
                <w:lang w:val="en-US"/>
              </w:rPr>
              <w:t xml:space="preserve">AS </w:t>
            </w:r>
            <w:proofErr w:type="spellStart"/>
            <w:r w:rsidRPr="00CC53CE">
              <w:rPr>
                <w:b/>
                <w:bCs/>
                <w:color w:val="auto"/>
                <w:sz w:val="28"/>
                <w:szCs w:val="28"/>
                <w:lang w:val="en-US"/>
              </w:rPr>
              <w:t>Ait</w:t>
            </w:r>
            <w:proofErr w:type="spellEnd"/>
            <w:r w:rsidRPr="00CC53CE">
              <w:rPr>
                <w:b/>
                <w:bCs/>
                <w:color w:val="auto"/>
                <w:sz w:val="28"/>
                <w:szCs w:val="28"/>
                <w:lang w:val="en-US"/>
              </w:rPr>
              <w:t xml:space="preserve"> </w:t>
            </w:r>
            <w:proofErr w:type="spellStart"/>
            <w:r w:rsidRPr="00CC53CE">
              <w:rPr>
                <w:b/>
                <w:bCs/>
                <w:color w:val="auto"/>
                <w:sz w:val="28"/>
                <w:szCs w:val="28"/>
                <w:lang w:val="en-US"/>
              </w:rPr>
              <w:t>Smail</w:t>
            </w:r>
            <w:proofErr w:type="spellEnd"/>
            <w:r w:rsidRPr="00CC53CE">
              <w:rPr>
                <w:b/>
                <w:bCs/>
                <w:color w:val="auto"/>
                <w:sz w:val="28"/>
                <w:szCs w:val="28"/>
                <w:lang w:val="en-US"/>
              </w:rPr>
              <w:t xml:space="preserve"> / JST </w:t>
            </w:r>
            <w:proofErr w:type="spellStart"/>
            <w:r w:rsidRPr="00CC53CE">
              <w:rPr>
                <w:b/>
                <w:bCs/>
                <w:color w:val="auto"/>
                <w:sz w:val="28"/>
                <w:szCs w:val="28"/>
                <w:lang w:val="en-US"/>
              </w:rPr>
              <w:t>Adekar</w:t>
            </w:r>
            <w:proofErr w:type="spellEnd"/>
          </w:p>
        </w:tc>
      </w:tr>
      <w:tr w:rsidR="00CC53CE" w:rsidTr="00C438EC">
        <w:trPr>
          <w:jc w:val="center"/>
        </w:trPr>
        <w:tc>
          <w:tcPr>
            <w:tcW w:w="666" w:type="dxa"/>
          </w:tcPr>
          <w:p w:rsidR="00CC53CE" w:rsidRDefault="00CC53CE" w:rsidP="00E019AF">
            <w:pPr>
              <w:pStyle w:val="Default"/>
              <w:jc w:val="center"/>
              <w:rPr>
                <w:b/>
                <w:bCs/>
                <w:color w:val="auto"/>
                <w:sz w:val="28"/>
                <w:szCs w:val="28"/>
              </w:rPr>
            </w:pPr>
            <w:r>
              <w:rPr>
                <w:b/>
                <w:bCs/>
                <w:color w:val="auto"/>
                <w:sz w:val="28"/>
                <w:szCs w:val="28"/>
              </w:rPr>
              <w:t>05</w:t>
            </w:r>
          </w:p>
        </w:tc>
        <w:tc>
          <w:tcPr>
            <w:tcW w:w="2835" w:type="dxa"/>
            <w:shd w:val="clear" w:color="auto" w:fill="A6A6A6" w:themeFill="background1" w:themeFillShade="A6"/>
          </w:tcPr>
          <w:p w:rsidR="00CC53CE" w:rsidRDefault="00CC53CE" w:rsidP="00E019AF">
            <w:pPr>
              <w:pStyle w:val="Default"/>
              <w:jc w:val="center"/>
              <w:rPr>
                <w:b/>
                <w:bCs/>
                <w:color w:val="auto"/>
                <w:sz w:val="28"/>
                <w:szCs w:val="28"/>
              </w:rPr>
            </w:pPr>
          </w:p>
        </w:tc>
        <w:tc>
          <w:tcPr>
            <w:tcW w:w="5528" w:type="dxa"/>
            <w:gridSpan w:val="2"/>
            <w:shd w:val="clear" w:color="auto" w:fill="auto"/>
          </w:tcPr>
          <w:p w:rsidR="00CC53CE" w:rsidRDefault="00CC53CE" w:rsidP="00E019AF">
            <w:pPr>
              <w:pStyle w:val="Default"/>
              <w:jc w:val="center"/>
              <w:rPr>
                <w:b/>
                <w:bCs/>
                <w:color w:val="auto"/>
                <w:sz w:val="28"/>
                <w:szCs w:val="28"/>
              </w:rPr>
            </w:pPr>
            <w:r>
              <w:rPr>
                <w:b/>
                <w:bCs/>
                <w:color w:val="auto"/>
                <w:sz w:val="28"/>
                <w:szCs w:val="28"/>
              </w:rPr>
              <w:t xml:space="preserve">O </w:t>
            </w:r>
            <w:proofErr w:type="spellStart"/>
            <w:r>
              <w:rPr>
                <w:b/>
                <w:bCs/>
                <w:color w:val="auto"/>
                <w:sz w:val="28"/>
                <w:szCs w:val="28"/>
              </w:rPr>
              <w:t>Biziou</w:t>
            </w:r>
            <w:proofErr w:type="spellEnd"/>
            <w:r>
              <w:rPr>
                <w:b/>
                <w:bCs/>
                <w:color w:val="auto"/>
                <w:sz w:val="28"/>
                <w:szCs w:val="28"/>
              </w:rPr>
              <w:t xml:space="preserve"> / EF </w:t>
            </w:r>
            <w:proofErr w:type="spellStart"/>
            <w:r>
              <w:rPr>
                <w:b/>
                <w:bCs/>
                <w:color w:val="auto"/>
                <w:sz w:val="28"/>
                <w:szCs w:val="28"/>
              </w:rPr>
              <w:t>Ibourassen</w:t>
            </w:r>
            <w:proofErr w:type="spellEnd"/>
          </w:p>
        </w:tc>
      </w:tr>
      <w:tr w:rsidR="001B68C5" w:rsidTr="00C438EC">
        <w:trPr>
          <w:jc w:val="center"/>
        </w:trPr>
        <w:tc>
          <w:tcPr>
            <w:tcW w:w="666" w:type="dxa"/>
          </w:tcPr>
          <w:p w:rsidR="001B68C5" w:rsidRDefault="001B68C5" w:rsidP="00E019AF">
            <w:pPr>
              <w:pStyle w:val="Default"/>
              <w:jc w:val="center"/>
              <w:rPr>
                <w:b/>
                <w:bCs/>
                <w:color w:val="auto"/>
                <w:sz w:val="28"/>
                <w:szCs w:val="28"/>
              </w:rPr>
            </w:pPr>
            <w:r>
              <w:rPr>
                <w:b/>
                <w:bCs/>
                <w:color w:val="auto"/>
                <w:sz w:val="28"/>
                <w:szCs w:val="28"/>
              </w:rPr>
              <w:t>06</w:t>
            </w:r>
          </w:p>
        </w:tc>
        <w:tc>
          <w:tcPr>
            <w:tcW w:w="2835" w:type="dxa"/>
            <w:shd w:val="clear" w:color="auto" w:fill="A6A6A6" w:themeFill="background1" w:themeFillShade="A6"/>
          </w:tcPr>
          <w:p w:rsidR="001B68C5" w:rsidRDefault="001B68C5" w:rsidP="00E019AF">
            <w:pPr>
              <w:pStyle w:val="Default"/>
              <w:jc w:val="center"/>
              <w:rPr>
                <w:b/>
                <w:bCs/>
                <w:color w:val="auto"/>
                <w:sz w:val="28"/>
                <w:szCs w:val="28"/>
              </w:rPr>
            </w:pPr>
          </w:p>
        </w:tc>
        <w:tc>
          <w:tcPr>
            <w:tcW w:w="5528" w:type="dxa"/>
            <w:gridSpan w:val="2"/>
            <w:shd w:val="clear" w:color="auto" w:fill="auto"/>
          </w:tcPr>
          <w:p w:rsidR="001B68C5" w:rsidRDefault="001B68C5" w:rsidP="00E019AF">
            <w:pPr>
              <w:pStyle w:val="Default"/>
              <w:jc w:val="center"/>
              <w:rPr>
                <w:b/>
                <w:bCs/>
                <w:color w:val="auto"/>
                <w:sz w:val="28"/>
                <w:szCs w:val="28"/>
              </w:rPr>
            </w:pPr>
            <w:r>
              <w:rPr>
                <w:b/>
                <w:bCs/>
                <w:color w:val="auto"/>
                <w:sz w:val="28"/>
                <w:szCs w:val="28"/>
              </w:rPr>
              <w:t xml:space="preserve">CR Bejaia / JS </w:t>
            </w:r>
            <w:proofErr w:type="spellStart"/>
            <w:r>
              <w:rPr>
                <w:b/>
                <w:bCs/>
                <w:color w:val="auto"/>
                <w:sz w:val="28"/>
                <w:szCs w:val="28"/>
              </w:rPr>
              <w:t>Tamridjet</w:t>
            </w:r>
            <w:proofErr w:type="spellEnd"/>
          </w:p>
        </w:tc>
      </w:tr>
      <w:tr w:rsidR="001B68C5" w:rsidTr="00C438EC">
        <w:trPr>
          <w:jc w:val="center"/>
        </w:trPr>
        <w:tc>
          <w:tcPr>
            <w:tcW w:w="666" w:type="dxa"/>
          </w:tcPr>
          <w:p w:rsidR="001B68C5" w:rsidRDefault="001B68C5" w:rsidP="00E019AF">
            <w:pPr>
              <w:pStyle w:val="Default"/>
              <w:jc w:val="center"/>
              <w:rPr>
                <w:b/>
                <w:bCs/>
                <w:color w:val="auto"/>
                <w:sz w:val="28"/>
                <w:szCs w:val="28"/>
              </w:rPr>
            </w:pPr>
            <w:r>
              <w:rPr>
                <w:b/>
                <w:bCs/>
                <w:color w:val="auto"/>
                <w:sz w:val="28"/>
                <w:szCs w:val="28"/>
              </w:rPr>
              <w:t>07</w:t>
            </w:r>
          </w:p>
        </w:tc>
        <w:tc>
          <w:tcPr>
            <w:tcW w:w="2835" w:type="dxa"/>
            <w:shd w:val="clear" w:color="auto" w:fill="A6A6A6" w:themeFill="background1" w:themeFillShade="A6"/>
          </w:tcPr>
          <w:p w:rsidR="001B68C5" w:rsidRDefault="001B68C5" w:rsidP="00E019AF">
            <w:pPr>
              <w:pStyle w:val="Default"/>
              <w:jc w:val="center"/>
              <w:rPr>
                <w:b/>
                <w:bCs/>
                <w:color w:val="auto"/>
                <w:sz w:val="28"/>
                <w:szCs w:val="28"/>
              </w:rPr>
            </w:pPr>
          </w:p>
        </w:tc>
        <w:tc>
          <w:tcPr>
            <w:tcW w:w="5528" w:type="dxa"/>
            <w:gridSpan w:val="2"/>
            <w:shd w:val="clear" w:color="auto" w:fill="auto"/>
          </w:tcPr>
          <w:p w:rsidR="001B68C5" w:rsidRDefault="001B68C5" w:rsidP="00E019AF">
            <w:pPr>
              <w:pStyle w:val="Default"/>
              <w:jc w:val="center"/>
              <w:rPr>
                <w:b/>
                <w:bCs/>
                <w:color w:val="auto"/>
                <w:sz w:val="28"/>
                <w:szCs w:val="28"/>
              </w:rPr>
            </w:pPr>
            <w:r>
              <w:rPr>
                <w:b/>
                <w:bCs/>
                <w:color w:val="auto"/>
                <w:sz w:val="28"/>
                <w:szCs w:val="28"/>
              </w:rPr>
              <w:t xml:space="preserve">OC </w:t>
            </w:r>
            <w:proofErr w:type="spellStart"/>
            <w:r>
              <w:rPr>
                <w:b/>
                <w:bCs/>
                <w:color w:val="auto"/>
                <w:sz w:val="28"/>
                <w:szCs w:val="28"/>
              </w:rPr>
              <w:t>Akfadou</w:t>
            </w:r>
            <w:proofErr w:type="spellEnd"/>
            <w:r>
              <w:rPr>
                <w:b/>
                <w:bCs/>
                <w:color w:val="auto"/>
                <w:sz w:val="28"/>
                <w:szCs w:val="28"/>
              </w:rPr>
              <w:t xml:space="preserve"> / </w:t>
            </w:r>
            <w:proofErr w:type="spellStart"/>
            <w:r>
              <w:rPr>
                <w:b/>
                <w:bCs/>
                <w:color w:val="auto"/>
                <w:sz w:val="28"/>
                <w:szCs w:val="28"/>
              </w:rPr>
              <w:t>Gouraya</w:t>
            </w:r>
            <w:proofErr w:type="spellEnd"/>
            <w:r>
              <w:rPr>
                <w:b/>
                <w:bCs/>
                <w:color w:val="auto"/>
                <w:sz w:val="28"/>
                <w:szCs w:val="28"/>
              </w:rPr>
              <w:t xml:space="preserve"> Bejaia</w:t>
            </w:r>
          </w:p>
        </w:tc>
      </w:tr>
      <w:tr w:rsidR="001B68C5" w:rsidTr="00C438EC">
        <w:trPr>
          <w:jc w:val="center"/>
        </w:trPr>
        <w:tc>
          <w:tcPr>
            <w:tcW w:w="666" w:type="dxa"/>
          </w:tcPr>
          <w:p w:rsidR="001B68C5" w:rsidRDefault="001B68C5" w:rsidP="00E019AF">
            <w:pPr>
              <w:pStyle w:val="Default"/>
              <w:jc w:val="center"/>
              <w:rPr>
                <w:b/>
                <w:bCs/>
                <w:color w:val="auto"/>
                <w:sz w:val="28"/>
                <w:szCs w:val="28"/>
              </w:rPr>
            </w:pPr>
            <w:r>
              <w:rPr>
                <w:b/>
                <w:bCs/>
                <w:color w:val="auto"/>
                <w:sz w:val="28"/>
                <w:szCs w:val="28"/>
              </w:rPr>
              <w:t>08</w:t>
            </w:r>
          </w:p>
        </w:tc>
        <w:tc>
          <w:tcPr>
            <w:tcW w:w="2835" w:type="dxa"/>
            <w:shd w:val="clear" w:color="auto" w:fill="A6A6A6" w:themeFill="background1" w:themeFillShade="A6"/>
          </w:tcPr>
          <w:p w:rsidR="001B68C5" w:rsidRDefault="001B68C5" w:rsidP="00E019AF">
            <w:pPr>
              <w:pStyle w:val="Default"/>
              <w:jc w:val="center"/>
              <w:rPr>
                <w:b/>
                <w:bCs/>
                <w:color w:val="auto"/>
                <w:sz w:val="28"/>
                <w:szCs w:val="28"/>
              </w:rPr>
            </w:pPr>
          </w:p>
        </w:tc>
        <w:tc>
          <w:tcPr>
            <w:tcW w:w="5528" w:type="dxa"/>
            <w:gridSpan w:val="2"/>
            <w:shd w:val="clear" w:color="auto" w:fill="auto"/>
          </w:tcPr>
          <w:p w:rsidR="001B68C5" w:rsidRDefault="001B68C5" w:rsidP="00E019AF">
            <w:pPr>
              <w:pStyle w:val="Default"/>
              <w:jc w:val="center"/>
              <w:rPr>
                <w:b/>
                <w:bCs/>
                <w:color w:val="auto"/>
                <w:sz w:val="28"/>
                <w:szCs w:val="28"/>
              </w:rPr>
            </w:pPr>
            <w:r>
              <w:rPr>
                <w:b/>
                <w:bCs/>
                <w:color w:val="auto"/>
                <w:sz w:val="28"/>
                <w:szCs w:val="28"/>
              </w:rPr>
              <w:t xml:space="preserve">BC El </w:t>
            </w:r>
            <w:proofErr w:type="spellStart"/>
            <w:r>
              <w:rPr>
                <w:b/>
                <w:bCs/>
                <w:color w:val="auto"/>
                <w:sz w:val="28"/>
                <w:szCs w:val="28"/>
              </w:rPr>
              <w:t>Kseur</w:t>
            </w:r>
            <w:proofErr w:type="spellEnd"/>
            <w:r>
              <w:rPr>
                <w:b/>
                <w:bCs/>
                <w:color w:val="auto"/>
                <w:sz w:val="28"/>
                <w:szCs w:val="28"/>
              </w:rPr>
              <w:t xml:space="preserve"> / WA Tala Hamza</w:t>
            </w:r>
          </w:p>
        </w:tc>
      </w:tr>
      <w:tr w:rsidR="001B68C5" w:rsidTr="00C438EC">
        <w:trPr>
          <w:jc w:val="center"/>
        </w:trPr>
        <w:tc>
          <w:tcPr>
            <w:tcW w:w="666" w:type="dxa"/>
          </w:tcPr>
          <w:p w:rsidR="001B68C5" w:rsidRDefault="001B68C5" w:rsidP="00E019AF">
            <w:pPr>
              <w:pStyle w:val="Default"/>
              <w:jc w:val="center"/>
              <w:rPr>
                <w:b/>
                <w:bCs/>
                <w:color w:val="auto"/>
                <w:sz w:val="28"/>
                <w:szCs w:val="28"/>
              </w:rPr>
            </w:pPr>
            <w:r>
              <w:rPr>
                <w:b/>
                <w:bCs/>
                <w:color w:val="auto"/>
                <w:sz w:val="28"/>
                <w:szCs w:val="28"/>
              </w:rPr>
              <w:t>09</w:t>
            </w:r>
          </w:p>
        </w:tc>
        <w:tc>
          <w:tcPr>
            <w:tcW w:w="2835" w:type="dxa"/>
            <w:shd w:val="clear" w:color="auto" w:fill="A6A6A6" w:themeFill="background1" w:themeFillShade="A6"/>
          </w:tcPr>
          <w:p w:rsidR="001B68C5" w:rsidRDefault="001B68C5" w:rsidP="00E019AF">
            <w:pPr>
              <w:pStyle w:val="Default"/>
              <w:jc w:val="center"/>
              <w:rPr>
                <w:b/>
                <w:bCs/>
                <w:color w:val="auto"/>
                <w:sz w:val="28"/>
                <w:szCs w:val="28"/>
              </w:rPr>
            </w:pPr>
          </w:p>
        </w:tc>
        <w:tc>
          <w:tcPr>
            <w:tcW w:w="5528" w:type="dxa"/>
            <w:gridSpan w:val="2"/>
            <w:shd w:val="clear" w:color="auto" w:fill="auto"/>
          </w:tcPr>
          <w:p w:rsidR="001B68C5" w:rsidRDefault="001B68C5" w:rsidP="00E019AF">
            <w:pPr>
              <w:pStyle w:val="Default"/>
              <w:jc w:val="center"/>
              <w:rPr>
                <w:b/>
                <w:bCs/>
                <w:color w:val="auto"/>
                <w:sz w:val="28"/>
                <w:szCs w:val="28"/>
              </w:rPr>
            </w:pPr>
            <w:r>
              <w:rPr>
                <w:b/>
                <w:bCs/>
                <w:color w:val="auto"/>
                <w:sz w:val="28"/>
                <w:szCs w:val="28"/>
              </w:rPr>
              <w:t xml:space="preserve">ASC Bejaia / JS </w:t>
            </w:r>
            <w:proofErr w:type="spellStart"/>
            <w:r>
              <w:rPr>
                <w:b/>
                <w:bCs/>
                <w:color w:val="auto"/>
                <w:sz w:val="28"/>
                <w:szCs w:val="28"/>
              </w:rPr>
              <w:t>Chemini</w:t>
            </w:r>
            <w:proofErr w:type="spellEnd"/>
          </w:p>
        </w:tc>
      </w:tr>
      <w:tr w:rsidR="001B68C5" w:rsidTr="00C438EC">
        <w:trPr>
          <w:jc w:val="center"/>
        </w:trPr>
        <w:tc>
          <w:tcPr>
            <w:tcW w:w="666" w:type="dxa"/>
          </w:tcPr>
          <w:p w:rsidR="001B68C5" w:rsidRDefault="001B68C5" w:rsidP="00E019AF">
            <w:pPr>
              <w:pStyle w:val="Default"/>
              <w:jc w:val="center"/>
              <w:rPr>
                <w:b/>
                <w:bCs/>
                <w:color w:val="auto"/>
                <w:sz w:val="28"/>
                <w:szCs w:val="28"/>
              </w:rPr>
            </w:pPr>
            <w:r>
              <w:rPr>
                <w:b/>
                <w:bCs/>
                <w:color w:val="auto"/>
                <w:sz w:val="28"/>
                <w:szCs w:val="28"/>
              </w:rPr>
              <w:t>10</w:t>
            </w:r>
          </w:p>
        </w:tc>
        <w:tc>
          <w:tcPr>
            <w:tcW w:w="2835" w:type="dxa"/>
            <w:shd w:val="clear" w:color="auto" w:fill="A6A6A6" w:themeFill="background1" w:themeFillShade="A6"/>
          </w:tcPr>
          <w:p w:rsidR="001B68C5" w:rsidRDefault="001B68C5" w:rsidP="00E019AF">
            <w:pPr>
              <w:pStyle w:val="Default"/>
              <w:jc w:val="center"/>
              <w:rPr>
                <w:b/>
                <w:bCs/>
                <w:color w:val="auto"/>
                <w:sz w:val="28"/>
                <w:szCs w:val="28"/>
              </w:rPr>
            </w:pPr>
          </w:p>
        </w:tc>
        <w:tc>
          <w:tcPr>
            <w:tcW w:w="5528" w:type="dxa"/>
            <w:gridSpan w:val="2"/>
            <w:shd w:val="clear" w:color="auto" w:fill="auto"/>
          </w:tcPr>
          <w:p w:rsidR="001B68C5" w:rsidRDefault="001B68C5" w:rsidP="00E019AF">
            <w:pPr>
              <w:pStyle w:val="Default"/>
              <w:jc w:val="center"/>
              <w:rPr>
                <w:b/>
                <w:bCs/>
                <w:color w:val="auto"/>
                <w:sz w:val="28"/>
                <w:szCs w:val="28"/>
              </w:rPr>
            </w:pPr>
            <w:r>
              <w:rPr>
                <w:b/>
                <w:bCs/>
                <w:color w:val="auto"/>
                <w:sz w:val="28"/>
                <w:szCs w:val="28"/>
              </w:rPr>
              <w:t xml:space="preserve">CS </w:t>
            </w:r>
            <w:proofErr w:type="spellStart"/>
            <w:r>
              <w:rPr>
                <w:b/>
                <w:bCs/>
                <w:color w:val="auto"/>
                <w:sz w:val="28"/>
                <w:szCs w:val="28"/>
              </w:rPr>
              <w:t>Boudjellil</w:t>
            </w:r>
            <w:proofErr w:type="spellEnd"/>
            <w:r>
              <w:rPr>
                <w:b/>
                <w:bCs/>
                <w:color w:val="auto"/>
                <w:sz w:val="28"/>
                <w:szCs w:val="28"/>
              </w:rPr>
              <w:t xml:space="preserve"> / El </w:t>
            </w:r>
            <w:proofErr w:type="spellStart"/>
            <w:r>
              <w:rPr>
                <w:b/>
                <w:bCs/>
                <w:color w:val="auto"/>
                <w:sz w:val="28"/>
                <w:szCs w:val="28"/>
              </w:rPr>
              <w:t>Flaye</w:t>
            </w:r>
            <w:proofErr w:type="spellEnd"/>
            <w:r>
              <w:rPr>
                <w:b/>
                <w:bCs/>
                <w:color w:val="auto"/>
                <w:sz w:val="28"/>
                <w:szCs w:val="28"/>
              </w:rPr>
              <w:t xml:space="preserve"> ACS</w:t>
            </w:r>
          </w:p>
        </w:tc>
      </w:tr>
      <w:tr w:rsidR="001B68C5" w:rsidTr="00C438EC">
        <w:trPr>
          <w:jc w:val="center"/>
        </w:trPr>
        <w:tc>
          <w:tcPr>
            <w:tcW w:w="666" w:type="dxa"/>
          </w:tcPr>
          <w:p w:rsidR="001B68C5" w:rsidRDefault="001B68C5" w:rsidP="00E019AF">
            <w:pPr>
              <w:pStyle w:val="Default"/>
              <w:jc w:val="center"/>
              <w:rPr>
                <w:b/>
                <w:bCs/>
                <w:color w:val="auto"/>
                <w:sz w:val="28"/>
                <w:szCs w:val="28"/>
              </w:rPr>
            </w:pPr>
            <w:r>
              <w:rPr>
                <w:b/>
                <w:bCs/>
                <w:color w:val="auto"/>
                <w:sz w:val="28"/>
                <w:szCs w:val="28"/>
              </w:rPr>
              <w:t>11</w:t>
            </w:r>
          </w:p>
        </w:tc>
        <w:tc>
          <w:tcPr>
            <w:tcW w:w="2835" w:type="dxa"/>
            <w:shd w:val="clear" w:color="auto" w:fill="A6A6A6" w:themeFill="background1" w:themeFillShade="A6"/>
          </w:tcPr>
          <w:p w:rsidR="001B68C5" w:rsidRDefault="001B68C5" w:rsidP="00E019AF">
            <w:pPr>
              <w:pStyle w:val="Default"/>
              <w:jc w:val="center"/>
              <w:rPr>
                <w:b/>
                <w:bCs/>
                <w:color w:val="auto"/>
                <w:sz w:val="28"/>
                <w:szCs w:val="28"/>
              </w:rPr>
            </w:pPr>
          </w:p>
        </w:tc>
        <w:tc>
          <w:tcPr>
            <w:tcW w:w="5528" w:type="dxa"/>
            <w:gridSpan w:val="2"/>
            <w:shd w:val="clear" w:color="auto" w:fill="auto"/>
          </w:tcPr>
          <w:p w:rsidR="001B68C5" w:rsidRDefault="001B68C5" w:rsidP="00E019AF">
            <w:pPr>
              <w:pStyle w:val="Default"/>
              <w:jc w:val="center"/>
              <w:rPr>
                <w:b/>
                <w:bCs/>
                <w:color w:val="auto"/>
                <w:sz w:val="28"/>
                <w:szCs w:val="28"/>
              </w:rPr>
            </w:pPr>
            <w:r>
              <w:rPr>
                <w:b/>
                <w:bCs/>
                <w:color w:val="auto"/>
                <w:sz w:val="28"/>
                <w:szCs w:val="28"/>
              </w:rPr>
              <w:t xml:space="preserve">JSC </w:t>
            </w:r>
            <w:proofErr w:type="spellStart"/>
            <w:r>
              <w:rPr>
                <w:b/>
                <w:bCs/>
                <w:color w:val="auto"/>
                <w:sz w:val="28"/>
                <w:szCs w:val="28"/>
              </w:rPr>
              <w:t>Aokas</w:t>
            </w:r>
            <w:proofErr w:type="spellEnd"/>
            <w:r>
              <w:rPr>
                <w:b/>
                <w:bCs/>
                <w:color w:val="auto"/>
                <w:sz w:val="28"/>
                <w:szCs w:val="28"/>
              </w:rPr>
              <w:t xml:space="preserve"> / AJT Bejaia</w:t>
            </w:r>
          </w:p>
        </w:tc>
      </w:tr>
      <w:tr w:rsidR="001B68C5" w:rsidTr="00C438EC">
        <w:trPr>
          <w:jc w:val="center"/>
        </w:trPr>
        <w:tc>
          <w:tcPr>
            <w:tcW w:w="666" w:type="dxa"/>
          </w:tcPr>
          <w:p w:rsidR="001B68C5" w:rsidRDefault="001B68C5" w:rsidP="00E019AF">
            <w:pPr>
              <w:pStyle w:val="Default"/>
              <w:jc w:val="center"/>
              <w:rPr>
                <w:b/>
                <w:bCs/>
                <w:color w:val="auto"/>
                <w:sz w:val="28"/>
                <w:szCs w:val="28"/>
              </w:rPr>
            </w:pPr>
            <w:r>
              <w:rPr>
                <w:b/>
                <w:bCs/>
                <w:color w:val="auto"/>
                <w:sz w:val="28"/>
                <w:szCs w:val="28"/>
              </w:rPr>
              <w:t>12</w:t>
            </w:r>
          </w:p>
        </w:tc>
        <w:tc>
          <w:tcPr>
            <w:tcW w:w="2835" w:type="dxa"/>
            <w:shd w:val="clear" w:color="auto" w:fill="A6A6A6" w:themeFill="background1" w:themeFillShade="A6"/>
          </w:tcPr>
          <w:p w:rsidR="001B68C5" w:rsidRDefault="001B68C5" w:rsidP="00E019AF">
            <w:pPr>
              <w:pStyle w:val="Default"/>
              <w:jc w:val="center"/>
              <w:rPr>
                <w:b/>
                <w:bCs/>
                <w:color w:val="auto"/>
                <w:sz w:val="28"/>
                <w:szCs w:val="28"/>
              </w:rPr>
            </w:pPr>
          </w:p>
        </w:tc>
        <w:tc>
          <w:tcPr>
            <w:tcW w:w="5528" w:type="dxa"/>
            <w:gridSpan w:val="2"/>
            <w:shd w:val="clear" w:color="auto" w:fill="auto"/>
          </w:tcPr>
          <w:p w:rsidR="001B68C5" w:rsidRDefault="001B68C5" w:rsidP="00E019AF">
            <w:pPr>
              <w:pStyle w:val="Default"/>
              <w:jc w:val="center"/>
              <w:rPr>
                <w:b/>
                <w:bCs/>
                <w:color w:val="auto"/>
                <w:sz w:val="28"/>
                <w:szCs w:val="28"/>
              </w:rPr>
            </w:pPr>
            <w:r>
              <w:rPr>
                <w:b/>
                <w:bCs/>
                <w:color w:val="auto"/>
                <w:sz w:val="28"/>
                <w:szCs w:val="28"/>
              </w:rPr>
              <w:t xml:space="preserve">O </w:t>
            </w:r>
            <w:proofErr w:type="spellStart"/>
            <w:r>
              <w:rPr>
                <w:b/>
                <w:bCs/>
                <w:color w:val="auto"/>
                <w:sz w:val="28"/>
                <w:szCs w:val="28"/>
              </w:rPr>
              <w:t>Tibane</w:t>
            </w:r>
            <w:proofErr w:type="spellEnd"/>
            <w:r>
              <w:rPr>
                <w:b/>
                <w:bCs/>
                <w:color w:val="auto"/>
                <w:sz w:val="28"/>
                <w:szCs w:val="28"/>
              </w:rPr>
              <w:t xml:space="preserve"> / OS </w:t>
            </w:r>
            <w:proofErr w:type="spellStart"/>
            <w:r>
              <w:rPr>
                <w:b/>
                <w:bCs/>
                <w:color w:val="auto"/>
                <w:sz w:val="28"/>
                <w:szCs w:val="28"/>
              </w:rPr>
              <w:t>Tinebdar</w:t>
            </w:r>
            <w:proofErr w:type="spellEnd"/>
          </w:p>
        </w:tc>
      </w:tr>
      <w:tr w:rsidR="009413DE" w:rsidRPr="001B68C5" w:rsidTr="00B63A02">
        <w:trPr>
          <w:jc w:val="center"/>
        </w:trPr>
        <w:tc>
          <w:tcPr>
            <w:tcW w:w="666" w:type="dxa"/>
            <w:vAlign w:val="center"/>
          </w:tcPr>
          <w:p w:rsidR="009413DE" w:rsidRDefault="009413DE" w:rsidP="009413DE">
            <w:pPr>
              <w:pStyle w:val="Default"/>
              <w:jc w:val="center"/>
              <w:rPr>
                <w:b/>
                <w:bCs/>
                <w:color w:val="auto"/>
                <w:sz w:val="28"/>
                <w:szCs w:val="28"/>
              </w:rPr>
            </w:pPr>
            <w:r>
              <w:rPr>
                <w:b/>
                <w:bCs/>
                <w:color w:val="auto"/>
                <w:sz w:val="28"/>
                <w:szCs w:val="28"/>
              </w:rPr>
              <w:t>13</w:t>
            </w:r>
          </w:p>
        </w:tc>
        <w:tc>
          <w:tcPr>
            <w:tcW w:w="2835" w:type="dxa"/>
            <w:shd w:val="clear" w:color="auto" w:fill="A6A6A6" w:themeFill="background1" w:themeFillShade="A6"/>
          </w:tcPr>
          <w:p w:rsidR="009413DE" w:rsidRDefault="009413DE" w:rsidP="00E019AF">
            <w:pPr>
              <w:pStyle w:val="Default"/>
              <w:jc w:val="center"/>
              <w:rPr>
                <w:b/>
                <w:bCs/>
                <w:color w:val="auto"/>
                <w:sz w:val="28"/>
                <w:szCs w:val="28"/>
              </w:rPr>
            </w:pPr>
          </w:p>
        </w:tc>
        <w:tc>
          <w:tcPr>
            <w:tcW w:w="2716" w:type="dxa"/>
            <w:shd w:val="clear" w:color="auto" w:fill="auto"/>
          </w:tcPr>
          <w:p w:rsidR="009413DE" w:rsidRDefault="009413DE" w:rsidP="00E019AF">
            <w:pPr>
              <w:pStyle w:val="Default"/>
              <w:jc w:val="center"/>
              <w:rPr>
                <w:b/>
                <w:bCs/>
                <w:color w:val="auto"/>
                <w:sz w:val="28"/>
                <w:szCs w:val="28"/>
                <w:lang w:val="en-US"/>
              </w:rPr>
            </w:pPr>
            <w:r w:rsidRPr="001B68C5">
              <w:rPr>
                <w:b/>
                <w:bCs/>
                <w:color w:val="auto"/>
                <w:sz w:val="28"/>
                <w:szCs w:val="28"/>
                <w:lang w:val="en-US"/>
              </w:rPr>
              <w:t xml:space="preserve">RC </w:t>
            </w:r>
            <w:proofErr w:type="spellStart"/>
            <w:r w:rsidRPr="001B68C5">
              <w:rPr>
                <w:b/>
                <w:bCs/>
                <w:color w:val="auto"/>
                <w:sz w:val="28"/>
                <w:szCs w:val="28"/>
                <w:lang w:val="en-US"/>
              </w:rPr>
              <w:t>Ighil</w:t>
            </w:r>
            <w:proofErr w:type="spellEnd"/>
            <w:r w:rsidRPr="001B68C5">
              <w:rPr>
                <w:b/>
                <w:bCs/>
                <w:color w:val="auto"/>
                <w:sz w:val="28"/>
                <w:szCs w:val="28"/>
                <w:lang w:val="en-US"/>
              </w:rPr>
              <w:t xml:space="preserve"> Ali / </w:t>
            </w:r>
          </w:p>
          <w:p w:rsidR="009413DE" w:rsidRPr="001B68C5" w:rsidRDefault="009413DE" w:rsidP="00E019AF">
            <w:pPr>
              <w:pStyle w:val="Default"/>
              <w:jc w:val="center"/>
              <w:rPr>
                <w:b/>
                <w:bCs/>
                <w:color w:val="auto"/>
                <w:sz w:val="28"/>
                <w:szCs w:val="28"/>
                <w:lang w:val="en-US"/>
              </w:rPr>
            </w:pPr>
            <w:r>
              <w:rPr>
                <w:b/>
                <w:bCs/>
                <w:color w:val="auto"/>
                <w:sz w:val="28"/>
                <w:szCs w:val="28"/>
                <w:lang w:val="en-US"/>
              </w:rPr>
              <w:t xml:space="preserve">ASTW </w:t>
            </w:r>
            <w:proofErr w:type="spellStart"/>
            <w:r>
              <w:rPr>
                <w:b/>
                <w:bCs/>
                <w:color w:val="auto"/>
                <w:sz w:val="28"/>
                <w:szCs w:val="28"/>
                <w:lang w:val="en-US"/>
              </w:rPr>
              <w:t>Bejaia</w:t>
            </w:r>
            <w:proofErr w:type="spellEnd"/>
          </w:p>
        </w:tc>
        <w:tc>
          <w:tcPr>
            <w:tcW w:w="2812" w:type="dxa"/>
            <w:shd w:val="clear" w:color="auto" w:fill="auto"/>
          </w:tcPr>
          <w:p w:rsidR="009413DE" w:rsidRDefault="009413DE" w:rsidP="009413DE">
            <w:pPr>
              <w:pStyle w:val="Default"/>
              <w:jc w:val="center"/>
              <w:rPr>
                <w:b/>
                <w:bCs/>
                <w:color w:val="auto"/>
                <w:sz w:val="28"/>
                <w:szCs w:val="28"/>
                <w:lang w:val="en-US"/>
              </w:rPr>
            </w:pPr>
            <w:r w:rsidRPr="001B68C5">
              <w:rPr>
                <w:b/>
                <w:bCs/>
                <w:color w:val="auto"/>
                <w:sz w:val="28"/>
                <w:szCs w:val="28"/>
                <w:lang w:val="en-US"/>
              </w:rPr>
              <w:t xml:space="preserve">RC </w:t>
            </w:r>
            <w:proofErr w:type="spellStart"/>
            <w:r w:rsidRPr="001B68C5">
              <w:rPr>
                <w:b/>
                <w:bCs/>
                <w:color w:val="auto"/>
                <w:sz w:val="28"/>
                <w:szCs w:val="28"/>
                <w:lang w:val="en-US"/>
              </w:rPr>
              <w:t>Ighil</w:t>
            </w:r>
            <w:proofErr w:type="spellEnd"/>
            <w:r w:rsidRPr="001B68C5">
              <w:rPr>
                <w:b/>
                <w:bCs/>
                <w:color w:val="auto"/>
                <w:sz w:val="28"/>
                <w:szCs w:val="28"/>
                <w:lang w:val="en-US"/>
              </w:rPr>
              <w:t xml:space="preserve"> Ali / </w:t>
            </w:r>
          </w:p>
          <w:p w:rsidR="009413DE" w:rsidRPr="001B68C5" w:rsidRDefault="009413DE" w:rsidP="009413DE">
            <w:pPr>
              <w:pStyle w:val="Default"/>
              <w:jc w:val="center"/>
              <w:rPr>
                <w:b/>
                <w:bCs/>
                <w:color w:val="auto"/>
                <w:sz w:val="28"/>
                <w:szCs w:val="28"/>
                <w:lang w:val="en-US"/>
              </w:rPr>
            </w:pPr>
            <w:r w:rsidRPr="001B68C5">
              <w:rPr>
                <w:b/>
                <w:bCs/>
                <w:color w:val="auto"/>
                <w:sz w:val="28"/>
                <w:szCs w:val="28"/>
                <w:lang w:val="en-US"/>
              </w:rPr>
              <w:t xml:space="preserve">AWFS </w:t>
            </w:r>
            <w:proofErr w:type="spellStart"/>
            <w:r w:rsidRPr="001B68C5">
              <w:rPr>
                <w:b/>
                <w:bCs/>
                <w:color w:val="auto"/>
                <w:sz w:val="28"/>
                <w:szCs w:val="28"/>
                <w:lang w:val="en-US"/>
              </w:rPr>
              <w:t>Bejaia</w:t>
            </w:r>
            <w:proofErr w:type="spellEnd"/>
          </w:p>
        </w:tc>
      </w:tr>
      <w:tr w:rsidR="001B68C5" w:rsidRPr="001B68C5" w:rsidTr="00B63A02">
        <w:trPr>
          <w:jc w:val="center"/>
        </w:trPr>
        <w:tc>
          <w:tcPr>
            <w:tcW w:w="666" w:type="dxa"/>
            <w:vAlign w:val="center"/>
          </w:tcPr>
          <w:p w:rsidR="001B68C5" w:rsidRPr="001B68C5" w:rsidRDefault="001B68C5" w:rsidP="001B68C5">
            <w:pPr>
              <w:pStyle w:val="Default"/>
              <w:jc w:val="center"/>
              <w:rPr>
                <w:b/>
                <w:bCs/>
                <w:color w:val="auto"/>
                <w:sz w:val="28"/>
                <w:szCs w:val="28"/>
                <w:lang w:val="en-US"/>
              </w:rPr>
            </w:pPr>
            <w:r>
              <w:rPr>
                <w:b/>
                <w:bCs/>
                <w:color w:val="auto"/>
                <w:sz w:val="28"/>
                <w:szCs w:val="28"/>
                <w:lang w:val="en-US"/>
              </w:rPr>
              <w:t>14</w:t>
            </w:r>
          </w:p>
        </w:tc>
        <w:tc>
          <w:tcPr>
            <w:tcW w:w="2835" w:type="dxa"/>
            <w:shd w:val="clear" w:color="auto" w:fill="A6A6A6" w:themeFill="background1" w:themeFillShade="A6"/>
          </w:tcPr>
          <w:p w:rsidR="001B68C5" w:rsidRPr="001B68C5" w:rsidRDefault="001B68C5" w:rsidP="00E019AF">
            <w:pPr>
              <w:pStyle w:val="Default"/>
              <w:jc w:val="center"/>
              <w:rPr>
                <w:b/>
                <w:bCs/>
                <w:color w:val="auto"/>
                <w:sz w:val="28"/>
                <w:szCs w:val="28"/>
                <w:lang w:val="en-US"/>
              </w:rPr>
            </w:pPr>
          </w:p>
        </w:tc>
        <w:tc>
          <w:tcPr>
            <w:tcW w:w="2716" w:type="dxa"/>
            <w:shd w:val="clear" w:color="auto" w:fill="auto"/>
          </w:tcPr>
          <w:p w:rsidR="001B68C5" w:rsidRDefault="001B68C5" w:rsidP="00E019AF">
            <w:pPr>
              <w:pStyle w:val="Default"/>
              <w:jc w:val="center"/>
              <w:rPr>
                <w:b/>
                <w:bCs/>
                <w:color w:val="auto"/>
                <w:sz w:val="28"/>
                <w:szCs w:val="28"/>
                <w:lang w:val="en-US"/>
              </w:rPr>
            </w:pPr>
            <w:r>
              <w:rPr>
                <w:b/>
                <w:bCs/>
                <w:color w:val="auto"/>
                <w:sz w:val="28"/>
                <w:szCs w:val="28"/>
                <w:lang w:val="en-US"/>
              </w:rPr>
              <w:t xml:space="preserve">AEF Sahel / </w:t>
            </w:r>
          </w:p>
          <w:p w:rsidR="001B68C5" w:rsidRPr="001B68C5" w:rsidRDefault="001B68C5" w:rsidP="00E019AF">
            <w:pPr>
              <w:pStyle w:val="Default"/>
              <w:jc w:val="center"/>
              <w:rPr>
                <w:b/>
                <w:bCs/>
                <w:color w:val="auto"/>
                <w:sz w:val="28"/>
                <w:szCs w:val="28"/>
                <w:lang w:val="en-US"/>
              </w:rPr>
            </w:pPr>
            <w:r>
              <w:rPr>
                <w:b/>
                <w:bCs/>
                <w:color w:val="auto"/>
                <w:sz w:val="28"/>
                <w:szCs w:val="28"/>
                <w:lang w:val="en-US"/>
              </w:rPr>
              <w:t xml:space="preserve">AS </w:t>
            </w:r>
            <w:proofErr w:type="spellStart"/>
            <w:r>
              <w:rPr>
                <w:b/>
                <w:bCs/>
                <w:color w:val="auto"/>
                <w:sz w:val="28"/>
                <w:szCs w:val="28"/>
                <w:lang w:val="en-US"/>
              </w:rPr>
              <w:t>S.E.Tenine</w:t>
            </w:r>
            <w:proofErr w:type="spellEnd"/>
          </w:p>
        </w:tc>
        <w:tc>
          <w:tcPr>
            <w:tcW w:w="2812" w:type="dxa"/>
            <w:shd w:val="clear" w:color="auto" w:fill="A6A6A6" w:themeFill="background1" w:themeFillShade="A6"/>
          </w:tcPr>
          <w:p w:rsidR="001B68C5" w:rsidRPr="001B68C5" w:rsidRDefault="001B68C5" w:rsidP="00E019AF">
            <w:pPr>
              <w:pStyle w:val="Default"/>
              <w:jc w:val="center"/>
              <w:rPr>
                <w:b/>
                <w:bCs/>
                <w:color w:val="auto"/>
                <w:sz w:val="28"/>
                <w:szCs w:val="28"/>
                <w:lang w:val="en-US"/>
              </w:rPr>
            </w:pPr>
          </w:p>
        </w:tc>
      </w:tr>
      <w:tr w:rsidR="001B68C5" w:rsidRPr="001B68C5" w:rsidTr="00B63A02">
        <w:trPr>
          <w:jc w:val="center"/>
        </w:trPr>
        <w:tc>
          <w:tcPr>
            <w:tcW w:w="666" w:type="dxa"/>
            <w:vAlign w:val="center"/>
          </w:tcPr>
          <w:p w:rsidR="001B68C5" w:rsidRDefault="001B68C5" w:rsidP="001B68C5">
            <w:pPr>
              <w:pStyle w:val="Default"/>
              <w:jc w:val="center"/>
              <w:rPr>
                <w:b/>
                <w:bCs/>
                <w:color w:val="auto"/>
                <w:sz w:val="28"/>
                <w:szCs w:val="28"/>
                <w:lang w:val="en-US"/>
              </w:rPr>
            </w:pPr>
            <w:r>
              <w:rPr>
                <w:b/>
                <w:bCs/>
                <w:color w:val="auto"/>
                <w:sz w:val="28"/>
                <w:szCs w:val="28"/>
                <w:lang w:val="en-US"/>
              </w:rPr>
              <w:t>15</w:t>
            </w:r>
          </w:p>
        </w:tc>
        <w:tc>
          <w:tcPr>
            <w:tcW w:w="2835" w:type="dxa"/>
            <w:shd w:val="clear" w:color="auto" w:fill="A6A6A6" w:themeFill="background1" w:themeFillShade="A6"/>
          </w:tcPr>
          <w:p w:rsidR="001B68C5" w:rsidRPr="001B68C5" w:rsidRDefault="001B68C5" w:rsidP="00E019AF">
            <w:pPr>
              <w:pStyle w:val="Default"/>
              <w:jc w:val="center"/>
              <w:rPr>
                <w:b/>
                <w:bCs/>
                <w:color w:val="auto"/>
                <w:sz w:val="28"/>
                <w:szCs w:val="28"/>
                <w:lang w:val="en-US"/>
              </w:rPr>
            </w:pPr>
          </w:p>
        </w:tc>
        <w:tc>
          <w:tcPr>
            <w:tcW w:w="2716" w:type="dxa"/>
            <w:shd w:val="clear" w:color="auto" w:fill="A6A6A6" w:themeFill="background1" w:themeFillShade="A6"/>
          </w:tcPr>
          <w:p w:rsidR="001B68C5" w:rsidRPr="001B68C5" w:rsidRDefault="001B68C5" w:rsidP="00E019AF">
            <w:pPr>
              <w:pStyle w:val="Default"/>
              <w:jc w:val="center"/>
              <w:rPr>
                <w:b/>
                <w:bCs/>
                <w:color w:val="auto"/>
                <w:sz w:val="28"/>
                <w:szCs w:val="28"/>
                <w:lang w:val="en-US"/>
              </w:rPr>
            </w:pPr>
          </w:p>
        </w:tc>
        <w:tc>
          <w:tcPr>
            <w:tcW w:w="2812" w:type="dxa"/>
          </w:tcPr>
          <w:p w:rsidR="001B68C5" w:rsidRDefault="001B68C5" w:rsidP="00E019AF">
            <w:pPr>
              <w:pStyle w:val="Default"/>
              <w:jc w:val="center"/>
              <w:rPr>
                <w:b/>
                <w:bCs/>
                <w:color w:val="auto"/>
                <w:sz w:val="28"/>
                <w:szCs w:val="28"/>
                <w:lang w:val="en-US"/>
              </w:rPr>
            </w:pPr>
            <w:r>
              <w:rPr>
                <w:b/>
                <w:bCs/>
                <w:color w:val="auto"/>
                <w:sz w:val="28"/>
                <w:szCs w:val="28"/>
                <w:lang w:val="en-US"/>
              </w:rPr>
              <w:t xml:space="preserve">ARB </w:t>
            </w:r>
            <w:proofErr w:type="spellStart"/>
            <w:r>
              <w:rPr>
                <w:b/>
                <w:bCs/>
                <w:color w:val="auto"/>
                <w:sz w:val="28"/>
                <w:szCs w:val="28"/>
                <w:lang w:val="en-US"/>
              </w:rPr>
              <w:t>Barbacha</w:t>
            </w:r>
            <w:proofErr w:type="spellEnd"/>
            <w:r>
              <w:rPr>
                <w:b/>
                <w:bCs/>
                <w:color w:val="auto"/>
                <w:sz w:val="28"/>
                <w:szCs w:val="28"/>
                <w:lang w:val="en-US"/>
              </w:rPr>
              <w:t xml:space="preserve"> /</w:t>
            </w:r>
          </w:p>
          <w:p w:rsidR="001B68C5" w:rsidRPr="001B68C5" w:rsidRDefault="001B68C5" w:rsidP="00E019AF">
            <w:pPr>
              <w:pStyle w:val="Default"/>
              <w:jc w:val="center"/>
              <w:rPr>
                <w:b/>
                <w:bCs/>
                <w:color w:val="auto"/>
                <w:sz w:val="28"/>
                <w:szCs w:val="28"/>
                <w:lang w:val="en-US"/>
              </w:rPr>
            </w:pPr>
            <w:r>
              <w:rPr>
                <w:b/>
                <w:bCs/>
                <w:color w:val="auto"/>
                <w:sz w:val="28"/>
                <w:szCs w:val="28"/>
                <w:lang w:val="en-US"/>
              </w:rPr>
              <w:t xml:space="preserve">RSC </w:t>
            </w:r>
            <w:proofErr w:type="spellStart"/>
            <w:r>
              <w:rPr>
                <w:b/>
                <w:bCs/>
                <w:color w:val="auto"/>
                <w:sz w:val="28"/>
                <w:szCs w:val="28"/>
                <w:lang w:val="en-US"/>
              </w:rPr>
              <w:t>Akhenak</w:t>
            </w:r>
            <w:proofErr w:type="spellEnd"/>
          </w:p>
        </w:tc>
      </w:tr>
    </w:tbl>
    <w:p w:rsidR="00CC53CE" w:rsidRPr="00C438EC" w:rsidRDefault="00CC53CE" w:rsidP="00C438EC">
      <w:pPr>
        <w:spacing w:after="0"/>
        <w:rPr>
          <w:b/>
          <w:bCs/>
          <w:sz w:val="16"/>
          <w:szCs w:val="16"/>
          <w:u w:val="single"/>
          <w:lang w:val="en-US"/>
        </w:rPr>
      </w:pPr>
    </w:p>
    <w:p w:rsidR="00CC53CE" w:rsidRDefault="00C438EC" w:rsidP="00C438EC">
      <w:pPr>
        <w:spacing w:after="0"/>
        <w:jc w:val="center"/>
        <w:rPr>
          <w:b/>
          <w:bCs/>
          <w:sz w:val="28"/>
          <w:szCs w:val="28"/>
          <w:u w:val="single"/>
        </w:rPr>
      </w:pPr>
      <w:r>
        <w:rPr>
          <w:b/>
          <w:bCs/>
          <w:sz w:val="28"/>
          <w:szCs w:val="28"/>
          <w:u w:val="single"/>
        </w:rPr>
        <w:t xml:space="preserve">Les équipes des </w:t>
      </w:r>
      <w:r w:rsidR="00CC53CE">
        <w:rPr>
          <w:b/>
          <w:bCs/>
          <w:sz w:val="28"/>
          <w:szCs w:val="28"/>
          <w:u w:val="single"/>
        </w:rPr>
        <w:t>16</w:t>
      </w:r>
      <w:r w:rsidR="00CC53CE" w:rsidRPr="008763E6">
        <w:rPr>
          <w:b/>
          <w:bCs/>
          <w:sz w:val="28"/>
          <w:szCs w:val="28"/>
          <w:u w:val="single"/>
          <w:vertAlign w:val="superscript"/>
        </w:rPr>
        <w:t>ème</w:t>
      </w:r>
      <w:r w:rsidR="00CC53CE" w:rsidRPr="008763E6">
        <w:rPr>
          <w:b/>
          <w:bCs/>
          <w:sz w:val="28"/>
          <w:szCs w:val="28"/>
          <w:u w:val="single"/>
        </w:rPr>
        <w:t xml:space="preserve"> </w:t>
      </w:r>
      <w:r w:rsidR="00CC53CE">
        <w:rPr>
          <w:b/>
          <w:bCs/>
          <w:sz w:val="28"/>
          <w:szCs w:val="28"/>
          <w:u w:val="single"/>
        </w:rPr>
        <w:t xml:space="preserve">DE FINALE </w:t>
      </w:r>
      <w:r w:rsidR="00CC53CE" w:rsidRPr="008763E6">
        <w:rPr>
          <w:b/>
          <w:bCs/>
          <w:sz w:val="28"/>
          <w:szCs w:val="28"/>
          <w:u w:val="single"/>
        </w:rPr>
        <w:t>COUPE DE WILAYA</w:t>
      </w:r>
      <w:r w:rsidR="00CC53CE">
        <w:rPr>
          <w:b/>
          <w:bCs/>
          <w:sz w:val="28"/>
          <w:szCs w:val="28"/>
          <w:u w:val="single"/>
        </w:rPr>
        <w:t xml:space="preserve"> 202</w:t>
      </w:r>
      <w:r>
        <w:rPr>
          <w:b/>
          <w:bCs/>
          <w:sz w:val="28"/>
          <w:szCs w:val="28"/>
          <w:u w:val="single"/>
        </w:rPr>
        <w:t>4</w:t>
      </w:r>
    </w:p>
    <w:p w:rsidR="00CC53CE" w:rsidRDefault="00CC53CE" w:rsidP="00CC53CE">
      <w:pPr>
        <w:spacing w:after="0"/>
        <w:jc w:val="center"/>
        <w:rPr>
          <w:b/>
          <w:bCs/>
          <w:sz w:val="28"/>
          <w:szCs w:val="28"/>
          <w:u w:val="single"/>
        </w:rPr>
      </w:pPr>
      <w:r>
        <w:rPr>
          <w:rFonts w:cstheme="minorHAnsi"/>
          <w:b/>
          <w:bCs/>
          <w:iCs/>
          <w:sz w:val="28"/>
          <w:szCs w:val="28"/>
          <w:u w:val="single"/>
        </w:rPr>
        <w:t xml:space="preserve">Catégorie U15 </w:t>
      </w:r>
    </w:p>
    <w:tbl>
      <w:tblPr>
        <w:tblStyle w:val="Grilledutableau"/>
        <w:tblW w:w="10069" w:type="dxa"/>
        <w:jc w:val="center"/>
        <w:tblInd w:w="-459" w:type="dxa"/>
        <w:tblLook w:val="04A0"/>
      </w:tblPr>
      <w:tblGrid>
        <w:gridCol w:w="500"/>
        <w:gridCol w:w="4111"/>
        <w:gridCol w:w="567"/>
        <w:gridCol w:w="4891"/>
      </w:tblGrid>
      <w:tr w:rsidR="001B68C5" w:rsidTr="001B68C5">
        <w:trPr>
          <w:jc w:val="center"/>
        </w:trPr>
        <w:tc>
          <w:tcPr>
            <w:tcW w:w="500" w:type="dxa"/>
          </w:tcPr>
          <w:p w:rsidR="001B68C5" w:rsidRPr="00A50467" w:rsidRDefault="001B68C5" w:rsidP="00E019AF">
            <w:pPr>
              <w:spacing w:line="276" w:lineRule="auto"/>
              <w:jc w:val="center"/>
              <w:rPr>
                <w:sz w:val="27"/>
                <w:szCs w:val="27"/>
                <w:u w:val="single"/>
              </w:rPr>
            </w:pPr>
            <w:r w:rsidRPr="00A50467">
              <w:rPr>
                <w:sz w:val="27"/>
                <w:szCs w:val="27"/>
                <w:u w:val="single"/>
              </w:rPr>
              <w:t>N°</w:t>
            </w:r>
          </w:p>
        </w:tc>
        <w:tc>
          <w:tcPr>
            <w:tcW w:w="4111" w:type="dxa"/>
          </w:tcPr>
          <w:p w:rsidR="001B68C5" w:rsidRPr="00A50467" w:rsidRDefault="001B68C5" w:rsidP="00E019AF">
            <w:pPr>
              <w:spacing w:line="276" w:lineRule="auto"/>
              <w:jc w:val="center"/>
              <w:rPr>
                <w:b/>
                <w:bCs/>
                <w:sz w:val="27"/>
                <w:szCs w:val="27"/>
                <w:u w:val="single"/>
              </w:rPr>
            </w:pPr>
            <w:r w:rsidRPr="00A50467">
              <w:rPr>
                <w:b/>
                <w:bCs/>
                <w:sz w:val="27"/>
                <w:szCs w:val="27"/>
                <w:u w:val="single"/>
              </w:rPr>
              <w:t>U15</w:t>
            </w:r>
          </w:p>
        </w:tc>
        <w:tc>
          <w:tcPr>
            <w:tcW w:w="567" w:type="dxa"/>
          </w:tcPr>
          <w:p w:rsidR="001B68C5" w:rsidRPr="00A50467" w:rsidRDefault="001B68C5" w:rsidP="00E019AF">
            <w:pPr>
              <w:spacing w:line="276" w:lineRule="auto"/>
              <w:jc w:val="center"/>
              <w:rPr>
                <w:sz w:val="27"/>
                <w:szCs w:val="27"/>
                <w:u w:val="single"/>
              </w:rPr>
            </w:pPr>
            <w:r w:rsidRPr="00A50467">
              <w:rPr>
                <w:sz w:val="27"/>
                <w:szCs w:val="27"/>
                <w:u w:val="single"/>
              </w:rPr>
              <w:t>N°</w:t>
            </w:r>
          </w:p>
        </w:tc>
        <w:tc>
          <w:tcPr>
            <w:tcW w:w="4891" w:type="dxa"/>
          </w:tcPr>
          <w:p w:rsidR="001B68C5" w:rsidRPr="00A50467" w:rsidRDefault="001B68C5" w:rsidP="00E019AF">
            <w:pPr>
              <w:spacing w:line="276" w:lineRule="auto"/>
              <w:jc w:val="center"/>
              <w:rPr>
                <w:b/>
                <w:bCs/>
                <w:sz w:val="27"/>
                <w:szCs w:val="27"/>
                <w:u w:val="single"/>
              </w:rPr>
            </w:pPr>
            <w:r w:rsidRPr="00A50467">
              <w:rPr>
                <w:b/>
                <w:bCs/>
                <w:sz w:val="27"/>
                <w:szCs w:val="27"/>
                <w:u w:val="single"/>
              </w:rPr>
              <w:t>U15</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01</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IRB </w:t>
            </w:r>
            <w:proofErr w:type="spellStart"/>
            <w:r w:rsidRPr="001A19D9">
              <w:rPr>
                <w:rFonts w:asciiTheme="majorBidi" w:hAnsiTheme="majorBidi" w:cstheme="majorBidi"/>
                <w:b/>
                <w:bCs/>
                <w:color w:val="auto"/>
                <w:sz w:val="28"/>
                <w:szCs w:val="28"/>
              </w:rPr>
              <w:t>Bouhamza</w:t>
            </w:r>
            <w:proofErr w:type="spellEnd"/>
            <w:r w:rsidRPr="001A19D9">
              <w:rPr>
                <w:rFonts w:asciiTheme="majorBidi" w:hAnsiTheme="majorBidi" w:cstheme="majorBidi"/>
                <w:b/>
                <w:bCs/>
                <w:color w:val="auto"/>
                <w:sz w:val="28"/>
                <w:szCs w:val="28"/>
              </w:rPr>
              <w:t xml:space="preserve"> / CRB </w:t>
            </w:r>
            <w:proofErr w:type="spellStart"/>
            <w:r w:rsidRPr="001A19D9">
              <w:rPr>
                <w:rFonts w:asciiTheme="majorBidi" w:hAnsiTheme="majorBidi" w:cstheme="majorBidi"/>
                <w:b/>
                <w:bCs/>
                <w:color w:val="auto"/>
                <w:sz w:val="28"/>
                <w:szCs w:val="28"/>
              </w:rPr>
              <w:t>Aokas</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17</w:t>
            </w:r>
          </w:p>
        </w:tc>
        <w:tc>
          <w:tcPr>
            <w:tcW w:w="4891"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ES TIMEZRIT</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02</w:t>
            </w:r>
          </w:p>
        </w:tc>
        <w:tc>
          <w:tcPr>
            <w:tcW w:w="4111" w:type="dxa"/>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 Feraoun / ES </w:t>
            </w:r>
            <w:proofErr w:type="spellStart"/>
            <w:r w:rsidRPr="001A19D9">
              <w:rPr>
                <w:rFonts w:asciiTheme="majorBidi" w:hAnsiTheme="majorBidi" w:cstheme="majorBidi"/>
                <w:b/>
                <w:bCs/>
                <w:color w:val="auto"/>
                <w:sz w:val="28"/>
                <w:szCs w:val="28"/>
              </w:rPr>
              <w:t>Beni</w:t>
            </w:r>
            <w:proofErr w:type="spellEnd"/>
            <w:r w:rsidRPr="001A19D9">
              <w:rPr>
                <w:rFonts w:asciiTheme="majorBidi" w:hAnsiTheme="majorBidi" w:cstheme="majorBidi"/>
                <w:b/>
                <w:bCs/>
                <w:color w:val="auto"/>
                <w:sz w:val="28"/>
                <w:szCs w:val="28"/>
              </w:rPr>
              <w:t xml:space="preserve"> </w:t>
            </w:r>
            <w:proofErr w:type="spellStart"/>
            <w:r w:rsidRPr="001A19D9">
              <w:rPr>
                <w:rFonts w:asciiTheme="majorBidi" w:hAnsiTheme="majorBidi" w:cstheme="majorBidi"/>
                <w:b/>
                <w:bCs/>
                <w:color w:val="auto"/>
                <w:sz w:val="28"/>
                <w:szCs w:val="28"/>
              </w:rPr>
              <w:t>Maouche</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18</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JS MELBOU</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03</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lang w:val="en-US"/>
              </w:rPr>
            </w:pPr>
            <w:r w:rsidRPr="001A19D9">
              <w:rPr>
                <w:rFonts w:asciiTheme="majorBidi" w:hAnsiTheme="majorBidi" w:cstheme="majorBidi"/>
                <w:b/>
                <w:bCs/>
                <w:color w:val="auto"/>
                <w:sz w:val="28"/>
                <w:szCs w:val="28"/>
                <w:lang w:val="en-US"/>
              </w:rPr>
              <w:t xml:space="preserve">AS </w:t>
            </w:r>
            <w:proofErr w:type="spellStart"/>
            <w:r w:rsidRPr="001A19D9">
              <w:rPr>
                <w:rFonts w:asciiTheme="majorBidi" w:hAnsiTheme="majorBidi" w:cstheme="majorBidi"/>
                <w:b/>
                <w:bCs/>
                <w:color w:val="auto"/>
                <w:sz w:val="28"/>
                <w:szCs w:val="28"/>
                <w:lang w:val="en-US"/>
              </w:rPr>
              <w:t>Ait</w:t>
            </w:r>
            <w:proofErr w:type="spellEnd"/>
            <w:r w:rsidRPr="001A19D9">
              <w:rPr>
                <w:rFonts w:asciiTheme="majorBidi" w:hAnsiTheme="majorBidi" w:cstheme="majorBidi"/>
                <w:b/>
                <w:bCs/>
                <w:color w:val="auto"/>
                <w:sz w:val="28"/>
                <w:szCs w:val="28"/>
                <w:lang w:val="en-US"/>
              </w:rPr>
              <w:t xml:space="preserve"> </w:t>
            </w:r>
            <w:proofErr w:type="spellStart"/>
            <w:r w:rsidRPr="001A19D9">
              <w:rPr>
                <w:rFonts w:asciiTheme="majorBidi" w:hAnsiTheme="majorBidi" w:cstheme="majorBidi"/>
                <w:b/>
                <w:bCs/>
                <w:color w:val="auto"/>
                <w:sz w:val="28"/>
                <w:szCs w:val="28"/>
                <w:lang w:val="en-US"/>
              </w:rPr>
              <w:t>Smail</w:t>
            </w:r>
            <w:proofErr w:type="spellEnd"/>
            <w:r w:rsidRPr="001A19D9">
              <w:rPr>
                <w:rFonts w:asciiTheme="majorBidi" w:hAnsiTheme="majorBidi" w:cstheme="majorBidi"/>
                <w:b/>
                <w:bCs/>
                <w:color w:val="auto"/>
                <w:sz w:val="28"/>
                <w:szCs w:val="28"/>
                <w:lang w:val="en-US"/>
              </w:rPr>
              <w:t xml:space="preserve"> / JST </w:t>
            </w:r>
            <w:proofErr w:type="spellStart"/>
            <w:r w:rsidRPr="001A19D9">
              <w:rPr>
                <w:rFonts w:asciiTheme="majorBidi" w:hAnsiTheme="majorBidi" w:cstheme="majorBidi"/>
                <w:b/>
                <w:bCs/>
                <w:color w:val="auto"/>
                <w:sz w:val="28"/>
                <w:szCs w:val="28"/>
                <w:lang w:val="en-US"/>
              </w:rPr>
              <w:t>Adekar</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19</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RC SEDDOUK</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04</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 </w:t>
            </w:r>
            <w:proofErr w:type="spellStart"/>
            <w:r w:rsidRPr="001A19D9">
              <w:rPr>
                <w:rFonts w:asciiTheme="majorBidi" w:hAnsiTheme="majorBidi" w:cstheme="majorBidi"/>
                <w:b/>
                <w:bCs/>
                <w:color w:val="auto"/>
                <w:sz w:val="28"/>
                <w:szCs w:val="28"/>
              </w:rPr>
              <w:t>Biziou</w:t>
            </w:r>
            <w:proofErr w:type="spellEnd"/>
            <w:r w:rsidRPr="001A19D9">
              <w:rPr>
                <w:rFonts w:asciiTheme="majorBidi" w:hAnsiTheme="majorBidi" w:cstheme="majorBidi"/>
                <w:b/>
                <w:bCs/>
                <w:color w:val="auto"/>
                <w:sz w:val="28"/>
                <w:szCs w:val="28"/>
              </w:rPr>
              <w:t xml:space="preserve"> / EF </w:t>
            </w:r>
            <w:proofErr w:type="spellStart"/>
            <w:r w:rsidRPr="001A19D9">
              <w:rPr>
                <w:rFonts w:asciiTheme="majorBidi" w:hAnsiTheme="majorBidi" w:cstheme="majorBidi"/>
                <w:b/>
                <w:bCs/>
                <w:color w:val="auto"/>
                <w:sz w:val="28"/>
                <w:szCs w:val="28"/>
              </w:rPr>
              <w:t>Ibourassen</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20</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WRB OUZELLAGUEN</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05</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CR Bejaia / JS </w:t>
            </w:r>
            <w:proofErr w:type="spellStart"/>
            <w:r w:rsidRPr="001A19D9">
              <w:rPr>
                <w:rFonts w:asciiTheme="majorBidi" w:hAnsiTheme="majorBidi" w:cstheme="majorBidi"/>
                <w:b/>
                <w:bCs/>
                <w:color w:val="auto"/>
                <w:sz w:val="28"/>
                <w:szCs w:val="28"/>
              </w:rPr>
              <w:t>Tamridjet</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21</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NC BEJAIA</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06</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OC </w:t>
            </w:r>
            <w:proofErr w:type="spellStart"/>
            <w:r w:rsidRPr="001A19D9">
              <w:rPr>
                <w:rFonts w:asciiTheme="majorBidi" w:hAnsiTheme="majorBidi" w:cstheme="majorBidi"/>
                <w:b/>
                <w:bCs/>
                <w:color w:val="auto"/>
                <w:sz w:val="28"/>
                <w:szCs w:val="28"/>
              </w:rPr>
              <w:t>Akfadou</w:t>
            </w:r>
            <w:proofErr w:type="spellEnd"/>
            <w:r w:rsidRPr="001A19D9">
              <w:rPr>
                <w:rFonts w:asciiTheme="majorBidi" w:hAnsiTheme="majorBidi" w:cstheme="majorBidi"/>
                <w:b/>
                <w:bCs/>
                <w:color w:val="auto"/>
                <w:sz w:val="28"/>
                <w:szCs w:val="28"/>
              </w:rPr>
              <w:t xml:space="preserve"> / </w:t>
            </w:r>
            <w:proofErr w:type="spellStart"/>
            <w:r w:rsidRPr="001A19D9">
              <w:rPr>
                <w:rFonts w:asciiTheme="majorBidi" w:hAnsiTheme="majorBidi" w:cstheme="majorBidi"/>
                <w:b/>
                <w:bCs/>
                <w:color w:val="auto"/>
                <w:sz w:val="28"/>
                <w:szCs w:val="28"/>
              </w:rPr>
              <w:t>Gouraya</w:t>
            </w:r>
            <w:proofErr w:type="spellEnd"/>
            <w:r w:rsidRPr="001A19D9">
              <w:rPr>
                <w:rFonts w:asciiTheme="majorBidi" w:hAnsiTheme="majorBidi" w:cstheme="majorBidi"/>
                <w:b/>
                <w:bCs/>
                <w:color w:val="auto"/>
                <w:sz w:val="28"/>
                <w:szCs w:val="28"/>
              </w:rPr>
              <w:t xml:space="preserve"> Bejaia</w:t>
            </w:r>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22</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JSB AMIZOUR</w:t>
            </w:r>
          </w:p>
        </w:tc>
      </w:tr>
      <w:tr w:rsidR="00C438EC" w:rsidRPr="00CC53CE"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07</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BC El </w:t>
            </w:r>
            <w:proofErr w:type="spellStart"/>
            <w:r w:rsidRPr="001A19D9">
              <w:rPr>
                <w:rFonts w:asciiTheme="majorBidi" w:hAnsiTheme="majorBidi" w:cstheme="majorBidi"/>
                <w:b/>
                <w:bCs/>
                <w:color w:val="auto"/>
                <w:sz w:val="28"/>
                <w:szCs w:val="28"/>
              </w:rPr>
              <w:t>Kseur</w:t>
            </w:r>
            <w:proofErr w:type="spellEnd"/>
            <w:r w:rsidRPr="001A19D9">
              <w:rPr>
                <w:rFonts w:asciiTheme="majorBidi" w:hAnsiTheme="majorBidi" w:cstheme="majorBidi"/>
                <w:b/>
                <w:bCs/>
                <w:color w:val="auto"/>
                <w:sz w:val="28"/>
                <w:szCs w:val="28"/>
              </w:rPr>
              <w:t xml:space="preserve"> / WA Tala Hamza</w:t>
            </w:r>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23</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OS TAZMALT</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08</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ASC Bejaia / JS </w:t>
            </w:r>
            <w:proofErr w:type="spellStart"/>
            <w:r w:rsidRPr="001A19D9">
              <w:rPr>
                <w:rFonts w:asciiTheme="majorBidi" w:hAnsiTheme="majorBidi" w:cstheme="majorBidi"/>
                <w:b/>
                <w:bCs/>
                <w:color w:val="auto"/>
                <w:sz w:val="28"/>
                <w:szCs w:val="28"/>
              </w:rPr>
              <w:t>Chemini</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24</w:t>
            </w:r>
          </w:p>
        </w:tc>
        <w:tc>
          <w:tcPr>
            <w:tcW w:w="4891"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US SOUMMAM</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09</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CS </w:t>
            </w:r>
            <w:proofErr w:type="spellStart"/>
            <w:r w:rsidRPr="001A19D9">
              <w:rPr>
                <w:rFonts w:asciiTheme="majorBidi" w:hAnsiTheme="majorBidi" w:cstheme="majorBidi"/>
                <w:b/>
                <w:bCs/>
                <w:color w:val="auto"/>
                <w:sz w:val="28"/>
                <w:szCs w:val="28"/>
              </w:rPr>
              <w:t>Boudjellil</w:t>
            </w:r>
            <w:proofErr w:type="spellEnd"/>
            <w:r w:rsidRPr="001A19D9">
              <w:rPr>
                <w:rFonts w:asciiTheme="majorBidi" w:hAnsiTheme="majorBidi" w:cstheme="majorBidi"/>
                <w:b/>
                <w:bCs/>
                <w:color w:val="auto"/>
                <w:sz w:val="28"/>
                <w:szCs w:val="28"/>
              </w:rPr>
              <w:t xml:space="preserve"> / El </w:t>
            </w:r>
            <w:proofErr w:type="spellStart"/>
            <w:r w:rsidRPr="001A19D9">
              <w:rPr>
                <w:rFonts w:asciiTheme="majorBidi" w:hAnsiTheme="majorBidi" w:cstheme="majorBidi"/>
                <w:b/>
                <w:bCs/>
                <w:color w:val="auto"/>
                <w:sz w:val="28"/>
                <w:szCs w:val="28"/>
              </w:rPr>
              <w:t>Flaye</w:t>
            </w:r>
            <w:proofErr w:type="spellEnd"/>
            <w:r w:rsidRPr="001A19D9">
              <w:rPr>
                <w:rFonts w:asciiTheme="majorBidi" w:hAnsiTheme="majorBidi" w:cstheme="majorBidi"/>
                <w:b/>
                <w:bCs/>
                <w:color w:val="auto"/>
                <w:sz w:val="28"/>
                <w:szCs w:val="28"/>
              </w:rPr>
              <w:t xml:space="preserve"> ACS</w:t>
            </w:r>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25</w:t>
            </w:r>
          </w:p>
        </w:tc>
        <w:tc>
          <w:tcPr>
            <w:tcW w:w="4891"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JS ICHELLADHEN</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10</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JSC </w:t>
            </w:r>
            <w:proofErr w:type="spellStart"/>
            <w:r w:rsidRPr="001A19D9">
              <w:rPr>
                <w:rFonts w:asciiTheme="majorBidi" w:hAnsiTheme="majorBidi" w:cstheme="majorBidi"/>
                <w:b/>
                <w:bCs/>
                <w:color w:val="auto"/>
                <w:sz w:val="28"/>
                <w:szCs w:val="28"/>
              </w:rPr>
              <w:t>Aokas</w:t>
            </w:r>
            <w:proofErr w:type="spellEnd"/>
            <w:r w:rsidRPr="001A19D9">
              <w:rPr>
                <w:rFonts w:asciiTheme="majorBidi" w:hAnsiTheme="majorBidi" w:cstheme="majorBidi"/>
                <w:b/>
                <w:bCs/>
                <w:color w:val="auto"/>
                <w:sz w:val="28"/>
                <w:szCs w:val="28"/>
              </w:rPr>
              <w:t xml:space="preserve"> / AJT Bejaia</w:t>
            </w:r>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26</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MC BEJAIA</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11</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 </w:t>
            </w:r>
            <w:proofErr w:type="spellStart"/>
            <w:r w:rsidRPr="001A19D9">
              <w:rPr>
                <w:rFonts w:asciiTheme="majorBidi" w:hAnsiTheme="majorBidi" w:cstheme="majorBidi"/>
                <w:b/>
                <w:bCs/>
                <w:color w:val="auto"/>
                <w:sz w:val="28"/>
                <w:szCs w:val="28"/>
              </w:rPr>
              <w:t>Tibane</w:t>
            </w:r>
            <w:proofErr w:type="spellEnd"/>
            <w:r w:rsidRPr="001A19D9">
              <w:rPr>
                <w:rFonts w:asciiTheme="majorBidi" w:hAnsiTheme="majorBidi" w:cstheme="majorBidi"/>
                <w:b/>
                <w:bCs/>
                <w:color w:val="auto"/>
                <w:sz w:val="28"/>
                <w:szCs w:val="28"/>
              </w:rPr>
              <w:t xml:space="preserve"> / OS </w:t>
            </w:r>
            <w:proofErr w:type="spellStart"/>
            <w:r w:rsidRPr="001A19D9">
              <w:rPr>
                <w:rFonts w:asciiTheme="majorBidi" w:hAnsiTheme="majorBidi" w:cstheme="majorBidi"/>
                <w:b/>
                <w:bCs/>
                <w:color w:val="auto"/>
                <w:sz w:val="28"/>
                <w:szCs w:val="28"/>
              </w:rPr>
              <w:t>Tinebdar</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27</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ASTW BEJAIA</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12</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lang w:val="en-US"/>
              </w:rPr>
            </w:pPr>
            <w:r w:rsidRPr="001A19D9">
              <w:rPr>
                <w:rFonts w:asciiTheme="majorBidi" w:hAnsiTheme="majorBidi" w:cstheme="majorBidi"/>
                <w:b/>
                <w:bCs/>
                <w:color w:val="auto"/>
                <w:sz w:val="28"/>
                <w:szCs w:val="28"/>
                <w:lang w:val="en-US"/>
              </w:rPr>
              <w:t xml:space="preserve">RC </w:t>
            </w:r>
            <w:proofErr w:type="spellStart"/>
            <w:r w:rsidRPr="001A19D9">
              <w:rPr>
                <w:rFonts w:asciiTheme="majorBidi" w:hAnsiTheme="majorBidi" w:cstheme="majorBidi"/>
                <w:b/>
                <w:bCs/>
                <w:color w:val="auto"/>
                <w:sz w:val="28"/>
                <w:szCs w:val="28"/>
                <w:lang w:val="en-US"/>
              </w:rPr>
              <w:t>Ighil</w:t>
            </w:r>
            <w:proofErr w:type="spellEnd"/>
            <w:r w:rsidRPr="001A19D9">
              <w:rPr>
                <w:rFonts w:asciiTheme="majorBidi" w:hAnsiTheme="majorBidi" w:cstheme="majorBidi"/>
                <w:b/>
                <w:bCs/>
                <w:color w:val="auto"/>
                <w:sz w:val="28"/>
                <w:szCs w:val="28"/>
                <w:lang w:val="en-US"/>
              </w:rPr>
              <w:t xml:space="preserve"> Ali / AWFS </w:t>
            </w:r>
            <w:proofErr w:type="spellStart"/>
            <w:r w:rsidRPr="001A19D9">
              <w:rPr>
                <w:rFonts w:asciiTheme="majorBidi" w:hAnsiTheme="majorBidi" w:cstheme="majorBidi"/>
                <w:b/>
                <w:bCs/>
                <w:color w:val="auto"/>
                <w:sz w:val="28"/>
                <w:szCs w:val="28"/>
                <w:lang w:val="en-US"/>
              </w:rPr>
              <w:t>Bejaia</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28</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EC ADEKAR</w:t>
            </w:r>
          </w:p>
        </w:tc>
      </w:tr>
      <w:tr w:rsidR="00C438EC" w:rsidRPr="00CC53CE"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13</w:t>
            </w:r>
          </w:p>
        </w:tc>
        <w:tc>
          <w:tcPr>
            <w:tcW w:w="4111" w:type="dxa"/>
            <w:shd w:val="clear" w:color="auto" w:fill="auto"/>
          </w:tcPr>
          <w:p w:rsidR="00C438EC" w:rsidRPr="001A19D9" w:rsidRDefault="00C438EC" w:rsidP="00E019AF">
            <w:pPr>
              <w:spacing w:line="276" w:lineRule="auto"/>
              <w:jc w:val="center"/>
              <w:rPr>
                <w:rFonts w:asciiTheme="majorBidi" w:hAnsiTheme="majorBidi" w:cstheme="majorBidi"/>
                <w:b/>
                <w:bCs/>
                <w:sz w:val="28"/>
                <w:szCs w:val="28"/>
                <w:lang w:val="en-US"/>
              </w:rPr>
            </w:pPr>
            <w:r w:rsidRPr="001A19D9">
              <w:rPr>
                <w:rFonts w:asciiTheme="majorBidi" w:hAnsiTheme="majorBidi" w:cstheme="majorBidi"/>
                <w:b/>
                <w:bCs/>
                <w:sz w:val="28"/>
                <w:szCs w:val="28"/>
                <w:lang w:val="en-US"/>
              </w:rPr>
              <w:t xml:space="preserve">ARB </w:t>
            </w:r>
            <w:proofErr w:type="spellStart"/>
            <w:r w:rsidRPr="001A19D9">
              <w:rPr>
                <w:rFonts w:asciiTheme="majorBidi" w:hAnsiTheme="majorBidi" w:cstheme="majorBidi"/>
                <w:b/>
                <w:bCs/>
                <w:sz w:val="28"/>
                <w:szCs w:val="28"/>
                <w:lang w:val="en-US"/>
              </w:rPr>
              <w:t>Barbacha</w:t>
            </w:r>
            <w:proofErr w:type="spellEnd"/>
            <w:r w:rsidRPr="001A19D9">
              <w:rPr>
                <w:rFonts w:asciiTheme="majorBidi" w:hAnsiTheme="majorBidi" w:cstheme="majorBidi"/>
                <w:b/>
                <w:bCs/>
                <w:sz w:val="28"/>
                <w:szCs w:val="28"/>
                <w:lang w:val="en-US"/>
              </w:rPr>
              <w:t xml:space="preserve"> / RSC </w:t>
            </w:r>
            <w:proofErr w:type="spellStart"/>
            <w:r w:rsidRPr="001A19D9">
              <w:rPr>
                <w:rFonts w:asciiTheme="majorBidi" w:hAnsiTheme="majorBidi" w:cstheme="majorBidi"/>
                <w:b/>
                <w:bCs/>
                <w:sz w:val="28"/>
                <w:szCs w:val="28"/>
                <w:lang w:val="en-US"/>
              </w:rPr>
              <w:t>Akhenak</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29</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AEF SAHEL</w:t>
            </w:r>
          </w:p>
        </w:tc>
      </w:tr>
      <w:tr w:rsidR="00C438EC" w:rsidRPr="00CC53CE"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14</w:t>
            </w:r>
          </w:p>
        </w:tc>
        <w:tc>
          <w:tcPr>
            <w:tcW w:w="4111" w:type="dxa"/>
            <w:shd w:val="clear" w:color="auto" w:fill="auto"/>
          </w:tcPr>
          <w:p w:rsidR="00C438EC" w:rsidRPr="00B63A02" w:rsidRDefault="00C438EC" w:rsidP="00E019AF">
            <w:pPr>
              <w:spacing w:line="276" w:lineRule="auto"/>
              <w:jc w:val="center"/>
              <w:rPr>
                <w:rFonts w:asciiTheme="majorBidi" w:hAnsiTheme="majorBidi" w:cstheme="majorBidi"/>
                <w:sz w:val="28"/>
                <w:szCs w:val="28"/>
              </w:rPr>
            </w:pPr>
            <w:r w:rsidRPr="00B63A02">
              <w:rPr>
                <w:rFonts w:asciiTheme="majorBidi" w:hAnsiTheme="majorBidi" w:cstheme="majorBidi"/>
                <w:b/>
                <w:bCs/>
                <w:sz w:val="28"/>
                <w:szCs w:val="28"/>
              </w:rPr>
              <w:t xml:space="preserve">CR MELLALA </w:t>
            </w:r>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30</w:t>
            </w:r>
          </w:p>
        </w:tc>
        <w:tc>
          <w:tcPr>
            <w:tcW w:w="4891" w:type="dxa"/>
          </w:tcPr>
          <w:p w:rsidR="00C438EC" w:rsidRPr="00B63A02" w:rsidRDefault="009413DE" w:rsidP="00E019AF">
            <w:pPr>
              <w:spacing w:line="276" w:lineRule="auto"/>
              <w:jc w:val="center"/>
              <w:rPr>
                <w:rFonts w:asciiTheme="majorBidi" w:hAnsiTheme="majorBidi" w:cstheme="majorBidi"/>
                <w:b/>
                <w:bCs/>
                <w:sz w:val="28"/>
                <w:szCs w:val="28"/>
                <w:lang w:val="en-US"/>
              </w:rPr>
            </w:pPr>
            <w:r w:rsidRPr="00B63A02">
              <w:rPr>
                <w:rFonts w:asciiTheme="majorBidi" w:hAnsiTheme="majorBidi" w:cstheme="majorBidi"/>
                <w:b/>
                <w:bCs/>
                <w:sz w:val="28"/>
                <w:szCs w:val="28"/>
              </w:rPr>
              <w:t>US KENDIRA</w:t>
            </w:r>
          </w:p>
        </w:tc>
      </w:tr>
      <w:tr w:rsidR="00C438EC" w:rsidRPr="00CC53CE"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15</w:t>
            </w:r>
          </w:p>
        </w:tc>
        <w:tc>
          <w:tcPr>
            <w:tcW w:w="4111" w:type="dxa"/>
            <w:shd w:val="clear" w:color="auto" w:fill="auto"/>
          </w:tcPr>
          <w:p w:rsidR="00C438EC" w:rsidRPr="00B63A02" w:rsidRDefault="00C438EC" w:rsidP="00E019AF">
            <w:pPr>
              <w:spacing w:line="276" w:lineRule="auto"/>
              <w:jc w:val="center"/>
              <w:rPr>
                <w:rFonts w:asciiTheme="majorBidi" w:hAnsiTheme="majorBidi" w:cstheme="majorBidi"/>
                <w:sz w:val="28"/>
                <w:szCs w:val="28"/>
              </w:rPr>
            </w:pPr>
            <w:r w:rsidRPr="00B63A02">
              <w:rPr>
                <w:rFonts w:asciiTheme="majorBidi" w:hAnsiTheme="majorBidi" w:cstheme="majorBidi"/>
                <w:b/>
                <w:bCs/>
                <w:sz w:val="28"/>
                <w:szCs w:val="28"/>
              </w:rPr>
              <w:t>JSA AMIZOUR</w:t>
            </w:r>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31</w:t>
            </w:r>
          </w:p>
        </w:tc>
        <w:tc>
          <w:tcPr>
            <w:tcW w:w="4891" w:type="dxa"/>
          </w:tcPr>
          <w:p w:rsidR="00C438EC" w:rsidRPr="00B63A02" w:rsidRDefault="009413DE" w:rsidP="00E019AF">
            <w:pPr>
              <w:spacing w:line="276" w:lineRule="auto"/>
              <w:jc w:val="center"/>
              <w:rPr>
                <w:rFonts w:asciiTheme="majorBidi" w:hAnsiTheme="majorBidi" w:cstheme="majorBidi"/>
                <w:b/>
                <w:bCs/>
                <w:sz w:val="28"/>
                <w:szCs w:val="28"/>
                <w:lang w:val="en-US"/>
              </w:rPr>
            </w:pPr>
            <w:r w:rsidRPr="00B63A02">
              <w:rPr>
                <w:rFonts w:asciiTheme="majorBidi" w:hAnsiTheme="majorBidi" w:cstheme="majorBidi"/>
                <w:b/>
                <w:bCs/>
                <w:sz w:val="28"/>
                <w:szCs w:val="28"/>
              </w:rPr>
              <w:t>AS S.E.TENINE</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16</w:t>
            </w:r>
          </w:p>
        </w:tc>
        <w:tc>
          <w:tcPr>
            <w:tcW w:w="4111" w:type="dxa"/>
            <w:shd w:val="clear" w:color="auto" w:fill="auto"/>
          </w:tcPr>
          <w:p w:rsidR="00C438EC" w:rsidRPr="00B63A02" w:rsidRDefault="00C438EC" w:rsidP="00E019AF">
            <w:pPr>
              <w:spacing w:line="276" w:lineRule="auto"/>
              <w:jc w:val="center"/>
              <w:rPr>
                <w:rFonts w:asciiTheme="majorBidi" w:hAnsiTheme="majorBidi" w:cstheme="majorBidi"/>
                <w:sz w:val="28"/>
                <w:szCs w:val="28"/>
              </w:rPr>
            </w:pPr>
            <w:r w:rsidRPr="00B63A02">
              <w:rPr>
                <w:rFonts w:asciiTheme="majorBidi" w:hAnsiTheme="majorBidi" w:cstheme="majorBidi"/>
                <w:b/>
                <w:bCs/>
                <w:sz w:val="28"/>
                <w:szCs w:val="28"/>
              </w:rPr>
              <w:t>NRB SMAOUN</w:t>
            </w:r>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32</w:t>
            </w:r>
          </w:p>
        </w:tc>
        <w:tc>
          <w:tcPr>
            <w:tcW w:w="4891" w:type="dxa"/>
          </w:tcPr>
          <w:p w:rsidR="00C438EC" w:rsidRPr="00B63A02" w:rsidRDefault="009413DE"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AS BOUHAMZA</w:t>
            </w:r>
          </w:p>
        </w:tc>
      </w:tr>
    </w:tbl>
    <w:p w:rsidR="00CC53CE" w:rsidRDefault="00CC53CE" w:rsidP="00CC53CE">
      <w:pPr>
        <w:bidi/>
        <w:spacing w:after="0"/>
        <w:jc w:val="right"/>
        <w:rPr>
          <w:b/>
          <w:bCs/>
          <w:sz w:val="20"/>
          <w:szCs w:val="20"/>
        </w:rPr>
      </w:pPr>
    </w:p>
    <w:p w:rsidR="009413DE" w:rsidRDefault="009413DE" w:rsidP="009413DE">
      <w:pPr>
        <w:spacing w:after="0"/>
        <w:jc w:val="center"/>
        <w:rPr>
          <w:b/>
          <w:bCs/>
          <w:sz w:val="28"/>
          <w:szCs w:val="28"/>
          <w:u w:val="single"/>
        </w:rPr>
      </w:pPr>
      <w:r>
        <w:rPr>
          <w:b/>
          <w:bCs/>
          <w:sz w:val="28"/>
          <w:szCs w:val="28"/>
          <w:u w:val="single"/>
        </w:rPr>
        <w:t>Les équipes des 16</w:t>
      </w:r>
      <w:r w:rsidRPr="008763E6">
        <w:rPr>
          <w:b/>
          <w:bCs/>
          <w:sz w:val="28"/>
          <w:szCs w:val="28"/>
          <w:u w:val="single"/>
          <w:vertAlign w:val="superscript"/>
        </w:rPr>
        <w:t>ème</w:t>
      </w:r>
      <w:r w:rsidRPr="008763E6">
        <w:rPr>
          <w:b/>
          <w:bCs/>
          <w:sz w:val="28"/>
          <w:szCs w:val="28"/>
          <w:u w:val="single"/>
        </w:rPr>
        <w:t xml:space="preserve"> </w:t>
      </w:r>
      <w:r>
        <w:rPr>
          <w:b/>
          <w:bCs/>
          <w:sz w:val="28"/>
          <w:szCs w:val="28"/>
          <w:u w:val="single"/>
        </w:rPr>
        <w:t xml:space="preserve">DE FINALE </w:t>
      </w:r>
      <w:r w:rsidRPr="008763E6">
        <w:rPr>
          <w:b/>
          <w:bCs/>
          <w:sz w:val="28"/>
          <w:szCs w:val="28"/>
          <w:u w:val="single"/>
        </w:rPr>
        <w:t>COUPE DE WILAYA</w:t>
      </w:r>
      <w:r>
        <w:rPr>
          <w:b/>
          <w:bCs/>
          <w:sz w:val="28"/>
          <w:szCs w:val="28"/>
          <w:u w:val="single"/>
        </w:rPr>
        <w:t xml:space="preserve"> 2024</w:t>
      </w:r>
    </w:p>
    <w:p w:rsidR="009413DE" w:rsidRDefault="009413DE" w:rsidP="009413DE">
      <w:pPr>
        <w:spacing w:after="0"/>
        <w:jc w:val="center"/>
        <w:rPr>
          <w:rFonts w:cstheme="minorHAnsi"/>
          <w:b/>
          <w:bCs/>
          <w:iCs/>
          <w:sz w:val="28"/>
          <w:szCs w:val="28"/>
          <w:u w:val="single"/>
        </w:rPr>
      </w:pPr>
      <w:r>
        <w:rPr>
          <w:rFonts w:cstheme="minorHAnsi"/>
          <w:b/>
          <w:bCs/>
          <w:iCs/>
          <w:sz w:val="28"/>
          <w:szCs w:val="28"/>
          <w:u w:val="single"/>
        </w:rPr>
        <w:t xml:space="preserve">Catégorie U17 </w:t>
      </w:r>
    </w:p>
    <w:p w:rsidR="001A19D9" w:rsidRDefault="001A19D9" w:rsidP="009413DE">
      <w:pPr>
        <w:spacing w:after="0"/>
        <w:jc w:val="center"/>
        <w:rPr>
          <w:b/>
          <w:bCs/>
          <w:sz w:val="28"/>
          <w:szCs w:val="28"/>
          <w:u w:val="single"/>
        </w:rPr>
      </w:pPr>
    </w:p>
    <w:tbl>
      <w:tblPr>
        <w:tblStyle w:val="Grilledutableau"/>
        <w:tblW w:w="10069" w:type="dxa"/>
        <w:jc w:val="center"/>
        <w:tblInd w:w="-459" w:type="dxa"/>
        <w:tblLook w:val="04A0"/>
      </w:tblPr>
      <w:tblGrid>
        <w:gridCol w:w="500"/>
        <w:gridCol w:w="4111"/>
        <w:gridCol w:w="567"/>
        <w:gridCol w:w="4891"/>
      </w:tblGrid>
      <w:tr w:rsidR="009413DE" w:rsidTr="00E019AF">
        <w:trPr>
          <w:jc w:val="center"/>
        </w:trPr>
        <w:tc>
          <w:tcPr>
            <w:tcW w:w="500" w:type="dxa"/>
          </w:tcPr>
          <w:p w:rsidR="009413DE" w:rsidRPr="00A50467" w:rsidRDefault="009413DE" w:rsidP="00E019AF">
            <w:pPr>
              <w:spacing w:line="276" w:lineRule="auto"/>
              <w:jc w:val="center"/>
              <w:rPr>
                <w:sz w:val="27"/>
                <w:szCs w:val="27"/>
                <w:u w:val="single"/>
              </w:rPr>
            </w:pPr>
            <w:r w:rsidRPr="00A50467">
              <w:rPr>
                <w:sz w:val="27"/>
                <w:szCs w:val="27"/>
                <w:u w:val="single"/>
              </w:rPr>
              <w:t>N°</w:t>
            </w:r>
          </w:p>
        </w:tc>
        <w:tc>
          <w:tcPr>
            <w:tcW w:w="4111" w:type="dxa"/>
          </w:tcPr>
          <w:p w:rsidR="009413DE" w:rsidRPr="00A50467" w:rsidRDefault="009413DE" w:rsidP="009413DE">
            <w:pPr>
              <w:spacing w:line="276" w:lineRule="auto"/>
              <w:jc w:val="center"/>
              <w:rPr>
                <w:b/>
                <w:bCs/>
                <w:sz w:val="27"/>
                <w:szCs w:val="27"/>
                <w:u w:val="single"/>
              </w:rPr>
            </w:pPr>
            <w:r w:rsidRPr="00A50467">
              <w:rPr>
                <w:b/>
                <w:bCs/>
                <w:sz w:val="27"/>
                <w:szCs w:val="27"/>
                <w:u w:val="single"/>
              </w:rPr>
              <w:t>U1</w:t>
            </w:r>
            <w:r>
              <w:rPr>
                <w:b/>
                <w:bCs/>
                <w:sz w:val="27"/>
                <w:szCs w:val="27"/>
                <w:u w:val="single"/>
              </w:rPr>
              <w:t>7</w:t>
            </w:r>
          </w:p>
        </w:tc>
        <w:tc>
          <w:tcPr>
            <w:tcW w:w="567" w:type="dxa"/>
          </w:tcPr>
          <w:p w:rsidR="009413DE" w:rsidRPr="00A50467" w:rsidRDefault="009413DE" w:rsidP="00E019AF">
            <w:pPr>
              <w:spacing w:line="276" w:lineRule="auto"/>
              <w:jc w:val="center"/>
              <w:rPr>
                <w:sz w:val="27"/>
                <w:szCs w:val="27"/>
                <w:u w:val="single"/>
              </w:rPr>
            </w:pPr>
            <w:r w:rsidRPr="00A50467">
              <w:rPr>
                <w:sz w:val="27"/>
                <w:szCs w:val="27"/>
                <w:u w:val="single"/>
              </w:rPr>
              <w:t>N°</w:t>
            </w:r>
          </w:p>
        </w:tc>
        <w:tc>
          <w:tcPr>
            <w:tcW w:w="4891" w:type="dxa"/>
          </w:tcPr>
          <w:p w:rsidR="009413DE" w:rsidRPr="00A50467" w:rsidRDefault="009413DE" w:rsidP="009413DE">
            <w:pPr>
              <w:spacing w:line="276" w:lineRule="auto"/>
              <w:jc w:val="center"/>
              <w:rPr>
                <w:b/>
                <w:bCs/>
                <w:sz w:val="27"/>
                <w:szCs w:val="27"/>
                <w:u w:val="single"/>
              </w:rPr>
            </w:pPr>
            <w:r w:rsidRPr="00A50467">
              <w:rPr>
                <w:b/>
                <w:bCs/>
                <w:sz w:val="27"/>
                <w:szCs w:val="27"/>
                <w:u w:val="single"/>
              </w:rPr>
              <w:t>U1</w:t>
            </w:r>
            <w:r>
              <w:rPr>
                <w:b/>
                <w:bCs/>
                <w:sz w:val="27"/>
                <w:szCs w:val="27"/>
                <w:u w:val="single"/>
              </w:rPr>
              <w:t>7</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01</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IRB </w:t>
            </w:r>
            <w:proofErr w:type="spellStart"/>
            <w:r w:rsidRPr="001A19D9">
              <w:rPr>
                <w:rFonts w:asciiTheme="majorBidi" w:hAnsiTheme="majorBidi" w:cstheme="majorBidi"/>
                <w:b/>
                <w:bCs/>
                <w:color w:val="auto"/>
                <w:sz w:val="28"/>
                <w:szCs w:val="28"/>
              </w:rPr>
              <w:t>Bouhamza</w:t>
            </w:r>
            <w:proofErr w:type="spellEnd"/>
            <w:r w:rsidRPr="001A19D9">
              <w:rPr>
                <w:rFonts w:asciiTheme="majorBidi" w:hAnsiTheme="majorBidi" w:cstheme="majorBidi"/>
                <w:b/>
                <w:bCs/>
                <w:color w:val="auto"/>
                <w:sz w:val="28"/>
                <w:szCs w:val="28"/>
              </w:rPr>
              <w:t xml:space="preserve"> / CRB </w:t>
            </w:r>
            <w:proofErr w:type="spellStart"/>
            <w:r w:rsidRPr="001A19D9">
              <w:rPr>
                <w:rFonts w:asciiTheme="majorBidi" w:hAnsiTheme="majorBidi" w:cstheme="majorBidi"/>
                <w:b/>
                <w:bCs/>
                <w:color w:val="auto"/>
                <w:sz w:val="28"/>
                <w:szCs w:val="28"/>
              </w:rPr>
              <w:t>Aokas</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17</w:t>
            </w:r>
          </w:p>
        </w:tc>
        <w:tc>
          <w:tcPr>
            <w:tcW w:w="4891"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ES TIMEZRIT</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02</w:t>
            </w:r>
          </w:p>
        </w:tc>
        <w:tc>
          <w:tcPr>
            <w:tcW w:w="411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 Feraoun / ES </w:t>
            </w:r>
            <w:proofErr w:type="spellStart"/>
            <w:r w:rsidRPr="001A19D9">
              <w:rPr>
                <w:rFonts w:asciiTheme="majorBidi" w:hAnsiTheme="majorBidi" w:cstheme="majorBidi"/>
                <w:b/>
                <w:bCs/>
                <w:color w:val="auto"/>
                <w:sz w:val="28"/>
                <w:szCs w:val="28"/>
              </w:rPr>
              <w:t>Beni</w:t>
            </w:r>
            <w:proofErr w:type="spellEnd"/>
            <w:r w:rsidRPr="001A19D9">
              <w:rPr>
                <w:rFonts w:asciiTheme="majorBidi" w:hAnsiTheme="majorBidi" w:cstheme="majorBidi"/>
                <w:b/>
                <w:bCs/>
                <w:color w:val="auto"/>
                <w:sz w:val="28"/>
                <w:szCs w:val="28"/>
              </w:rPr>
              <w:t xml:space="preserve"> </w:t>
            </w:r>
            <w:proofErr w:type="spellStart"/>
            <w:r w:rsidRPr="001A19D9">
              <w:rPr>
                <w:rFonts w:asciiTheme="majorBidi" w:hAnsiTheme="majorBidi" w:cstheme="majorBidi"/>
                <w:b/>
                <w:bCs/>
                <w:color w:val="auto"/>
                <w:sz w:val="28"/>
                <w:szCs w:val="28"/>
              </w:rPr>
              <w:t>Maouche</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18</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JS MELBOU</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03</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lang w:val="en-US"/>
              </w:rPr>
            </w:pPr>
            <w:r w:rsidRPr="001A19D9">
              <w:rPr>
                <w:rFonts w:asciiTheme="majorBidi" w:hAnsiTheme="majorBidi" w:cstheme="majorBidi"/>
                <w:b/>
                <w:bCs/>
                <w:color w:val="auto"/>
                <w:sz w:val="28"/>
                <w:szCs w:val="28"/>
                <w:lang w:val="en-US"/>
              </w:rPr>
              <w:t xml:space="preserve">AS </w:t>
            </w:r>
            <w:proofErr w:type="spellStart"/>
            <w:r w:rsidRPr="001A19D9">
              <w:rPr>
                <w:rFonts w:asciiTheme="majorBidi" w:hAnsiTheme="majorBidi" w:cstheme="majorBidi"/>
                <w:b/>
                <w:bCs/>
                <w:color w:val="auto"/>
                <w:sz w:val="28"/>
                <w:szCs w:val="28"/>
                <w:lang w:val="en-US"/>
              </w:rPr>
              <w:t>Ait</w:t>
            </w:r>
            <w:proofErr w:type="spellEnd"/>
            <w:r w:rsidRPr="001A19D9">
              <w:rPr>
                <w:rFonts w:asciiTheme="majorBidi" w:hAnsiTheme="majorBidi" w:cstheme="majorBidi"/>
                <w:b/>
                <w:bCs/>
                <w:color w:val="auto"/>
                <w:sz w:val="28"/>
                <w:szCs w:val="28"/>
                <w:lang w:val="en-US"/>
              </w:rPr>
              <w:t xml:space="preserve"> </w:t>
            </w:r>
            <w:proofErr w:type="spellStart"/>
            <w:r w:rsidRPr="001A19D9">
              <w:rPr>
                <w:rFonts w:asciiTheme="majorBidi" w:hAnsiTheme="majorBidi" w:cstheme="majorBidi"/>
                <w:b/>
                <w:bCs/>
                <w:color w:val="auto"/>
                <w:sz w:val="28"/>
                <w:szCs w:val="28"/>
                <w:lang w:val="en-US"/>
              </w:rPr>
              <w:t>Smail</w:t>
            </w:r>
            <w:proofErr w:type="spellEnd"/>
            <w:r w:rsidRPr="001A19D9">
              <w:rPr>
                <w:rFonts w:asciiTheme="majorBidi" w:hAnsiTheme="majorBidi" w:cstheme="majorBidi"/>
                <w:b/>
                <w:bCs/>
                <w:color w:val="auto"/>
                <w:sz w:val="28"/>
                <w:szCs w:val="28"/>
                <w:lang w:val="en-US"/>
              </w:rPr>
              <w:t xml:space="preserve"> / JST </w:t>
            </w:r>
            <w:proofErr w:type="spellStart"/>
            <w:r w:rsidRPr="001A19D9">
              <w:rPr>
                <w:rFonts w:asciiTheme="majorBidi" w:hAnsiTheme="majorBidi" w:cstheme="majorBidi"/>
                <w:b/>
                <w:bCs/>
                <w:color w:val="auto"/>
                <w:sz w:val="28"/>
                <w:szCs w:val="28"/>
                <w:lang w:val="en-US"/>
              </w:rPr>
              <w:t>Adekar</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19</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RC SEDDOUK</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04</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 </w:t>
            </w:r>
            <w:proofErr w:type="spellStart"/>
            <w:r w:rsidRPr="001A19D9">
              <w:rPr>
                <w:rFonts w:asciiTheme="majorBidi" w:hAnsiTheme="majorBidi" w:cstheme="majorBidi"/>
                <w:b/>
                <w:bCs/>
                <w:color w:val="auto"/>
                <w:sz w:val="28"/>
                <w:szCs w:val="28"/>
              </w:rPr>
              <w:t>Biziou</w:t>
            </w:r>
            <w:proofErr w:type="spellEnd"/>
            <w:r w:rsidRPr="001A19D9">
              <w:rPr>
                <w:rFonts w:asciiTheme="majorBidi" w:hAnsiTheme="majorBidi" w:cstheme="majorBidi"/>
                <w:b/>
                <w:bCs/>
                <w:color w:val="auto"/>
                <w:sz w:val="28"/>
                <w:szCs w:val="28"/>
              </w:rPr>
              <w:t xml:space="preserve"> / EF </w:t>
            </w:r>
            <w:proofErr w:type="spellStart"/>
            <w:r w:rsidRPr="001A19D9">
              <w:rPr>
                <w:rFonts w:asciiTheme="majorBidi" w:hAnsiTheme="majorBidi" w:cstheme="majorBidi"/>
                <w:b/>
                <w:bCs/>
                <w:color w:val="auto"/>
                <w:sz w:val="28"/>
                <w:szCs w:val="28"/>
              </w:rPr>
              <w:t>Ibourassen</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20</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WRB OUZELLAGUEN</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05</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CR Bejaia / JS </w:t>
            </w:r>
            <w:proofErr w:type="spellStart"/>
            <w:r w:rsidRPr="001A19D9">
              <w:rPr>
                <w:rFonts w:asciiTheme="majorBidi" w:hAnsiTheme="majorBidi" w:cstheme="majorBidi"/>
                <w:b/>
                <w:bCs/>
                <w:color w:val="auto"/>
                <w:sz w:val="28"/>
                <w:szCs w:val="28"/>
              </w:rPr>
              <w:t>Tamridjet</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21</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NC BEJAIA</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06</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OC </w:t>
            </w:r>
            <w:proofErr w:type="spellStart"/>
            <w:r w:rsidRPr="001A19D9">
              <w:rPr>
                <w:rFonts w:asciiTheme="majorBidi" w:hAnsiTheme="majorBidi" w:cstheme="majorBidi"/>
                <w:b/>
                <w:bCs/>
                <w:color w:val="auto"/>
                <w:sz w:val="28"/>
                <w:szCs w:val="28"/>
              </w:rPr>
              <w:t>Akfadou</w:t>
            </w:r>
            <w:proofErr w:type="spellEnd"/>
            <w:r w:rsidRPr="001A19D9">
              <w:rPr>
                <w:rFonts w:asciiTheme="majorBidi" w:hAnsiTheme="majorBidi" w:cstheme="majorBidi"/>
                <w:b/>
                <w:bCs/>
                <w:color w:val="auto"/>
                <w:sz w:val="28"/>
                <w:szCs w:val="28"/>
              </w:rPr>
              <w:t xml:space="preserve"> / </w:t>
            </w:r>
            <w:proofErr w:type="spellStart"/>
            <w:r w:rsidRPr="001A19D9">
              <w:rPr>
                <w:rFonts w:asciiTheme="majorBidi" w:hAnsiTheme="majorBidi" w:cstheme="majorBidi"/>
                <w:b/>
                <w:bCs/>
                <w:color w:val="auto"/>
                <w:sz w:val="28"/>
                <w:szCs w:val="28"/>
              </w:rPr>
              <w:t>Gouraya</w:t>
            </w:r>
            <w:proofErr w:type="spellEnd"/>
            <w:r w:rsidRPr="001A19D9">
              <w:rPr>
                <w:rFonts w:asciiTheme="majorBidi" w:hAnsiTheme="majorBidi" w:cstheme="majorBidi"/>
                <w:b/>
                <w:bCs/>
                <w:color w:val="auto"/>
                <w:sz w:val="28"/>
                <w:szCs w:val="28"/>
              </w:rPr>
              <w:t xml:space="preserve"> Bejaia</w:t>
            </w:r>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22</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JSB AMIZOUR</w:t>
            </w:r>
          </w:p>
        </w:tc>
      </w:tr>
      <w:tr w:rsidR="009413DE" w:rsidRPr="00CC53CE"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07</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BC El </w:t>
            </w:r>
            <w:proofErr w:type="spellStart"/>
            <w:r w:rsidRPr="001A19D9">
              <w:rPr>
                <w:rFonts w:asciiTheme="majorBidi" w:hAnsiTheme="majorBidi" w:cstheme="majorBidi"/>
                <w:b/>
                <w:bCs/>
                <w:color w:val="auto"/>
                <w:sz w:val="28"/>
                <w:szCs w:val="28"/>
              </w:rPr>
              <w:t>Kseur</w:t>
            </w:r>
            <w:proofErr w:type="spellEnd"/>
            <w:r w:rsidRPr="001A19D9">
              <w:rPr>
                <w:rFonts w:asciiTheme="majorBidi" w:hAnsiTheme="majorBidi" w:cstheme="majorBidi"/>
                <w:b/>
                <w:bCs/>
                <w:color w:val="auto"/>
                <w:sz w:val="28"/>
                <w:szCs w:val="28"/>
              </w:rPr>
              <w:t xml:space="preserve"> / WA Tala Hamza</w:t>
            </w:r>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23</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OS TAZMALT</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08</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ASC Bejaia / JS </w:t>
            </w:r>
            <w:proofErr w:type="spellStart"/>
            <w:r w:rsidRPr="001A19D9">
              <w:rPr>
                <w:rFonts w:asciiTheme="majorBidi" w:hAnsiTheme="majorBidi" w:cstheme="majorBidi"/>
                <w:b/>
                <w:bCs/>
                <w:color w:val="auto"/>
                <w:sz w:val="28"/>
                <w:szCs w:val="28"/>
              </w:rPr>
              <w:t>Chemini</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24</w:t>
            </w:r>
          </w:p>
        </w:tc>
        <w:tc>
          <w:tcPr>
            <w:tcW w:w="4891"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US SOUMMAM</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09</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CS </w:t>
            </w:r>
            <w:proofErr w:type="spellStart"/>
            <w:r w:rsidRPr="001A19D9">
              <w:rPr>
                <w:rFonts w:asciiTheme="majorBidi" w:hAnsiTheme="majorBidi" w:cstheme="majorBidi"/>
                <w:b/>
                <w:bCs/>
                <w:color w:val="auto"/>
                <w:sz w:val="28"/>
                <w:szCs w:val="28"/>
              </w:rPr>
              <w:t>Boudjellil</w:t>
            </w:r>
            <w:proofErr w:type="spellEnd"/>
            <w:r w:rsidRPr="001A19D9">
              <w:rPr>
                <w:rFonts w:asciiTheme="majorBidi" w:hAnsiTheme="majorBidi" w:cstheme="majorBidi"/>
                <w:b/>
                <w:bCs/>
                <w:color w:val="auto"/>
                <w:sz w:val="28"/>
                <w:szCs w:val="28"/>
              </w:rPr>
              <w:t xml:space="preserve"> / El </w:t>
            </w:r>
            <w:proofErr w:type="spellStart"/>
            <w:r w:rsidRPr="001A19D9">
              <w:rPr>
                <w:rFonts w:asciiTheme="majorBidi" w:hAnsiTheme="majorBidi" w:cstheme="majorBidi"/>
                <w:b/>
                <w:bCs/>
                <w:color w:val="auto"/>
                <w:sz w:val="28"/>
                <w:szCs w:val="28"/>
              </w:rPr>
              <w:t>Flaye</w:t>
            </w:r>
            <w:proofErr w:type="spellEnd"/>
            <w:r w:rsidRPr="001A19D9">
              <w:rPr>
                <w:rFonts w:asciiTheme="majorBidi" w:hAnsiTheme="majorBidi" w:cstheme="majorBidi"/>
                <w:b/>
                <w:bCs/>
                <w:color w:val="auto"/>
                <w:sz w:val="28"/>
                <w:szCs w:val="28"/>
              </w:rPr>
              <w:t xml:space="preserve"> ACS</w:t>
            </w:r>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25</w:t>
            </w:r>
          </w:p>
        </w:tc>
        <w:tc>
          <w:tcPr>
            <w:tcW w:w="4891"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JS ICHELLADHEN</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10</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JSC </w:t>
            </w:r>
            <w:proofErr w:type="spellStart"/>
            <w:r w:rsidRPr="001A19D9">
              <w:rPr>
                <w:rFonts w:asciiTheme="majorBidi" w:hAnsiTheme="majorBidi" w:cstheme="majorBidi"/>
                <w:b/>
                <w:bCs/>
                <w:color w:val="auto"/>
                <w:sz w:val="28"/>
                <w:szCs w:val="28"/>
              </w:rPr>
              <w:t>Aokas</w:t>
            </w:r>
            <w:proofErr w:type="spellEnd"/>
            <w:r w:rsidRPr="001A19D9">
              <w:rPr>
                <w:rFonts w:asciiTheme="majorBidi" w:hAnsiTheme="majorBidi" w:cstheme="majorBidi"/>
                <w:b/>
                <w:bCs/>
                <w:color w:val="auto"/>
                <w:sz w:val="28"/>
                <w:szCs w:val="28"/>
              </w:rPr>
              <w:t xml:space="preserve"> / AJT Bejaia</w:t>
            </w:r>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26</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MC BEJAIA</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11</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 </w:t>
            </w:r>
            <w:proofErr w:type="spellStart"/>
            <w:r w:rsidRPr="001A19D9">
              <w:rPr>
                <w:rFonts w:asciiTheme="majorBidi" w:hAnsiTheme="majorBidi" w:cstheme="majorBidi"/>
                <w:b/>
                <w:bCs/>
                <w:color w:val="auto"/>
                <w:sz w:val="28"/>
                <w:szCs w:val="28"/>
              </w:rPr>
              <w:t>Tibane</w:t>
            </w:r>
            <w:proofErr w:type="spellEnd"/>
            <w:r w:rsidRPr="001A19D9">
              <w:rPr>
                <w:rFonts w:asciiTheme="majorBidi" w:hAnsiTheme="majorBidi" w:cstheme="majorBidi"/>
                <w:b/>
                <w:bCs/>
                <w:color w:val="auto"/>
                <w:sz w:val="28"/>
                <w:szCs w:val="28"/>
              </w:rPr>
              <w:t xml:space="preserve"> / OS </w:t>
            </w:r>
            <w:proofErr w:type="spellStart"/>
            <w:r w:rsidRPr="001A19D9">
              <w:rPr>
                <w:rFonts w:asciiTheme="majorBidi" w:hAnsiTheme="majorBidi" w:cstheme="majorBidi"/>
                <w:b/>
                <w:bCs/>
                <w:color w:val="auto"/>
                <w:sz w:val="28"/>
                <w:szCs w:val="28"/>
              </w:rPr>
              <w:t>Tinebdar</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27</w:t>
            </w:r>
          </w:p>
        </w:tc>
        <w:tc>
          <w:tcPr>
            <w:tcW w:w="4891" w:type="dxa"/>
          </w:tcPr>
          <w:p w:rsidR="009413DE" w:rsidRPr="001A19D9" w:rsidRDefault="00B63A02"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O M’</w:t>
            </w:r>
            <w:proofErr w:type="spellStart"/>
            <w:r w:rsidRPr="001A19D9">
              <w:rPr>
                <w:rFonts w:asciiTheme="majorBidi" w:hAnsiTheme="majorBidi" w:cstheme="majorBidi"/>
                <w:b/>
                <w:bCs/>
                <w:color w:val="auto"/>
                <w:sz w:val="28"/>
                <w:szCs w:val="28"/>
              </w:rPr>
              <w:t>Cisna</w:t>
            </w:r>
            <w:proofErr w:type="spellEnd"/>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12</w:t>
            </w:r>
          </w:p>
        </w:tc>
        <w:tc>
          <w:tcPr>
            <w:tcW w:w="4111" w:type="dxa"/>
            <w:shd w:val="clear" w:color="auto" w:fill="auto"/>
          </w:tcPr>
          <w:p w:rsidR="009413DE" w:rsidRPr="001A19D9" w:rsidRDefault="009413DE" w:rsidP="00B63A02">
            <w:pPr>
              <w:pStyle w:val="Default"/>
              <w:jc w:val="center"/>
              <w:rPr>
                <w:rFonts w:asciiTheme="majorBidi" w:hAnsiTheme="majorBidi" w:cstheme="majorBidi"/>
                <w:b/>
                <w:bCs/>
                <w:color w:val="auto"/>
                <w:sz w:val="28"/>
                <w:szCs w:val="28"/>
                <w:lang w:val="en-US"/>
              </w:rPr>
            </w:pPr>
            <w:r w:rsidRPr="001A19D9">
              <w:rPr>
                <w:rFonts w:asciiTheme="majorBidi" w:hAnsiTheme="majorBidi" w:cstheme="majorBidi"/>
                <w:b/>
                <w:bCs/>
                <w:color w:val="auto"/>
                <w:sz w:val="28"/>
                <w:szCs w:val="28"/>
                <w:lang w:val="en-US"/>
              </w:rPr>
              <w:t xml:space="preserve">RC </w:t>
            </w:r>
            <w:proofErr w:type="spellStart"/>
            <w:r w:rsidRPr="001A19D9">
              <w:rPr>
                <w:rFonts w:asciiTheme="majorBidi" w:hAnsiTheme="majorBidi" w:cstheme="majorBidi"/>
                <w:b/>
                <w:bCs/>
                <w:color w:val="auto"/>
                <w:sz w:val="28"/>
                <w:szCs w:val="28"/>
                <w:lang w:val="en-US"/>
              </w:rPr>
              <w:t>Ighil</w:t>
            </w:r>
            <w:proofErr w:type="spellEnd"/>
            <w:r w:rsidRPr="001A19D9">
              <w:rPr>
                <w:rFonts w:asciiTheme="majorBidi" w:hAnsiTheme="majorBidi" w:cstheme="majorBidi"/>
                <w:b/>
                <w:bCs/>
                <w:color w:val="auto"/>
                <w:sz w:val="28"/>
                <w:szCs w:val="28"/>
                <w:lang w:val="en-US"/>
              </w:rPr>
              <w:t xml:space="preserve"> Ali / A</w:t>
            </w:r>
            <w:r w:rsidR="00B63A02" w:rsidRPr="001A19D9">
              <w:rPr>
                <w:rFonts w:asciiTheme="majorBidi" w:hAnsiTheme="majorBidi" w:cstheme="majorBidi"/>
                <w:b/>
                <w:bCs/>
                <w:color w:val="auto"/>
                <w:sz w:val="28"/>
                <w:szCs w:val="28"/>
                <w:lang w:val="en-US"/>
              </w:rPr>
              <w:t>STW</w:t>
            </w:r>
            <w:r w:rsidRPr="001A19D9">
              <w:rPr>
                <w:rFonts w:asciiTheme="majorBidi" w:hAnsiTheme="majorBidi" w:cstheme="majorBidi"/>
                <w:b/>
                <w:bCs/>
                <w:color w:val="auto"/>
                <w:sz w:val="28"/>
                <w:szCs w:val="28"/>
                <w:lang w:val="en-US"/>
              </w:rPr>
              <w:t xml:space="preserve"> </w:t>
            </w:r>
            <w:proofErr w:type="spellStart"/>
            <w:r w:rsidRPr="001A19D9">
              <w:rPr>
                <w:rFonts w:asciiTheme="majorBidi" w:hAnsiTheme="majorBidi" w:cstheme="majorBidi"/>
                <w:b/>
                <w:bCs/>
                <w:color w:val="auto"/>
                <w:sz w:val="28"/>
                <w:szCs w:val="28"/>
                <w:lang w:val="en-US"/>
              </w:rPr>
              <w:t>Bejaia</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28</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EC ADEKAR</w:t>
            </w:r>
          </w:p>
        </w:tc>
      </w:tr>
      <w:tr w:rsidR="009413DE" w:rsidRPr="00CC53CE"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13</w:t>
            </w:r>
          </w:p>
        </w:tc>
        <w:tc>
          <w:tcPr>
            <w:tcW w:w="4111" w:type="dxa"/>
            <w:shd w:val="clear" w:color="auto" w:fill="auto"/>
          </w:tcPr>
          <w:p w:rsidR="009413DE" w:rsidRPr="001A19D9" w:rsidRDefault="009413DE" w:rsidP="009413DE">
            <w:pPr>
              <w:pStyle w:val="Default"/>
              <w:jc w:val="center"/>
              <w:rPr>
                <w:rFonts w:asciiTheme="majorBidi" w:hAnsiTheme="majorBidi" w:cstheme="majorBidi"/>
                <w:b/>
                <w:bCs/>
                <w:color w:val="auto"/>
                <w:sz w:val="28"/>
                <w:szCs w:val="28"/>
                <w:lang w:val="en-US"/>
              </w:rPr>
            </w:pPr>
            <w:r w:rsidRPr="001A19D9">
              <w:rPr>
                <w:rFonts w:asciiTheme="majorBidi" w:hAnsiTheme="majorBidi" w:cstheme="majorBidi"/>
                <w:b/>
                <w:bCs/>
                <w:color w:val="auto"/>
                <w:sz w:val="28"/>
                <w:szCs w:val="28"/>
                <w:lang w:val="en-US"/>
              </w:rPr>
              <w:t xml:space="preserve">AEF Sahel / AS </w:t>
            </w:r>
            <w:proofErr w:type="spellStart"/>
            <w:r w:rsidRPr="001A19D9">
              <w:rPr>
                <w:rFonts w:asciiTheme="majorBidi" w:hAnsiTheme="majorBidi" w:cstheme="majorBidi"/>
                <w:b/>
                <w:bCs/>
                <w:color w:val="auto"/>
                <w:sz w:val="28"/>
                <w:szCs w:val="28"/>
                <w:lang w:val="en-US"/>
              </w:rPr>
              <w:t>S.E.Tenine</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29</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CRB AIT R’ZINE</w:t>
            </w:r>
          </w:p>
        </w:tc>
      </w:tr>
      <w:tr w:rsidR="009413DE" w:rsidRPr="00CC53CE"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14</w:t>
            </w:r>
          </w:p>
        </w:tc>
        <w:tc>
          <w:tcPr>
            <w:tcW w:w="4111" w:type="dxa"/>
            <w:shd w:val="clear" w:color="auto" w:fill="auto"/>
          </w:tcPr>
          <w:p w:rsidR="009413DE" w:rsidRPr="001A19D9" w:rsidRDefault="009413DE" w:rsidP="00E019AF">
            <w:pPr>
              <w:spacing w:line="276" w:lineRule="auto"/>
              <w:jc w:val="center"/>
              <w:rPr>
                <w:rFonts w:asciiTheme="majorBidi" w:hAnsiTheme="majorBidi" w:cstheme="majorBidi"/>
                <w:sz w:val="28"/>
                <w:szCs w:val="28"/>
              </w:rPr>
            </w:pPr>
            <w:r w:rsidRPr="001A19D9">
              <w:rPr>
                <w:rFonts w:asciiTheme="majorBidi" w:hAnsiTheme="majorBidi" w:cstheme="majorBidi"/>
                <w:b/>
                <w:bCs/>
                <w:sz w:val="28"/>
                <w:szCs w:val="28"/>
              </w:rPr>
              <w:t xml:space="preserve">CR MELLALA </w:t>
            </w:r>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30</w:t>
            </w:r>
          </w:p>
        </w:tc>
        <w:tc>
          <w:tcPr>
            <w:tcW w:w="4891" w:type="dxa"/>
          </w:tcPr>
          <w:p w:rsidR="009413DE" w:rsidRPr="001A19D9" w:rsidRDefault="009413DE" w:rsidP="00E019AF">
            <w:pPr>
              <w:spacing w:line="276" w:lineRule="auto"/>
              <w:jc w:val="center"/>
              <w:rPr>
                <w:rFonts w:asciiTheme="majorBidi" w:hAnsiTheme="majorBidi" w:cstheme="majorBidi"/>
                <w:b/>
                <w:bCs/>
                <w:sz w:val="28"/>
                <w:szCs w:val="28"/>
                <w:lang w:val="en-US"/>
              </w:rPr>
            </w:pPr>
            <w:r w:rsidRPr="001A19D9">
              <w:rPr>
                <w:rFonts w:asciiTheme="majorBidi" w:hAnsiTheme="majorBidi" w:cstheme="majorBidi"/>
                <w:b/>
                <w:bCs/>
                <w:sz w:val="28"/>
                <w:szCs w:val="28"/>
              </w:rPr>
              <w:t>US KENDIRA</w:t>
            </w:r>
          </w:p>
        </w:tc>
      </w:tr>
      <w:tr w:rsidR="009413DE" w:rsidRPr="00CC53CE"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15</w:t>
            </w:r>
          </w:p>
        </w:tc>
        <w:tc>
          <w:tcPr>
            <w:tcW w:w="4111" w:type="dxa"/>
            <w:shd w:val="clear" w:color="auto" w:fill="auto"/>
          </w:tcPr>
          <w:p w:rsidR="009413DE" w:rsidRPr="001A19D9" w:rsidRDefault="009413DE" w:rsidP="00E019AF">
            <w:pPr>
              <w:spacing w:line="276" w:lineRule="auto"/>
              <w:jc w:val="center"/>
              <w:rPr>
                <w:rFonts w:asciiTheme="majorBidi" w:hAnsiTheme="majorBidi" w:cstheme="majorBidi"/>
                <w:sz w:val="28"/>
                <w:szCs w:val="28"/>
              </w:rPr>
            </w:pPr>
            <w:r w:rsidRPr="001A19D9">
              <w:rPr>
                <w:rFonts w:asciiTheme="majorBidi" w:hAnsiTheme="majorBidi" w:cstheme="majorBidi"/>
                <w:b/>
                <w:bCs/>
                <w:sz w:val="28"/>
                <w:szCs w:val="28"/>
              </w:rPr>
              <w:t>JSA AMIZOUR</w:t>
            </w:r>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31</w:t>
            </w:r>
          </w:p>
        </w:tc>
        <w:tc>
          <w:tcPr>
            <w:tcW w:w="4891" w:type="dxa"/>
          </w:tcPr>
          <w:p w:rsidR="009413DE" w:rsidRPr="001A19D9" w:rsidRDefault="009413DE" w:rsidP="00E019AF">
            <w:pPr>
              <w:spacing w:line="276" w:lineRule="auto"/>
              <w:jc w:val="center"/>
              <w:rPr>
                <w:rFonts w:asciiTheme="majorBidi" w:hAnsiTheme="majorBidi" w:cstheme="majorBidi"/>
                <w:b/>
                <w:bCs/>
                <w:sz w:val="28"/>
                <w:szCs w:val="28"/>
                <w:lang w:val="en-US"/>
              </w:rPr>
            </w:pPr>
            <w:r w:rsidRPr="001A19D9">
              <w:rPr>
                <w:rFonts w:asciiTheme="majorBidi" w:hAnsiTheme="majorBidi" w:cstheme="majorBidi"/>
                <w:b/>
                <w:bCs/>
                <w:sz w:val="28"/>
                <w:szCs w:val="28"/>
                <w:lang w:val="en-US"/>
              </w:rPr>
              <w:t xml:space="preserve">ES </w:t>
            </w:r>
            <w:proofErr w:type="spellStart"/>
            <w:r w:rsidRPr="001A19D9">
              <w:rPr>
                <w:rFonts w:asciiTheme="majorBidi" w:hAnsiTheme="majorBidi" w:cstheme="majorBidi"/>
                <w:b/>
                <w:bCs/>
                <w:sz w:val="28"/>
                <w:szCs w:val="28"/>
                <w:lang w:val="en-US"/>
              </w:rPr>
              <w:t>Melbou</w:t>
            </w:r>
            <w:proofErr w:type="spellEnd"/>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16</w:t>
            </w:r>
          </w:p>
        </w:tc>
        <w:tc>
          <w:tcPr>
            <w:tcW w:w="4111" w:type="dxa"/>
            <w:shd w:val="clear" w:color="auto" w:fill="auto"/>
          </w:tcPr>
          <w:p w:rsidR="009413DE" w:rsidRPr="001A19D9" w:rsidRDefault="009413DE" w:rsidP="00E019AF">
            <w:pPr>
              <w:spacing w:line="276" w:lineRule="auto"/>
              <w:jc w:val="center"/>
              <w:rPr>
                <w:rFonts w:asciiTheme="majorBidi" w:hAnsiTheme="majorBidi" w:cstheme="majorBidi"/>
                <w:sz w:val="28"/>
                <w:szCs w:val="28"/>
              </w:rPr>
            </w:pPr>
            <w:r w:rsidRPr="001A19D9">
              <w:rPr>
                <w:rFonts w:asciiTheme="majorBidi" w:hAnsiTheme="majorBidi" w:cstheme="majorBidi"/>
                <w:b/>
                <w:bCs/>
                <w:sz w:val="28"/>
                <w:szCs w:val="28"/>
              </w:rPr>
              <w:t>NRB SMAOUN</w:t>
            </w:r>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32</w:t>
            </w:r>
          </w:p>
        </w:tc>
        <w:tc>
          <w:tcPr>
            <w:tcW w:w="4891" w:type="dxa"/>
          </w:tcPr>
          <w:p w:rsidR="009413DE"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 xml:space="preserve">RSC </w:t>
            </w:r>
            <w:proofErr w:type="spellStart"/>
            <w:r w:rsidRPr="001A19D9">
              <w:rPr>
                <w:rFonts w:asciiTheme="majorBidi" w:hAnsiTheme="majorBidi" w:cstheme="majorBidi"/>
                <w:b/>
                <w:bCs/>
                <w:sz w:val="28"/>
                <w:szCs w:val="28"/>
              </w:rPr>
              <w:t>Akhenak</w:t>
            </w:r>
            <w:proofErr w:type="spellEnd"/>
          </w:p>
        </w:tc>
      </w:tr>
    </w:tbl>
    <w:p w:rsidR="009413DE" w:rsidRDefault="009413DE" w:rsidP="009413DE">
      <w:pPr>
        <w:bidi/>
        <w:spacing w:after="0"/>
        <w:jc w:val="right"/>
        <w:rPr>
          <w:b/>
          <w:bCs/>
          <w:sz w:val="20"/>
          <w:szCs w:val="20"/>
        </w:rPr>
      </w:pPr>
    </w:p>
    <w:p w:rsidR="001A19D9" w:rsidRDefault="001A19D9" w:rsidP="001A19D9">
      <w:pPr>
        <w:bidi/>
        <w:spacing w:after="0"/>
        <w:jc w:val="right"/>
        <w:rPr>
          <w:b/>
          <w:bCs/>
          <w:sz w:val="20"/>
          <w:szCs w:val="20"/>
        </w:rPr>
      </w:pPr>
    </w:p>
    <w:p w:rsidR="001A19D9" w:rsidRDefault="001A19D9" w:rsidP="001A19D9">
      <w:pPr>
        <w:spacing w:after="0"/>
        <w:jc w:val="center"/>
        <w:rPr>
          <w:b/>
          <w:bCs/>
          <w:sz w:val="28"/>
          <w:szCs w:val="28"/>
          <w:u w:val="single"/>
        </w:rPr>
      </w:pPr>
      <w:r>
        <w:rPr>
          <w:b/>
          <w:bCs/>
          <w:sz w:val="28"/>
          <w:szCs w:val="28"/>
          <w:u w:val="single"/>
        </w:rPr>
        <w:t>Les équipes des 8</w:t>
      </w:r>
      <w:r w:rsidRPr="008763E6">
        <w:rPr>
          <w:b/>
          <w:bCs/>
          <w:sz w:val="28"/>
          <w:szCs w:val="28"/>
          <w:u w:val="single"/>
          <w:vertAlign w:val="superscript"/>
        </w:rPr>
        <w:t>ème</w:t>
      </w:r>
      <w:r w:rsidRPr="008763E6">
        <w:rPr>
          <w:b/>
          <w:bCs/>
          <w:sz w:val="28"/>
          <w:szCs w:val="28"/>
          <w:u w:val="single"/>
        </w:rPr>
        <w:t xml:space="preserve"> </w:t>
      </w:r>
      <w:r>
        <w:rPr>
          <w:b/>
          <w:bCs/>
          <w:sz w:val="28"/>
          <w:szCs w:val="28"/>
          <w:u w:val="single"/>
        </w:rPr>
        <w:t xml:space="preserve">DE FINALE </w:t>
      </w:r>
      <w:r w:rsidRPr="008763E6">
        <w:rPr>
          <w:b/>
          <w:bCs/>
          <w:sz w:val="28"/>
          <w:szCs w:val="28"/>
          <w:u w:val="single"/>
        </w:rPr>
        <w:t>COUPE DE WILAYA</w:t>
      </w:r>
      <w:r>
        <w:rPr>
          <w:b/>
          <w:bCs/>
          <w:sz w:val="28"/>
          <w:szCs w:val="28"/>
          <w:u w:val="single"/>
        </w:rPr>
        <w:t xml:space="preserve"> 2024</w:t>
      </w:r>
    </w:p>
    <w:p w:rsidR="001A19D9" w:rsidRDefault="001A19D9" w:rsidP="001A19D9">
      <w:pPr>
        <w:spacing w:after="0"/>
        <w:jc w:val="center"/>
        <w:rPr>
          <w:rFonts w:cstheme="minorHAnsi"/>
          <w:b/>
          <w:bCs/>
          <w:iCs/>
          <w:sz w:val="28"/>
          <w:szCs w:val="28"/>
          <w:u w:val="single"/>
        </w:rPr>
      </w:pPr>
      <w:r>
        <w:rPr>
          <w:rFonts w:cstheme="minorHAnsi"/>
          <w:b/>
          <w:bCs/>
          <w:iCs/>
          <w:sz w:val="28"/>
          <w:szCs w:val="28"/>
          <w:u w:val="single"/>
        </w:rPr>
        <w:t xml:space="preserve">Catégorie U19 </w:t>
      </w:r>
    </w:p>
    <w:p w:rsidR="001A19D9" w:rsidRDefault="001A19D9" w:rsidP="001A19D9">
      <w:pPr>
        <w:spacing w:after="0"/>
        <w:jc w:val="center"/>
        <w:rPr>
          <w:b/>
          <w:bCs/>
          <w:sz w:val="28"/>
          <w:szCs w:val="28"/>
          <w:u w:val="single"/>
        </w:rPr>
      </w:pPr>
    </w:p>
    <w:tbl>
      <w:tblPr>
        <w:tblStyle w:val="Grilledutableau"/>
        <w:tblW w:w="10069" w:type="dxa"/>
        <w:jc w:val="center"/>
        <w:tblInd w:w="-459" w:type="dxa"/>
        <w:tblLook w:val="04A0"/>
      </w:tblPr>
      <w:tblGrid>
        <w:gridCol w:w="500"/>
        <w:gridCol w:w="4111"/>
        <w:gridCol w:w="567"/>
        <w:gridCol w:w="4891"/>
      </w:tblGrid>
      <w:tr w:rsidR="001A19D9" w:rsidTr="00E019AF">
        <w:trPr>
          <w:jc w:val="center"/>
        </w:trPr>
        <w:tc>
          <w:tcPr>
            <w:tcW w:w="500" w:type="dxa"/>
          </w:tcPr>
          <w:p w:rsidR="001A19D9" w:rsidRPr="00A50467" w:rsidRDefault="001A19D9" w:rsidP="00E019AF">
            <w:pPr>
              <w:spacing w:line="276" w:lineRule="auto"/>
              <w:jc w:val="center"/>
              <w:rPr>
                <w:sz w:val="27"/>
                <w:szCs w:val="27"/>
                <w:u w:val="single"/>
              </w:rPr>
            </w:pPr>
            <w:r w:rsidRPr="00A50467">
              <w:rPr>
                <w:sz w:val="27"/>
                <w:szCs w:val="27"/>
                <w:u w:val="single"/>
              </w:rPr>
              <w:t>N°</w:t>
            </w:r>
          </w:p>
        </w:tc>
        <w:tc>
          <w:tcPr>
            <w:tcW w:w="4111" w:type="dxa"/>
          </w:tcPr>
          <w:p w:rsidR="001A19D9" w:rsidRPr="00A50467" w:rsidRDefault="001A19D9" w:rsidP="001A19D9">
            <w:pPr>
              <w:spacing w:line="276" w:lineRule="auto"/>
              <w:jc w:val="center"/>
              <w:rPr>
                <w:b/>
                <w:bCs/>
                <w:sz w:val="27"/>
                <w:szCs w:val="27"/>
                <w:u w:val="single"/>
              </w:rPr>
            </w:pPr>
            <w:r w:rsidRPr="00A50467">
              <w:rPr>
                <w:b/>
                <w:bCs/>
                <w:sz w:val="27"/>
                <w:szCs w:val="27"/>
                <w:u w:val="single"/>
              </w:rPr>
              <w:t>U1</w:t>
            </w:r>
            <w:r>
              <w:rPr>
                <w:b/>
                <w:bCs/>
                <w:sz w:val="27"/>
                <w:szCs w:val="27"/>
                <w:u w:val="single"/>
              </w:rPr>
              <w:t>9</w:t>
            </w:r>
          </w:p>
        </w:tc>
        <w:tc>
          <w:tcPr>
            <w:tcW w:w="567" w:type="dxa"/>
          </w:tcPr>
          <w:p w:rsidR="001A19D9" w:rsidRPr="00A50467" w:rsidRDefault="001A19D9" w:rsidP="00E019AF">
            <w:pPr>
              <w:spacing w:line="276" w:lineRule="auto"/>
              <w:jc w:val="center"/>
              <w:rPr>
                <w:sz w:val="27"/>
                <w:szCs w:val="27"/>
                <w:u w:val="single"/>
              </w:rPr>
            </w:pPr>
            <w:r w:rsidRPr="00A50467">
              <w:rPr>
                <w:sz w:val="27"/>
                <w:szCs w:val="27"/>
                <w:u w:val="single"/>
              </w:rPr>
              <w:t>N°</w:t>
            </w:r>
          </w:p>
        </w:tc>
        <w:tc>
          <w:tcPr>
            <w:tcW w:w="4891" w:type="dxa"/>
          </w:tcPr>
          <w:p w:rsidR="001A19D9" w:rsidRPr="00A50467" w:rsidRDefault="001A19D9" w:rsidP="001A19D9">
            <w:pPr>
              <w:spacing w:line="276" w:lineRule="auto"/>
              <w:jc w:val="center"/>
              <w:rPr>
                <w:b/>
                <w:bCs/>
                <w:sz w:val="27"/>
                <w:szCs w:val="27"/>
                <w:u w:val="single"/>
              </w:rPr>
            </w:pPr>
            <w:r w:rsidRPr="00A50467">
              <w:rPr>
                <w:b/>
                <w:bCs/>
                <w:sz w:val="27"/>
                <w:szCs w:val="27"/>
                <w:u w:val="single"/>
              </w:rPr>
              <w:t>U1</w:t>
            </w:r>
            <w:r>
              <w:rPr>
                <w:b/>
                <w:bCs/>
                <w:sz w:val="27"/>
                <w:szCs w:val="27"/>
                <w:u w:val="single"/>
              </w:rPr>
              <w:t>9</w:t>
            </w:r>
          </w:p>
        </w:tc>
      </w:tr>
      <w:tr w:rsidR="001A19D9" w:rsidRPr="002D2FD7"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01</w:t>
            </w:r>
          </w:p>
        </w:tc>
        <w:tc>
          <w:tcPr>
            <w:tcW w:w="4111" w:type="dxa"/>
            <w:shd w:val="clear" w:color="auto" w:fill="auto"/>
          </w:tcPr>
          <w:p w:rsidR="001A19D9" w:rsidRPr="001A19D9" w:rsidRDefault="001A19D9" w:rsidP="001A19D9">
            <w:pPr>
              <w:pStyle w:val="Default"/>
              <w:jc w:val="center"/>
              <w:rPr>
                <w:b/>
                <w:bCs/>
                <w:color w:val="auto"/>
                <w:sz w:val="28"/>
                <w:szCs w:val="28"/>
                <w:lang w:val="en-US"/>
              </w:rPr>
            </w:pPr>
            <w:r w:rsidRPr="00CC53CE">
              <w:rPr>
                <w:b/>
                <w:bCs/>
                <w:color w:val="auto"/>
                <w:sz w:val="28"/>
                <w:szCs w:val="28"/>
                <w:lang w:val="en-US"/>
              </w:rPr>
              <w:t xml:space="preserve">US </w:t>
            </w:r>
            <w:proofErr w:type="spellStart"/>
            <w:r w:rsidRPr="00CC53CE">
              <w:rPr>
                <w:b/>
                <w:bCs/>
                <w:color w:val="auto"/>
                <w:sz w:val="28"/>
                <w:szCs w:val="28"/>
                <w:lang w:val="en-US"/>
              </w:rPr>
              <w:t>Soummam</w:t>
            </w:r>
            <w:proofErr w:type="spellEnd"/>
            <w:r w:rsidRPr="00CC53CE">
              <w:rPr>
                <w:b/>
                <w:bCs/>
                <w:color w:val="auto"/>
                <w:sz w:val="28"/>
                <w:szCs w:val="28"/>
                <w:lang w:val="en-US"/>
              </w:rPr>
              <w:t xml:space="preserve"> / AS </w:t>
            </w:r>
            <w:proofErr w:type="spellStart"/>
            <w:r w:rsidRPr="00CC53CE">
              <w:rPr>
                <w:b/>
                <w:bCs/>
                <w:color w:val="auto"/>
                <w:sz w:val="28"/>
                <w:szCs w:val="28"/>
                <w:lang w:val="en-US"/>
              </w:rPr>
              <w:t>Oued</w:t>
            </w:r>
            <w:proofErr w:type="spellEnd"/>
            <w:r w:rsidRPr="00CC53CE">
              <w:rPr>
                <w:b/>
                <w:bCs/>
                <w:color w:val="auto"/>
                <w:sz w:val="28"/>
                <w:szCs w:val="28"/>
                <w:lang w:val="en-US"/>
              </w:rPr>
              <w:t xml:space="preserve"> </w:t>
            </w:r>
            <w:proofErr w:type="spellStart"/>
            <w:r w:rsidRPr="00CC53CE">
              <w:rPr>
                <w:b/>
                <w:bCs/>
                <w:color w:val="auto"/>
                <w:sz w:val="28"/>
                <w:szCs w:val="28"/>
                <w:lang w:val="en-US"/>
              </w:rPr>
              <w:t>Ghir</w:t>
            </w:r>
            <w:proofErr w:type="spellEnd"/>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17</w:t>
            </w:r>
          </w:p>
        </w:tc>
        <w:tc>
          <w:tcPr>
            <w:tcW w:w="4891" w:type="dxa"/>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JS MELBOU</w:t>
            </w:r>
          </w:p>
        </w:tc>
      </w:tr>
      <w:tr w:rsidR="001A19D9" w:rsidRPr="002D2FD7"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02</w:t>
            </w:r>
          </w:p>
        </w:tc>
        <w:tc>
          <w:tcPr>
            <w:tcW w:w="4111" w:type="dxa"/>
          </w:tcPr>
          <w:p w:rsidR="001A19D9" w:rsidRDefault="001A19D9" w:rsidP="00E019AF">
            <w:pPr>
              <w:pStyle w:val="Default"/>
              <w:jc w:val="center"/>
              <w:rPr>
                <w:b/>
                <w:bCs/>
                <w:color w:val="auto"/>
                <w:sz w:val="28"/>
                <w:szCs w:val="28"/>
              </w:rPr>
            </w:pPr>
            <w:r>
              <w:rPr>
                <w:b/>
                <w:bCs/>
                <w:color w:val="auto"/>
                <w:sz w:val="28"/>
                <w:szCs w:val="28"/>
              </w:rPr>
              <w:t xml:space="preserve">IRB </w:t>
            </w:r>
            <w:proofErr w:type="spellStart"/>
            <w:r>
              <w:rPr>
                <w:b/>
                <w:bCs/>
                <w:color w:val="auto"/>
                <w:sz w:val="28"/>
                <w:szCs w:val="28"/>
              </w:rPr>
              <w:t>Bouhamza</w:t>
            </w:r>
            <w:proofErr w:type="spellEnd"/>
            <w:r>
              <w:rPr>
                <w:b/>
                <w:bCs/>
                <w:color w:val="auto"/>
                <w:sz w:val="28"/>
                <w:szCs w:val="28"/>
              </w:rPr>
              <w:t xml:space="preserve"> / CRB </w:t>
            </w:r>
            <w:proofErr w:type="spellStart"/>
            <w:r>
              <w:rPr>
                <w:b/>
                <w:bCs/>
                <w:color w:val="auto"/>
                <w:sz w:val="28"/>
                <w:szCs w:val="28"/>
              </w:rPr>
              <w:t>Aokas</w:t>
            </w:r>
            <w:proofErr w:type="spellEnd"/>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18</w:t>
            </w:r>
          </w:p>
        </w:tc>
        <w:tc>
          <w:tcPr>
            <w:tcW w:w="4891" w:type="dxa"/>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RC SEDDOUK</w:t>
            </w:r>
          </w:p>
        </w:tc>
      </w:tr>
      <w:tr w:rsidR="001A19D9" w:rsidRPr="002D2FD7"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03</w:t>
            </w:r>
          </w:p>
        </w:tc>
        <w:tc>
          <w:tcPr>
            <w:tcW w:w="4111" w:type="dxa"/>
            <w:shd w:val="clear" w:color="auto" w:fill="auto"/>
          </w:tcPr>
          <w:p w:rsidR="001A19D9" w:rsidRDefault="001A19D9" w:rsidP="00E019AF">
            <w:pPr>
              <w:pStyle w:val="Default"/>
              <w:jc w:val="center"/>
              <w:rPr>
                <w:b/>
                <w:bCs/>
                <w:color w:val="auto"/>
                <w:sz w:val="28"/>
                <w:szCs w:val="28"/>
              </w:rPr>
            </w:pPr>
            <w:r>
              <w:rPr>
                <w:b/>
                <w:bCs/>
                <w:color w:val="auto"/>
                <w:sz w:val="28"/>
                <w:szCs w:val="28"/>
              </w:rPr>
              <w:t xml:space="preserve">O Feraoun / ES </w:t>
            </w:r>
            <w:proofErr w:type="spellStart"/>
            <w:r>
              <w:rPr>
                <w:b/>
                <w:bCs/>
                <w:color w:val="auto"/>
                <w:sz w:val="28"/>
                <w:szCs w:val="28"/>
              </w:rPr>
              <w:t>Beni</w:t>
            </w:r>
            <w:proofErr w:type="spellEnd"/>
            <w:r>
              <w:rPr>
                <w:b/>
                <w:bCs/>
                <w:color w:val="auto"/>
                <w:sz w:val="28"/>
                <w:szCs w:val="28"/>
              </w:rPr>
              <w:t xml:space="preserve"> </w:t>
            </w:r>
            <w:proofErr w:type="spellStart"/>
            <w:r>
              <w:rPr>
                <w:b/>
                <w:bCs/>
                <w:color w:val="auto"/>
                <w:sz w:val="28"/>
                <w:szCs w:val="28"/>
              </w:rPr>
              <w:t>Maouche</w:t>
            </w:r>
            <w:proofErr w:type="spellEnd"/>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19</w:t>
            </w:r>
          </w:p>
        </w:tc>
        <w:tc>
          <w:tcPr>
            <w:tcW w:w="4891" w:type="dxa"/>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WRB OUZELLAGUEN</w:t>
            </w:r>
          </w:p>
        </w:tc>
      </w:tr>
      <w:tr w:rsidR="001A19D9" w:rsidRPr="002D2FD7"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04</w:t>
            </w:r>
          </w:p>
        </w:tc>
        <w:tc>
          <w:tcPr>
            <w:tcW w:w="4111" w:type="dxa"/>
            <w:shd w:val="clear" w:color="auto" w:fill="auto"/>
          </w:tcPr>
          <w:p w:rsidR="001A19D9" w:rsidRPr="00CC53CE" w:rsidRDefault="001A19D9" w:rsidP="00E019AF">
            <w:pPr>
              <w:pStyle w:val="Default"/>
              <w:jc w:val="center"/>
              <w:rPr>
                <w:b/>
                <w:bCs/>
                <w:color w:val="auto"/>
                <w:sz w:val="28"/>
                <w:szCs w:val="28"/>
                <w:lang w:val="en-US"/>
              </w:rPr>
            </w:pPr>
            <w:r w:rsidRPr="00CC53CE">
              <w:rPr>
                <w:b/>
                <w:bCs/>
                <w:color w:val="auto"/>
                <w:sz w:val="28"/>
                <w:szCs w:val="28"/>
                <w:lang w:val="en-US"/>
              </w:rPr>
              <w:t xml:space="preserve">AS </w:t>
            </w:r>
            <w:proofErr w:type="spellStart"/>
            <w:r w:rsidRPr="00CC53CE">
              <w:rPr>
                <w:b/>
                <w:bCs/>
                <w:color w:val="auto"/>
                <w:sz w:val="28"/>
                <w:szCs w:val="28"/>
                <w:lang w:val="en-US"/>
              </w:rPr>
              <w:t>Ait</w:t>
            </w:r>
            <w:proofErr w:type="spellEnd"/>
            <w:r w:rsidRPr="00CC53CE">
              <w:rPr>
                <w:b/>
                <w:bCs/>
                <w:color w:val="auto"/>
                <w:sz w:val="28"/>
                <w:szCs w:val="28"/>
                <w:lang w:val="en-US"/>
              </w:rPr>
              <w:t xml:space="preserve"> </w:t>
            </w:r>
            <w:proofErr w:type="spellStart"/>
            <w:r w:rsidRPr="00CC53CE">
              <w:rPr>
                <w:b/>
                <w:bCs/>
                <w:color w:val="auto"/>
                <w:sz w:val="28"/>
                <w:szCs w:val="28"/>
                <w:lang w:val="en-US"/>
              </w:rPr>
              <w:t>Smail</w:t>
            </w:r>
            <w:proofErr w:type="spellEnd"/>
            <w:r w:rsidRPr="00CC53CE">
              <w:rPr>
                <w:b/>
                <w:bCs/>
                <w:color w:val="auto"/>
                <w:sz w:val="28"/>
                <w:szCs w:val="28"/>
                <w:lang w:val="en-US"/>
              </w:rPr>
              <w:t xml:space="preserve"> / JST </w:t>
            </w:r>
            <w:proofErr w:type="spellStart"/>
            <w:r w:rsidRPr="00CC53CE">
              <w:rPr>
                <w:b/>
                <w:bCs/>
                <w:color w:val="auto"/>
                <w:sz w:val="28"/>
                <w:szCs w:val="28"/>
                <w:lang w:val="en-US"/>
              </w:rPr>
              <w:t>Adekar</w:t>
            </w:r>
            <w:proofErr w:type="spellEnd"/>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20</w:t>
            </w:r>
          </w:p>
        </w:tc>
        <w:tc>
          <w:tcPr>
            <w:tcW w:w="4891" w:type="dxa"/>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NC BEJAIA</w:t>
            </w:r>
          </w:p>
        </w:tc>
      </w:tr>
      <w:tr w:rsidR="001A19D9" w:rsidRPr="002D2FD7"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05</w:t>
            </w:r>
          </w:p>
        </w:tc>
        <w:tc>
          <w:tcPr>
            <w:tcW w:w="4111" w:type="dxa"/>
            <w:shd w:val="clear" w:color="auto" w:fill="auto"/>
          </w:tcPr>
          <w:p w:rsidR="001A19D9" w:rsidRPr="001A19D9" w:rsidRDefault="001A19D9" w:rsidP="00E019AF">
            <w:pPr>
              <w:spacing w:line="276" w:lineRule="auto"/>
              <w:jc w:val="center"/>
              <w:rPr>
                <w:rFonts w:asciiTheme="majorBidi" w:hAnsiTheme="majorBidi" w:cstheme="majorBidi"/>
                <w:sz w:val="28"/>
                <w:szCs w:val="28"/>
              </w:rPr>
            </w:pPr>
            <w:r w:rsidRPr="001A19D9">
              <w:rPr>
                <w:rFonts w:asciiTheme="majorBidi" w:hAnsiTheme="majorBidi" w:cstheme="majorBidi"/>
                <w:b/>
                <w:bCs/>
                <w:sz w:val="28"/>
                <w:szCs w:val="28"/>
              </w:rPr>
              <w:t xml:space="preserve">CR MELLALA </w:t>
            </w:r>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21</w:t>
            </w:r>
          </w:p>
        </w:tc>
        <w:tc>
          <w:tcPr>
            <w:tcW w:w="4891" w:type="dxa"/>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JSB AMIZOUR</w:t>
            </w:r>
          </w:p>
        </w:tc>
      </w:tr>
      <w:tr w:rsidR="001A19D9" w:rsidRPr="002D2FD7"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06</w:t>
            </w:r>
          </w:p>
        </w:tc>
        <w:tc>
          <w:tcPr>
            <w:tcW w:w="4111" w:type="dxa"/>
            <w:shd w:val="clear" w:color="auto" w:fill="auto"/>
          </w:tcPr>
          <w:p w:rsidR="001A19D9" w:rsidRPr="001A19D9" w:rsidRDefault="001A19D9" w:rsidP="00E019AF">
            <w:pPr>
              <w:spacing w:line="276" w:lineRule="auto"/>
              <w:jc w:val="center"/>
              <w:rPr>
                <w:rFonts w:asciiTheme="majorBidi" w:hAnsiTheme="majorBidi" w:cstheme="majorBidi"/>
                <w:sz w:val="28"/>
                <w:szCs w:val="28"/>
              </w:rPr>
            </w:pPr>
            <w:r w:rsidRPr="001A19D9">
              <w:rPr>
                <w:rFonts w:asciiTheme="majorBidi" w:hAnsiTheme="majorBidi" w:cstheme="majorBidi"/>
                <w:b/>
                <w:bCs/>
                <w:sz w:val="28"/>
                <w:szCs w:val="28"/>
              </w:rPr>
              <w:t>JSA AMIZOUR</w:t>
            </w:r>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22</w:t>
            </w:r>
          </w:p>
        </w:tc>
        <w:tc>
          <w:tcPr>
            <w:tcW w:w="4891" w:type="dxa"/>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OS TAZMALT</w:t>
            </w:r>
          </w:p>
        </w:tc>
      </w:tr>
      <w:tr w:rsidR="001A19D9" w:rsidRPr="00CC53CE"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07</w:t>
            </w:r>
          </w:p>
        </w:tc>
        <w:tc>
          <w:tcPr>
            <w:tcW w:w="4111" w:type="dxa"/>
            <w:shd w:val="clear" w:color="auto" w:fill="auto"/>
          </w:tcPr>
          <w:p w:rsidR="001A19D9" w:rsidRPr="001A19D9" w:rsidRDefault="001A19D9" w:rsidP="00E019AF">
            <w:pPr>
              <w:spacing w:line="276" w:lineRule="auto"/>
              <w:jc w:val="center"/>
              <w:rPr>
                <w:rFonts w:asciiTheme="majorBidi" w:hAnsiTheme="majorBidi" w:cstheme="majorBidi"/>
                <w:sz w:val="28"/>
                <w:szCs w:val="28"/>
              </w:rPr>
            </w:pPr>
            <w:r w:rsidRPr="001A19D9">
              <w:rPr>
                <w:rFonts w:asciiTheme="majorBidi" w:hAnsiTheme="majorBidi" w:cstheme="majorBidi"/>
                <w:b/>
                <w:bCs/>
                <w:sz w:val="28"/>
                <w:szCs w:val="28"/>
              </w:rPr>
              <w:t>NRB SMAOUN</w:t>
            </w:r>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23</w:t>
            </w:r>
          </w:p>
        </w:tc>
        <w:tc>
          <w:tcPr>
            <w:tcW w:w="4891" w:type="dxa"/>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CRB AIT R’ZINE</w:t>
            </w:r>
          </w:p>
        </w:tc>
      </w:tr>
      <w:tr w:rsidR="001A19D9" w:rsidRPr="002D2FD7"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08</w:t>
            </w:r>
          </w:p>
        </w:tc>
        <w:tc>
          <w:tcPr>
            <w:tcW w:w="4111" w:type="dxa"/>
            <w:shd w:val="clear" w:color="auto" w:fill="auto"/>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ES TIMEZRIT</w:t>
            </w:r>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24</w:t>
            </w:r>
          </w:p>
        </w:tc>
        <w:tc>
          <w:tcPr>
            <w:tcW w:w="4891" w:type="dxa"/>
          </w:tcPr>
          <w:p w:rsidR="001A19D9" w:rsidRPr="001A19D9" w:rsidRDefault="001A19D9" w:rsidP="00E019AF">
            <w:pPr>
              <w:spacing w:line="276" w:lineRule="auto"/>
              <w:jc w:val="center"/>
              <w:rPr>
                <w:rFonts w:asciiTheme="majorBidi" w:hAnsiTheme="majorBidi" w:cstheme="majorBidi"/>
                <w:b/>
                <w:bCs/>
                <w:sz w:val="28"/>
                <w:szCs w:val="28"/>
              </w:rPr>
            </w:pPr>
            <w:r>
              <w:rPr>
                <w:rFonts w:asciiTheme="majorBidi" w:hAnsiTheme="majorBidi" w:cstheme="majorBidi"/>
                <w:b/>
                <w:bCs/>
                <w:sz w:val="28"/>
                <w:szCs w:val="28"/>
              </w:rPr>
              <w:t xml:space="preserve">US </w:t>
            </w:r>
            <w:proofErr w:type="spellStart"/>
            <w:r>
              <w:rPr>
                <w:rFonts w:asciiTheme="majorBidi" w:hAnsiTheme="majorBidi" w:cstheme="majorBidi"/>
                <w:b/>
                <w:bCs/>
                <w:sz w:val="28"/>
                <w:szCs w:val="28"/>
              </w:rPr>
              <w:t>Beni</w:t>
            </w:r>
            <w:proofErr w:type="spellEnd"/>
            <w:r>
              <w:rPr>
                <w:rFonts w:asciiTheme="majorBidi" w:hAnsiTheme="majorBidi" w:cstheme="majorBidi"/>
                <w:b/>
                <w:bCs/>
                <w:sz w:val="28"/>
                <w:szCs w:val="28"/>
              </w:rPr>
              <w:t xml:space="preserve"> Mansour</w:t>
            </w:r>
          </w:p>
        </w:tc>
      </w:tr>
    </w:tbl>
    <w:p w:rsidR="001A19D9" w:rsidRDefault="001A19D9" w:rsidP="001A19D9">
      <w:pPr>
        <w:bidi/>
        <w:spacing w:after="0"/>
        <w:jc w:val="right"/>
        <w:rPr>
          <w:b/>
          <w:bCs/>
          <w:sz w:val="20"/>
          <w:szCs w:val="20"/>
        </w:rPr>
      </w:pPr>
    </w:p>
    <w:p w:rsidR="003003B1" w:rsidRPr="003003B1" w:rsidRDefault="003003B1" w:rsidP="003003B1">
      <w:pPr>
        <w:bidi/>
        <w:spacing w:after="0"/>
        <w:rPr>
          <w:b/>
          <w:bCs/>
          <w:sz w:val="20"/>
          <w:szCs w:val="20"/>
        </w:rPr>
      </w:pPr>
    </w:p>
    <w:p w:rsidR="003003B1" w:rsidRDefault="003003B1"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Pr="003E3A2C" w:rsidRDefault="001A19D9" w:rsidP="00D21095">
      <w:pPr>
        <w:spacing w:after="0"/>
        <w:rPr>
          <w:rFonts w:ascii="Bookman Old Style" w:hAnsi="Bookman Old Style" w:cstheme="minorHAnsi"/>
          <w:b/>
          <w:bCs/>
          <w:iCs/>
          <w:sz w:val="6"/>
          <w:szCs w:val="6"/>
          <w:u w:val="single"/>
        </w:rPr>
      </w:pPr>
    </w:p>
    <w:p w:rsidR="00BF4BD4" w:rsidRPr="007B5254" w:rsidRDefault="003003B1" w:rsidP="00BF4BD4">
      <w:pPr>
        <w:tabs>
          <w:tab w:val="left" w:pos="10379"/>
        </w:tabs>
        <w:spacing w:after="0"/>
        <w:jc w:val="center"/>
        <w:rPr>
          <w:b/>
          <w:bCs/>
          <w:i/>
          <w:iCs/>
          <w:sz w:val="24"/>
          <w:szCs w:val="24"/>
          <w:u w:val="single"/>
        </w:rPr>
      </w:pPr>
      <w:bookmarkStart w:id="0" w:name="_GoBack"/>
      <w:r>
        <w:rPr>
          <w:b/>
          <w:bCs/>
          <w:i/>
          <w:iCs/>
          <w:noProof/>
          <w:sz w:val="20"/>
          <w:szCs w:val="20"/>
          <w:u w:val="single"/>
        </w:rPr>
        <w:lastRenderedPageBreak/>
        <w:drawing>
          <wp:anchor distT="0" distB="0" distL="114300" distR="114300" simplePos="0" relativeHeight="252027392" behindDoc="0" locked="0" layoutInCell="1" allowOverlap="1">
            <wp:simplePos x="0" y="0"/>
            <wp:positionH relativeFrom="column">
              <wp:posOffset>5146675</wp:posOffset>
            </wp:positionH>
            <wp:positionV relativeFrom="paragraph">
              <wp:posOffset>86360</wp:posOffset>
            </wp:positionV>
            <wp:extent cx="1268730" cy="977900"/>
            <wp:effectExtent l="19050" t="0" r="7620" b="0"/>
            <wp:wrapThrough wrapText="bothSides">
              <wp:wrapPolygon edited="0">
                <wp:start x="-324" y="0"/>
                <wp:lineTo x="-324" y="21039"/>
                <wp:lineTo x="21730" y="21039"/>
                <wp:lineTo x="21730" y="0"/>
                <wp:lineTo x="-324" y="0"/>
              </wp:wrapPolygon>
            </wp:wrapThrough>
            <wp:docPr id="10" name="Image 7"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ans titre.png"/>
                    <pic:cNvPicPr>
                      <a:picLocks noChangeAspect="1" noChangeArrowheads="1"/>
                    </pic:cNvPicPr>
                  </pic:nvPicPr>
                  <pic:blipFill>
                    <a:blip r:embed="rId18"/>
                    <a:srcRect/>
                    <a:stretch>
                      <a:fillRect/>
                    </a:stretch>
                  </pic:blipFill>
                  <pic:spPr bwMode="auto">
                    <a:xfrm>
                      <a:off x="0" y="0"/>
                      <a:ext cx="1268730" cy="977900"/>
                    </a:xfrm>
                    <a:prstGeom prst="rect">
                      <a:avLst/>
                    </a:prstGeom>
                    <a:noFill/>
                  </pic:spPr>
                </pic:pic>
              </a:graphicData>
            </a:graphic>
          </wp:anchor>
        </w:drawing>
      </w:r>
      <w:r w:rsidR="00BF4BD4">
        <w:rPr>
          <w:b/>
          <w:bCs/>
          <w:i/>
          <w:iCs/>
          <w:noProof/>
          <w:sz w:val="20"/>
          <w:szCs w:val="20"/>
          <w:u w:val="single"/>
        </w:rPr>
        <w:drawing>
          <wp:anchor distT="0" distB="0" distL="114300" distR="114300" simplePos="0" relativeHeight="252026368" behindDoc="0" locked="0" layoutInCell="1" allowOverlap="1">
            <wp:simplePos x="0" y="0"/>
            <wp:positionH relativeFrom="page">
              <wp:posOffset>267970</wp:posOffset>
            </wp:positionH>
            <wp:positionV relativeFrom="paragraph">
              <wp:posOffset>-94615</wp:posOffset>
            </wp:positionV>
            <wp:extent cx="1413510" cy="1083945"/>
            <wp:effectExtent l="19050" t="0" r="0" b="0"/>
            <wp:wrapThrough wrapText="bothSides">
              <wp:wrapPolygon edited="0">
                <wp:start x="-291" y="0"/>
                <wp:lineTo x="-291" y="21258"/>
                <wp:lineTo x="21542" y="21258"/>
                <wp:lineTo x="21542" y="0"/>
                <wp:lineTo x="-291" y="0"/>
              </wp:wrapPolygon>
            </wp:wrapThrough>
            <wp:docPr id="9" name="Image 2" descr="C:\Users\hp\Desktop\f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faf1.jpg"/>
                    <pic:cNvPicPr>
                      <a:picLocks noChangeAspect="1" noChangeArrowheads="1"/>
                    </pic:cNvPicPr>
                  </pic:nvPicPr>
                  <pic:blipFill>
                    <a:blip r:embed="rId19"/>
                    <a:srcRect/>
                    <a:stretch>
                      <a:fillRect/>
                    </a:stretch>
                  </pic:blipFill>
                  <pic:spPr bwMode="auto">
                    <a:xfrm>
                      <a:off x="0" y="0"/>
                      <a:ext cx="1413510" cy="1083945"/>
                    </a:xfrm>
                    <a:prstGeom prst="rect">
                      <a:avLst/>
                    </a:prstGeom>
                    <a:noFill/>
                    <a:ln w="9525">
                      <a:noFill/>
                      <a:miter lim="800000"/>
                      <a:headEnd/>
                      <a:tailEnd/>
                    </a:ln>
                  </pic:spPr>
                </pic:pic>
              </a:graphicData>
            </a:graphic>
          </wp:anchor>
        </w:drawing>
      </w:r>
      <w:bookmarkEnd w:id="0"/>
      <w:r w:rsidR="00BF4BD4" w:rsidRPr="007B5254">
        <w:rPr>
          <w:rFonts w:cs="Arial"/>
          <w:b/>
          <w:bCs/>
          <w:i/>
          <w:iCs/>
          <w:sz w:val="20"/>
          <w:szCs w:val="20"/>
          <w:u w:val="single"/>
          <w:rtl/>
        </w:rPr>
        <w:t>ا</w:t>
      </w:r>
      <w:r w:rsidR="00BF4BD4" w:rsidRPr="007B5254">
        <w:rPr>
          <w:rFonts w:cs="Arial"/>
          <w:b/>
          <w:bCs/>
          <w:i/>
          <w:iCs/>
          <w:sz w:val="24"/>
          <w:szCs w:val="24"/>
          <w:u w:val="single"/>
          <w:rtl/>
        </w:rPr>
        <w:t>لاتحاد الجزائري لكرة القدم</w:t>
      </w:r>
    </w:p>
    <w:p w:rsidR="00BF4BD4" w:rsidRPr="007B5254" w:rsidRDefault="00BF4BD4" w:rsidP="00BF4BD4">
      <w:pPr>
        <w:tabs>
          <w:tab w:val="left" w:pos="4296"/>
          <w:tab w:val="left" w:pos="9864"/>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FEDERATION ALGERIENNE DE FOOT BALL</w:t>
      </w:r>
    </w:p>
    <w:p w:rsidR="00BF4BD4" w:rsidRDefault="00BF4BD4" w:rsidP="00BF4BD4">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tl/>
        </w:rPr>
        <w:t xml:space="preserve">رابطة كرة القدم لولاية </w:t>
      </w:r>
      <w:proofErr w:type="spellStart"/>
      <w:r w:rsidRPr="007B5254">
        <w:rPr>
          <w:rFonts w:ascii="Algerian" w:eastAsia="Calibri" w:hAnsi="Algerian" w:cs="Arial"/>
          <w:b/>
          <w:bCs/>
          <w:sz w:val="24"/>
          <w:szCs w:val="24"/>
          <w:u w:val="single"/>
          <w:rtl/>
        </w:rPr>
        <w:t>بجاية</w:t>
      </w:r>
      <w:proofErr w:type="spellEnd"/>
    </w:p>
    <w:p w:rsidR="00BF4BD4" w:rsidRPr="007B5254" w:rsidRDefault="00BF4BD4" w:rsidP="00BF4BD4">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LIGUE DE FOOT BALL DE LA WILAYA DE BEJAIA</w:t>
      </w:r>
    </w:p>
    <w:p w:rsidR="00BF4BD4" w:rsidRDefault="00233189" w:rsidP="00BF4BD4">
      <w:pPr>
        <w:spacing w:after="0"/>
        <w:rPr>
          <w:b/>
          <w:bCs/>
          <w:sz w:val="40"/>
          <w:szCs w:val="40"/>
          <w:u w:val="single"/>
        </w:rPr>
      </w:pPr>
      <w:r w:rsidRPr="00233189">
        <w:rPr>
          <w:noProof/>
        </w:rPr>
        <w:pict>
          <v:oval id="_x0000_s1153" style="position:absolute;margin-left:170.2pt;margin-top:7.7pt;width:294.7pt;height:102.55pt;z-index:251658240;mso-position-horizontal-relative:text;mso-position-vertical-relative:text" fillcolor="#4f81bd [3204]" strokecolor="#f2f2f2 [3041]" strokeweight="3pt">
            <v:shadow on="t" type="perspective" color="#243f60 [1604]" opacity=".5" offset="1pt" offset2="-1pt"/>
            <v:textbox style="mso-next-textbox:#_x0000_s1153">
              <w:txbxContent>
                <w:p w:rsidR="00E019AF" w:rsidRDefault="00E019AF" w:rsidP="00BF4BD4">
                  <w:pPr>
                    <w:spacing w:after="0"/>
                    <w:jc w:val="center"/>
                    <w:rPr>
                      <w:b/>
                      <w:bCs/>
                      <w:u w:val="single"/>
                    </w:rPr>
                  </w:pPr>
                  <w:r w:rsidRPr="007B5254">
                    <w:rPr>
                      <w:rFonts w:ascii="Algerian" w:eastAsia="Calibri" w:hAnsi="Algerian" w:cs="Arial"/>
                      <w:b/>
                      <w:bCs/>
                      <w:sz w:val="24"/>
                      <w:szCs w:val="24"/>
                      <w:u w:val="single"/>
                    </w:rPr>
                    <w:t>DIRECTION TECHNIQUE DE WILAYA D’ARBITRAGE</w:t>
                  </w:r>
                </w:p>
                <w:p w:rsidR="00E019AF" w:rsidRDefault="00E019AF" w:rsidP="004D6AE5">
                  <w:pPr>
                    <w:spacing w:after="0"/>
                    <w:rPr>
                      <w:b/>
                      <w:bCs/>
                    </w:rPr>
                  </w:pPr>
                  <w:r w:rsidRPr="00A35934">
                    <w:rPr>
                      <w:b/>
                      <w:bCs/>
                      <w:u w:val="single"/>
                    </w:rPr>
                    <w:t xml:space="preserve">PV N° </w:t>
                  </w:r>
                  <w:r>
                    <w:rPr>
                      <w:b/>
                      <w:bCs/>
                      <w:u w:val="single"/>
                    </w:rPr>
                    <w:t>1</w:t>
                  </w:r>
                  <w:r w:rsidR="004D6AE5">
                    <w:rPr>
                      <w:b/>
                      <w:bCs/>
                      <w:u w:val="single"/>
                    </w:rPr>
                    <w:t>2</w:t>
                  </w:r>
                </w:p>
                <w:p w:rsidR="00E019AF" w:rsidRPr="009E5644" w:rsidRDefault="00E019AF" w:rsidP="004D6AE5">
                  <w:pPr>
                    <w:spacing w:after="0"/>
                    <w:rPr>
                      <w:b/>
                      <w:bCs/>
                    </w:rPr>
                  </w:pPr>
                  <w:r w:rsidRPr="00A35934">
                    <w:rPr>
                      <w:b/>
                      <w:bCs/>
                      <w:u w:val="single"/>
                    </w:rPr>
                    <w:t>SEANCE</w:t>
                  </w:r>
                  <w:r w:rsidRPr="009E5644">
                    <w:rPr>
                      <w:b/>
                      <w:bCs/>
                    </w:rPr>
                    <w:t xml:space="preserve"> </w:t>
                  </w:r>
                  <w:r>
                    <w:rPr>
                      <w:b/>
                      <w:bCs/>
                    </w:rPr>
                    <w:t xml:space="preserve"> du </w:t>
                  </w:r>
                  <w:r w:rsidR="004D6AE5">
                    <w:rPr>
                      <w:b/>
                      <w:bCs/>
                    </w:rPr>
                    <w:t>30</w:t>
                  </w:r>
                  <w:r>
                    <w:rPr>
                      <w:b/>
                      <w:bCs/>
                    </w:rPr>
                    <w:t>/01</w:t>
                  </w:r>
                  <w:r w:rsidRPr="009E5644">
                    <w:rPr>
                      <w:b/>
                      <w:bCs/>
                    </w:rPr>
                    <w:t>/202</w:t>
                  </w:r>
                  <w:r>
                    <w:rPr>
                      <w:b/>
                      <w:bCs/>
                    </w:rPr>
                    <w:t>4</w:t>
                  </w:r>
                </w:p>
                <w:p w:rsidR="00E019AF" w:rsidRDefault="00E019AF" w:rsidP="00BF4BD4"/>
              </w:txbxContent>
            </v:textbox>
          </v:oval>
        </w:pict>
      </w:r>
      <w:r w:rsidR="00BF4BD4">
        <w:rPr>
          <w:noProof/>
        </w:rPr>
        <w:drawing>
          <wp:anchor distT="0" distB="0" distL="114300" distR="114300" simplePos="0" relativeHeight="252029440" behindDoc="1" locked="0" layoutInCell="1" allowOverlap="1">
            <wp:simplePos x="0" y="0"/>
            <wp:positionH relativeFrom="column">
              <wp:posOffset>-296589</wp:posOffset>
            </wp:positionH>
            <wp:positionV relativeFrom="paragraph">
              <wp:posOffset>-3352</wp:posOffset>
            </wp:positionV>
            <wp:extent cx="1735322" cy="1339702"/>
            <wp:effectExtent l="19050" t="0" r="0" b="0"/>
            <wp:wrapNone/>
            <wp:docPr id="27" name="Image 1" descr="https://lesportif.com.tn/5172-large_default/carton-jaune-et-rouge-f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sportif.com.tn/5172-large_default/carton-jaune-et-rouge-fifa.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5322" cy="1339702"/>
                    </a:xfrm>
                    <a:prstGeom prst="rect">
                      <a:avLst/>
                    </a:prstGeom>
                    <a:noFill/>
                    <a:ln>
                      <a:noFill/>
                    </a:ln>
                  </pic:spPr>
                </pic:pic>
              </a:graphicData>
            </a:graphic>
          </wp:anchor>
        </w:drawing>
      </w:r>
    </w:p>
    <w:p w:rsidR="00BF4BD4" w:rsidRDefault="00BF4BD4" w:rsidP="00BF4BD4">
      <w:pPr>
        <w:spacing w:after="0"/>
        <w:rPr>
          <w:b/>
          <w:bCs/>
          <w:sz w:val="40"/>
          <w:szCs w:val="40"/>
          <w:u w:val="single"/>
        </w:rPr>
      </w:pPr>
    </w:p>
    <w:p w:rsidR="00BF4BD4" w:rsidRDefault="00BF4BD4" w:rsidP="00BF4BD4">
      <w:pPr>
        <w:spacing w:after="0"/>
        <w:rPr>
          <w:b/>
          <w:bCs/>
          <w:sz w:val="40"/>
          <w:szCs w:val="40"/>
          <w:u w:val="single"/>
        </w:rPr>
      </w:pPr>
    </w:p>
    <w:p w:rsidR="00BF4BD4" w:rsidRDefault="00BF4BD4" w:rsidP="00BF4BD4">
      <w:pPr>
        <w:spacing w:after="0"/>
        <w:rPr>
          <w:b/>
          <w:bCs/>
          <w:sz w:val="20"/>
          <w:szCs w:val="20"/>
          <w:u w:val="single"/>
        </w:rPr>
      </w:pPr>
    </w:p>
    <w:p w:rsidR="00BF4BD4" w:rsidRPr="009B3173" w:rsidRDefault="00BF4BD4" w:rsidP="00BF4BD4">
      <w:pPr>
        <w:spacing w:after="0"/>
        <w:rPr>
          <w:b/>
          <w:bCs/>
          <w:sz w:val="20"/>
          <w:szCs w:val="20"/>
          <w:u w:val="single"/>
        </w:rPr>
      </w:pPr>
    </w:p>
    <w:p w:rsidR="00BF4BD4" w:rsidRDefault="00BF4BD4" w:rsidP="00BF4BD4">
      <w:pPr>
        <w:pStyle w:val="Paragraphedeliste"/>
        <w:numPr>
          <w:ilvl w:val="0"/>
          <w:numId w:val="10"/>
        </w:numPr>
        <w:spacing w:after="200" w:line="276" w:lineRule="auto"/>
        <w:rPr>
          <w:rFonts w:ascii="Bookman Old Style" w:hAnsi="Bookman Old Style"/>
          <w:b/>
          <w:bCs/>
          <w:highlight w:val="yellow"/>
          <w:u w:val="single"/>
        </w:rPr>
      </w:pPr>
      <w:r w:rsidRPr="009762E6">
        <w:rPr>
          <w:rFonts w:ascii="Bookman Old Style" w:hAnsi="Bookman Old Style"/>
          <w:b/>
          <w:bCs/>
          <w:highlight w:val="yellow"/>
          <w:u w:val="single"/>
        </w:rPr>
        <w:t>Membres présents :</w:t>
      </w:r>
    </w:p>
    <w:p w:rsidR="00BF4BD4" w:rsidRPr="00CC1989" w:rsidRDefault="00BF4BD4" w:rsidP="00BF4BD4">
      <w:pPr>
        <w:pStyle w:val="Paragraphedeliste"/>
        <w:spacing w:after="200" w:line="276" w:lineRule="auto"/>
        <w:ind w:left="786"/>
        <w:rPr>
          <w:rFonts w:ascii="Bookman Old Style" w:hAnsi="Bookman Old Style"/>
          <w:b/>
          <w:bCs/>
          <w:sz w:val="16"/>
          <w:szCs w:val="16"/>
          <w:highlight w:val="yellow"/>
          <w:u w:val="single"/>
        </w:rPr>
      </w:pPr>
    </w:p>
    <w:p w:rsidR="00BF4BD4" w:rsidRPr="00CC1989" w:rsidRDefault="00BF4BD4" w:rsidP="00BF4BD4">
      <w:pPr>
        <w:pStyle w:val="Paragraphedeliste"/>
        <w:numPr>
          <w:ilvl w:val="0"/>
          <w:numId w:val="11"/>
        </w:numPr>
        <w:spacing w:after="200" w:line="276" w:lineRule="auto"/>
        <w:jc w:val="both"/>
        <w:rPr>
          <w:rFonts w:ascii="Bookman Old Style" w:hAnsi="Bookman Old Style"/>
          <w:b/>
          <w:bCs/>
          <w:sz w:val="20"/>
          <w:szCs w:val="20"/>
          <w:lang w:val="en-GB"/>
        </w:rPr>
      </w:pPr>
      <w:r w:rsidRPr="00CC1989">
        <w:rPr>
          <w:rFonts w:ascii="Bookman Old Style" w:hAnsi="Bookman Old Style"/>
          <w:b/>
          <w:bCs/>
          <w:sz w:val="20"/>
          <w:szCs w:val="20"/>
          <w:lang w:val="en-GB"/>
        </w:rPr>
        <w:t xml:space="preserve">Mr </w:t>
      </w:r>
      <w:r w:rsidRPr="00CC1989">
        <w:rPr>
          <w:rFonts w:ascii="Bookman Old Style" w:hAnsi="Bookman Old Style"/>
          <w:sz w:val="20"/>
          <w:szCs w:val="20"/>
          <w:lang w:val="en-GB"/>
        </w:rPr>
        <w:t xml:space="preserve">BOUZELMADEN   MOHAMED   </w:t>
      </w:r>
      <w:r>
        <w:rPr>
          <w:rFonts w:ascii="Bookman Old Style" w:hAnsi="Bookman Old Style"/>
          <w:sz w:val="20"/>
          <w:szCs w:val="20"/>
          <w:lang w:val="en-GB"/>
        </w:rPr>
        <w:t xml:space="preserve">  </w:t>
      </w:r>
      <w:r w:rsidRPr="00CC1989">
        <w:rPr>
          <w:rFonts w:ascii="Bookman Old Style" w:hAnsi="Bookman Old Style"/>
          <w:sz w:val="20"/>
          <w:szCs w:val="20"/>
          <w:lang w:val="en-GB"/>
        </w:rPr>
        <w:t>PRESIDENT DTWA.</w:t>
      </w:r>
    </w:p>
    <w:p w:rsidR="00BF4BD4" w:rsidRPr="00CC1989" w:rsidRDefault="00BF4BD4" w:rsidP="00BF4BD4">
      <w:pPr>
        <w:pStyle w:val="Paragraphedeliste"/>
        <w:numPr>
          <w:ilvl w:val="0"/>
          <w:numId w:val="11"/>
        </w:numPr>
        <w:spacing w:after="200" w:line="276" w:lineRule="auto"/>
        <w:jc w:val="both"/>
        <w:rPr>
          <w:rFonts w:ascii="Bookman Old Style" w:hAnsi="Bookman Old Style"/>
          <w:b/>
          <w:bCs/>
          <w:sz w:val="20"/>
          <w:szCs w:val="20"/>
        </w:rPr>
      </w:pPr>
      <w:r w:rsidRPr="00CC1989">
        <w:rPr>
          <w:rFonts w:ascii="Bookman Old Style" w:hAnsi="Bookman Old Style"/>
          <w:b/>
          <w:bCs/>
          <w:sz w:val="20"/>
          <w:szCs w:val="20"/>
        </w:rPr>
        <w:t xml:space="preserve">Mr </w:t>
      </w:r>
      <w:r w:rsidRPr="00CC1989">
        <w:rPr>
          <w:rFonts w:ascii="Bookman Old Style" w:hAnsi="Bookman Old Style"/>
          <w:sz w:val="20"/>
          <w:szCs w:val="20"/>
        </w:rPr>
        <w:t xml:space="preserve">YAHI                  </w:t>
      </w:r>
      <w:r>
        <w:rPr>
          <w:rFonts w:ascii="Bookman Old Style" w:hAnsi="Bookman Old Style"/>
          <w:sz w:val="20"/>
          <w:szCs w:val="20"/>
        </w:rPr>
        <w:t xml:space="preserve">  </w:t>
      </w:r>
      <w:r w:rsidRPr="00CC1989">
        <w:rPr>
          <w:rFonts w:ascii="Bookman Old Style" w:hAnsi="Bookman Old Style"/>
          <w:sz w:val="20"/>
          <w:szCs w:val="20"/>
        </w:rPr>
        <w:t>OMAR              P/C FORMATION.</w:t>
      </w:r>
    </w:p>
    <w:p w:rsidR="00BF4BD4" w:rsidRPr="00CC1989" w:rsidRDefault="00BF4BD4" w:rsidP="00BF4BD4">
      <w:pPr>
        <w:pStyle w:val="Paragraphedeliste"/>
        <w:numPr>
          <w:ilvl w:val="0"/>
          <w:numId w:val="11"/>
        </w:numPr>
        <w:spacing w:after="200" w:line="276" w:lineRule="auto"/>
        <w:jc w:val="both"/>
        <w:rPr>
          <w:rFonts w:ascii="Bookman Old Style" w:hAnsi="Bookman Old Style"/>
          <w:b/>
          <w:bCs/>
          <w:sz w:val="20"/>
          <w:szCs w:val="20"/>
        </w:rPr>
      </w:pPr>
      <w:r w:rsidRPr="00CC1989">
        <w:rPr>
          <w:rFonts w:ascii="Bookman Old Style" w:hAnsi="Bookman Old Style"/>
          <w:b/>
          <w:bCs/>
          <w:sz w:val="20"/>
          <w:szCs w:val="20"/>
        </w:rPr>
        <w:t xml:space="preserve">Mr </w:t>
      </w:r>
      <w:r w:rsidRPr="00CC1989">
        <w:rPr>
          <w:rFonts w:ascii="Bookman Old Style" w:hAnsi="Bookman Old Style"/>
          <w:sz w:val="20"/>
          <w:szCs w:val="20"/>
        </w:rPr>
        <w:t xml:space="preserve">MESSAOUDI        AISSA          </w:t>
      </w:r>
      <w:r>
        <w:rPr>
          <w:rFonts w:ascii="Bookman Old Style" w:hAnsi="Bookman Old Style"/>
          <w:sz w:val="20"/>
          <w:szCs w:val="20"/>
        </w:rPr>
        <w:t xml:space="preserve"> </w:t>
      </w:r>
      <w:r w:rsidRPr="00CC1989">
        <w:rPr>
          <w:rFonts w:ascii="Bookman Old Style" w:hAnsi="Bookman Old Style"/>
          <w:sz w:val="20"/>
          <w:szCs w:val="20"/>
        </w:rPr>
        <w:t xml:space="preserve">  MEMBRE.</w:t>
      </w:r>
    </w:p>
    <w:p w:rsidR="00BF4BD4" w:rsidRPr="00CC1989" w:rsidRDefault="00BF4BD4" w:rsidP="00BF4BD4">
      <w:pPr>
        <w:pStyle w:val="Paragraphedeliste"/>
        <w:numPr>
          <w:ilvl w:val="0"/>
          <w:numId w:val="11"/>
        </w:numPr>
        <w:spacing w:after="200" w:line="276" w:lineRule="auto"/>
        <w:jc w:val="both"/>
        <w:rPr>
          <w:rFonts w:ascii="Bookman Old Style" w:hAnsi="Bookman Old Style"/>
          <w:b/>
          <w:bCs/>
          <w:sz w:val="20"/>
          <w:szCs w:val="20"/>
        </w:rPr>
      </w:pPr>
      <w:r w:rsidRPr="00CC1989">
        <w:rPr>
          <w:rFonts w:ascii="Bookman Old Style" w:hAnsi="Bookman Old Style"/>
          <w:b/>
          <w:bCs/>
          <w:sz w:val="20"/>
          <w:szCs w:val="20"/>
        </w:rPr>
        <w:t xml:space="preserve">Mr </w:t>
      </w:r>
      <w:r w:rsidRPr="00CC1989">
        <w:rPr>
          <w:rFonts w:ascii="Bookman Old Style" w:hAnsi="Bookman Old Style"/>
          <w:sz w:val="20"/>
          <w:szCs w:val="20"/>
        </w:rPr>
        <w:t xml:space="preserve">BOUZERAR         AHMED         </w:t>
      </w:r>
      <w:r>
        <w:rPr>
          <w:rFonts w:ascii="Bookman Old Style" w:hAnsi="Bookman Old Style"/>
          <w:sz w:val="20"/>
          <w:szCs w:val="20"/>
        </w:rPr>
        <w:t xml:space="preserve"> </w:t>
      </w:r>
      <w:r w:rsidRPr="00CC1989">
        <w:rPr>
          <w:rFonts w:ascii="Bookman Old Style" w:hAnsi="Bookman Old Style"/>
          <w:sz w:val="20"/>
          <w:szCs w:val="20"/>
        </w:rPr>
        <w:t xml:space="preserve"> MEMBRE.</w:t>
      </w:r>
    </w:p>
    <w:p w:rsidR="00BF4BD4" w:rsidRPr="00CC1989" w:rsidRDefault="00BF4BD4" w:rsidP="00BF4BD4">
      <w:pPr>
        <w:pStyle w:val="Paragraphedeliste"/>
        <w:numPr>
          <w:ilvl w:val="0"/>
          <w:numId w:val="11"/>
        </w:numPr>
        <w:spacing w:after="200" w:line="276" w:lineRule="auto"/>
        <w:jc w:val="both"/>
        <w:rPr>
          <w:rFonts w:ascii="Bookman Old Style" w:hAnsi="Bookman Old Style"/>
          <w:b/>
          <w:bCs/>
          <w:sz w:val="20"/>
          <w:szCs w:val="20"/>
        </w:rPr>
      </w:pPr>
      <w:r w:rsidRPr="00CC1989">
        <w:rPr>
          <w:rFonts w:ascii="Bookman Old Style" w:hAnsi="Bookman Old Style"/>
          <w:b/>
          <w:bCs/>
          <w:sz w:val="20"/>
          <w:szCs w:val="20"/>
        </w:rPr>
        <w:t xml:space="preserve">Mr </w:t>
      </w:r>
      <w:r w:rsidRPr="00CC1989">
        <w:rPr>
          <w:rFonts w:ascii="Bookman Old Style" w:hAnsi="Bookman Old Style"/>
          <w:sz w:val="20"/>
          <w:szCs w:val="20"/>
        </w:rPr>
        <w:t xml:space="preserve">IDIRENE             ZAHIR           </w:t>
      </w:r>
      <w:r>
        <w:rPr>
          <w:rFonts w:ascii="Bookman Old Style" w:hAnsi="Bookman Old Style"/>
          <w:sz w:val="20"/>
          <w:szCs w:val="20"/>
        </w:rPr>
        <w:t xml:space="preserve"> </w:t>
      </w:r>
      <w:r w:rsidRPr="00CC1989">
        <w:rPr>
          <w:rFonts w:ascii="Bookman Old Style" w:hAnsi="Bookman Old Style"/>
          <w:sz w:val="20"/>
          <w:szCs w:val="20"/>
        </w:rPr>
        <w:t xml:space="preserve">  MEMBRE.</w:t>
      </w:r>
    </w:p>
    <w:p w:rsidR="00BF4BD4" w:rsidRPr="00CC1989" w:rsidRDefault="00BF4BD4" w:rsidP="00BF4BD4">
      <w:pPr>
        <w:pStyle w:val="Paragraphedeliste"/>
        <w:numPr>
          <w:ilvl w:val="0"/>
          <w:numId w:val="11"/>
        </w:numPr>
        <w:spacing w:after="200" w:line="276" w:lineRule="auto"/>
        <w:jc w:val="both"/>
        <w:rPr>
          <w:rFonts w:ascii="Bookman Old Style" w:hAnsi="Bookman Old Style"/>
          <w:b/>
          <w:bCs/>
          <w:sz w:val="20"/>
          <w:szCs w:val="20"/>
        </w:rPr>
      </w:pPr>
      <w:r w:rsidRPr="00CC1989">
        <w:rPr>
          <w:rFonts w:ascii="Bookman Old Style" w:hAnsi="Bookman Old Style"/>
          <w:b/>
          <w:bCs/>
          <w:sz w:val="20"/>
          <w:szCs w:val="20"/>
        </w:rPr>
        <w:t xml:space="preserve">Melle </w:t>
      </w:r>
      <w:r w:rsidRPr="00CC1989">
        <w:rPr>
          <w:rFonts w:ascii="Bookman Old Style" w:hAnsi="Bookman Old Style"/>
          <w:sz w:val="20"/>
          <w:szCs w:val="20"/>
        </w:rPr>
        <w:t xml:space="preserve">TOUATI          HASSIBA       </w:t>
      </w:r>
      <w:r>
        <w:rPr>
          <w:rFonts w:ascii="Bookman Old Style" w:hAnsi="Bookman Old Style"/>
          <w:sz w:val="20"/>
          <w:szCs w:val="20"/>
        </w:rPr>
        <w:t xml:space="preserve"> </w:t>
      </w:r>
      <w:r w:rsidRPr="00CC1989">
        <w:rPr>
          <w:rFonts w:ascii="Bookman Old Style" w:hAnsi="Bookman Old Style"/>
          <w:sz w:val="20"/>
          <w:szCs w:val="20"/>
        </w:rPr>
        <w:t xml:space="preserve">  SECRETAIRE.</w:t>
      </w:r>
    </w:p>
    <w:p w:rsidR="00BF4BD4" w:rsidRPr="00B623EA" w:rsidRDefault="00BF4BD4" w:rsidP="00BF4BD4">
      <w:pPr>
        <w:jc w:val="both"/>
        <w:rPr>
          <w:rFonts w:ascii="Bookman Old Style" w:hAnsi="Bookman Old Style"/>
          <w:b/>
          <w:bCs/>
          <w:sz w:val="16"/>
          <w:szCs w:val="16"/>
        </w:rPr>
      </w:pPr>
    </w:p>
    <w:p w:rsidR="00BF4BD4" w:rsidRPr="00F27EA0" w:rsidRDefault="00BF4BD4" w:rsidP="00BF4BD4">
      <w:pPr>
        <w:pStyle w:val="Paragraphedeliste"/>
        <w:numPr>
          <w:ilvl w:val="0"/>
          <w:numId w:val="10"/>
        </w:numPr>
        <w:spacing w:line="276" w:lineRule="auto"/>
        <w:jc w:val="center"/>
        <w:rPr>
          <w:rFonts w:ascii="Bookman Old Style" w:hAnsi="Bookman Old Style"/>
          <w:b/>
          <w:bCs/>
          <w:sz w:val="16"/>
          <w:szCs w:val="16"/>
          <w:highlight w:val="yellow"/>
        </w:rPr>
      </w:pPr>
      <w:r w:rsidRPr="00DA7C2D">
        <w:rPr>
          <w:rFonts w:ascii="Bookman Old Style" w:hAnsi="Bookman Old Style"/>
          <w:b/>
          <w:bCs/>
          <w:highlight w:val="yellow"/>
          <w:u w:val="single"/>
        </w:rPr>
        <w:t>COURRIERR ARIVEE</w:t>
      </w:r>
    </w:p>
    <w:p w:rsidR="00BF4BD4" w:rsidRPr="00F27EA0" w:rsidRDefault="00BF4BD4" w:rsidP="00BF4BD4">
      <w:pPr>
        <w:pStyle w:val="Paragraphedeliste"/>
        <w:spacing w:line="276" w:lineRule="auto"/>
        <w:ind w:left="786"/>
        <w:rPr>
          <w:rFonts w:ascii="Bookman Old Style" w:hAnsi="Bookman Old Style"/>
          <w:b/>
          <w:bCs/>
          <w:sz w:val="16"/>
          <w:szCs w:val="16"/>
          <w:highlight w:val="yellow"/>
        </w:rPr>
      </w:pPr>
    </w:p>
    <w:p w:rsidR="00BF4BD4" w:rsidRDefault="00F03868" w:rsidP="00BF4BD4">
      <w:pPr>
        <w:pStyle w:val="Paragraphedeliste"/>
        <w:numPr>
          <w:ilvl w:val="0"/>
          <w:numId w:val="13"/>
        </w:numPr>
        <w:spacing w:line="276" w:lineRule="auto"/>
        <w:rPr>
          <w:rFonts w:ascii="Bookman Old Style" w:hAnsi="Bookman Old Style"/>
          <w:b/>
          <w:bCs/>
          <w:u w:val="single"/>
        </w:rPr>
      </w:pPr>
      <w:r>
        <w:rPr>
          <w:rFonts w:ascii="Bookman Old Style" w:hAnsi="Bookman Old Style"/>
          <w:b/>
          <w:bCs/>
          <w:u w:val="single"/>
        </w:rPr>
        <w:t>ARBITRES</w:t>
      </w:r>
    </w:p>
    <w:p w:rsidR="00F03868" w:rsidRPr="004D6AE5" w:rsidRDefault="00F03868" w:rsidP="004D6AE5">
      <w:pPr>
        <w:pStyle w:val="Paragraphedeliste"/>
        <w:numPr>
          <w:ilvl w:val="0"/>
          <w:numId w:val="22"/>
        </w:numPr>
        <w:rPr>
          <w:rFonts w:ascii="Bookman Old Style" w:hAnsi="Bookman Old Style"/>
          <w:b/>
          <w:bCs/>
          <w:u w:val="single"/>
        </w:rPr>
      </w:pPr>
      <w:r w:rsidRPr="00EB4661">
        <w:rPr>
          <w:rFonts w:ascii="Bookman Old Style" w:hAnsi="Bookman Old Style" w:cstheme="majorBidi"/>
          <w:iCs/>
        </w:rPr>
        <w:t>Mr  </w:t>
      </w:r>
      <w:r w:rsidR="004D6AE5" w:rsidRPr="00626D94">
        <w:rPr>
          <w:rFonts w:ascii="Bookman Old Style" w:eastAsia="Calibri" w:hAnsi="Bookman Old Style" w:cs="Arial"/>
        </w:rPr>
        <w:t>MERAH MASSINISSA</w:t>
      </w:r>
      <w:r w:rsidRPr="00EB4661">
        <w:rPr>
          <w:rFonts w:ascii="Bookman Old Style" w:hAnsi="Bookman Old Style" w:cstheme="minorHAnsi"/>
          <w:iCs/>
        </w:rPr>
        <w:t xml:space="preserve"> </w:t>
      </w:r>
      <w:r w:rsidRPr="00EB4661">
        <w:rPr>
          <w:rFonts w:ascii="Bookman Old Style" w:hAnsi="Bookman Old Style" w:cstheme="majorBidi"/>
          <w:iCs/>
        </w:rPr>
        <w:t xml:space="preserve">(Arbitre) : mise en disponibilité </w:t>
      </w:r>
      <w:r w:rsidR="004D6AE5">
        <w:rPr>
          <w:rFonts w:ascii="Bookman Old Style" w:hAnsi="Bookman Old Style" w:cstheme="majorBidi"/>
          <w:iCs/>
        </w:rPr>
        <w:t>les jours de semaine</w:t>
      </w:r>
      <w:r w:rsidRPr="00EB4661">
        <w:rPr>
          <w:rFonts w:ascii="Bookman Old Style" w:hAnsi="Bookman Old Style" w:cstheme="majorBidi"/>
          <w:iCs/>
        </w:rPr>
        <w:t>.</w:t>
      </w:r>
    </w:p>
    <w:p w:rsidR="004D6AE5" w:rsidRDefault="004D6AE5" w:rsidP="004D6AE5">
      <w:pPr>
        <w:pStyle w:val="Paragraphedeliste"/>
        <w:numPr>
          <w:ilvl w:val="0"/>
          <w:numId w:val="13"/>
        </w:numPr>
        <w:rPr>
          <w:rFonts w:ascii="Bookman Old Style" w:hAnsi="Bookman Old Style"/>
          <w:b/>
          <w:bCs/>
          <w:u w:val="single"/>
        </w:rPr>
      </w:pPr>
      <w:r>
        <w:rPr>
          <w:rFonts w:ascii="Bookman Old Style" w:hAnsi="Bookman Old Style"/>
          <w:b/>
          <w:bCs/>
          <w:u w:val="single"/>
        </w:rPr>
        <w:t xml:space="preserve">CLUBS : </w:t>
      </w:r>
    </w:p>
    <w:p w:rsidR="004D6AE5" w:rsidRPr="004D6AE5" w:rsidRDefault="004D6AE5" w:rsidP="004D6AE5">
      <w:pPr>
        <w:pStyle w:val="Paragraphedeliste"/>
        <w:numPr>
          <w:ilvl w:val="0"/>
          <w:numId w:val="22"/>
        </w:numPr>
        <w:rPr>
          <w:rFonts w:ascii="Bookman Old Style" w:hAnsi="Bookman Old Style"/>
          <w:b/>
          <w:bCs/>
          <w:u w:val="single"/>
        </w:rPr>
      </w:pPr>
      <w:r>
        <w:rPr>
          <w:rFonts w:ascii="Bookman Old Style" w:eastAsia="Calibri" w:hAnsi="Bookman Old Style" w:cs="Arial"/>
          <w:b/>
          <w:bCs/>
        </w:rPr>
        <w:t xml:space="preserve">ASAS : </w:t>
      </w:r>
      <w:r>
        <w:rPr>
          <w:rFonts w:ascii="Bookman Old Style" w:eastAsia="Calibri" w:hAnsi="Bookman Old Style" w:cs="Arial"/>
        </w:rPr>
        <w:t>R</w:t>
      </w:r>
      <w:r w:rsidRPr="00995C34">
        <w:rPr>
          <w:rFonts w:ascii="Bookman Old Style" w:eastAsia="Calibri" w:hAnsi="Bookman Old Style" w:cs="Arial"/>
        </w:rPr>
        <w:t>apport A/S de la rencontre JSB/ASAS.</w:t>
      </w:r>
    </w:p>
    <w:p w:rsidR="004D6AE5" w:rsidRPr="004D6AE5" w:rsidRDefault="004D6AE5" w:rsidP="004D6AE5">
      <w:pPr>
        <w:pStyle w:val="Paragraphedeliste"/>
        <w:numPr>
          <w:ilvl w:val="0"/>
          <w:numId w:val="13"/>
        </w:numPr>
        <w:rPr>
          <w:rFonts w:ascii="Bookman Old Style" w:hAnsi="Bookman Old Style"/>
          <w:b/>
          <w:bCs/>
          <w:u w:val="single"/>
        </w:rPr>
      </w:pPr>
      <w:r>
        <w:rPr>
          <w:rFonts w:ascii="Bookman Old Style" w:hAnsi="Bookman Old Style"/>
          <w:b/>
          <w:bCs/>
          <w:u w:val="single"/>
        </w:rPr>
        <w:t xml:space="preserve">LRFA : </w:t>
      </w:r>
      <w:r>
        <w:rPr>
          <w:rFonts w:ascii="Bookman Old Style" w:hAnsi="Bookman Old Style"/>
        </w:rPr>
        <w:t>réunion de coordination DTRA/CAW.</w:t>
      </w:r>
    </w:p>
    <w:p w:rsidR="00BF4BD4" w:rsidRPr="00F03868" w:rsidRDefault="00BF4BD4" w:rsidP="00F03868">
      <w:pPr>
        <w:spacing w:after="120"/>
        <w:rPr>
          <w:rFonts w:ascii="Bookman Old Style" w:eastAsia="Calibri" w:hAnsi="Bookman Old Style" w:cs="Arial"/>
          <w:b/>
          <w:bCs/>
          <w:sz w:val="16"/>
          <w:szCs w:val="16"/>
          <w:highlight w:val="yellow"/>
          <w:u w:val="single"/>
        </w:rPr>
      </w:pPr>
    </w:p>
    <w:p w:rsidR="00BF4BD4" w:rsidRPr="004200E7" w:rsidRDefault="00BF4BD4" w:rsidP="00BF4BD4">
      <w:pPr>
        <w:pStyle w:val="Paragraphedeliste"/>
        <w:numPr>
          <w:ilvl w:val="0"/>
          <w:numId w:val="10"/>
        </w:numPr>
        <w:spacing w:after="120"/>
        <w:jc w:val="center"/>
        <w:rPr>
          <w:rFonts w:ascii="Bookman Old Style" w:eastAsia="Calibri" w:hAnsi="Bookman Old Style" w:cs="Arial"/>
          <w:b/>
          <w:bCs/>
          <w:u w:val="single"/>
        </w:rPr>
      </w:pPr>
      <w:r w:rsidRPr="006D0C47">
        <w:rPr>
          <w:b/>
          <w:bCs/>
          <w:u w:val="single"/>
        </w:rPr>
        <w:t>DESIGNATION</w:t>
      </w:r>
    </w:p>
    <w:p w:rsidR="00BF4BD4" w:rsidRPr="004614BB" w:rsidRDefault="00BF4BD4" w:rsidP="00BF4BD4">
      <w:pPr>
        <w:pStyle w:val="Paragraphedeliste"/>
        <w:spacing w:after="120"/>
        <w:ind w:left="786"/>
        <w:rPr>
          <w:rFonts w:ascii="Bookman Old Style" w:eastAsia="Calibri" w:hAnsi="Bookman Old Style" w:cs="Arial"/>
          <w:b/>
          <w:bCs/>
          <w:sz w:val="16"/>
          <w:szCs w:val="16"/>
          <w:u w:val="single"/>
        </w:rPr>
      </w:pPr>
    </w:p>
    <w:p w:rsidR="00BF4BD4" w:rsidRPr="001E6812" w:rsidRDefault="00BF4BD4" w:rsidP="004D6AE5">
      <w:pPr>
        <w:pStyle w:val="Paragraphedeliste"/>
        <w:numPr>
          <w:ilvl w:val="0"/>
          <w:numId w:val="14"/>
        </w:numPr>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pour le</w:t>
      </w:r>
      <w:r>
        <w:rPr>
          <w:rFonts w:ascii="Bookman Old Style" w:hAnsi="Bookman Old Style"/>
        </w:rPr>
        <w:t>s</w:t>
      </w:r>
      <w:r w:rsidRPr="00772229">
        <w:rPr>
          <w:rFonts w:ascii="Bookman Old Style" w:hAnsi="Bookman Old Style"/>
        </w:rPr>
        <w:t xml:space="preserve"> </w:t>
      </w:r>
      <w:r w:rsidR="004D6AE5">
        <w:rPr>
          <w:rFonts w:ascii="Bookman Old Style" w:hAnsi="Bookman Old Style"/>
        </w:rPr>
        <w:t>02</w:t>
      </w:r>
      <w:r>
        <w:rPr>
          <w:rFonts w:ascii="Bookman Old Style" w:hAnsi="Bookman Old Style"/>
        </w:rPr>
        <w:t xml:space="preserve"> et </w:t>
      </w:r>
      <w:r w:rsidR="004D6AE5">
        <w:rPr>
          <w:rFonts w:ascii="Bookman Old Style" w:hAnsi="Bookman Old Style"/>
        </w:rPr>
        <w:t>03</w:t>
      </w:r>
      <w:r>
        <w:rPr>
          <w:rFonts w:ascii="Bookman Old Style" w:hAnsi="Bookman Old Style"/>
        </w:rPr>
        <w:t xml:space="preserve"> </w:t>
      </w:r>
      <w:r w:rsidR="004D6AE5">
        <w:rPr>
          <w:rFonts w:ascii="Bookman Old Style" w:hAnsi="Bookman Old Style"/>
        </w:rPr>
        <w:t>Février</w:t>
      </w:r>
      <w:r>
        <w:rPr>
          <w:rFonts w:ascii="Bookman Old Style" w:hAnsi="Bookman Old Style"/>
        </w:rPr>
        <w:t xml:space="preserve"> 2024</w:t>
      </w:r>
      <w:r w:rsidRPr="00772229">
        <w:rPr>
          <w:rFonts w:ascii="Bookman Old Style" w:hAnsi="Bookman Old Style"/>
        </w:rPr>
        <w:t>.</w:t>
      </w:r>
    </w:p>
    <w:p w:rsidR="00BF4BD4" w:rsidRPr="004D6AE5" w:rsidRDefault="00BF4BD4" w:rsidP="004D6AE5">
      <w:pPr>
        <w:pStyle w:val="Paragraphedeliste"/>
        <w:rPr>
          <w:rFonts w:ascii="Bookman Old Style" w:hAnsi="Bookman Old Style"/>
          <w:b/>
          <w:bCs/>
        </w:rPr>
      </w:pPr>
      <w:r>
        <w:rPr>
          <w:rFonts w:ascii="Bookman Old Style" w:hAnsi="Bookman Old Style"/>
          <w:b/>
          <w:bCs/>
        </w:rPr>
        <w:t xml:space="preserve">             Jeunes</w:t>
      </w:r>
      <w:r w:rsidRPr="000A387C">
        <w:rPr>
          <w:rFonts w:ascii="Bookman Old Style" w:hAnsi="Bookman Old Style"/>
          <w:b/>
          <w:bCs/>
        </w:rPr>
        <w:t>.</w:t>
      </w:r>
    </w:p>
    <w:p w:rsidR="00BF4BD4" w:rsidRPr="009B3173" w:rsidRDefault="00BF4BD4" w:rsidP="00BF4BD4">
      <w:pPr>
        <w:pStyle w:val="Paragraphedeliste"/>
        <w:rPr>
          <w:rFonts w:ascii="Bookman Old Style" w:hAnsi="Bookman Old Style"/>
          <w:b/>
          <w:bCs/>
        </w:rPr>
      </w:pPr>
    </w:p>
    <w:p w:rsidR="00BF4BD4" w:rsidRDefault="00BF4BD4" w:rsidP="00BF4BD4">
      <w:pPr>
        <w:pStyle w:val="Paragraphedeliste"/>
        <w:numPr>
          <w:ilvl w:val="0"/>
          <w:numId w:val="10"/>
        </w:numPr>
        <w:spacing w:after="200" w:line="276" w:lineRule="auto"/>
        <w:jc w:val="center"/>
        <w:rPr>
          <w:b/>
          <w:bCs/>
          <w:u w:val="single"/>
        </w:rPr>
      </w:pPr>
      <w:r w:rsidRPr="000A387C">
        <w:rPr>
          <w:b/>
          <w:bCs/>
          <w:u w:val="single"/>
        </w:rPr>
        <w:t>AUDIANCE</w:t>
      </w:r>
    </w:p>
    <w:p w:rsidR="00BF4BD4" w:rsidRPr="004614BB" w:rsidRDefault="00BF4BD4" w:rsidP="00BF4BD4">
      <w:pPr>
        <w:pStyle w:val="Paragraphedeliste"/>
        <w:spacing w:after="200" w:line="276" w:lineRule="auto"/>
        <w:ind w:left="786"/>
        <w:rPr>
          <w:b/>
          <w:bCs/>
          <w:sz w:val="16"/>
          <w:szCs w:val="16"/>
          <w:u w:val="single"/>
        </w:rPr>
      </w:pPr>
    </w:p>
    <w:p w:rsidR="00BF4BD4" w:rsidRPr="004D6AE5" w:rsidRDefault="00BF4BD4" w:rsidP="004D6AE5">
      <w:pPr>
        <w:pStyle w:val="Paragraphedeliste"/>
        <w:numPr>
          <w:ilvl w:val="0"/>
          <w:numId w:val="18"/>
        </w:numPr>
        <w:spacing w:after="200" w:line="276" w:lineRule="auto"/>
        <w:rPr>
          <w:b/>
          <w:bCs/>
          <w:i/>
          <w:iCs/>
          <w:u w:val="single"/>
        </w:rPr>
      </w:pPr>
      <w:r>
        <w:rPr>
          <w:b/>
          <w:bCs/>
          <w:i/>
          <w:iCs/>
          <w:u w:val="single"/>
        </w:rPr>
        <w:t xml:space="preserve">Arbitres : - </w:t>
      </w:r>
      <w:r w:rsidRPr="00EB4661">
        <w:rPr>
          <w:rFonts w:ascii="Bookman Old Style" w:hAnsi="Bookman Old Style" w:cstheme="majorBidi"/>
          <w:iCs/>
        </w:rPr>
        <w:t>Mr  </w:t>
      </w:r>
      <w:r w:rsidR="004D6AE5" w:rsidRPr="004D6AE5">
        <w:rPr>
          <w:rFonts w:ascii="Bookman Old Style" w:eastAsia="Calibri" w:hAnsi="Bookman Old Style" w:cs="Arial"/>
          <w:b/>
          <w:bCs/>
        </w:rPr>
        <w:t>BERKANI ANIS</w:t>
      </w:r>
      <w:r w:rsidR="004D6AE5">
        <w:rPr>
          <w:rFonts w:ascii="Bookman Old Style" w:eastAsia="Calibri" w:hAnsi="Bookman Old Style" w:cs="Arial"/>
        </w:rPr>
        <w:t xml:space="preserve"> le 28/01/2024</w:t>
      </w:r>
      <w:r w:rsidR="004D6AE5" w:rsidRPr="009816CE">
        <w:rPr>
          <w:rFonts w:ascii="Bookman Old Style" w:eastAsia="Calibri" w:hAnsi="Bookman Old Style" w:cs="Arial"/>
        </w:rPr>
        <w:t>.</w:t>
      </w:r>
    </w:p>
    <w:p w:rsidR="00BF4BD4" w:rsidRDefault="00BF4BD4" w:rsidP="004614BB">
      <w:pPr>
        <w:pStyle w:val="Paragraphedeliste"/>
        <w:spacing w:line="276" w:lineRule="auto"/>
        <w:ind w:left="786"/>
        <w:rPr>
          <w:b/>
          <w:bCs/>
          <w:sz w:val="16"/>
          <w:szCs w:val="16"/>
          <w:u w:val="single"/>
          <w:lang w:val="en-US"/>
        </w:rPr>
      </w:pPr>
    </w:p>
    <w:p w:rsidR="00BF4BD4" w:rsidRPr="00F94768" w:rsidRDefault="00BF4BD4" w:rsidP="004614BB">
      <w:pPr>
        <w:pStyle w:val="Paragraphedeliste"/>
        <w:spacing w:line="276" w:lineRule="auto"/>
        <w:ind w:left="786"/>
        <w:rPr>
          <w:b/>
          <w:bCs/>
          <w:sz w:val="16"/>
          <w:szCs w:val="16"/>
          <w:u w:val="single"/>
          <w:lang w:val="en-US"/>
        </w:rPr>
      </w:pPr>
    </w:p>
    <w:p w:rsidR="00BF4BD4" w:rsidRPr="00C227A1" w:rsidRDefault="00BF4BD4" w:rsidP="00BF4BD4">
      <w:pPr>
        <w:pStyle w:val="Paragraphedeliste"/>
        <w:numPr>
          <w:ilvl w:val="0"/>
          <w:numId w:val="10"/>
        </w:numPr>
        <w:spacing w:line="276" w:lineRule="auto"/>
        <w:jc w:val="center"/>
        <w:rPr>
          <w:b/>
          <w:bCs/>
          <w:u w:val="single"/>
        </w:rPr>
      </w:pPr>
      <w:r w:rsidRPr="00830E92">
        <w:rPr>
          <w:b/>
          <w:bCs/>
          <w:u w:val="single"/>
        </w:rPr>
        <w:t>POSITION NON UTILISATION : P.N.U</w:t>
      </w:r>
    </w:p>
    <w:p w:rsidR="00BF4BD4" w:rsidRDefault="00BF4BD4" w:rsidP="004D6AE5">
      <w:pPr>
        <w:spacing w:after="0"/>
      </w:pPr>
      <w:r w:rsidRPr="0026062C">
        <w:t xml:space="preserve">                                           </w:t>
      </w:r>
      <w:r w:rsidR="004614BB">
        <w:t xml:space="preserve">                 </w:t>
      </w:r>
      <w:r w:rsidRPr="0026062C">
        <w:t xml:space="preserve"> </w:t>
      </w:r>
      <w:r w:rsidR="004614BB">
        <w:rPr>
          <w:rFonts w:ascii="Bookman Old Style" w:hAnsi="Bookman Old Style"/>
          <w:lang w:val="en-US"/>
        </w:rPr>
        <w:t>Mr</w:t>
      </w:r>
      <w:r w:rsidRPr="00DB3A63">
        <w:rPr>
          <w:rFonts w:ascii="Bookman Old Style" w:hAnsi="Bookman Old Style"/>
          <w:lang w:val="en-US"/>
        </w:rPr>
        <w:t xml:space="preserve">. </w:t>
      </w:r>
      <w:r w:rsidR="004D6AE5">
        <w:rPr>
          <w:rFonts w:ascii="Bookman Old Style" w:hAnsi="Bookman Old Style"/>
        </w:rPr>
        <w:t>CHALAL YACINE.</w:t>
      </w:r>
      <w:r w:rsidRPr="00DB3A63">
        <w:rPr>
          <w:rFonts w:ascii="Bookman Old Style" w:hAnsi="Bookman Old Style"/>
          <w:lang w:val="en-US"/>
        </w:rPr>
        <w:t xml:space="preserve"> </w:t>
      </w:r>
    </w:p>
    <w:p w:rsidR="00BF4BD4" w:rsidRPr="004614BB" w:rsidRDefault="00BF4BD4" w:rsidP="004614BB">
      <w:pPr>
        <w:spacing w:after="0"/>
        <w:rPr>
          <w:b/>
          <w:bCs/>
          <w:i/>
          <w:iCs/>
          <w:sz w:val="16"/>
          <w:szCs w:val="16"/>
        </w:rPr>
      </w:pPr>
    </w:p>
    <w:p w:rsidR="00BF4BD4" w:rsidRPr="00C4686D" w:rsidRDefault="00BF4BD4" w:rsidP="00BF4BD4">
      <w:pPr>
        <w:numPr>
          <w:ilvl w:val="0"/>
          <w:numId w:val="10"/>
        </w:numPr>
        <w:contextualSpacing/>
        <w:jc w:val="center"/>
        <w:rPr>
          <w:rFonts w:ascii="Calibri" w:eastAsia="Calibri" w:hAnsi="Calibri" w:cs="Arial"/>
          <w:b/>
          <w:bCs/>
          <w:sz w:val="24"/>
          <w:szCs w:val="24"/>
          <w:highlight w:val="yellow"/>
          <w:u w:val="single"/>
        </w:rPr>
      </w:pPr>
      <w:r w:rsidRPr="00C4686D">
        <w:rPr>
          <w:rFonts w:ascii="Calibri" w:eastAsia="Calibri" w:hAnsi="Calibri" w:cs="Arial"/>
          <w:b/>
          <w:bCs/>
          <w:sz w:val="24"/>
          <w:szCs w:val="24"/>
          <w:highlight w:val="yellow"/>
          <w:u w:val="single"/>
        </w:rPr>
        <w:t>Cours de Formation :</w:t>
      </w:r>
    </w:p>
    <w:p w:rsidR="00BF4BD4" w:rsidRPr="00CC1989" w:rsidRDefault="00BF4BD4" w:rsidP="00BF4BD4">
      <w:pPr>
        <w:ind w:left="786"/>
        <w:contextualSpacing/>
        <w:rPr>
          <w:rFonts w:ascii="Calibri" w:eastAsia="Calibri" w:hAnsi="Calibri" w:cs="Arial"/>
          <w:b/>
          <w:bCs/>
          <w:sz w:val="16"/>
          <w:szCs w:val="16"/>
          <w:highlight w:val="yellow"/>
          <w:u w:val="single"/>
        </w:rPr>
      </w:pPr>
    </w:p>
    <w:p w:rsidR="00BF4BD4" w:rsidRPr="00C4686D" w:rsidRDefault="00BF4BD4" w:rsidP="004D6AE5">
      <w:pPr>
        <w:numPr>
          <w:ilvl w:val="0"/>
          <w:numId w:val="12"/>
        </w:numPr>
        <w:contextualSpacing/>
        <w:rPr>
          <w:rFonts w:ascii="Calibri" w:eastAsia="Calibri" w:hAnsi="Calibri" w:cs="Arial"/>
          <w:b/>
          <w:bCs/>
          <w:sz w:val="24"/>
          <w:szCs w:val="24"/>
        </w:rPr>
      </w:pPr>
      <w:r w:rsidRPr="00C4686D">
        <w:rPr>
          <w:rFonts w:ascii="Calibri" w:eastAsia="Calibri" w:hAnsi="Calibri" w:cs="Arial"/>
          <w:b/>
          <w:bCs/>
          <w:sz w:val="24"/>
          <w:szCs w:val="24"/>
        </w:rPr>
        <w:t>Thèmes :</w:t>
      </w:r>
      <w:r>
        <w:rPr>
          <w:rFonts w:ascii="Calibri" w:eastAsia="Calibri" w:hAnsi="Calibri" w:cs="Arial"/>
          <w:b/>
          <w:bCs/>
          <w:sz w:val="24"/>
          <w:szCs w:val="24"/>
        </w:rPr>
        <w:t xml:space="preserve"> </w:t>
      </w:r>
      <w:r w:rsidR="004D6AE5">
        <w:rPr>
          <w:b/>
          <w:bCs/>
          <w:sz w:val="24"/>
          <w:szCs w:val="24"/>
        </w:rPr>
        <w:t>loi 14-15 penalty-rentrée de touche.</w:t>
      </w:r>
    </w:p>
    <w:p w:rsidR="00BF4BD4" w:rsidRPr="00C4686D" w:rsidRDefault="00BF4BD4" w:rsidP="00BF4BD4">
      <w:pPr>
        <w:numPr>
          <w:ilvl w:val="0"/>
          <w:numId w:val="12"/>
        </w:numPr>
        <w:contextualSpacing/>
        <w:rPr>
          <w:rFonts w:ascii="Calibri" w:eastAsia="Calibri" w:hAnsi="Calibri" w:cs="Arial"/>
          <w:b/>
          <w:bCs/>
          <w:sz w:val="24"/>
          <w:szCs w:val="24"/>
        </w:rPr>
      </w:pPr>
      <w:r w:rsidRPr="00C4686D">
        <w:rPr>
          <w:rFonts w:ascii="Calibri" w:eastAsia="Calibri" w:hAnsi="Calibri" w:cs="Arial"/>
          <w:b/>
          <w:bCs/>
          <w:sz w:val="24"/>
          <w:szCs w:val="24"/>
        </w:rPr>
        <w:t xml:space="preserve"> Débat </w:t>
      </w:r>
    </w:p>
    <w:p w:rsidR="00BF4BD4" w:rsidRPr="00BF4BD4" w:rsidRDefault="00BF4BD4" w:rsidP="00BF4BD4">
      <w:pPr>
        <w:numPr>
          <w:ilvl w:val="0"/>
          <w:numId w:val="12"/>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Divers </w:t>
      </w:r>
      <w:r w:rsidR="00FC4C7E" w:rsidRPr="00BF4BD4">
        <w:rPr>
          <w:rFonts w:ascii="Bookman Old Style" w:hAnsi="Bookman Old Style"/>
        </w:rPr>
        <w:t xml:space="preserve">    </w:t>
      </w:r>
    </w:p>
    <w:p w:rsidR="00FC4C7E" w:rsidRDefault="00233189" w:rsidP="00740522">
      <w:pPr>
        <w:pStyle w:val="Titre2"/>
        <w:jc w:val="center"/>
        <w:rPr>
          <w:rFonts w:ascii="Bookman Old Style" w:hAnsi="Bookman Old Style"/>
          <w:u w:val="single"/>
        </w:rPr>
      </w:pPr>
      <w:r>
        <w:rPr>
          <w:rFonts w:ascii="Bookman Old Style" w:hAnsi="Bookman Old Style"/>
          <w:noProof/>
          <w:u w:val="single"/>
        </w:rPr>
        <w:lastRenderedPageBreak/>
        <w:pict>
          <v:oval id="_x0000_s1070" style="position:absolute;left:0;text-align:left;margin-left:-46.55pt;margin-top:-4.05pt;width:185.85pt;height:53.6pt;z-index:251795968" fillcolor="#4f81bd [3204]" strokecolor="#f2f2f2 [3041]" strokeweight="3pt">
            <v:shadow on="t" type="perspective" color="#243f60 [1604]" opacity=".5" offset="1pt" offset2="-1pt"/>
            <v:textbox>
              <w:txbxContent>
                <w:p w:rsidR="00E019AF" w:rsidRPr="009E5644" w:rsidRDefault="00E019AF" w:rsidP="00FC4C7E">
                  <w:pPr>
                    <w:spacing w:after="0"/>
                    <w:rPr>
                      <w:b/>
                      <w:bCs/>
                    </w:rPr>
                  </w:pPr>
                  <w:r>
                    <w:rPr>
                      <w:b/>
                      <w:bCs/>
                    </w:rPr>
                    <w:t>DIRECTION DES FINANCES</w:t>
                  </w:r>
                </w:p>
                <w:p w:rsidR="00E019AF" w:rsidRPr="009E5644" w:rsidRDefault="00E019AF" w:rsidP="00EE064C">
                  <w:pPr>
                    <w:spacing w:after="0"/>
                    <w:rPr>
                      <w:b/>
                      <w:bCs/>
                    </w:rPr>
                  </w:pPr>
                  <w:r w:rsidRPr="00A35934">
                    <w:rPr>
                      <w:b/>
                      <w:bCs/>
                      <w:u w:val="single"/>
                    </w:rPr>
                    <w:t>SEANCE</w:t>
                  </w:r>
                  <w:r>
                    <w:rPr>
                      <w:b/>
                      <w:bCs/>
                    </w:rPr>
                    <w:t xml:space="preserve"> DU 31/01/2024</w:t>
                  </w:r>
                </w:p>
                <w:p w:rsidR="00E019AF" w:rsidRDefault="00E019AF" w:rsidP="00FC4C7E"/>
              </w:txbxContent>
            </v:textbox>
          </v:oval>
        </w:pict>
      </w:r>
      <w:r w:rsidR="00FC4C7E">
        <w:rPr>
          <w:rFonts w:ascii="Bookman Old Style" w:hAnsi="Bookman Old Style"/>
        </w:rPr>
        <w:t xml:space="preserve">                        </w:t>
      </w:r>
      <w:r w:rsidR="00740522">
        <w:rPr>
          <w:rFonts w:ascii="Bookman Old Style" w:hAnsi="Bookman Old Style"/>
        </w:rPr>
        <w:t xml:space="preserve">      </w:t>
      </w:r>
      <w:r w:rsidR="00FC4C7E">
        <w:rPr>
          <w:rFonts w:ascii="Bookman Old Style" w:hAnsi="Bookman Old Style"/>
        </w:rPr>
        <w:t xml:space="preserve">    </w:t>
      </w:r>
      <w:r w:rsidR="00FC4C7E" w:rsidRPr="00FC4C7E">
        <w:rPr>
          <w:rFonts w:ascii="Bookman Old Style" w:hAnsi="Bookman Old Style"/>
        </w:rPr>
        <w:t xml:space="preserve">  </w:t>
      </w:r>
      <w:r w:rsidR="00740522">
        <w:rPr>
          <w:rFonts w:ascii="Bookman Old Style" w:hAnsi="Bookman Old Style"/>
          <w:u w:val="single"/>
        </w:rPr>
        <w:t>DEPARTEMENT DE L’</w:t>
      </w:r>
      <w:r w:rsidR="004E0C18">
        <w:rPr>
          <w:rFonts w:ascii="Bookman Old Style" w:hAnsi="Bookman Old Style"/>
          <w:u w:val="single"/>
        </w:rPr>
        <w:t xml:space="preserve">ADMINISTRATION </w:t>
      </w:r>
      <w:r w:rsidR="00FC4C7E">
        <w:rPr>
          <w:rFonts w:ascii="Bookman Old Style" w:hAnsi="Bookman Old Style"/>
          <w:u w:val="single"/>
        </w:rPr>
        <w:t xml:space="preserve">                   </w:t>
      </w:r>
    </w:p>
    <w:p w:rsidR="004E0C18" w:rsidRPr="008E0875" w:rsidRDefault="00FC4C7E" w:rsidP="004E0C18">
      <w:pPr>
        <w:pStyle w:val="Titre2"/>
        <w:jc w:val="center"/>
        <w:rPr>
          <w:rFonts w:ascii="Bookman Old Style" w:hAnsi="Bookman Old Style"/>
          <w:b w:val="0"/>
          <w:bCs w:val="0"/>
          <w:u w:val="single"/>
        </w:rPr>
      </w:pPr>
      <w:r w:rsidRPr="00FC4C7E">
        <w:rPr>
          <w:rFonts w:ascii="Bookman Old Style" w:hAnsi="Bookman Old Style"/>
        </w:rPr>
        <w:t xml:space="preserve">                         </w:t>
      </w:r>
      <w:r>
        <w:rPr>
          <w:rFonts w:ascii="Bookman Old Style" w:hAnsi="Bookman Old Style"/>
        </w:rPr>
        <w:t xml:space="preserve">        </w:t>
      </w:r>
      <w:r w:rsidR="00740522">
        <w:rPr>
          <w:rFonts w:ascii="Bookman Old Style" w:hAnsi="Bookman Old Style"/>
        </w:rPr>
        <w:t xml:space="preserve">  </w:t>
      </w:r>
      <w:r w:rsidRPr="00FC4C7E">
        <w:rPr>
          <w:rFonts w:ascii="Bookman Old Style" w:hAnsi="Bookman Old Style"/>
        </w:rPr>
        <w:t xml:space="preserve">   </w:t>
      </w:r>
      <w:r w:rsidR="00EC6DA9">
        <w:rPr>
          <w:rFonts w:ascii="Bookman Old Style" w:hAnsi="Bookman Old Style"/>
          <w:u w:val="single"/>
        </w:rPr>
        <w:t xml:space="preserve">ET </w:t>
      </w:r>
      <w:r w:rsidR="004E0C18">
        <w:rPr>
          <w:rFonts w:ascii="Bookman Old Style" w:hAnsi="Bookman Old Style"/>
          <w:u w:val="single"/>
        </w:rPr>
        <w:t>FINANCES</w:t>
      </w:r>
    </w:p>
    <w:p w:rsidR="004E0C18" w:rsidRPr="00EC6DA9" w:rsidRDefault="004E0C18" w:rsidP="00EC6DA9">
      <w:pPr>
        <w:spacing w:line="360" w:lineRule="auto"/>
        <w:jc w:val="center"/>
        <w:rPr>
          <w:rStyle w:val="lev"/>
          <w:rFonts w:ascii="Bookman Old Style" w:hAnsi="Bookman Old Style"/>
          <w:bCs w:val="0"/>
          <w:sz w:val="20"/>
          <w:szCs w:val="20"/>
          <w:u w:val="single"/>
        </w:rPr>
      </w:pPr>
      <w:r w:rsidRPr="00FC4C7E">
        <w:rPr>
          <w:rFonts w:ascii="Bookman Old Style" w:hAnsi="Bookman Old Style"/>
          <w:b/>
          <w:noProof/>
          <w:sz w:val="28"/>
          <w:szCs w:val="28"/>
        </w:rPr>
        <w:drawing>
          <wp:anchor distT="0" distB="0" distL="114300" distR="114300" simplePos="0" relativeHeight="251792896" behindDoc="1" locked="0" layoutInCell="1" allowOverlap="1">
            <wp:simplePos x="0" y="0"/>
            <wp:positionH relativeFrom="column">
              <wp:posOffset>3913904</wp:posOffset>
            </wp:positionH>
            <wp:positionV relativeFrom="paragraph">
              <wp:posOffset>151706</wp:posOffset>
            </wp:positionV>
            <wp:extent cx="2288215" cy="1371600"/>
            <wp:effectExtent l="19050" t="0" r="0" b="0"/>
            <wp:wrapNone/>
            <wp:docPr id="2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21"/>
                    <a:srcRect/>
                    <a:stretch>
                      <a:fillRect/>
                    </a:stretch>
                  </pic:blipFill>
                  <pic:spPr bwMode="auto">
                    <a:xfrm>
                      <a:off x="0" y="0"/>
                      <a:ext cx="2288215" cy="1371600"/>
                    </a:xfrm>
                    <a:prstGeom prst="rect">
                      <a:avLst/>
                    </a:prstGeom>
                    <a:noFill/>
                    <a:ln w="9525">
                      <a:noFill/>
                      <a:miter lim="800000"/>
                      <a:headEnd/>
                      <a:tailEnd/>
                    </a:ln>
                  </pic:spPr>
                </pic:pic>
              </a:graphicData>
            </a:graphic>
          </wp:anchor>
        </w:drawing>
      </w:r>
      <w:r w:rsidR="00FC4C7E" w:rsidRPr="00FC4C7E">
        <w:rPr>
          <w:rFonts w:ascii="Bookman Old Style" w:hAnsi="Bookman Old Style"/>
          <w:b/>
          <w:sz w:val="28"/>
          <w:szCs w:val="28"/>
        </w:rPr>
        <w:t xml:space="preserve"> </w:t>
      </w:r>
      <w:r w:rsidR="00FC4C7E">
        <w:rPr>
          <w:rFonts w:ascii="Bookman Old Style" w:hAnsi="Bookman Old Style"/>
          <w:b/>
          <w:sz w:val="28"/>
          <w:szCs w:val="28"/>
        </w:rPr>
        <w:t xml:space="preserve">                             </w:t>
      </w:r>
      <w:r w:rsidR="00FC4C7E" w:rsidRPr="00FC4C7E">
        <w:rPr>
          <w:rFonts w:ascii="Bookman Old Style" w:hAnsi="Bookman Old Style"/>
          <w:b/>
          <w:sz w:val="28"/>
          <w:szCs w:val="28"/>
        </w:rPr>
        <w:t xml:space="preserve">  </w:t>
      </w:r>
    </w:p>
    <w:p w:rsidR="004E0C18" w:rsidRDefault="004E0C18" w:rsidP="004E0C18">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4E0C18" w:rsidRDefault="004E0C18" w:rsidP="004E0C1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4E0C18" w:rsidRPr="006A7F69" w:rsidRDefault="004E0C18" w:rsidP="004E0C1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4E0C18" w:rsidRDefault="004E0C18" w:rsidP="004E0C1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4E0C18" w:rsidRDefault="004E0C18" w:rsidP="004E0C18">
      <w:pPr>
        <w:rPr>
          <w:sz w:val="4"/>
          <w:szCs w:val="4"/>
        </w:rPr>
      </w:pPr>
    </w:p>
    <w:p w:rsidR="004E0C18" w:rsidRPr="00C77C00" w:rsidRDefault="004E0C18" w:rsidP="004E0C18">
      <w:pPr>
        <w:rPr>
          <w:sz w:val="4"/>
          <w:szCs w:val="4"/>
        </w:rPr>
      </w:pPr>
    </w:p>
    <w:p w:rsidR="00105316" w:rsidRDefault="00105316" w:rsidP="00105316">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105316" w:rsidRPr="0012433B" w:rsidRDefault="00105316" w:rsidP="00105316">
      <w:pPr>
        <w:pStyle w:val="Paragraphedeliste"/>
        <w:ind w:left="360"/>
        <w:rPr>
          <w:rFonts w:ascii="Bookman Old Style" w:hAnsi="Bookman Old Style" w:cstheme="minorHAnsi"/>
          <w:b/>
          <w:iCs/>
          <w:sz w:val="16"/>
          <w:szCs w:val="16"/>
          <w:u w:val="single"/>
        </w:rPr>
      </w:pPr>
    </w:p>
    <w:p w:rsidR="00105316" w:rsidRDefault="00105316" w:rsidP="00EE064C">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 xml:space="preserve">Recouvrement des amendes parues au BO N° </w:t>
      </w:r>
      <w:r w:rsidR="00C31910">
        <w:rPr>
          <w:rFonts w:ascii="Bookman Old Style" w:hAnsi="Bookman Old Style" w:cstheme="minorHAnsi"/>
          <w:b/>
          <w:iCs/>
        </w:rPr>
        <w:t>1</w:t>
      </w:r>
      <w:r w:rsidR="00EE064C">
        <w:rPr>
          <w:rFonts w:ascii="Bookman Old Style" w:hAnsi="Bookman Old Style" w:cstheme="minorHAnsi"/>
          <w:b/>
          <w:iCs/>
        </w:rPr>
        <w:t>4</w:t>
      </w:r>
      <w:r>
        <w:rPr>
          <w:rFonts w:ascii="Bookman Old Style" w:hAnsi="Bookman Old Style" w:cstheme="minorHAnsi"/>
          <w:b/>
          <w:iCs/>
        </w:rPr>
        <w:t>.</w:t>
      </w:r>
    </w:p>
    <w:p w:rsidR="00105316" w:rsidRPr="0012433B" w:rsidRDefault="00105316" w:rsidP="00105316">
      <w:pPr>
        <w:spacing w:after="0"/>
        <w:rPr>
          <w:rFonts w:ascii="Bookman Old Style" w:hAnsi="Bookman Old Style" w:cstheme="minorHAnsi"/>
          <w:b/>
          <w:iCs/>
        </w:rPr>
      </w:pPr>
    </w:p>
    <w:p w:rsidR="00105316" w:rsidRDefault="00105316" w:rsidP="00105316">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105316" w:rsidRPr="0012433B" w:rsidRDefault="00105316" w:rsidP="00105316">
      <w:pPr>
        <w:pStyle w:val="Default"/>
        <w:shd w:val="clear" w:color="auto" w:fill="D9D9D9" w:themeFill="background1" w:themeFillShade="D9"/>
        <w:rPr>
          <w:sz w:val="20"/>
          <w:szCs w:val="20"/>
          <w:u w:val="single"/>
        </w:rPr>
      </w:pPr>
    </w:p>
    <w:p w:rsidR="00105316" w:rsidRPr="0012433B" w:rsidRDefault="00105316" w:rsidP="00183A59">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105316" w:rsidRDefault="00105316" w:rsidP="00183A59">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105316" w:rsidRPr="00B75521" w:rsidRDefault="00105316" w:rsidP="00105316">
      <w:pPr>
        <w:pStyle w:val="Default"/>
        <w:spacing w:line="276" w:lineRule="auto"/>
        <w:rPr>
          <w:rFonts w:ascii="Bookman Old Style" w:hAnsi="Bookman Old Style"/>
          <w:sz w:val="16"/>
          <w:szCs w:val="16"/>
        </w:rPr>
      </w:pPr>
    </w:p>
    <w:p w:rsidR="00105316" w:rsidRPr="00C7251D" w:rsidRDefault="00105316" w:rsidP="00105316">
      <w:pPr>
        <w:pStyle w:val="Default"/>
        <w:rPr>
          <w:rFonts w:ascii="Bookman Old Style" w:hAnsi="Bookman Old Style"/>
          <w:sz w:val="12"/>
          <w:szCs w:val="12"/>
        </w:rPr>
      </w:pPr>
    </w:p>
    <w:p w:rsidR="00105316" w:rsidRDefault="00105316" w:rsidP="00105316">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105316" w:rsidRDefault="00105316" w:rsidP="00105316">
      <w:pPr>
        <w:spacing w:after="0"/>
        <w:jc w:val="center"/>
        <w:rPr>
          <w:rFonts w:ascii="Baskerville Old Face" w:hAnsi="Baskerville Old Face" w:cs="Aharoni"/>
          <w:b/>
          <w:iCs/>
          <w:sz w:val="16"/>
          <w:szCs w:val="16"/>
          <w:bdr w:val="inset" w:sz="18" w:space="0" w:color="auto" w:frame="1"/>
        </w:rPr>
      </w:pPr>
    </w:p>
    <w:p w:rsidR="00183A59" w:rsidRPr="00B75521" w:rsidRDefault="00183A59" w:rsidP="00105316">
      <w:pPr>
        <w:spacing w:after="0"/>
        <w:jc w:val="center"/>
        <w:rPr>
          <w:rFonts w:ascii="Baskerville Old Face" w:hAnsi="Baskerville Old Face" w:cs="Aharoni"/>
          <w:b/>
          <w:iCs/>
          <w:sz w:val="16"/>
          <w:szCs w:val="16"/>
          <w:bdr w:val="inset" w:sz="18" w:space="0" w:color="auto" w:frame="1"/>
        </w:rPr>
      </w:pPr>
    </w:p>
    <w:p w:rsidR="00105316" w:rsidRPr="007F47AD" w:rsidRDefault="00105316" w:rsidP="00F847CD">
      <w:pPr>
        <w:numPr>
          <w:ilvl w:val="0"/>
          <w:numId w:val="8"/>
        </w:numPr>
        <w:spacing w:after="0" w:line="360" w:lineRule="auto"/>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00183A59">
        <w:rPr>
          <w:rFonts w:ascii="Bookman Old Style" w:hAnsi="Bookman Old Style"/>
          <w:b/>
          <w:iCs/>
          <w:u w:val="single"/>
          <w:shd w:val="clear" w:color="auto" w:fill="F2F2F2" w:themeFill="background1" w:themeFillShade="F2"/>
        </w:rPr>
        <w:t>Mercredi</w:t>
      </w:r>
      <w:r w:rsidRPr="00727FF0">
        <w:rPr>
          <w:rFonts w:ascii="Bookman Old Style" w:hAnsi="Bookman Old Style"/>
          <w:b/>
          <w:iCs/>
          <w:u w:val="single"/>
          <w:shd w:val="clear" w:color="auto" w:fill="F2F2F2" w:themeFill="background1" w:themeFillShade="F2"/>
        </w:rPr>
        <w:t xml:space="preserve"> </w:t>
      </w:r>
      <w:r w:rsidR="00917BB5">
        <w:rPr>
          <w:rFonts w:ascii="Bookman Old Style" w:hAnsi="Bookman Old Style"/>
          <w:b/>
          <w:iCs/>
          <w:u w:val="single"/>
          <w:shd w:val="clear" w:color="auto" w:fill="F2F2F2" w:themeFill="background1" w:themeFillShade="F2"/>
        </w:rPr>
        <w:t>2</w:t>
      </w:r>
      <w:r w:rsidR="00F847CD">
        <w:rPr>
          <w:rFonts w:ascii="Bookman Old Style" w:hAnsi="Bookman Old Style"/>
          <w:b/>
          <w:iCs/>
          <w:u w:val="single"/>
          <w:shd w:val="clear" w:color="auto" w:fill="F2F2F2" w:themeFill="background1" w:themeFillShade="F2"/>
        </w:rPr>
        <w:t>8</w:t>
      </w:r>
      <w:r w:rsidRPr="00727FF0">
        <w:rPr>
          <w:rFonts w:ascii="Bookman Old Style" w:hAnsi="Bookman Old Style"/>
          <w:b/>
          <w:iCs/>
          <w:u w:val="single"/>
          <w:shd w:val="clear" w:color="auto" w:fill="F2F2F2" w:themeFill="background1" w:themeFillShade="F2"/>
        </w:rPr>
        <w:t xml:space="preserve"> </w:t>
      </w:r>
      <w:r w:rsidR="00D9074D">
        <w:rPr>
          <w:rFonts w:ascii="Bookman Old Style" w:hAnsi="Bookman Old Style"/>
          <w:b/>
          <w:iCs/>
          <w:u w:val="single"/>
          <w:shd w:val="clear" w:color="auto" w:fill="F2F2F2" w:themeFill="background1" w:themeFillShade="F2"/>
        </w:rPr>
        <w:t>Février</w:t>
      </w:r>
      <w:r w:rsidRPr="00727FF0">
        <w:rPr>
          <w:rFonts w:ascii="Bookman Old Style" w:hAnsi="Bookman Old Style"/>
          <w:b/>
          <w:iCs/>
          <w:u w:val="single"/>
          <w:shd w:val="clear" w:color="auto" w:fill="F2F2F2" w:themeFill="background1" w:themeFillShade="F2"/>
        </w:rPr>
        <w:t xml:space="preserve"> 202</w:t>
      </w:r>
      <w:r w:rsidR="00FA7DA4">
        <w:rPr>
          <w:rFonts w:ascii="Bookman Old Style" w:hAnsi="Bookman Old Style"/>
          <w:b/>
          <w:iCs/>
          <w:u w:val="single"/>
          <w:shd w:val="clear" w:color="auto" w:fill="F2F2F2" w:themeFill="background1" w:themeFillShade="F2"/>
        </w:rPr>
        <w:t>4</w:t>
      </w:r>
      <w:r>
        <w:rPr>
          <w:rFonts w:ascii="Bookman Old Style" w:hAnsi="Bookman Old Style"/>
          <w:b/>
          <w:iCs/>
          <w:u w:val="single"/>
          <w:shd w:val="clear" w:color="auto" w:fill="F2F2F2" w:themeFill="background1" w:themeFillShade="F2"/>
        </w:rPr>
        <w:t xml:space="preserve">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105316" w:rsidRDefault="00105316" w:rsidP="00183A59">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105316" w:rsidRDefault="00105316" w:rsidP="00183A59">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Versement bancaire</w:t>
      </w:r>
      <w:r>
        <w:rPr>
          <w:rFonts w:ascii="Bookman Old Style" w:hAnsi="Bookman Old Style"/>
          <w:bCs/>
          <w:iCs/>
        </w:rPr>
        <w:t>.</w:t>
      </w:r>
    </w:p>
    <w:p w:rsidR="00183A59" w:rsidRDefault="00183A59" w:rsidP="00183A59">
      <w:pPr>
        <w:spacing w:after="0" w:line="360" w:lineRule="auto"/>
        <w:rPr>
          <w:rFonts w:ascii="Bookman Old Style" w:hAnsi="Bookman Old Style"/>
          <w:bCs/>
          <w:iCs/>
        </w:rPr>
      </w:pPr>
    </w:p>
    <w:p w:rsidR="00105316" w:rsidRPr="00862997" w:rsidRDefault="00105316" w:rsidP="00105316">
      <w:pPr>
        <w:spacing w:after="0"/>
        <w:rPr>
          <w:rFonts w:ascii="Bookman Old Style" w:hAnsi="Bookman Old Style"/>
          <w:bCs/>
          <w:iCs/>
          <w:sz w:val="16"/>
          <w:szCs w:val="16"/>
        </w:rPr>
      </w:pPr>
    </w:p>
    <w:tbl>
      <w:tblPr>
        <w:tblpPr w:leftFromText="141" w:rightFromText="141" w:vertAnchor="text" w:tblpY="1"/>
        <w:tblOverlap w:val="never"/>
        <w:tblW w:w="9606" w:type="dxa"/>
        <w:tblLook w:val="04A0"/>
      </w:tblPr>
      <w:tblGrid>
        <w:gridCol w:w="532"/>
        <w:gridCol w:w="2695"/>
        <w:gridCol w:w="2410"/>
        <w:gridCol w:w="1984"/>
        <w:gridCol w:w="1985"/>
      </w:tblGrid>
      <w:tr w:rsidR="00105316" w:rsidTr="00F1477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AMENDE  DOC</w:t>
            </w:r>
          </w:p>
        </w:tc>
      </w:tr>
      <w:tr w:rsidR="00F847CD" w:rsidTr="00F847CD">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7CD" w:rsidRDefault="004D5445" w:rsidP="00B002FB">
            <w:pPr>
              <w:spacing w:after="0"/>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7CD" w:rsidRPr="00D9074D" w:rsidRDefault="00F847CD" w:rsidP="00B002FB">
            <w:pPr>
              <w:spacing w:after="0"/>
              <w:jc w:val="center"/>
              <w:rPr>
                <w:rFonts w:ascii="Bookman Old Style" w:hAnsi="Bookman Old Style"/>
                <w:b/>
                <w:bCs/>
              </w:rPr>
            </w:pPr>
            <w:r>
              <w:rPr>
                <w:rFonts w:ascii="Bookman Old Style" w:hAnsi="Bookman Old Style"/>
                <w:b/>
                <w:bCs/>
              </w:rPr>
              <w:t>AJT BEJAIA</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F847CD" w:rsidRDefault="00F847CD" w:rsidP="00B002FB">
            <w:pPr>
              <w:spacing w:after="0"/>
              <w:jc w:val="center"/>
              <w:rPr>
                <w:rFonts w:ascii="Bookman Old Style" w:hAnsi="Bookman Old Style"/>
              </w:rPr>
            </w:pPr>
            <w:r>
              <w:rPr>
                <w:rFonts w:ascii="Bookman Old Style" w:hAnsi="Bookman Old Style"/>
              </w:rPr>
              <w:t>JEUNES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847CD" w:rsidRPr="00D15140" w:rsidRDefault="00F847CD" w:rsidP="00B002FB">
            <w:pPr>
              <w:spacing w:after="0"/>
              <w:jc w:val="right"/>
              <w:rPr>
                <w:rFonts w:ascii="Bookman Old Style" w:hAnsi="Bookman Old Style"/>
                <w:b/>
                <w:bC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47CD" w:rsidRPr="0012433B" w:rsidRDefault="00F847CD" w:rsidP="00B002FB">
            <w:pPr>
              <w:spacing w:after="0"/>
              <w:jc w:val="right"/>
              <w:rPr>
                <w:rFonts w:ascii="Bookman Old Style" w:hAnsi="Bookman Old Style"/>
                <w:b/>
                <w:bCs/>
              </w:rPr>
            </w:pPr>
            <w:r>
              <w:rPr>
                <w:rFonts w:ascii="Bookman Old Style" w:hAnsi="Bookman Old Style"/>
                <w:b/>
                <w:bCs/>
              </w:rPr>
              <w:t>1</w:t>
            </w:r>
            <w:r w:rsidRPr="00D15140">
              <w:rPr>
                <w:rFonts w:ascii="Bookman Old Style" w:hAnsi="Bookman Old Style"/>
                <w:b/>
                <w:bCs/>
              </w:rPr>
              <w:t xml:space="preserve"> </w:t>
            </w:r>
            <w:r>
              <w:rPr>
                <w:rFonts w:ascii="Bookman Old Style" w:hAnsi="Bookman Old Style"/>
                <w:b/>
                <w:bCs/>
              </w:rPr>
              <w:t>0</w:t>
            </w:r>
            <w:r w:rsidRPr="00D15140">
              <w:rPr>
                <w:rFonts w:ascii="Bookman Old Style" w:hAnsi="Bookman Old Style"/>
                <w:b/>
                <w:bCs/>
              </w:rPr>
              <w:t>00,00</w:t>
            </w:r>
          </w:p>
        </w:tc>
      </w:tr>
      <w:tr w:rsidR="004D5445" w:rsidTr="00F847CD">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B002FB">
            <w:pPr>
              <w:spacing w:after="0"/>
              <w:jc w:val="center"/>
              <w:rPr>
                <w:rFonts w:ascii="Bookman Old Style" w:hAnsi="Bookman Old Style"/>
              </w:rPr>
            </w:pPr>
            <w:r>
              <w:rPr>
                <w:rFonts w:ascii="Bookman Old Style" w:hAnsi="Bookman Old Style"/>
              </w:rPr>
              <w:t>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B002FB">
            <w:pPr>
              <w:spacing w:after="0"/>
              <w:jc w:val="center"/>
              <w:rPr>
                <w:rFonts w:ascii="Bookman Old Style" w:hAnsi="Bookman Old Style"/>
                <w:b/>
                <w:bCs/>
              </w:rPr>
            </w:pPr>
            <w:r>
              <w:rPr>
                <w:rFonts w:ascii="Bookman Old Style" w:hAnsi="Bookman Old Style"/>
                <w:b/>
                <w:bCs/>
              </w:rPr>
              <w:t>GC BEJAOUI</w:t>
            </w:r>
          </w:p>
        </w:tc>
        <w:tc>
          <w:tcPr>
            <w:tcW w:w="2410" w:type="dxa"/>
            <w:vMerge/>
            <w:tcBorders>
              <w:top w:val="single" w:sz="4" w:space="0" w:color="000000" w:themeColor="text1"/>
              <w:left w:val="single" w:sz="4" w:space="0" w:color="000000" w:themeColor="text1"/>
              <w:right w:val="single" w:sz="4" w:space="0" w:color="000000" w:themeColor="text1"/>
            </w:tcBorders>
            <w:vAlign w:val="center"/>
            <w:hideMark/>
          </w:tcPr>
          <w:p w:rsidR="004D5445" w:rsidRDefault="004D5445" w:rsidP="00B002FB">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D5445" w:rsidRPr="00D15140" w:rsidRDefault="004D5445" w:rsidP="00B002FB">
            <w:pPr>
              <w:spacing w:after="0"/>
              <w:jc w:val="right"/>
              <w:rPr>
                <w:rFonts w:ascii="Bookman Old Style" w:hAnsi="Bookman Old Style"/>
                <w:b/>
                <w:bC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D5445" w:rsidRDefault="004D5445" w:rsidP="00B002FB">
            <w:pPr>
              <w:spacing w:after="0"/>
              <w:jc w:val="right"/>
              <w:rPr>
                <w:rFonts w:ascii="Bookman Old Style" w:hAnsi="Bookman Old Style"/>
                <w:b/>
                <w:bCs/>
              </w:rPr>
            </w:pPr>
            <w:r>
              <w:rPr>
                <w:rFonts w:ascii="Bookman Old Style" w:hAnsi="Bookman Old Style"/>
                <w:b/>
                <w:bCs/>
              </w:rPr>
              <w:t>2</w:t>
            </w:r>
            <w:r w:rsidRPr="00D15140">
              <w:rPr>
                <w:rFonts w:ascii="Bookman Old Style" w:hAnsi="Bookman Old Style"/>
                <w:b/>
                <w:bCs/>
              </w:rPr>
              <w:t xml:space="preserve"> </w:t>
            </w:r>
            <w:r>
              <w:rPr>
                <w:rFonts w:ascii="Bookman Old Style" w:hAnsi="Bookman Old Style"/>
                <w:b/>
                <w:bCs/>
              </w:rPr>
              <w:t>0</w:t>
            </w:r>
            <w:r w:rsidRPr="00D15140">
              <w:rPr>
                <w:rFonts w:ascii="Bookman Old Style" w:hAnsi="Bookman Old Style"/>
                <w:b/>
                <w:bCs/>
              </w:rPr>
              <w:t>00,00</w:t>
            </w:r>
          </w:p>
        </w:tc>
      </w:tr>
      <w:tr w:rsidR="00F847CD" w:rsidTr="00E230A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7CD" w:rsidRDefault="004D5445" w:rsidP="00B002FB">
            <w:pPr>
              <w:spacing w:after="0"/>
              <w:jc w:val="center"/>
              <w:rPr>
                <w:rFonts w:ascii="Bookman Old Style" w:hAnsi="Bookman Old Style"/>
              </w:rPr>
            </w:pPr>
            <w:r>
              <w:rPr>
                <w:rFonts w:ascii="Bookman Old Style" w:hAnsi="Bookman Old Style"/>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7CD" w:rsidRDefault="00F847CD" w:rsidP="00B002FB">
            <w:pPr>
              <w:spacing w:after="0"/>
              <w:jc w:val="center"/>
              <w:rPr>
                <w:rFonts w:ascii="Bookman Old Style" w:hAnsi="Bookman Old Style"/>
                <w:b/>
                <w:bCs/>
              </w:rPr>
            </w:pPr>
            <w:r>
              <w:rPr>
                <w:rFonts w:ascii="Bookman Old Style" w:hAnsi="Bookman Old Style"/>
                <w:b/>
                <w:bCs/>
              </w:rPr>
              <w:t>CRB AIT R’ZINE</w:t>
            </w:r>
          </w:p>
        </w:tc>
        <w:tc>
          <w:tcPr>
            <w:tcW w:w="2410" w:type="dxa"/>
            <w:vMerge/>
            <w:tcBorders>
              <w:left w:val="single" w:sz="4" w:space="0" w:color="000000" w:themeColor="text1"/>
              <w:right w:val="single" w:sz="4" w:space="0" w:color="000000" w:themeColor="text1"/>
            </w:tcBorders>
            <w:vAlign w:val="center"/>
            <w:hideMark/>
          </w:tcPr>
          <w:p w:rsidR="00F847CD" w:rsidRDefault="00F847CD" w:rsidP="00B002FB">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847CD" w:rsidRDefault="00F847CD" w:rsidP="00B002FB">
            <w:pPr>
              <w:spacing w:after="0"/>
              <w:jc w:val="right"/>
              <w:rPr>
                <w:rFonts w:ascii="Bookman Old Style" w:hAnsi="Bookman Old Style"/>
                <w:b/>
                <w:bCs/>
              </w:rPr>
            </w:pPr>
            <w:r>
              <w:rPr>
                <w:rFonts w:ascii="Bookman Old Style" w:hAnsi="Bookman Old Style"/>
                <w:b/>
                <w:bCs/>
              </w:rPr>
              <w:t>1 5</w:t>
            </w:r>
            <w:r w:rsidRPr="00D15140">
              <w:rPr>
                <w:rFonts w:ascii="Bookman Old Style" w:hAnsi="Bookman Old Style"/>
                <w:b/>
                <w:bCs/>
              </w:rPr>
              <w:t>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F847CD" w:rsidRPr="0012433B" w:rsidRDefault="00F847CD" w:rsidP="00B002FB">
            <w:pPr>
              <w:spacing w:after="0"/>
              <w:jc w:val="right"/>
              <w:rPr>
                <w:rFonts w:ascii="Bookman Old Style" w:hAnsi="Bookman Old Style"/>
                <w:b/>
                <w:bCs/>
              </w:rPr>
            </w:pPr>
          </w:p>
        </w:tc>
      </w:tr>
      <w:tr w:rsidR="00F847CD" w:rsidTr="00E230A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7CD" w:rsidRDefault="004D5445" w:rsidP="00B002FB">
            <w:pPr>
              <w:spacing w:after="0"/>
              <w:jc w:val="center"/>
              <w:rPr>
                <w:rFonts w:ascii="Bookman Old Style" w:hAnsi="Bookman Old Style"/>
              </w:rPr>
            </w:pPr>
            <w:r>
              <w:rPr>
                <w:rFonts w:ascii="Bookman Old Style" w:hAnsi="Bookman Old Style"/>
              </w:rPr>
              <w:t>4</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7CD" w:rsidRDefault="00F847CD" w:rsidP="00F847CD">
            <w:pPr>
              <w:spacing w:after="0"/>
              <w:jc w:val="center"/>
              <w:rPr>
                <w:rFonts w:ascii="Bookman Old Style" w:hAnsi="Bookman Old Style"/>
                <w:b/>
                <w:bCs/>
              </w:rPr>
            </w:pPr>
            <w:r>
              <w:rPr>
                <w:rFonts w:ascii="Bookman Old Style" w:hAnsi="Bookman Old Style"/>
                <w:b/>
                <w:bCs/>
              </w:rPr>
              <w:t>AS S.E.TENINE</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F847CD" w:rsidRDefault="00F847CD" w:rsidP="00B002FB">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847CD" w:rsidRDefault="004D5445" w:rsidP="00B002FB">
            <w:pPr>
              <w:spacing w:after="0"/>
              <w:jc w:val="right"/>
              <w:rPr>
                <w:rFonts w:ascii="Bookman Old Style" w:hAnsi="Bookman Old Style"/>
                <w:b/>
                <w:bCs/>
              </w:rPr>
            </w:pPr>
            <w:r>
              <w:rPr>
                <w:rFonts w:ascii="Bookman Old Style" w:hAnsi="Bookman Old Style"/>
                <w:b/>
                <w:bCs/>
              </w:rPr>
              <w:t>20</w:t>
            </w:r>
            <w:r w:rsidR="00F847CD" w:rsidRPr="00D15140">
              <w:rPr>
                <w:rFonts w:ascii="Bookman Old Style" w:hAnsi="Bookman Old Style"/>
                <w:b/>
                <w:bCs/>
              </w:rPr>
              <w:t xml:space="preserve"> </w:t>
            </w:r>
            <w:r w:rsidR="00F847CD">
              <w:rPr>
                <w:rFonts w:ascii="Bookman Old Style" w:hAnsi="Bookman Old Style"/>
                <w:b/>
                <w:bCs/>
              </w:rPr>
              <w:t>0</w:t>
            </w:r>
            <w:r w:rsidR="00F847CD" w:rsidRPr="00D15140">
              <w:rPr>
                <w:rFonts w:ascii="Bookman Old Style" w:hAnsi="Bookman Old Style"/>
                <w:b/>
                <w:bCs/>
              </w:rPr>
              <w:t>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F847CD" w:rsidRPr="0012433B" w:rsidRDefault="00F847CD" w:rsidP="00B002FB">
            <w:pPr>
              <w:spacing w:after="0"/>
              <w:jc w:val="right"/>
              <w:rPr>
                <w:rFonts w:ascii="Bookman Old Style" w:hAnsi="Bookman Old Style"/>
                <w:b/>
                <w:bCs/>
              </w:rPr>
            </w:pPr>
          </w:p>
        </w:tc>
      </w:tr>
    </w:tbl>
    <w:p w:rsidR="003D3050" w:rsidRDefault="003D3050" w:rsidP="00677786">
      <w:pPr>
        <w:tabs>
          <w:tab w:val="left" w:pos="4296"/>
          <w:tab w:val="left" w:pos="9864"/>
        </w:tabs>
        <w:spacing w:after="0" w:line="240" w:lineRule="auto"/>
        <w:rPr>
          <w:rFonts w:cs="Courier New"/>
          <w:b/>
          <w:bCs/>
          <w:sz w:val="28"/>
          <w:szCs w:val="28"/>
          <w:u w:val="single"/>
        </w:rPr>
      </w:pPr>
    </w:p>
    <w:p w:rsidR="00183A59" w:rsidRDefault="00183A59" w:rsidP="00D9074D">
      <w:pPr>
        <w:tabs>
          <w:tab w:val="left" w:pos="4296"/>
          <w:tab w:val="left" w:pos="9864"/>
        </w:tabs>
        <w:spacing w:after="0" w:line="240" w:lineRule="auto"/>
        <w:rPr>
          <w:rFonts w:cs="Courier New"/>
          <w:b/>
          <w:bCs/>
          <w:sz w:val="28"/>
          <w:szCs w:val="28"/>
          <w:u w:val="single"/>
        </w:rPr>
      </w:pPr>
    </w:p>
    <w:p w:rsidR="00521C60" w:rsidRDefault="00521C60" w:rsidP="00D9074D">
      <w:pPr>
        <w:tabs>
          <w:tab w:val="left" w:pos="4296"/>
          <w:tab w:val="left" w:pos="9864"/>
        </w:tabs>
        <w:spacing w:after="0" w:line="240" w:lineRule="auto"/>
        <w:rPr>
          <w:rFonts w:cs="Courier New"/>
          <w:b/>
          <w:bCs/>
          <w:sz w:val="28"/>
          <w:szCs w:val="28"/>
          <w:u w:val="single"/>
        </w:rPr>
      </w:pPr>
    </w:p>
    <w:p w:rsidR="00F847CD" w:rsidRDefault="00F847CD" w:rsidP="00D9074D">
      <w:pPr>
        <w:tabs>
          <w:tab w:val="left" w:pos="4296"/>
          <w:tab w:val="left" w:pos="9864"/>
        </w:tabs>
        <w:spacing w:after="0" w:line="240" w:lineRule="auto"/>
        <w:rPr>
          <w:rFonts w:cs="Courier New"/>
          <w:b/>
          <w:bCs/>
          <w:sz w:val="28"/>
          <w:szCs w:val="28"/>
          <w:u w:val="single"/>
        </w:rPr>
      </w:pPr>
    </w:p>
    <w:p w:rsidR="00F847CD" w:rsidRDefault="00F847CD" w:rsidP="00D9074D">
      <w:pPr>
        <w:tabs>
          <w:tab w:val="left" w:pos="4296"/>
          <w:tab w:val="left" w:pos="9864"/>
        </w:tabs>
        <w:spacing w:after="0" w:line="240" w:lineRule="auto"/>
        <w:rPr>
          <w:rFonts w:cs="Courier New"/>
          <w:b/>
          <w:bCs/>
          <w:sz w:val="28"/>
          <w:szCs w:val="28"/>
          <w:u w:val="single"/>
        </w:rPr>
      </w:pPr>
    </w:p>
    <w:p w:rsidR="00F847CD" w:rsidRDefault="00F847CD" w:rsidP="00D9074D">
      <w:pPr>
        <w:tabs>
          <w:tab w:val="left" w:pos="4296"/>
          <w:tab w:val="left" w:pos="9864"/>
        </w:tabs>
        <w:spacing w:after="0" w:line="240" w:lineRule="auto"/>
        <w:rPr>
          <w:rFonts w:cs="Courier New"/>
          <w:b/>
          <w:bCs/>
          <w:sz w:val="28"/>
          <w:szCs w:val="28"/>
          <w:u w:val="single"/>
        </w:rPr>
      </w:pPr>
    </w:p>
    <w:p w:rsidR="004D5445" w:rsidRDefault="004D5445" w:rsidP="00D9074D">
      <w:pPr>
        <w:tabs>
          <w:tab w:val="left" w:pos="4296"/>
          <w:tab w:val="left" w:pos="9864"/>
        </w:tabs>
        <w:spacing w:after="0" w:line="240" w:lineRule="auto"/>
        <w:rPr>
          <w:rFonts w:cs="Courier New"/>
          <w:b/>
          <w:bCs/>
          <w:sz w:val="28"/>
          <w:szCs w:val="28"/>
          <w:u w:val="single"/>
        </w:rPr>
      </w:pPr>
    </w:p>
    <w:p w:rsidR="00521C60" w:rsidRPr="00562BD3" w:rsidRDefault="00802E6B" w:rsidP="004D5445">
      <w:pPr>
        <w:bidi/>
        <w:spacing w:after="0" w:line="240" w:lineRule="auto"/>
        <w:jc w:val="center"/>
        <w:rPr>
          <w:rFonts w:ascii="Bookman Old Style" w:hAnsi="Bookman Old Style"/>
          <w:b/>
          <w:i/>
          <w:color w:val="002060"/>
          <w:sz w:val="32"/>
          <w:szCs w:val="32"/>
          <w:u w:val="single"/>
        </w:rPr>
      </w:pPr>
      <w:r>
        <w:rPr>
          <w:rFonts w:ascii="Bookman Old Style" w:hAnsi="Bookman Old Style"/>
          <w:b/>
          <w:i/>
          <w:color w:val="002060"/>
          <w:sz w:val="32"/>
          <w:szCs w:val="32"/>
          <w:u w:val="single"/>
        </w:rPr>
        <w:t xml:space="preserve">URGENT : </w:t>
      </w:r>
      <w:r w:rsidRPr="00562BD3">
        <w:rPr>
          <w:rFonts w:ascii="Bookman Old Style" w:hAnsi="Bookman Old Style"/>
          <w:b/>
          <w:i/>
          <w:color w:val="002060"/>
          <w:sz w:val="32"/>
          <w:szCs w:val="32"/>
          <w:u w:val="single"/>
        </w:rPr>
        <w:t>ETAT RECAPITULATIF DES AMENDES</w:t>
      </w:r>
    </w:p>
    <w:p w:rsidR="00802E6B" w:rsidRDefault="00802E6B" w:rsidP="00802E6B">
      <w:pPr>
        <w:bidi/>
        <w:spacing w:after="0"/>
        <w:rPr>
          <w:b/>
          <w:bCs/>
          <w:sz w:val="20"/>
          <w:szCs w:val="20"/>
        </w:rPr>
      </w:pPr>
    </w:p>
    <w:tbl>
      <w:tblPr>
        <w:tblpPr w:leftFromText="141" w:rightFromText="141" w:vertAnchor="text" w:horzAnchor="margin" w:tblpXSpec="center" w:tblpY="-27"/>
        <w:tblOverlap w:val="never"/>
        <w:tblW w:w="9747" w:type="dxa"/>
        <w:tblLook w:val="04A0"/>
      </w:tblPr>
      <w:tblGrid>
        <w:gridCol w:w="534"/>
        <w:gridCol w:w="2693"/>
        <w:gridCol w:w="1843"/>
        <w:gridCol w:w="1842"/>
        <w:gridCol w:w="2835"/>
      </w:tblGrid>
      <w:tr w:rsidR="00802E6B" w:rsidRPr="0012433B" w:rsidTr="00EE06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2E6B" w:rsidRPr="0012433B" w:rsidRDefault="00802E6B" w:rsidP="00EE064C">
            <w:pPr>
              <w:spacing w:after="0"/>
              <w:jc w:val="center"/>
              <w:rPr>
                <w:rFonts w:ascii="Bookman Old Style" w:hAnsi="Bookman Old Style"/>
              </w:rPr>
            </w:pPr>
            <w:r w:rsidRPr="0012433B">
              <w:rPr>
                <w:rFonts w:ascii="Bookman Old Style" w:hAnsi="Bookman Old Style"/>
              </w:rPr>
              <w:t>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2E6B" w:rsidRPr="0012433B" w:rsidRDefault="00802E6B" w:rsidP="00EE064C">
            <w:pPr>
              <w:spacing w:after="0"/>
              <w:jc w:val="center"/>
              <w:rPr>
                <w:rFonts w:ascii="Bookman Old Style" w:hAnsi="Bookman Old Style"/>
              </w:rPr>
            </w:pPr>
            <w:r w:rsidRPr="0012433B">
              <w:rPr>
                <w:rFonts w:ascii="Bookman Old Style" w:hAnsi="Bookman Old Style"/>
              </w:rPr>
              <w:t>CLUB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2E6B" w:rsidRPr="0012433B" w:rsidRDefault="00802E6B" w:rsidP="00EE064C">
            <w:pPr>
              <w:spacing w:after="0"/>
              <w:jc w:val="center"/>
              <w:rPr>
                <w:rFonts w:ascii="Bookman Old Style" w:hAnsi="Bookman Old Style"/>
              </w:rPr>
            </w:pPr>
            <w:r w:rsidRPr="0012433B">
              <w:rPr>
                <w:rFonts w:ascii="Bookman Old Style" w:hAnsi="Bookman Old Style"/>
              </w:rPr>
              <w:t>DIVISION</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2E6B" w:rsidRPr="0012433B" w:rsidRDefault="00802E6B" w:rsidP="00EE064C">
            <w:pPr>
              <w:spacing w:after="0"/>
              <w:jc w:val="center"/>
              <w:rPr>
                <w:rFonts w:ascii="Bookman Old Style" w:hAnsi="Bookman Old Style"/>
              </w:rPr>
            </w:pPr>
            <w:r w:rsidRPr="0012433B">
              <w:rPr>
                <w:rFonts w:ascii="Bookman Old Style" w:hAnsi="Bookman Old Style"/>
              </w:rPr>
              <w:t>AMENDE CJD</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E6B" w:rsidRPr="0012433B" w:rsidRDefault="00802E6B" w:rsidP="00EE064C">
            <w:pPr>
              <w:spacing w:after="0"/>
              <w:jc w:val="center"/>
              <w:rPr>
                <w:rFonts w:ascii="Bookman Old Style" w:hAnsi="Bookman Old Style"/>
              </w:rPr>
            </w:pPr>
            <w:r w:rsidRPr="0012433B">
              <w:rPr>
                <w:rFonts w:ascii="Bookman Old Style" w:hAnsi="Bookman Old Style"/>
              </w:rPr>
              <w:t xml:space="preserve">DELAI DE PAYEMENT </w:t>
            </w:r>
          </w:p>
        </w:tc>
      </w:tr>
      <w:tr w:rsidR="00691CB7" w:rsidTr="00EE064C">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691CB7" w:rsidRPr="00292BDC" w:rsidRDefault="00691CB7" w:rsidP="00EE064C">
            <w:pPr>
              <w:spacing w:after="0" w:line="240" w:lineRule="auto"/>
              <w:jc w:val="center"/>
              <w:rPr>
                <w:rFonts w:ascii="Bookman Old Style" w:hAnsi="Bookman Old Style"/>
                <w:sz w:val="20"/>
                <w:szCs w:val="20"/>
              </w:rPr>
            </w:pPr>
            <w:r w:rsidRPr="00292BDC">
              <w:rPr>
                <w:rFonts w:ascii="Bookman Old Style" w:hAnsi="Bookman Old Style"/>
                <w:sz w:val="20"/>
                <w:szCs w:val="20"/>
              </w:rPr>
              <w:t>1</w:t>
            </w:r>
          </w:p>
        </w:tc>
        <w:tc>
          <w:tcPr>
            <w:tcW w:w="2693"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691CB7" w:rsidRPr="00691CB7" w:rsidRDefault="00691CB7" w:rsidP="00EE064C">
            <w:pPr>
              <w:spacing w:after="0" w:line="240" w:lineRule="auto"/>
              <w:jc w:val="center"/>
              <w:rPr>
                <w:rFonts w:ascii="Bookman Old Style" w:hAnsi="Bookman Old Style"/>
                <w:b/>
                <w:bCs/>
                <w:sz w:val="20"/>
                <w:szCs w:val="20"/>
              </w:rPr>
            </w:pPr>
            <w:r w:rsidRPr="00691CB7">
              <w:rPr>
                <w:rFonts w:ascii="Bookman Old Style" w:hAnsi="Bookman Old Style"/>
                <w:b/>
                <w:bCs/>
                <w:sz w:val="20"/>
                <w:szCs w:val="20"/>
              </w:rPr>
              <w:t>CRB AOKAS</w:t>
            </w:r>
          </w:p>
        </w:tc>
        <w:tc>
          <w:tcPr>
            <w:tcW w:w="1843" w:type="dxa"/>
            <w:vMerge w:val="restart"/>
            <w:tcBorders>
              <w:top w:val="double" w:sz="4" w:space="0" w:color="auto"/>
              <w:left w:val="single" w:sz="4" w:space="0" w:color="000000" w:themeColor="text1"/>
              <w:right w:val="single" w:sz="4" w:space="0" w:color="000000" w:themeColor="text1"/>
            </w:tcBorders>
            <w:vAlign w:val="center"/>
            <w:hideMark/>
          </w:tcPr>
          <w:p w:rsidR="00691CB7" w:rsidRPr="00292BDC" w:rsidRDefault="00691CB7" w:rsidP="00EE064C">
            <w:pPr>
              <w:spacing w:after="0" w:line="240" w:lineRule="auto"/>
              <w:jc w:val="center"/>
              <w:rPr>
                <w:rFonts w:ascii="Bookman Old Style" w:hAnsi="Bookman Old Style"/>
                <w:sz w:val="20"/>
                <w:szCs w:val="20"/>
              </w:rPr>
            </w:pPr>
            <w:r w:rsidRPr="00292BDC">
              <w:rPr>
                <w:rFonts w:ascii="Bookman Old Style" w:hAnsi="Bookman Old Style"/>
                <w:sz w:val="20"/>
                <w:szCs w:val="20"/>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691CB7" w:rsidRPr="00292BDC" w:rsidRDefault="00691CB7" w:rsidP="00EE064C">
            <w:pPr>
              <w:spacing w:after="0" w:line="240" w:lineRule="auto"/>
              <w:jc w:val="right"/>
              <w:rPr>
                <w:rFonts w:ascii="Bookman Old Style" w:hAnsi="Bookman Old Style"/>
                <w:b/>
                <w:bCs/>
                <w:sz w:val="20"/>
                <w:szCs w:val="20"/>
              </w:rPr>
            </w:pPr>
            <w:r>
              <w:rPr>
                <w:rFonts w:ascii="Bookman Old Style" w:hAnsi="Bookman Old Style"/>
                <w:b/>
                <w:bCs/>
                <w:sz w:val="20"/>
                <w:szCs w:val="20"/>
              </w:rPr>
              <w:t>6</w:t>
            </w:r>
            <w:r w:rsidRPr="00292BDC">
              <w:rPr>
                <w:rFonts w:ascii="Bookman Old Style" w:hAnsi="Bookman Old Style"/>
                <w:b/>
                <w:bCs/>
                <w:sz w:val="20"/>
                <w:szCs w:val="20"/>
              </w:rPr>
              <w:t xml:space="preserve"> 500,00</w:t>
            </w:r>
          </w:p>
        </w:tc>
        <w:tc>
          <w:tcPr>
            <w:tcW w:w="2835" w:type="dxa"/>
            <w:vMerge w:val="restart"/>
            <w:tcBorders>
              <w:top w:val="double" w:sz="4" w:space="0" w:color="auto"/>
              <w:left w:val="single" w:sz="4" w:space="0" w:color="000000" w:themeColor="text1"/>
              <w:right w:val="single" w:sz="4" w:space="0" w:color="000000" w:themeColor="text1"/>
            </w:tcBorders>
            <w:vAlign w:val="center"/>
          </w:tcPr>
          <w:p w:rsidR="00691CB7" w:rsidRDefault="00691CB7" w:rsidP="00521C60">
            <w:pPr>
              <w:spacing w:after="0" w:line="240" w:lineRule="auto"/>
              <w:jc w:val="center"/>
              <w:rPr>
                <w:rFonts w:ascii="Bookman Old Style" w:hAnsi="Bookman Old Style"/>
                <w:b/>
                <w:bCs/>
              </w:rPr>
            </w:pPr>
            <w:r>
              <w:rPr>
                <w:rFonts w:ascii="Bookman Old Style" w:hAnsi="Bookman Old Style"/>
                <w:b/>
                <w:bCs/>
              </w:rPr>
              <w:t xml:space="preserve">Ces clubs sont tenus de s’acquitter des montants indiqués au plus tard le </w:t>
            </w:r>
            <w:r w:rsidR="00521C60">
              <w:rPr>
                <w:rFonts w:ascii="Bookman Old Style" w:hAnsi="Bookman Old Style"/>
                <w:b/>
                <w:bCs/>
              </w:rPr>
              <w:t>Mercredi</w:t>
            </w:r>
            <w:r>
              <w:rPr>
                <w:rFonts w:ascii="Bookman Old Style" w:hAnsi="Bookman Old Style"/>
                <w:b/>
                <w:bCs/>
              </w:rPr>
              <w:t xml:space="preserve"> </w:t>
            </w:r>
            <w:r w:rsidR="00521C60">
              <w:rPr>
                <w:rFonts w:ascii="Bookman Old Style" w:hAnsi="Bookman Old Style"/>
                <w:b/>
                <w:bCs/>
              </w:rPr>
              <w:t>07</w:t>
            </w:r>
            <w:r>
              <w:rPr>
                <w:rFonts w:ascii="Bookman Old Style" w:hAnsi="Bookman Old Style"/>
                <w:b/>
                <w:bCs/>
              </w:rPr>
              <w:t xml:space="preserve"> Février 202</w:t>
            </w:r>
            <w:r w:rsidR="00521C60">
              <w:rPr>
                <w:rFonts w:ascii="Bookman Old Style" w:hAnsi="Bookman Old Style"/>
                <w:b/>
                <w:bCs/>
              </w:rPr>
              <w:t>4</w:t>
            </w:r>
            <w:r>
              <w:rPr>
                <w:rFonts w:ascii="Bookman Old Style" w:hAnsi="Bookman Old Style"/>
                <w:b/>
                <w:bCs/>
              </w:rPr>
              <w:t xml:space="preserve">, faute de quoi la ligue défalquera un (01) point à compter du </w:t>
            </w:r>
            <w:r w:rsidR="00521C60">
              <w:rPr>
                <w:rFonts w:ascii="Bookman Old Style" w:hAnsi="Bookman Old Style"/>
                <w:b/>
                <w:bCs/>
              </w:rPr>
              <w:t>jeudi</w:t>
            </w:r>
            <w:r>
              <w:rPr>
                <w:rFonts w:ascii="Bookman Old Style" w:hAnsi="Bookman Old Style"/>
                <w:b/>
                <w:bCs/>
              </w:rPr>
              <w:t xml:space="preserve"> </w:t>
            </w:r>
            <w:r w:rsidR="00521C60">
              <w:rPr>
                <w:rFonts w:ascii="Bookman Old Style" w:hAnsi="Bookman Old Style"/>
                <w:b/>
                <w:bCs/>
              </w:rPr>
              <w:t>08/02/2024</w:t>
            </w:r>
            <w:r>
              <w:rPr>
                <w:rFonts w:ascii="Bookman Old Style" w:hAnsi="Bookman Old Style"/>
                <w:b/>
                <w:bCs/>
              </w:rPr>
              <w:t>.</w:t>
            </w:r>
          </w:p>
        </w:tc>
      </w:tr>
      <w:tr w:rsidR="00691CB7" w:rsidTr="00EE06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EE064C">
            <w:pPr>
              <w:spacing w:after="0" w:line="240" w:lineRule="auto"/>
              <w:jc w:val="center"/>
              <w:rPr>
                <w:rFonts w:ascii="Bookman Old Style" w:hAnsi="Bookman Old Style"/>
                <w:sz w:val="20"/>
                <w:szCs w:val="20"/>
              </w:rPr>
            </w:pPr>
            <w:r w:rsidRPr="00292BDC">
              <w:rPr>
                <w:rFonts w:ascii="Bookman Old Style" w:hAnsi="Bookman Old Style"/>
                <w:sz w:val="20"/>
                <w:szCs w:val="20"/>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691CB7" w:rsidRDefault="00691CB7" w:rsidP="00EE064C">
            <w:pPr>
              <w:spacing w:after="0" w:line="240" w:lineRule="auto"/>
              <w:jc w:val="center"/>
              <w:rPr>
                <w:rFonts w:ascii="Bookman Old Style" w:hAnsi="Bookman Old Style"/>
                <w:b/>
                <w:bCs/>
                <w:sz w:val="20"/>
                <w:szCs w:val="20"/>
              </w:rPr>
            </w:pPr>
            <w:r w:rsidRPr="00691CB7">
              <w:rPr>
                <w:rFonts w:ascii="Bookman Old Style" w:hAnsi="Bookman Old Style"/>
                <w:b/>
                <w:bCs/>
                <w:sz w:val="20"/>
                <w:szCs w:val="20"/>
              </w:rPr>
              <w:t>O M’CISNA</w:t>
            </w:r>
          </w:p>
        </w:tc>
        <w:tc>
          <w:tcPr>
            <w:tcW w:w="1843" w:type="dxa"/>
            <w:vMerge/>
            <w:tcBorders>
              <w:left w:val="single" w:sz="4" w:space="0" w:color="000000" w:themeColor="text1"/>
              <w:right w:val="single" w:sz="4" w:space="0" w:color="000000" w:themeColor="text1"/>
            </w:tcBorders>
            <w:vAlign w:val="center"/>
            <w:hideMark/>
          </w:tcPr>
          <w:p w:rsidR="00691CB7" w:rsidRPr="00292BDC" w:rsidRDefault="00691CB7" w:rsidP="00EE064C">
            <w:pPr>
              <w:spacing w:after="0" w:line="240" w:lineRule="auto"/>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EE064C">
            <w:pPr>
              <w:spacing w:after="0" w:line="240" w:lineRule="auto"/>
              <w:jc w:val="right"/>
              <w:rPr>
                <w:rFonts w:ascii="Bookman Old Style" w:hAnsi="Bookman Old Style"/>
                <w:b/>
                <w:bCs/>
                <w:sz w:val="20"/>
                <w:szCs w:val="20"/>
              </w:rPr>
            </w:pPr>
            <w:r>
              <w:rPr>
                <w:rFonts w:ascii="Bookman Old Style" w:hAnsi="Bookman Old Style"/>
                <w:b/>
                <w:bCs/>
                <w:sz w:val="20"/>
                <w:szCs w:val="20"/>
              </w:rPr>
              <w:t>5 0</w:t>
            </w:r>
            <w:r w:rsidRPr="00292BDC">
              <w:rPr>
                <w:rFonts w:ascii="Bookman Old Style" w:hAnsi="Bookman Old Style"/>
                <w:b/>
                <w:bCs/>
                <w:sz w:val="20"/>
                <w:szCs w:val="20"/>
              </w:rPr>
              <w:t>00,00</w:t>
            </w:r>
          </w:p>
        </w:tc>
        <w:tc>
          <w:tcPr>
            <w:tcW w:w="2835" w:type="dxa"/>
            <w:vMerge/>
            <w:tcBorders>
              <w:left w:val="single" w:sz="4" w:space="0" w:color="000000" w:themeColor="text1"/>
              <w:right w:val="single" w:sz="4" w:space="0" w:color="000000" w:themeColor="text1"/>
            </w:tcBorders>
            <w:vAlign w:val="center"/>
          </w:tcPr>
          <w:p w:rsidR="00691CB7" w:rsidRDefault="00691CB7" w:rsidP="00EE064C">
            <w:pPr>
              <w:spacing w:after="0" w:line="240" w:lineRule="auto"/>
              <w:jc w:val="center"/>
              <w:rPr>
                <w:rFonts w:ascii="Bookman Old Style" w:hAnsi="Bookman Old Style"/>
                <w:b/>
                <w:bCs/>
              </w:rPr>
            </w:pPr>
          </w:p>
        </w:tc>
      </w:tr>
      <w:tr w:rsidR="00691CB7" w:rsidTr="00EE06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EE064C">
            <w:pPr>
              <w:spacing w:after="0" w:line="240" w:lineRule="auto"/>
              <w:jc w:val="center"/>
              <w:rPr>
                <w:rFonts w:ascii="Bookman Old Style" w:hAnsi="Bookman Old Style"/>
                <w:sz w:val="20"/>
                <w:szCs w:val="20"/>
              </w:rPr>
            </w:pPr>
            <w:r w:rsidRPr="00292BDC">
              <w:rPr>
                <w:rFonts w:ascii="Bookman Old Style" w:hAnsi="Bookman Old Style"/>
                <w:sz w:val="20"/>
                <w:szCs w:val="20"/>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691CB7" w:rsidRDefault="00691CB7" w:rsidP="00EE064C">
            <w:pPr>
              <w:spacing w:after="0" w:line="240" w:lineRule="auto"/>
              <w:jc w:val="center"/>
              <w:rPr>
                <w:rFonts w:ascii="Bookman Old Style" w:hAnsi="Bookman Old Style"/>
                <w:b/>
                <w:bCs/>
                <w:sz w:val="20"/>
                <w:szCs w:val="20"/>
              </w:rPr>
            </w:pPr>
            <w:r w:rsidRPr="00691CB7">
              <w:rPr>
                <w:rFonts w:ascii="Bookman Old Style" w:hAnsi="Bookman Old Style"/>
                <w:b/>
                <w:bCs/>
                <w:sz w:val="20"/>
                <w:szCs w:val="20"/>
              </w:rPr>
              <w:t>AS OUED GHIR</w:t>
            </w:r>
          </w:p>
        </w:tc>
        <w:tc>
          <w:tcPr>
            <w:tcW w:w="1843" w:type="dxa"/>
            <w:vMerge/>
            <w:tcBorders>
              <w:left w:val="single" w:sz="4" w:space="0" w:color="000000" w:themeColor="text1"/>
              <w:right w:val="single" w:sz="4" w:space="0" w:color="000000" w:themeColor="text1"/>
            </w:tcBorders>
            <w:vAlign w:val="center"/>
            <w:hideMark/>
          </w:tcPr>
          <w:p w:rsidR="00691CB7" w:rsidRPr="00292BDC" w:rsidRDefault="00691CB7" w:rsidP="00EE064C">
            <w:pPr>
              <w:spacing w:after="0" w:line="240" w:lineRule="auto"/>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EE064C">
            <w:pPr>
              <w:spacing w:after="0" w:line="240" w:lineRule="auto"/>
              <w:jc w:val="right"/>
              <w:rPr>
                <w:rFonts w:ascii="Bookman Old Style" w:hAnsi="Bookman Old Style"/>
                <w:b/>
                <w:bCs/>
                <w:sz w:val="20"/>
                <w:szCs w:val="20"/>
              </w:rPr>
            </w:pPr>
            <w:r>
              <w:rPr>
                <w:rFonts w:ascii="Bookman Old Style" w:hAnsi="Bookman Old Style"/>
                <w:b/>
                <w:bCs/>
                <w:sz w:val="20"/>
                <w:szCs w:val="20"/>
              </w:rPr>
              <w:t>5</w:t>
            </w:r>
            <w:r w:rsidRPr="00292BDC">
              <w:rPr>
                <w:rFonts w:ascii="Bookman Old Style" w:hAnsi="Bookman Old Style"/>
                <w:b/>
                <w:bCs/>
                <w:sz w:val="20"/>
                <w:szCs w:val="20"/>
              </w:rPr>
              <w:t> 000,00</w:t>
            </w:r>
          </w:p>
        </w:tc>
        <w:tc>
          <w:tcPr>
            <w:tcW w:w="2835" w:type="dxa"/>
            <w:vMerge/>
            <w:tcBorders>
              <w:left w:val="single" w:sz="4" w:space="0" w:color="000000" w:themeColor="text1"/>
              <w:right w:val="single" w:sz="4" w:space="0" w:color="000000" w:themeColor="text1"/>
            </w:tcBorders>
            <w:vAlign w:val="center"/>
          </w:tcPr>
          <w:p w:rsidR="00691CB7" w:rsidRDefault="00691CB7" w:rsidP="00EE064C">
            <w:pPr>
              <w:spacing w:after="0" w:line="240" w:lineRule="auto"/>
              <w:jc w:val="center"/>
              <w:rPr>
                <w:rFonts w:ascii="Bookman Old Style" w:hAnsi="Bookman Old Style"/>
                <w:b/>
                <w:bCs/>
              </w:rPr>
            </w:pPr>
          </w:p>
        </w:tc>
      </w:tr>
      <w:tr w:rsidR="00691CB7" w:rsidTr="00EE06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EE064C">
            <w:pPr>
              <w:spacing w:after="0" w:line="240" w:lineRule="auto"/>
              <w:jc w:val="center"/>
              <w:rPr>
                <w:rFonts w:ascii="Bookman Old Style" w:hAnsi="Bookman Old Style"/>
                <w:sz w:val="20"/>
                <w:szCs w:val="20"/>
              </w:rPr>
            </w:pPr>
            <w:r w:rsidRPr="00292BDC">
              <w:rPr>
                <w:rFonts w:ascii="Bookman Old Style" w:hAnsi="Bookman Old Style"/>
                <w:sz w:val="20"/>
                <w:szCs w:val="20"/>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691CB7" w:rsidRDefault="00691CB7" w:rsidP="00EE064C">
            <w:pPr>
              <w:spacing w:after="0" w:line="240" w:lineRule="auto"/>
              <w:jc w:val="center"/>
              <w:rPr>
                <w:rFonts w:ascii="Bookman Old Style" w:hAnsi="Bookman Old Style"/>
                <w:b/>
                <w:bCs/>
                <w:sz w:val="20"/>
                <w:szCs w:val="20"/>
              </w:rPr>
            </w:pPr>
            <w:r w:rsidRPr="00691CB7">
              <w:rPr>
                <w:rFonts w:ascii="Bookman Old Style" w:hAnsi="Bookman Old Style"/>
                <w:b/>
                <w:bCs/>
                <w:sz w:val="20"/>
                <w:szCs w:val="20"/>
              </w:rPr>
              <w:t>US SOUMMAM</w:t>
            </w:r>
          </w:p>
        </w:tc>
        <w:tc>
          <w:tcPr>
            <w:tcW w:w="1843" w:type="dxa"/>
            <w:vMerge/>
            <w:tcBorders>
              <w:left w:val="single" w:sz="4" w:space="0" w:color="000000" w:themeColor="text1"/>
              <w:right w:val="single" w:sz="4" w:space="0" w:color="000000" w:themeColor="text1"/>
            </w:tcBorders>
            <w:vAlign w:val="center"/>
            <w:hideMark/>
          </w:tcPr>
          <w:p w:rsidR="00691CB7" w:rsidRPr="00292BDC" w:rsidRDefault="00691CB7" w:rsidP="00EE064C">
            <w:pPr>
              <w:spacing w:after="0" w:line="240" w:lineRule="auto"/>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EE064C">
            <w:pPr>
              <w:spacing w:after="0" w:line="240" w:lineRule="auto"/>
              <w:jc w:val="right"/>
              <w:rPr>
                <w:rFonts w:ascii="Bookman Old Style" w:hAnsi="Bookman Old Style"/>
                <w:b/>
                <w:bCs/>
                <w:sz w:val="20"/>
                <w:szCs w:val="20"/>
              </w:rPr>
            </w:pPr>
            <w:r>
              <w:rPr>
                <w:rFonts w:ascii="Bookman Old Style" w:hAnsi="Bookman Old Style"/>
                <w:b/>
                <w:bCs/>
                <w:sz w:val="20"/>
                <w:szCs w:val="20"/>
              </w:rPr>
              <w:t>5</w:t>
            </w:r>
            <w:r w:rsidRPr="00292BDC">
              <w:rPr>
                <w:rFonts w:ascii="Bookman Old Style" w:hAnsi="Bookman Old Style"/>
                <w:b/>
                <w:bCs/>
                <w:sz w:val="20"/>
                <w:szCs w:val="20"/>
              </w:rPr>
              <w:t xml:space="preserve"> 000,00</w:t>
            </w:r>
          </w:p>
        </w:tc>
        <w:tc>
          <w:tcPr>
            <w:tcW w:w="2835" w:type="dxa"/>
            <w:vMerge/>
            <w:tcBorders>
              <w:left w:val="single" w:sz="4" w:space="0" w:color="000000" w:themeColor="text1"/>
              <w:right w:val="single" w:sz="4" w:space="0" w:color="000000" w:themeColor="text1"/>
            </w:tcBorders>
            <w:vAlign w:val="center"/>
          </w:tcPr>
          <w:p w:rsidR="00691CB7" w:rsidRDefault="00691CB7" w:rsidP="00EE064C">
            <w:pPr>
              <w:spacing w:after="0" w:line="240" w:lineRule="auto"/>
              <w:jc w:val="center"/>
              <w:rPr>
                <w:rFonts w:ascii="Bookman Old Style" w:hAnsi="Bookman Old Style"/>
                <w:b/>
                <w:bCs/>
              </w:rPr>
            </w:pPr>
          </w:p>
        </w:tc>
      </w:tr>
      <w:tr w:rsidR="00691CB7" w:rsidTr="00EE06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691CB7">
            <w:pPr>
              <w:spacing w:after="0" w:line="240" w:lineRule="auto"/>
              <w:jc w:val="center"/>
              <w:rPr>
                <w:rFonts w:ascii="Bookman Old Style" w:hAnsi="Bookman Old Style"/>
                <w:sz w:val="20"/>
                <w:szCs w:val="20"/>
              </w:rPr>
            </w:pPr>
            <w:r w:rsidRPr="00292BDC">
              <w:rPr>
                <w:rFonts w:ascii="Bookman Old Style" w:hAnsi="Bookman Old Style"/>
                <w:sz w:val="20"/>
                <w:szCs w:val="20"/>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691CB7" w:rsidRDefault="00691CB7" w:rsidP="00691CB7">
            <w:pPr>
              <w:spacing w:after="0" w:line="240" w:lineRule="auto"/>
              <w:jc w:val="center"/>
              <w:rPr>
                <w:rFonts w:ascii="Bookman Old Style" w:hAnsi="Bookman Old Style"/>
                <w:b/>
                <w:bCs/>
                <w:sz w:val="20"/>
                <w:szCs w:val="20"/>
              </w:rPr>
            </w:pPr>
            <w:r w:rsidRPr="00691CB7">
              <w:rPr>
                <w:rFonts w:ascii="Bookman Old Style" w:hAnsi="Bookman Old Style"/>
                <w:b/>
                <w:bCs/>
                <w:sz w:val="20"/>
                <w:szCs w:val="20"/>
              </w:rPr>
              <w:t>IRB BOUHAMZA</w:t>
            </w:r>
          </w:p>
        </w:tc>
        <w:tc>
          <w:tcPr>
            <w:tcW w:w="1843" w:type="dxa"/>
            <w:vMerge w:val="restart"/>
            <w:tcBorders>
              <w:top w:val="single" w:sz="4" w:space="0" w:color="000000" w:themeColor="text1"/>
              <w:left w:val="single" w:sz="4" w:space="0" w:color="000000" w:themeColor="text1"/>
              <w:right w:val="single" w:sz="4" w:space="0" w:color="000000" w:themeColor="text1"/>
            </w:tcBorders>
            <w:vAlign w:val="center"/>
            <w:hideMark/>
          </w:tcPr>
          <w:p w:rsidR="00691CB7" w:rsidRPr="00292BDC" w:rsidRDefault="00691CB7" w:rsidP="00691CB7">
            <w:pPr>
              <w:spacing w:after="0" w:line="240" w:lineRule="auto"/>
              <w:jc w:val="center"/>
              <w:rPr>
                <w:rFonts w:ascii="Bookman Old Style" w:hAnsi="Bookman Old Style"/>
                <w:sz w:val="20"/>
                <w:szCs w:val="20"/>
              </w:rPr>
            </w:pPr>
            <w:r w:rsidRPr="00292BDC">
              <w:rPr>
                <w:rFonts w:ascii="Bookman Old Style" w:hAnsi="Bookman Old Style"/>
                <w:sz w:val="20"/>
                <w:szCs w:val="20"/>
              </w:rPr>
              <w:t>PRE-HONNEUR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691CB7">
            <w:pPr>
              <w:spacing w:after="0" w:line="240" w:lineRule="auto"/>
              <w:jc w:val="right"/>
              <w:rPr>
                <w:rFonts w:ascii="Bookman Old Style" w:hAnsi="Bookman Old Style"/>
                <w:b/>
                <w:bCs/>
                <w:sz w:val="20"/>
                <w:szCs w:val="20"/>
              </w:rPr>
            </w:pPr>
            <w:r>
              <w:rPr>
                <w:rFonts w:ascii="Bookman Old Style" w:hAnsi="Bookman Old Style"/>
                <w:b/>
                <w:bCs/>
                <w:sz w:val="20"/>
                <w:szCs w:val="20"/>
              </w:rPr>
              <w:t>5</w:t>
            </w:r>
            <w:r w:rsidRPr="00292BDC">
              <w:rPr>
                <w:rFonts w:ascii="Bookman Old Style" w:hAnsi="Bookman Old Style"/>
                <w:b/>
                <w:bCs/>
                <w:sz w:val="20"/>
                <w:szCs w:val="20"/>
              </w:rPr>
              <w:t xml:space="preserve"> 000,00</w:t>
            </w:r>
          </w:p>
        </w:tc>
        <w:tc>
          <w:tcPr>
            <w:tcW w:w="2835" w:type="dxa"/>
            <w:vMerge/>
            <w:tcBorders>
              <w:left w:val="single" w:sz="4" w:space="0" w:color="000000" w:themeColor="text1"/>
              <w:right w:val="single" w:sz="4" w:space="0" w:color="000000" w:themeColor="text1"/>
            </w:tcBorders>
            <w:vAlign w:val="center"/>
          </w:tcPr>
          <w:p w:rsidR="00691CB7" w:rsidRDefault="00691CB7" w:rsidP="00691CB7">
            <w:pPr>
              <w:spacing w:after="0" w:line="240" w:lineRule="auto"/>
              <w:jc w:val="center"/>
              <w:rPr>
                <w:rFonts w:ascii="Bookman Old Style" w:hAnsi="Bookman Old Style"/>
                <w:b/>
                <w:bCs/>
              </w:rPr>
            </w:pPr>
          </w:p>
        </w:tc>
      </w:tr>
      <w:tr w:rsidR="00691CB7" w:rsidTr="00EE06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691CB7">
            <w:pPr>
              <w:spacing w:after="0" w:line="240" w:lineRule="auto"/>
              <w:jc w:val="center"/>
              <w:rPr>
                <w:rFonts w:ascii="Bookman Old Style" w:hAnsi="Bookman Old Style"/>
                <w:sz w:val="20"/>
                <w:szCs w:val="20"/>
              </w:rPr>
            </w:pPr>
            <w:r w:rsidRPr="00292BDC">
              <w:rPr>
                <w:rFonts w:ascii="Bookman Old Style" w:hAnsi="Bookman Old Style"/>
                <w:sz w:val="20"/>
                <w:szCs w:val="20"/>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691CB7" w:rsidRDefault="00691CB7" w:rsidP="00691CB7">
            <w:pPr>
              <w:spacing w:after="0" w:line="240" w:lineRule="auto"/>
              <w:jc w:val="center"/>
              <w:rPr>
                <w:rFonts w:ascii="Bookman Old Style" w:hAnsi="Bookman Old Style"/>
                <w:b/>
                <w:bCs/>
                <w:sz w:val="20"/>
                <w:szCs w:val="20"/>
              </w:rPr>
            </w:pPr>
            <w:r w:rsidRPr="00691CB7">
              <w:rPr>
                <w:rFonts w:ascii="Bookman Old Style" w:hAnsi="Bookman Old Style"/>
                <w:b/>
                <w:bCs/>
                <w:sz w:val="20"/>
                <w:szCs w:val="20"/>
              </w:rPr>
              <w:t>JS BEJAIA</w:t>
            </w:r>
          </w:p>
        </w:tc>
        <w:tc>
          <w:tcPr>
            <w:tcW w:w="1843" w:type="dxa"/>
            <w:vMerge/>
            <w:tcBorders>
              <w:left w:val="single" w:sz="4" w:space="0" w:color="000000" w:themeColor="text1"/>
              <w:right w:val="single" w:sz="4" w:space="0" w:color="000000" w:themeColor="text1"/>
            </w:tcBorders>
            <w:vAlign w:val="center"/>
            <w:hideMark/>
          </w:tcPr>
          <w:p w:rsidR="00691CB7" w:rsidRPr="00292BDC" w:rsidRDefault="00691CB7" w:rsidP="00691CB7">
            <w:pPr>
              <w:spacing w:after="0" w:line="240" w:lineRule="auto"/>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691CB7">
            <w:pPr>
              <w:spacing w:after="0" w:line="240" w:lineRule="auto"/>
              <w:jc w:val="right"/>
              <w:rPr>
                <w:rFonts w:ascii="Bookman Old Style" w:hAnsi="Bookman Old Style"/>
                <w:b/>
                <w:bCs/>
                <w:sz w:val="20"/>
                <w:szCs w:val="20"/>
              </w:rPr>
            </w:pPr>
            <w:r>
              <w:rPr>
                <w:rFonts w:ascii="Bookman Old Style" w:hAnsi="Bookman Old Style"/>
                <w:b/>
                <w:bCs/>
                <w:sz w:val="20"/>
                <w:szCs w:val="20"/>
              </w:rPr>
              <w:t>15</w:t>
            </w:r>
            <w:r w:rsidRPr="00292BDC">
              <w:rPr>
                <w:rFonts w:ascii="Bookman Old Style" w:hAnsi="Bookman Old Style"/>
                <w:b/>
                <w:bCs/>
                <w:sz w:val="20"/>
                <w:szCs w:val="20"/>
              </w:rPr>
              <w:t> 000,00</w:t>
            </w:r>
          </w:p>
        </w:tc>
        <w:tc>
          <w:tcPr>
            <w:tcW w:w="2835" w:type="dxa"/>
            <w:vMerge/>
            <w:tcBorders>
              <w:left w:val="single" w:sz="4" w:space="0" w:color="000000" w:themeColor="text1"/>
              <w:right w:val="single" w:sz="4" w:space="0" w:color="000000" w:themeColor="text1"/>
            </w:tcBorders>
            <w:vAlign w:val="center"/>
          </w:tcPr>
          <w:p w:rsidR="00691CB7" w:rsidRDefault="00691CB7" w:rsidP="00691CB7">
            <w:pPr>
              <w:spacing w:after="0" w:line="240" w:lineRule="auto"/>
              <w:rPr>
                <w:rFonts w:ascii="Bookman Old Style" w:hAnsi="Bookman Old Style"/>
                <w:b/>
                <w:bCs/>
              </w:rPr>
            </w:pPr>
          </w:p>
        </w:tc>
      </w:tr>
      <w:tr w:rsidR="00691CB7" w:rsidTr="00EE06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691CB7">
            <w:pPr>
              <w:spacing w:after="0" w:line="240" w:lineRule="auto"/>
              <w:jc w:val="center"/>
              <w:rPr>
                <w:rFonts w:ascii="Bookman Old Style" w:hAnsi="Bookman Old Style"/>
                <w:sz w:val="20"/>
                <w:szCs w:val="20"/>
              </w:rPr>
            </w:pPr>
            <w:r w:rsidRPr="00292BDC">
              <w:rPr>
                <w:rFonts w:ascii="Bookman Old Style" w:hAnsi="Bookman Old Style"/>
                <w:sz w:val="20"/>
                <w:szCs w:val="20"/>
              </w:rPr>
              <w:t>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691CB7" w:rsidRDefault="00691CB7" w:rsidP="00691CB7">
            <w:pPr>
              <w:spacing w:after="0"/>
              <w:jc w:val="center"/>
              <w:rPr>
                <w:rFonts w:ascii="Bookman Old Style" w:hAnsi="Bookman Old Style"/>
                <w:b/>
                <w:bCs/>
                <w:sz w:val="20"/>
                <w:szCs w:val="20"/>
              </w:rPr>
            </w:pPr>
            <w:r w:rsidRPr="00691CB7">
              <w:rPr>
                <w:rFonts w:ascii="Bookman Old Style" w:hAnsi="Bookman Old Style"/>
                <w:b/>
                <w:bCs/>
                <w:sz w:val="20"/>
                <w:szCs w:val="20"/>
              </w:rPr>
              <w:t>AS AIT SMAIL</w:t>
            </w:r>
          </w:p>
        </w:tc>
        <w:tc>
          <w:tcPr>
            <w:tcW w:w="1843" w:type="dxa"/>
            <w:vMerge/>
            <w:tcBorders>
              <w:left w:val="single" w:sz="4" w:space="0" w:color="000000" w:themeColor="text1"/>
              <w:right w:val="single" w:sz="4" w:space="0" w:color="000000" w:themeColor="text1"/>
            </w:tcBorders>
            <w:vAlign w:val="center"/>
            <w:hideMark/>
          </w:tcPr>
          <w:p w:rsidR="00691CB7" w:rsidRPr="00292BDC" w:rsidRDefault="00691CB7" w:rsidP="00691CB7">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691CB7">
            <w:pPr>
              <w:spacing w:after="0"/>
              <w:jc w:val="right"/>
              <w:rPr>
                <w:rFonts w:ascii="Bookman Old Style" w:hAnsi="Bookman Old Style"/>
                <w:b/>
                <w:bCs/>
                <w:sz w:val="20"/>
                <w:szCs w:val="20"/>
              </w:rPr>
            </w:pPr>
            <w:r>
              <w:rPr>
                <w:rFonts w:ascii="Bookman Old Style" w:hAnsi="Bookman Old Style"/>
                <w:b/>
                <w:bCs/>
                <w:sz w:val="20"/>
                <w:szCs w:val="20"/>
              </w:rPr>
              <w:t>6 5</w:t>
            </w:r>
            <w:r w:rsidRPr="00292BDC">
              <w:rPr>
                <w:rFonts w:ascii="Bookman Old Style" w:hAnsi="Bookman Old Style"/>
                <w:b/>
                <w:bCs/>
                <w:sz w:val="20"/>
                <w:szCs w:val="20"/>
              </w:rPr>
              <w:t>00,00</w:t>
            </w:r>
          </w:p>
        </w:tc>
        <w:tc>
          <w:tcPr>
            <w:tcW w:w="2835" w:type="dxa"/>
            <w:vMerge/>
            <w:tcBorders>
              <w:left w:val="single" w:sz="4" w:space="0" w:color="000000" w:themeColor="text1"/>
              <w:right w:val="single" w:sz="4" w:space="0" w:color="000000" w:themeColor="text1"/>
            </w:tcBorders>
            <w:vAlign w:val="center"/>
          </w:tcPr>
          <w:p w:rsidR="00691CB7" w:rsidRDefault="00691CB7" w:rsidP="00691CB7">
            <w:pPr>
              <w:spacing w:after="0" w:line="240" w:lineRule="auto"/>
              <w:rPr>
                <w:rFonts w:ascii="Bookman Old Style" w:hAnsi="Bookman Old Style"/>
                <w:b/>
                <w:bCs/>
              </w:rPr>
            </w:pPr>
          </w:p>
        </w:tc>
      </w:tr>
      <w:tr w:rsidR="00691CB7" w:rsidTr="00EE06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691CB7">
            <w:pPr>
              <w:spacing w:after="0" w:line="240" w:lineRule="auto"/>
              <w:jc w:val="center"/>
              <w:rPr>
                <w:rFonts w:ascii="Bookman Old Style" w:hAnsi="Bookman Old Style"/>
                <w:sz w:val="20"/>
                <w:szCs w:val="20"/>
              </w:rPr>
            </w:pPr>
            <w:r w:rsidRPr="00292BDC">
              <w:rPr>
                <w:rFonts w:ascii="Bookman Old Style" w:hAnsi="Bookman Old Style"/>
                <w:sz w:val="20"/>
                <w:szCs w:val="20"/>
              </w:rPr>
              <w:t>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691CB7" w:rsidRDefault="00691CB7" w:rsidP="00691CB7">
            <w:pPr>
              <w:spacing w:after="0"/>
              <w:jc w:val="center"/>
              <w:rPr>
                <w:rFonts w:ascii="Bookman Old Style" w:hAnsi="Bookman Old Style"/>
                <w:b/>
                <w:bCs/>
                <w:sz w:val="20"/>
                <w:szCs w:val="20"/>
              </w:rPr>
            </w:pPr>
            <w:r w:rsidRPr="00691CB7">
              <w:rPr>
                <w:rFonts w:ascii="Bookman Old Style" w:hAnsi="Bookman Old Style"/>
                <w:b/>
                <w:bCs/>
                <w:sz w:val="20"/>
                <w:szCs w:val="20"/>
              </w:rPr>
              <w:t>NRB SMAOUN</w:t>
            </w:r>
          </w:p>
        </w:tc>
        <w:tc>
          <w:tcPr>
            <w:tcW w:w="1843" w:type="dxa"/>
            <w:vMerge/>
            <w:tcBorders>
              <w:left w:val="single" w:sz="4" w:space="0" w:color="000000" w:themeColor="text1"/>
              <w:right w:val="single" w:sz="4" w:space="0" w:color="000000" w:themeColor="text1"/>
            </w:tcBorders>
            <w:vAlign w:val="center"/>
            <w:hideMark/>
          </w:tcPr>
          <w:p w:rsidR="00691CB7" w:rsidRPr="00292BDC" w:rsidRDefault="00691CB7" w:rsidP="00691CB7">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691CB7">
            <w:pPr>
              <w:spacing w:after="0"/>
              <w:jc w:val="right"/>
              <w:rPr>
                <w:rFonts w:ascii="Bookman Old Style" w:hAnsi="Bookman Old Style"/>
                <w:b/>
                <w:bCs/>
                <w:sz w:val="20"/>
                <w:szCs w:val="20"/>
              </w:rPr>
            </w:pPr>
            <w:r>
              <w:rPr>
                <w:rFonts w:ascii="Bookman Old Style" w:hAnsi="Bookman Old Style"/>
                <w:b/>
                <w:bCs/>
                <w:sz w:val="20"/>
                <w:szCs w:val="20"/>
              </w:rPr>
              <w:t>5</w:t>
            </w:r>
            <w:r w:rsidRPr="00292BDC">
              <w:rPr>
                <w:rFonts w:ascii="Bookman Old Style" w:hAnsi="Bookman Old Style"/>
                <w:b/>
                <w:bCs/>
                <w:sz w:val="20"/>
                <w:szCs w:val="20"/>
              </w:rPr>
              <w:t xml:space="preserve"> 000,00</w:t>
            </w:r>
          </w:p>
        </w:tc>
        <w:tc>
          <w:tcPr>
            <w:tcW w:w="2835" w:type="dxa"/>
            <w:vMerge/>
            <w:tcBorders>
              <w:left w:val="single" w:sz="4" w:space="0" w:color="000000" w:themeColor="text1"/>
              <w:right w:val="single" w:sz="4" w:space="0" w:color="000000" w:themeColor="text1"/>
            </w:tcBorders>
            <w:vAlign w:val="center"/>
          </w:tcPr>
          <w:p w:rsidR="00691CB7" w:rsidRDefault="00691CB7" w:rsidP="00691CB7">
            <w:pPr>
              <w:spacing w:after="0" w:line="240" w:lineRule="auto"/>
              <w:rPr>
                <w:rFonts w:ascii="Bookman Old Style" w:hAnsi="Bookman Old Style"/>
                <w:b/>
                <w:bCs/>
              </w:rPr>
            </w:pPr>
          </w:p>
        </w:tc>
      </w:tr>
      <w:tr w:rsidR="00691CB7" w:rsidTr="00EE06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691CB7">
            <w:pPr>
              <w:spacing w:after="0" w:line="240" w:lineRule="auto"/>
              <w:jc w:val="center"/>
              <w:rPr>
                <w:rFonts w:ascii="Bookman Old Style" w:hAnsi="Bookman Old Style"/>
                <w:sz w:val="20"/>
                <w:szCs w:val="20"/>
              </w:rPr>
            </w:pPr>
            <w:r w:rsidRPr="00292BDC">
              <w:rPr>
                <w:rFonts w:ascii="Bookman Old Style" w:hAnsi="Bookman Old Style"/>
                <w:sz w:val="20"/>
                <w:szCs w:val="20"/>
              </w:rPr>
              <w:t>13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691CB7" w:rsidRDefault="00691CB7" w:rsidP="00691CB7">
            <w:pPr>
              <w:spacing w:after="0"/>
              <w:jc w:val="center"/>
              <w:rPr>
                <w:rFonts w:ascii="Bookman Old Style" w:hAnsi="Bookman Old Style"/>
                <w:b/>
                <w:bCs/>
                <w:sz w:val="20"/>
                <w:szCs w:val="20"/>
              </w:rPr>
            </w:pPr>
            <w:r w:rsidRPr="00691CB7">
              <w:rPr>
                <w:rFonts w:ascii="Bookman Old Style" w:hAnsi="Bookman Old Style"/>
                <w:b/>
                <w:bCs/>
                <w:sz w:val="20"/>
                <w:szCs w:val="20"/>
              </w:rPr>
              <w:t>ES SMAOUN</w:t>
            </w:r>
          </w:p>
        </w:tc>
        <w:tc>
          <w:tcPr>
            <w:tcW w:w="1843" w:type="dxa"/>
            <w:vMerge/>
            <w:tcBorders>
              <w:left w:val="single" w:sz="4" w:space="0" w:color="000000" w:themeColor="text1"/>
              <w:bottom w:val="single" w:sz="4" w:space="0" w:color="000000" w:themeColor="text1"/>
              <w:right w:val="single" w:sz="4" w:space="0" w:color="000000" w:themeColor="text1"/>
            </w:tcBorders>
            <w:vAlign w:val="center"/>
            <w:hideMark/>
          </w:tcPr>
          <w:p w:rsidR="00691CB7" w:rsidRPr="00292BDC" w:rsidRDefault="00691CB7" w:rsidP="00691CB7">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691CB7">
            <w:pPr>
              <w:spacing w:after="0"/>
              <w:jc w:val="right"/>
              <w:rPr>
                <w:rFonts w:ascii="Bookman Old Style" w:hAnsi="Bookman Old Style"/>
                <w:b/>
                <w:bCs/>
                <w:sz w:val="20"/>
                <w:szCs w:val="20"/>
              </w:rPr>
            </w:pPr>
            <w:r>
              <w:rPr>
                <w:rFonts w:ascii="Bookman Old Style" w:hAnsi="Bookman Old Style"/>
                <w:b/>
                <w:bCs/>
                <w:sz w:val="20"/>
                <w:szCs w:val="20"/>
              </w:rPr>
              <w:t>12 5</w:t>
            </w:r>
            <w:r w:rsidRPr="00292BDC">
              <w:rPr>
                <w:rFonts w:ascii="Bookman Old Style" w:hAnsi="Bookman Old Style"/>
                <w:b/>
                <w:bCs/>
                <w:sz w:val="20"/>
                <w:szCs w:val="20"/>
              </w:rPr>
              <w:t>00,00</w:t>
            </w:r>
          </w:p>
        </w:tc>
        <w:tc>
          <w:tcPr>
            <w:tcW w:w="2835" w:type="dxa"/>
            <w:vMerge/>
            <w:tcBorders>
              <w:left w:val="single" w:sz="4" w:space="0" w:color="000000" w:themeColor="text1"/>
              <w:right w:val="single" w:sz="4" w:space="0" w:color="000000" w:themeColor="text1"/>
            </w:tcBorders>
            <w:vAlign w:val="center"/>
          </w:tcPr>
          <w:p w:rsidR="00691CB7" w:rsidRDefault="00691CB7" w:rsidP="00691CB7">
            <w:pPr>
              <w:spacing w:after="0" w:line="240" w:lineRule="auto"/>
              <w:rPr>
                <w:rFonts w:ascii="Bookman Old Style" w:hAnsi="Bookman Old Style"/>
                <w:b/>
                <w:bCs/>
              </w:rPr>
            </w:pPr>
          </w:p>
        </w:tc>
      </w:tr>
      <w:tr w:rsidR="00691CB7" w:rsidTr="00EE06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691CB7">
            <w:pPr>
              <w:spacing w:after="0" w:line="240" w:lineRule="auto"/>
              <w:jc w:val="center"/>
              <w:rPr>
                <w:rFonts w:ascii="Bookman Old Style" w:hAnsi="Bookman Old Style"/>
                <w:sz w:val="20"/>
                <w:szCs w:val="20"/>
              </w:rPr>
            </w:pPr>
            <w:r w:rsidRPr="00292BDC">
              <w:rPr>
                <w:rFonts w:ascii="Bookman Old Style" w:hAnsi="Bookman Old Style"/>
                <w:sz w:val="20"/>
                <w:szCs w:val="20"/>
              </w:rPr>
              <w:t>14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691CB7" w:rsidRDefault="00691CB7" w:rsidP="00691CB7">
            <w:pPr>
              <w:spacing w:after="0"/>
              <w:jc w:val="center"/>
              <w:rPr>
                <w:rFonts w:ascii="Bookman Old Style" w:hAnsi="Bookman Old Style"/>
                <w:b/>
                <w:bCs/>
                <w:sz w:val="20"/>
                <w:szCs w:val="20"/>
              </w:rPr>
            </w:pPr>
            <w:r w:rsidRPr="00691CB7">
              <w:rPr>
                <w:rFonts w:ascii="Bookman Old Style" w:hAnsi="Bookman Old Style"/>
                <w:b/>
                <w:bCs/>
                <w:sz w:val="20"/>
                <w:szCs w:val="20"/>
              </w:rPr>
              <w:t>UST BEJAIA</w:t>
            </w:r>
          </w:p>
        </w:tc>
        <w:tc>
          <w:tcPr>
            <w:tcW w:w="1843" w:type="dxa"/>
            <w:vMerge w:val="restart"/>
            <w:tcBorders>
              <w:top w:val="single" w:sz="4" w:space="0" w:color="000000" w:themeColor="text1"/>
              <w:left w:val="single" w:sz="4" w:space="0" w:color="000000" w:themeColor="text1"/>
              <w:right w:val="single" w:sz="4" w:space="0" w:color="000000" w:themeColor="text1"/>
            </w:tcBorders>
            <w:vAlign w:val="center"/>
            <w:hideMark/>
          </w:tcPr>
          <w:p w:rsidR="00691CB7" w:rsidRPr="00292BDC" w:rsidRDefault="00691CB7" w:rsidP="00691CB7">
            <w:pPr>
              <w:spacing w:after="0"/>
              <w:jc w:val="center"/>
              <w:rPr>
                <w:rFonts w:ascii="Bookman Old Style" w:hAnsi="Bookman Old Style"/>
                <w:sz w:val="20"/>
                <w:szCs w:val="20"/>
              </w:rPr>
            </w:pPr>
            <w:r w:rsidRPr="00292BDC">
              <w:rPr>
                <w:rFonts w:ascii="Bookman Old Style" w:hAnsi="Bookman Old Style"/>
                <w:sz w:val="20"/>
                <w:szCs w:val="20"/>
              </w:rPr>
              <w:t>JEUNES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691CB7">
            <w:pPr>
              <w:spacing w:after="0"/>
              <w:jc w:val="right"/>
              <w:rPr>
                <w:rFonts w:ascii="Bookman Old Style" w:hAnsi="Bookman Old Style"/>
                <w:b/>
                <w:bCs/>
                <w:sz w:val="20"/>
                <w:szCs w:val="20"/>
              </w:rPr>
            </w:pPr>
            <w:r>
              <w:rPr>
                <w:rFonts w:ascii="Bookman Old Style" w:hAnsi="Bookman Old Style"/>
                <w:b/>
                <w:bCs/>
                <w:sz w:val="20"/>
                <w:szCs w:val="20"/>
              </w:rPr>
              <w:t>7 0</w:t>
            </w:r>
            <w:r w:rsidRPr="00292BDC">
              <w:rPr>
                <w:rFonts w:ascii="Bookman Old Style" w:hAnsi="Bookman Old Style"/>
                <w:b/>
                <w:bCs/>
                <w:sz w:val="20"/>
                <w:szCs w:val="20"/>
              </w:rPr>
              <w:t>00,00</w:t>
            </w:r>
          </w:p>
        </w:tc>
        <w:tc>
          <w:tcPr>
            <w:tcW w:w="2835" w:type="dxa"/>
            <w:vMerge/>
            <w:tcBorders>
              <w:left w:val="single" w:sz="4" w:space="0" w:color="000000" w:themeColor="text1"/>
              <w:right w:val="single" w:sz="4" w:space="0" w:color="000000" w:themeColor="text1"/>
            </w:tcBorders>
            <w:vAlign w:val="center"/>
          </w:tcPr>
          <w:p w:rsidR="00691CB7" w:rsidRDefault="00691CB7" w:rsidP="00691CB7">
            <w:pPr>
              <w:spacing w:after="0" w:line="240" w:lineRule="auto"/>
              <w:rPr>
                <w:rFonts w:ascii="Bookman Old Style" w:hAnsi="Bookman Old Style"/>
                <w:b/>
                <w:bCs/>
              </w:rPr>
            </w:pPr>
          </w:p>
        </w:tc>
      </w:tr>
      <w:tr w:rsidR="00691CB7" w:rsidTr="00EE06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691CB7">
            <w:pPr>
              <w:spacing w:after="0" w:line="240" w:lineRule="auto"/>
              <w:jc w:val="center"/>
              <w:rPr>
                <w:rFonts w:ascii="Bookman Old Style" w:hAnsi="Bookman Old Style"/>
                <w:sz w:val="20"/>
                <w:szCs w:val="20"/>
              </w:rPr>
            </w:pPr>
            <w:r w:rsidRPr="00292BDC">
              <w:rPr>
                <w:rFonts w:ascii="Bookman Old Style" w:hAnsi="Bookman Old Style"/>
                <w:sz w:val="20"/>
                <w:szCs w:val="20"/>
              </w:rPr>
              <w:t>15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691CB7" w:rsidRDefault="00691CB7" w:rsidP="00691CB7">
            <w:pPr>
              <w:spacing w:after="0"/>
              <w:jc w:val="center"/>
              <w:rPr>
                <w:rFonts w:ascii="Bookman Old Style" w:hAnsi="Bookman Old Style"/>
                <w:b/>
                <w:bCs/>
                <w:sz w:val="20"/>
                <w:szCs w:val="20"/>
              </w:rPr>
            </w:pPr>
            <w:r w:rsidRPr="00691CB7">
              <w:rPr>
                <w:rFonts w:ascii="Bookman Old Style" w:hAnsi="Bookman Old Style"/>
                <w:b/>
                <w:bCs/>
                <w:sz w:val="20"/>
                <w:szCs w:val="20"/>
              </w:rPr>
              <w:t>MC BEJAIA</w:t>
            </w:r>
          </w:p>
        </w:tc>
        <w:tc>
          <w:tcPr>
            <w:tcW w:w="1843" w:type="dxa"/>
            <w:vMerge/>
            <w:tcBorders>
              <w:left w:val="single" w:sz="4" w:space="0" w:color="000000" w:themeColor="text1"/>
              <w:right w:val="single" w:sz="4" w:space="0" w:color="000000" w:themeColor="text1"/>
            </w:tcBorders>
            <w:vAlign w:val="center"/>
            <w:hideMark/>
          </w:tcPr>
          <w:p w:rsidR="00691CB7" w:rsidRPr="00292BDC" w:rsidRDefault="00691CB7" w:rsidP="00691CB7">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691CB7">
            <w:pPr>
              <w:spacing w:after="0"/>
              <w:jc w:val="right"/>
              <w:rPr>
                <w:rFonts w:ascii="Bookman Old Style" w:hAnsi="Bookman Old Style"/>
                <w:b/>
                <w:bCs/>
                <w:sz w:val="20"/>
                <w:szCs w:val="20"/>
              </w:rPr>
            </w:pPr>
            <w:r>
              <w:rPr>
                <w:rFonts w:ascii="Bookman Old Style" w:hAnsi="Bookman Old Style"/>
                <w:b/>
                <w:bCs/>
                <w:sz w:val="20"/>
                <w:szCs w:val="20"/>
              </w:rPr>
              <w:t>5</w:t>
            </w:r>
            <w:r w:rsidRPr="00292BDC">
              <w:rPr>
                <w:rFonts w:ascii="Bookman Old Style" w:hAnsi="Bookman Old Style"/>
                <w:b/>
                <w:bCs/>
                <w:sz w:val="20"/>
                <w:szCs w:val="20"/>
              </w:rPr>
              <w:t> 000,00</w:t>
            </w:r>
          </w:p>
        </w:tc>
        <w:tc>
          <w:tcPr>
            <w:tcW w:w="2835" w:type="dxa"/>
            <w:vMerge/>
            <w:tcBorders>
              <w:left w:val="single" w:sz="4" w:space="0" w:color="000000" w:themeColor="text1"/>
              <w:right w:val="single" w:sz="4" w:space="0" w:color="000000" w:themeColor="text1"/>
            </w:tcBorders>
            <w:vAlign w:val="center"/>
          </w:tcPr>
          <w:p w:rsidR="00691CB7" w:rsidRDefault="00691CB7" w:rsidP="00691CB7">
            <w:pPr>
              <w:spacing w:after="0" w:line="240" w:lineRule="auto"/>
              <w:rPr>
                <w:rFonts w:ascii="Bookman Old Style" w:hAnsi="Bookman Old Style"/>
                <w:b/>
                <w:bCs/>
              </w:rPr>
            </w:pPr>
          </w:p>
        </w:tc>
      </w:tr>
      <w:tr w:rsidR="00691CB7" w:rsidTr="00EE06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Pr="00292BDC" w:rsidRDefault="00691CB7" w:rsidP="00691CB7">
            <w:pPr>
              <w:spacing w:after="0" w:line="240" w:lineRule="auto"/>
              <w:jc w:val="center"/>
              <w:rPr>
                <w:rFonts w:ascii="Bookman Old Style" w:hAnsi="Bookman Old Style"/>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Default="00691CB7" w:rsidP="00691CB7">
            <w:pPr>
              <w:spacing w:after="0"/>
              <w:jc w:val="center"/>
              <w:rPr>
                <w:rFonts w:ascii="Bookman Old Style" w:hAnsi="Bookman Old Style"/>
                <w:b/>
                <w:bCs/>
                <w:sz w:val="20"/>
                <w:szCs w:val="20"/>
              </w:rPr>
            </w:pPr>
            <w:r>
              <w:rPr>
                <w:rFonts w:ascii="Bookman Old Style" w:hAnsi="Bookman Old Style"/>
                <w:b/>
                <w:bCs/>
                <w:sz w:val="20"/>
                <w:szCs w:val="20"/>
              </w:rPr>
              <w:t>RC IGHIL ALI</w:t>
            </w:r>
          </w:p>
        </w:tc>
        <w:tc>
          <w:tcPr>
            <w:tcW w:w="1843" w:type="dxa"/>
            <w:vMerge/>
            <w:tcBorders>
              <w:left w:val="single" w:sz="4" w:space="0" w:color="000000" w:themeColor="text1"/>
              <w:right w:val="single" w:sz="4" w:space="0" w:color="000000" w:themeColor="text1"/>
            </w:tcBorders>
            <w:vAlign w:val="center"/>
            <w:hideMark/>
          </w:tcPr>
          <w:p w:rsidR="00691CB7" w:rsidRPr="00292BDC" w:rsidRDefault="00691CB7" w:rsidP="00691CB7">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CB7" w:rsidRDefault="00691CB7" w:rsidP="00691CB7">
            <w:pPr>
              <w:spacing w:after="0"/>
              <w:jc w:val="right"/>
              <w:rPr>
                <w:rFonts w:ascii="Bookman Old Style" w:hAnsi="Bookman Old Style"/>
                <w:b/>
                <w:bCs/>
                <w:sz w:val="20"/>
                <w:szCs w:val="20"/>
              </w:rPr>
            </w:pPr>
            <w:r>
              <w:rPr>
                <w:rFonts w:ascii="Bookman Old Style" w:hAnsi="Bookman Old Style"/>
                <w:b/>
                <w:bCs/>
                <w:sz w:val="20"/>
                <w:szCs w:val="20"/>
              </w:rPr>
              <w:t>1 0</w:t>
            </w:r>
            <w:r w:rsidRPr="00292BDC">
              <w:rPr>
                <w:rFonts w:ascii="Bookman Old Style" w:hAnsi="Bookman Old Style"/>
                <w:b/>
                <w:bCs/>
                <w:sz w:val="20"/>
                <w:szCs w:val="20"/>
              </w:rPr>
              <w:t>00,00</w:t>
            </w:r>
          </w:p>
        </w:tc>
        <w:tc>
          <w:tcPr>
            <w:tcW w:w="2835" w:type="dxa"/>
            <w:vMerge/>
            <w:tcBorders>
              <w:left w:val="single" w:sz="4" w:space="0" w:color="000000" w:themeColor="text1"/>
              <w:right w:val="single" w:sz="4" w:space="0" w:color="000000" w:themeColor="text1"/>
            </w:tcBorders>
            <w:vAlign w:val="center"/>
          </w:tcPr>
          <w:p w:rsidR="00691CB7" w:rsidRDefault="00691CB7" w:rsidP="00691CB7">
            <w:pPr>
              <w:spacing w:after="0" w:line="240" w:lineRule="auto"/>
              <w:rPr>
                <w:rFonts w:ascii="Bookman Old Style" w:hAnsi="Bookman Old Style"/>
                <w:b/>
                <w:bCs/>
              </w:rPr>
            </w:pPr>
          </w:p>
        </w:tc>
      </w:tr>
      <w:tr w:rsidR="00691CB7" w:rsidTr="00EE064C">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691CB7" w:rsidRPr="00292BDC" w:rsidRDefault="00691CB7" w:rsidP="00691CB7">
            <w:pPr>
              <w:spacing w:after="0" w:line="240" w:lineRule="auto"/>
              <w:jc w:val="center"/>
              <w:rPr>
                <w:rFonts w:ascii="Bookman Old Style" w:hAnsi="Bookman Old Style"/>
                <w:sz w:val="20"/>
                <w:szCs w:val="20"/>
              </w:rPr>
            </w:pPr>
            <w:r w:rsidRPr="00292BDC">
              <w:rPr>
                <w:rFonts w:ascii="Bookman Old Style" w:hAnsi="Bookman Old Style"/>
                <w:sz w:val="20"/>
                <w:szCs w:val="20"/>
              </w:rPr>
              <w:t>16</w:t>
            </w:r>
          </w:p>
        </w:tc>
        <w:tc>
          <w:tcPr>
            <w:tcW w:w="2693"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691CB7" w:rsidRPr="00292BDC" w:rsidRDefault="00691CB7" w:rsidP="00691CB7">
            <w:pPr>
              <w:spacing w:after="0" w:line="240" w:lineRule="auto"/>
              <w:jc w:val="center"/>
              <w:rPr>
                <w:rFonts w:ascii="Bookman Old Style" w:hAnsi="Bookman Old Style"/>
                <w:b/>
                <w:bCs/>
                <w:sz w:val="20"/>
                <w:szCs w:val="20"/>
              </w:rPr>
            </w:pPr>
            <w:r>
              <w:rPr>
                <w:rFonts w:ascii="Bookman Old Style" w:hAnsi="Bookman Old Style"/>
                <w:b/>
                <w:bCs/>
                <w:sz w:val="20"/>
                <w:szCs w:val="20"/>
              </w:rPr>
              <w:t>ES TIMEZRIT</w:t>
            </w:r>
          </w:p>
        </w:tc>
        <w:tc>
          <w:tcPr>
            <w:tcW w:w="1843" w:type="dxa"/>
            <w:vMerge/>
            <w:tcBorders>
              <w:left w:val="single" w:sz="4" w:space="0" w:color="000000" w:themeColor="text1"/>
              <w:bottom w:val="double" w:sz="4" w:space="0" w:color="auto"/>
              <w:right w:val="single" w:sz="4" w:space="0" w:color="000000" w:themeColor="text1"/>
            </w:tcBorders>
            <w:vAlign w:val="center"/>
            <w:hideMark/>
          </w:tcPr>
          <w:p w:rsidR="00691CB7" w:rsidRPr="00292BDC" w:rsidRDefault="00691CB7" w:rsidP="00691CB7">
            <w:pPr>
              <w:spacing w:after="0" w:line="240" w:lineRule="auto"/>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691CB7" w:rsidRPr="00292BDC" w:rsidRDefault="00691CB7" w:rsidP="00691CB7">
            <w:pPr>
              <w:spacing w:after="0" w:line="240" w:lineRule="auto"/>
              <w:jc w:val="right"/>
              <w:rPr>
                <w:rFonts w:ascii="Bookman Old Style" w:hAnsi="Bookman Old Style"/>
                <w:b/>
                <w:bCs/>
                <w:sz w:val="20"/>
                <w:szCs w:val="20"/>
              </w:rPr>
            </w:pPr>
            <w:r>
              <w:rPr>
                <w:rFonts w:ascii="Bookman Old Style" w:hAnsi="Bookman Old Style"/>
                <w:b/>
                <w:bCs/>
                <w:sz w:val="20"/>
                <w:szCs w:val="20"/>
              </w:rPr>
              <w:t>3</w:t>
            </w:r>
            <w:r w:rsidRPr="00292BDC">
              <w:rPr>
                <w:rFonts w:ascii="Bookman Old Style" w:hAnsi="Bookman Old Style"/>
                <w:b/>
                <w:bCs/>
                <w:sz w:val="20"/>
                <w:szCs w:val="20"/>
              </w:rPr>
              <w:t xml:space="preserve"> 500,00</w:t>
            </w:r>
          </w:p>
        </w:tc>
        <w:tc>
          <w:tcPr>
            <w:tcW w:w="2835" w:type="dxa"/>
            <w:vMerge/>
            <w:tcBorders>
              <w:left w:val="single" w:sz="4" w:space="0" w:color="000000" w:themeColor="text1"/>
              <w:bottom w:val="double" w:sz="4" w:space="0" w:color="auto"/>
              <w:right w:val="single" w:sz="4" w:space="0" w:color="000000" w:themeColor="text1"/>
            </w:tcBorders>
            <w:vAlign w:val="center"/>
          </w:tcPr>
          <w:p w:rsidR="00691CB7" w:rsidRDefault="00691CB7" w:rsidP="00691CB7">
            <w:pPr>
              <w:spacing w:after="0" w:line="240" w:lineRule="auto"/>
              <w:rPr>
                <w:rFonts w:ascii="Bookman Old Style" w:hAnsi="Bookman Old Style"/>
                <w:b/>
                <w:bCs/>
              </w:rPr>
            </w:pPr>
          </w:p>
        </w:tc>
      </w:tr>
    </w:tbl>
    <w:p w:rsidR="00521C60" w:rsidRDefault="00521C60" w:rsidP="00D9074D">
      <w:pPr>
        <w:tabs>
          <w:tab w:val="left" w:pos="4296"/>
          <w:tab w:val="left" w:pos="9864"/>
        </w:tabs>
        <w:spacing w:after="0" w:line="240" w:lineRule="auto"/>
        <w:rPr>
          <w:rFonts w:cs="Courier New"/>
          <w:b/>
          <w:bCs/>
          <w:sz w:val="28"/>
          <w:szCs w:val="28"/>
          <w:u w:val="single"/>
        </w:rPr>
      </w:pPr>
    </w:p>
    <w:p w:rsidR="00185D15" w:rsidRPr="00370BA4" w:rsidRDefault="004C4935" w:rsidP="004D5445">
      <w:pPr>
        <w:bidi/>
        <w:spacing w:after="0" w:line="240" w:lineRule="auto"/>
        <w:jc w:val="center"/>
        <w:rPr>
          <w:rFonts w:ascii="Bookman Old Style" w:hAnsi="Bookman Old Style"/>
          <w:b/>
          <w:i/>
          <w:color w:val="002060"/>
          <w:sz w:val="32"/>
          <w:szCs w:val="32"/>
          <w:u w:val="single"/>
        </w:rPr>
      </w:pPr>
      <w:r w:rsidRPr="00562BD3">
        <w:rPr>
          <w:rFonts w:ascii="Bookman Old Style" w:hAnsi="Bookman Old Style"/>
          <w:b/>
          <w:i/>
          <w:color w:val="002060"/>
          <w:sz w:val="32"/>
          <w:szCs w:val="32"/>
          <w:u w:val="single"/>
        </w:rPr>
        <w:t>ETAT RECAPITULATIF DES AMENDES</w:t>
      </w:r>
    </w:p>
    <w:p w:rsidR="004C4935" w:rsidRDefault="004C4935" w:rsidP="004C4935">
      <w:pPr>
        <w:tabs>
          <w:tab w:val="left" w:pos="4296"/>
          <w:tab w:val="left" w:pos="9864"/>
        </w:tabs>
        <w:spacing w:after="0" w:line="240" w:lineRule="auto"/>
        <w:jc w:val="center"/>
        <w:rPr>
          <w:rFonts w:cs="Courier New"/>
          <w:b/>
          <w:bCs/>
          <w:sz w:val="28"/>
          <w:szCs w:val="28"/>
          <w:u w:val="single"/>
        </w:rPr>
      </w:pPr>
    </w:p>
    <w:tbl>
      <w:tblPr>
        <w:tblpPr w:leftFromText="141" w:rightFromText="141" w:vertAnchor="text" w:horzAnchor="margin" w:tblpXSpec="center" w:tblpY="-27"/>
        <w:tblOverlap w:val="never"/>
        <w:tblW w:w="10207" w:type="dxa"/>
        <w:tblLook w:val="04A0"/>
      </w:tblPr>
      <w:tblGrid>
        <w:gridCol w:w="530"/>
        <w:gridCol w:w="2607"/>
        <w:gridCol w:w="1783"/>
        <w:gridCol w:w="1783"/>
        <w:gridCol w:w="918"/>
        <w:gridCol w:w="2586"/>
      </w:tblGrid>
      <w:tr w:rsidR="004C4935" w:rsidTr="00897B17">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4935" w:rsidRPr="0012433B" w:rsidRDefault="004C4935" w:rsidP="004C4935">
            <w:pPr>
              <w:spacing w:after="0"/>
              <w:jc w:val="center"/>
              <w:rPr>
                <w:rFonts w:ascii="Bookman Old Style" w:hAnsi="Bookman Old Style"/>
              </w:rPr>
            </w:pPr>
            <w:r w:rsidRPr="0012433B">
              <w:rPr>
                <w:rFonts w:ascii="Bookman Old Style" w:hAnsi="Bookman Old Style"/>
              </w:rPr>
              <w:t>N°</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4935" w:rsidRPr="0012433B" w:rsidRDefault="004C4935" w:rsidP="004C4935">
            <w:pPr>
              <w:spacing w:after="0"/>
              <w:jc w:val="center"/>
              <w:rPr>
                <w:rFonts w:ascii="Bookman Old Style" w:hAnsi="Bookman Old Style"/>
              </w:rPr>
            </w:pPr>
            <w:r w:rsidRPr="0012433B">
              <w:rPr>
                <w:rFonts w:ascii="Bookman Old Style" w:hAnsi="Bookman Old Style"/>
              </w:rPr>
              <w:t>CLUB</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4935" w:rsidRPr="0012433B" w:rsidRDefault="004C4935" w:rsidP="004C4935">
            <w:pPr>
              <w:spacing w:after="0"/>
              <w:jc w:val="center"/>
              <w:rPr>
                <w:rFonts w:ascii="Bookman Old Style" w:hAnsi="Bookman Old Style"/>
              </w:rPr>
            </w:pPr>
            <w:r w:rsidRPr="0012433B">
              <w:rPr>
                <w:rFonts w:ascii="Bookman Old Style" w:hAnsi="Bookman Old Style"/>
              </w:rPr>
              <w:t>DIVISION</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4935" w:rsidRPr="0012433B" w:rsidRDefault="004C4935" w:rsidP="004C4935">
            <w:pPr>
              <w:spacing w:after="0"/>
              <w:jc w:val="center"/>
              <w:rPr>
                <w:rFonts w:ascii="Bookman Old Style" w:hAnsi="Bookman Old Style"/>
              </w:rPr>
            </w:pPr>
            <w:r w:rsidRPr="0012433B">
              <w:rPr>
                <w:rFonts w:ascii="Bookman Old Style" w:hAnsi="Bookman Old Style"/>
              </w:rPr>
              <w:t>AMENDE CJD</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4935" w:rsidRPr="0012433B" w:rsidRDefault="004C4935" w:rsidP="004C4935">
            <w:pPr>
              <w:spacing w:after="0"/>
              <w:jc w:val="center"/>
              <w:rPr>
                <w:rFonts w:ascii="Bookman Old Style" w:hAnsi="Bookman Old Style"/>
              </w:rPr>
            </w:pPr>
            <w:r w:rsidRPr="0012433B">
              <w:rPr>
                <w:rFonts w:ascii="Bookman Old Style" w:hAnsi="Bookman Old Style"/>
              </w:rPr>
              <w:t>PV</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935" w:rsidRPr="0012433B" w:rsidRDefault="004C4935" w:rsidP="004C4935">
            <w:pPr>
              <w:spacing w:after="0"/>
              <w:jc w:val="center"/>
              <w:rPr>
                <w:rFonts w:ascii="Bookman Old Style" w:hAnsi="Bookman Old Style"/>
              </w:rPr>
            </w:pPr>
            <w:r w:rsidRPr="0012433B">
              <w:rPr>
                <w:rFonts w:ascii="Bookman Old Style" w:hAnsi="Bookman Old Style"/>
              </w:rPr>
              <w:t xml:space="preserve">DELAI DE PAYEMENT </w:t>
            </w:r>
          </w:p>
        </w:tc>
      </w:tr>
      <w:tr w:rsidR="004D5445" w:rsidRPr="0012433B" w:rsidTr="00183A59">
        <w:tc>
          <w:tcPr>
            <w:tcW w:w="530"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D5445" w:rsidRPr="0012433B" w:rsidRDefault="004D5445" w:rsidP="00183A59">
            <w:pPr>
              <w:spacing w:after="0"/>
              <w:jc w:val="center"/>
              <w:rPr>
                <w:rFonts w:ascii="Bookman Old Style" w:hAnsi="Bookman Old Style"/>
              </w:rPr>
            </w:pPr>
            <w:r>
              <w:rPr>
                <w:rFonts w:ascii="Bookman Old Style" w:hAnsi="Bookman Old Style"/>
              </w:rPr>
              <w:t>1</w:t>
            </w:r>
          </w:p>
        </w:tc>
        <w:tc>
          <w:tcPr>
            <w:tcW w:w="260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D5445" w:rsidRPr="00D9074D" w:rsidRDefault="004D5445" w:rsidP="00183A59">
            <w:pPr>
              <w:spacing w:after="0"/>
              <w:jc w:val="center"/>
              <w:rPr>
                <w:rFonts w:ascii="Bookman Old Style" w:hAnsi="Bookman Old Style"/>
                <w:b/>
                <w:bCs/>
              </w:rPr>
            </w:pPr>
            <w:r>
              <w:rPr>
                <w:rFonts w:ascii="Bookman Old Style" w:hAnsi="Bookman Old Style"/>
                <w:b/>
                <w:bCs/>
              </w:rPr>
              <w:t>CRB AOKAS</w:t>
            </w:r>
          </w:p>
        </w:tc>
        <w:tc>
          <w:tcPr>
            <w:tcW w:w="1783" w:type="dxa"/>
            <w:vMerge w:val="restart"/>
            <w:tcBorders>
              <w:top w:val="double" w:sz="4" w:space="0" w:color="auto"/>
              <w:left w:val="single" w:sz="4" w:space="0" w:color="000000" w:themeColor="text1"/>
              <w:right w:val="single" w:sz="4" w:space="0" w:color="000000" w:themeColor="text1"/>
            </w:tcBorders>
            <w:vAlign w:val="center"/>
            <w:hideMark/>
          </w:tcPr>
          <w:p w:rsidR="004D5445" w:rsidRPr="0012433B" w:rsidRDefault="004D5445" w:rsidP="00183A59">
            <w:pPr>
              <w:spacing w:after="0"/>
              <w:jc w:val="center"/>
              <w:rPr>
                <w:rFonts w:ascii="Bookman Old Style" w:hAnsi="Bookman Old Style"/>
              </w:rPr>
            </w:pPr>
            <w:r w:rsidRPr="0012433B">
              <w:rPr>
                <w:rFonts w:ascii="Bookman Old Style" w:hAnsi="Bookman Old Style"/>
              </w:rPr>
              <w:t>HONNEUR</w:t>
            </w:r>
          </w:p>
        </w:tc>
        <w:tc>
          <w:tcPr>
            <w:tcW w:w="1783"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D5445" w:rsidRPr="00D15140" w:rsidRDefault="004D5445" w:rsidP="00183A59">
            <w:pPr>
              <w:spacing w:after="0"/>
              <w:jc w:val="right"/>
              <w:rPr>
                <w:rFonts w:ascii="Bookman Old Style" w:hAnsi="Bookman Old Style"/>
                <w:b/>
                <w:bCs/>
              </w:rPr>
            </w:pPr>
            <w:r>
              <w:rPr>
                <w:rFonts w:ascii="Bookman Old Style" w:hAnsi="Bookman Old Style"/>
                <w:b/>
                <w:bCs/>
              </w:rPr>
              <w:t>1</w:t>
            </w:r>
            <w:r w:rsidRPr="00D15140">
              <w:rPr>
                <w:rFonts w:ascii="Bookman Old Style" w:hAnsi="Bookman Old Style"/>
                <w:b/>
                <w:bCs/>
              </w:rPr>
              <w:t xml:space="preserve"> </w:t>
            </w:r>
            <w:r>
              <w:rPr>
                <w:rFonts w:ascii="Bookman Old Style" w:hAnsi="Bookman Old Style"/>
                <w:b/>
                <w:bCs/>
              </w:rPr>
              <w:t>5</w:t>
            </w:r>
            <w:r w:rsidRPr="00D15140">
              <w:rPr>
                <w:rFonts w:ascii="Bookman Old Style" w:hAnsi="Bookman Old Style"/>
                <w:b/>
                <w:bCs/>
              </w:rPr>
              <w:t>00,00</w:t>
            </w:r>
          </w:p>
        </w:tc>
        <w:tc>
          <w:tcPr>
            <w:tcW w:w="918" w:type="dxa"/>
            <w:vMerge w:val="restart"/>
            <w:tcBorders>
              <w:top w:val="double" w:sz="4" w:space="0" w:color="auto"/>
              <w:left w:val="single" w:sz="4" w:space="0" w:color="000000" w:themeColor="text1"/>
              <w:right w:val="single" w:sz="4" w:space="0" w:color="000000" w:themeColor="text1"/>
            </w:tcBorders>
            <w:vAlign w:val="center"/>
            <w:hideMark/>
          </w:tcPr>
          <w:p w:rsidR="004D5445" w:rsidRPr="0012433B" w:rsidRDefault="004D5445" w:rsidP="00426254">
            <w:pPr>
              <w:spacing w:after="0" w:line="240" w:lineRule="auto"/>
              <w:jc w:val="center"/>
              <w:rPr>
                <w:rFonts w:ascii="Bookman Old Style" w:hAnsi="Bookman Old Style"/>
              </w:rPr>
            </w:pPr>
            <w:r w:rsidRPr="0012433B">
              <w:rPr>
                <w:rFonts w:ascii="Bookman Old Style" w:hAnsi="Bookman Old Style"/>
              </w:rPr>
              <w:t xml:space="preserve">N° </w:t>
            </w:r>
            <w:r>
              <w:rPr>
                <w:rFonts w:ascii="Bookman Old Style" w:hAnsi="Bookman Old Style"/>
              </w:rPr>
              <w:t>11</w:t>
            </w:r>
          </w:p>
        </w:tc>
        <w:tc>
          <w:tcPr>
            <w:tcW w:w="2586" w:type="dxa"/>
            <w:vMerge w:val="restart"/>
            <w:tcBorders>
              <w:top w:val="double" w:sz="4" w:space="0" w:color="auto"/>
              <w:left w:val="single" w:sz="4" w:space="0" w:color="000000" w:themeColor="text1"/>
              <w:right w:val="single" w:sz="4" w:space="0" w:color="000000" w:themeColor="text1"/>
            </w:tcBorders>
            <w:vAlign w:val="center"/>
          </w:tcPr>
          <w:p w:rsidR="004D5445" w:rsidRDefault="004D5445" w:rsidP="00183A59">
            <w:pPr>
              <w:spacing w:after="0" w:line="240" w:lineRule="auto"/>
              <w:rPr>
                <w:rFonts w:ascii="Bookman Old Style" w:hAnsi="Bookman Old Style"/>
                <w:b/>
                <w:bCs/>
              </w:rPr>
            </w:pPr>
            <w:r>
              <w:rPr>
                <w:rFonts w:ascii="Bookman Old Style" w:hAnsi="Bookman Old Style"/>
                <w:b/>
                <w:bCs/>
              </w:rPr>
              <w:t>07</w:t>
            </w:r>
            <w:r w:rsidRPr="0012433B">
              <w:rPr>
                <w:rFonts w:ascii="Bookman Old Style" w:hAnsi="Bookman Old Style"/>
                <w:b/>
                <w:bCs/>
              </w:rPr>
              <w:t xml:space="preserve"> </w:t>
            </w:r>
            <w:r>
              <w:rPr>
                <w:rFonts w:ascii="Bookman Old Style" w:hAnsi="Bookman Old Style"/>
                <w:b/>
                <w:bCs/>
              </w:rPr>
              <w:t>Février</w:t>
            </w:r>
            <w:r w:rsidRPr="0012433B">
              <w:rPr>
                <w:rFonts w:ascii="Bookman Old Style" w:hAnsi="Bookman Old Style"/>
                <w:b/>
                <w:bCs/>
              </w:rPr>
              <w:t xml:space="preserve"> 202</w:t>
            </w:r>
            <w:r>
              <w:rPr>
                <w:rFonts w:ascii="Bookman Old Style" w:hAnsi="Bookman Old Style"/>
                <w:b/>
                <w:bCs/>
              </w:rPr>
              <w:t>4</w:t>
            </w:r>
          </w:p>
        </w:tc>
      </w:tr>
      <w:tr w:rsidR="004D5445" w:rsidRPr="0012433B" w:rsidTr="00426254">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183A59">
            <w:pPr>
              <w:spacing w:after="0"/>
              <w:jc w:val="center"/>
              <w:rPr>
                <w:rFonts w:ascii="Bookman Old Style" w:hAnsi="Bookman Old Style"/>
              </w:rPr>
            </w:pPr>
            <w:r>
              <w:rPr>
                <w:rFonts w:ascii="Bookman Old Style" w:hAnsi="Bookman Old Style"/>
              </w:rPr>
              <w:t>2</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Pr="00D9074D" w:rsidRDefault="004D5445" w:rsidP="00183A59">
            <w:pPr>
              <w:spacing w:after="0"/>
              <w:jc w:val="center"/>
              <w:rPr>
                <w:rFonts w:ascii="Bookman Old Style" w:hAnsi="Bookman Old Style"/>
                <w:b/>
                <w:bCs/>
              </w:rPr>
            </w:pPr>
            <w:r>
              <w:rPr>
                <w:rFonts w:ascii="Bookman Old Style" w:hAnsi="Bookman Old Style"/>
                <w:b/>
                <w:bCs/>
              </w:rPr>
              <w:t>ARB BARBACHA</w:t>
            </w:r>
          </w:p>
        </w:tc>
        <w:tc>
          <w:tcPr>
            <w:tcW w:w="1783" w:type="dxa"/>
            <w:vMerge/>
            <w:tcBorders>
              <w:left w:val="single" w:sz="4" w:space="0" w:color="000000" w:themeColor="text1"/>
              <w:bottom w:val="single" w:sz="4" w:space="0" w:color="000000" w:themeColor="text1"/>
              <w:right w:val="single" w:sz="4" w:space="0" w:color="000000" w:themeColor="text1"/>
            </w:tcBorders>
            <w:vAlign w:val="center"/>
            <w:hideMark/>
          </w:tcPr>
          <w:p w:rsidR="004D5445" w:rsidRPr="0012433B" w:rsidRDefault="004D5445" w:rsidP="00183A59">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Pr="00D15140" w:rsidRDefault="004D5445" w:rsidP="00183A59">
            <w:pPr>
              <w:spacing w:after="0"/>
              <w:jc w:val="right"/>
              <w:rPr>
                <w:rFonts w:ascii="Bookman Old Style" w:hAnsi="Bookman Old Style"/>
                <w:b/>
                <w:bCs/>
              </w:rPr>
            </w:pPr>
            <w:r>
              <w:rPr>
                <w:rFonts w:ascii="Bookman Old Style" w:hAnsi="Bookman Old Style"/>
                <w:b/>
                <w:bCs/>
              </w:rPr>
              <w:t>1</w:t>
            </w:r>
            <w:r w:rsidRPr="00D15140">
              <w:rPr>
                <w:rFonts w:ascii="Bookman Old Style" w:hAnsi="Bookman Old Style"/>
                <w:b/>
                <w:bCs/>
              </w:rPr>
              <w:t xml:space="preserve"> </w:t>
            </w:r>
            <w:r>
              <w:rPr>
                <w:rFonts w:ascii="Bookman Old Style" w:hAnsi="Bookman Old Style"/>
                <w:b/>
                <w:bCs/>
              </w:rPr>
              <w:t>5</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183A59">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183A59">
            <w:pPr>
              <w:spacing w:after="0" w:line="240" w:lineRule="auto"/>
              <w:rPr>
                <w:rFonts w:ascii="Bookman Old Style" w:hAnsi="Bookman Old Style"/>
                <w:b/>
                <w:bCs/>
              </w:rPr>
            </w:pPr>
          </w:p>
        </w:tc>
      </w:tr>
      <w:tr w:rsidR="004D5445" w:rsidRPr="0012433B" w:rsidTr="00426254">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183A59">
            <w:pPr>
              <w:spacing w:after="0"/>
              <w:jc w:val="center"/>
              <w:rPr>
                <w:rFonts w:ascii="Bookman Old Style" w:hAnsi="Bookman Old Style"/>
              </w:rPr>
            </w:pPr>
            <w:r>
              <w:rPr>
                <w:rFonts w:ascii="Bookman Old Style" w:hAnsi="Bookman Old Style"/>
              </w:rPr>
              <w:t>3</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Pr="00D9074D" w:rsidRDefault="004D5445" w:rsidP="00183A59">
            <w:pPr>
              <w:spacing w:after="0"/>
              <w:jc w:val="center"/>
              <w:rPr>
                <w:rFonts w:ascii="Bookman Old Style" w:hAnsi="Bookman Old Style"/>
                <w:b/>
                <w:bCs/>
              </w:rPr>
            </w:pPr>
            <w:r>
              <w:rPr>
                <w:rFonts w:ascii="Bookman Old Style" w:hAnsi="Bookman Old Style"/>
                <w:b/>
                <w:bCs/>
              </w:rPr>
              <w:t>WRB OUZELLAGUEN</w:t>
            </w:r>
          </w:p>
        </w:tc>
        <w:tc>
          <w:tcPr>
            <w:tcW w:w="1783" w:type="dxa"/>
            <w:tcBorders>
              <w:top w:val="single" w:sz="4" w:space="0" w:color="000000" w:themeColor="text1"/>
              <w:left w:val="single" w:sz="4" w:space="0" w:color="000000" w:themeColor="text1"/>
              <w:right w:val="single" w:sz="4" w:space="0" w:color="000000" w:themeColor="text1"/>
            </w:tcBorders>
            <w:vAlign w:val="center"/>
            <w:hideMark/>
          </w:tcPr>
          <w:p w:rsidR="004D5445" w:rsidRPr="00183A59" w:rsidRDefault="004D5445" w:rsidP="00183A59">
            <w:pPr>
              <w:spacing w:after="0"/>
              <w:jc w:val="center"/>
              <w:rPr>
                <w:rFonts w:ascii="Bookman Old Style" w:hAnsi="Bookman Old Style"/>
                <w:sz w:val="20"/>
                <w:szCs w:val="20"/>
              </w:rPr>
            </w:pPr>
            <w:r w:rsidRPr="00183A59">
              <w:rPr>
                <w:rFonts w:ascii="Bookman Old Style" w:hAnsi="Bookman Old Style"/>
                <w:sz w:val="20"/>
                <w:szCs w:val="20"/>
              </w:rPr>
              <w:t>PRE-HONNEUR</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Pr="00D15140" w:rsidRDefault="004D5445" w:rsidP="00183A59">
            <w:pPr>
              <w:spacing w:after="0"/>
              <w:jc w:val="right"/>
              <w:rPr>
                <w:rFonts w:ascii="Bookman Old Style" w:hAnsi="Bookman Old Style"/>
                <w:b/>
                <w:bCs/>
              </w:rPr>
            </w:pPr>
            <w:r>
              <w:rPr>
                <w:rFonts w:ascii="Bookman Old Style" w:hAnsi="Bookman Old Style"/>
                <w:b/>
                <w:bCs/>
              </w:rPr>
              <w:t>1</w:t>
            </w:r>
            <w:r w:rsidRPr="00D15140">
              <w:rPr>
                <w:rFonts w:ascii="Bookman Old Style" w:hAnsi="Bookman Old Style"/>
                <w:b/>
                <w:bCs/>
              </w:rPr>
              <w:t xml:space="preserve"> </w:t>
            </w:r>
            <w:r>
              <w:rPr>
                <w:rFonts w:ascii="Bookman Old Style" w:hAnsi="Bookman Old Style"/>
                <w:b/>
                <w:bCs/>
              </w:rPr>
              <w:t>5</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183A59">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183A59">
            <w:pPr>
              <w:spacing w:after="0" w:line="240" w:lineRule="auto"/>
              <w:rPr>
                <w:rFonts w:ascii="Bookman Old Style" w:hAnsi="Bookman Old Style"/>
                <w:b/>
                <w:bCs/>
              </w:rPr>
            </w:pPr>
          </w:p>
        </w:tc>
      </w:tr>
      <w:tr w:rsidR="004D5445" w:rsidRPr="0012433B" w:rsidTr="002A08FB">
        <w:tc>
          <w:tcPr>
            <w:tcW w:w="53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D5445" w:rsidRDefault="004D5445" w:rsidP="00183A59">
            <w:pPr>
              <w:spacing w:after="0"/>
              <w:jc w:val="center"/>
              <w:rPr>
                <w:rFonts w:ascii="Bookman Old Style" w:hAnsi="Bookman Old Style"/>
              </w:rPr>
            </w:pPr>
            <w:r>
              <w:rPr>
                <w:rFonts w:ascii="Bookman Old Style" w:hAnsi="Bookman Old Style"/>
              </w:rPr>
              <w:t>4</w:t>
            </w:r>
          </w:p>
        </w:tc>
        <w:tc>
          <w:tcPr>
            <w:tcW w:w="260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D5445" w:rsidRPr="00D9074D" w:rsidRDefault="004D5445" w:rsidP="00183A59">
            <w:pPr>
              <w:spacing w:after="0"/>
              <w:jc w:val="center"/>
              <w:rPr>
                <w:rFonts w:ascii="Bookman Old Style" w:hAnsi="Bookman Old Style"/>
                <w:b/>
                <w:bCs/>
              </w:rPr>
            </w:pPr>
            <w:r w:rsidRPr="00D9074D">
              <w:rPr>
                <w:rFonts w:ascii="Bookman Old Style" w:hAnsi="Bookman Old Style"/>
                <w:b/>
                <w:bCs/>
              </w:rPr>
              <w:t>NRB SMAOUN</w:t>
            </w:r>
          </w:p>
        </w:tc>
        <w:tc>
          <w:tcPr>
            <w:tcW w:w="1783" w:type="dxa"/>
            <w:tcBorders>
              <w:left w:val="single" w:sz="4" w:space="0" w:color="000000" w:themeColor="text1"/>
              <w:bottom w:val="double" w:sz="4" w:space="0" w:color="auto"/>
              <w:right w:val="single" w:sz="4" w:space="0" w:color="000000" w:themeColor="text1"/>
            </w:tcBorders>
            <w:vAlign w:val="center"/>
            <w:hideMark/>
          </w:tcPr>
          <w:p w:rsidR="004D5445" w:rsidRDefault="004D5445" w:rsidP="00183A59">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D5445" w:rsidRDefault="004D5445" w:rsidP="00183A59">
            <w:pPr>
              <w:spacing w:after="0"/>
              <w:jc w:val="right"/>
              <w:rPr>
                <w:rFonts w:ascii="Bookman Old Style" w:hAnsi="Bookman Old Style"/>
                <w:b/>
                <w:bCs/>
              </w:rPr>
            </w:pPr>
            <w:r>
              <w:rPr>
                <w:rFonts w:ascii="Bookman Old Style" w:hAnsi="Bookman Old Style"/>
                <w:b/>
                <w:bCs/>
              </w:rPr>
              <w:t>1</w:t>
            </w:r>
            <w:r w:rsidRPr="00D15140">
              <w:rPr>
                <w:rFonts w:ascii="Bookman Old Style" w:hAnsi="Bookman Old Style"/>
                <w:b/>
                <w:bCs/>
              </w:rPr>
              <w:t xml:space="preserve"> </w:t>
            </w:r>
            <w:r>
              <w:rPr>
                <w:rFonts w:ascii="Bookman Old Style" w:hAnsi="Bookman Old Style"/>
                <w:b/>
                <w:bCs/>
              </w:rPr>
              <w:t>5</w:t>
            </w:r>
            <w:r w:rsidRPr="00D15140">
              <w:rPr>
                <w:rFonts w:ascii="Bookman Old Style" w:hAnsi="Bookman Old Style"/>
                <w:b/>
                <w:bCs/>
              </w:rPr>
              <w:t>00,00</w:t>
            </w:r>
          </w:p>
        </w:tc>
        <w:tc>
          <w:tcPr>
            <w:tcW w:w="918" w:type="dxa"/>
            <w:vMerge/>
            <w:tcBorders>
              <w:left w:val="single" w:sz="4" w:space="0" w:color="000000" w:themeColor="text1"/>
              <w:bottom w:val="double" w:sz="4" w:space="0" w:color="auto"/>
              <w:right w:val="single" w:sz="4" w:space="0" w:color="000000" w:themeColor="text1"/>
            </w:tcBorders>
            <w:vAlign w:val="center"/>
            <w:hideMark/>
          </w:tcPr>
          <w:p w:rsidR="004D5445" w:rsidRPr="0012433B" w:rsidRDefault="004D5445" w:rsidP="00183A59">
            <w:pPr>
              <w:spacing w:after="0" w:line="240" w:lineRule="auto"/>
              <w:jc w:val="center"/>
              <w:rPr>
                <w:rFonts w:ascii="Bookman Old Style" w:hAnsi="Bookman Old Style"/>
              </w:rPr>
            </w:pPr>
          </w:p>
        </w:tc>
        <w:tc>
          <w:tcPr>
            <w:tcW w:w="2586" w:type="dxa"/>
            <w:vMerge/>
            <w:tcBorders>
              <w:left w:val="single" w:sz="4" w:space="0" w:color="000000" w:themeColor="text1"/>
              <w:bottom w:val="double" w:sz="4" w:space="0" w:color="auto"/>
              <w:right w:val="single" w:sz="4" w:space="0" w:color="000000" w:themeColor="text1"/>
            </w:tcBorders>
            <w:vAlign w:val="center"/>
          </w:tcPr>
          <w:p w:rsidR="004D5445" w:rsidRDefault="004D5445" w:rsidP="00183A59">
            <w:pPr>
              <w:spacing w:after="0" w:line="240" w:lineRule="auto"/>
              <w:rPr>
                <w:rFonts w:ascii="Bookman Old Style" w:hAnsi="Bookman Old Style"/>
                <w:b/>
                <w:bCs/>
              </w:rPr>
            </w:pPr>
          </w:p>
        </w:tc>
      </w:tr>
      <w:tr w:rsidR="004D5445" w:rsidRPr="0012433B" w:rsidTr="002A08FB">
        <w:tc>
          <w:tcPr>
            <w:tcW w:w="530"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D5445" w:rsidRPr="0012433B" w:rsidRDefault="004D5445" w:rsidP="002A08FB">
            <w:pPr>
              <w:spacing w:after="0"/>
              <w:jc w:val="center"/>
              <w:rPr>
                <w:rFonts w:ascii="Bookman Old Style" w:hAnsi="Bookman Old Style"/>
              </w:rPr>
            </w:pPr>
            <w:r>
              <w:rPr>
                <w:rFonts w:ascii="Bookman Old Style" w:hAnsi="Bookman Old Style"/>
              </w:rPr>
              <w:t>1</w:t>
            </w:r>
          </w:p>
        </w:tc>
        <w:tc>
          <w:tcPr>
            <w:tcW w:w="260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D5445" w:rsidRPr="00D9074D" w:rsidRDefault="004D5445" w:rsidP="002A08FB">
            <w:pPr>
              <w:spacing w:after="0"/>
              <w:jc w:val="center"/>
              <w:rPr>
                <w:rFonts w:ascii="Bookman Old Style" w:hAnsi="Bookman Old Style"/>
                <w:b/>
                <w:bCs/>
              </w:rPr>
            </w:pPr>
            <w:r>
              <w:rPr>
                <w:rFonts w:ascii="Bookman Old Style" w:hAnsi="Bookman Old Style"/>
                <w:b/>
                <w:bCs/>
              </w:rPr>
              <w:t>O M’CISNA</w:t>
            </w:r>
          </w:p>
        </w:tc>
        <w:tc>
          <w:tcPr>
            <w:tcW w:w="1783" w:type="dxa"/>
            <w:vMerge w:val="restart"/>
            <w:tcBorders>
              <w:top w:val="double" w:sz="4" w:space="0" w:color="auto"/>
              <w:left w:val="single" w:sz="4" w:space="0" w:color="000000" w:themeColor="text1"/>
              <w:right w:val="single" w:sz="4" w:space="0" w:color="000000" w:themeColor="text1"/>
            </w:tcBorders>
            <w:vAlign w:val="center"/>
            <w:hideMark/>
          </w:tcPr>
          <w:p w:rsidR="004D5445" w:rsidRPr="0012433B" w:rsidRDefault="004D5445" w:rsidP="002A08FB">
            <w:pPr>
              <w:spacing w:after="0"/>
              <w:jc w:val="center"/>
              <w:rPr>
                <w:rFonts w:ascii="Bookman Old Style" w:hAnsi="Bookman Old Style"/>
              </w:rPr>
            </w:pPr>
            <w:r w:rsidRPr="0012433B">
              <w:rPr>
                <w:rFonts w:ascii="Bookman Old Style" w:hAnsi="Bookman Old Style"/>
              </w:rPr>
              <w:t>HONNEUR</w:t>
            </w:r>
          </w:p>
        </w:tc>
        <w:tc>
          <w:tcPr>
            <w:tcW w:w="1783"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D5445" w:rsidRPr="00D15140" w:rsidRDefault="004D5445" w:rsidP="002A08FB">
            <w:pPr>
              <w:spacing w:after="0"/>
              <w:jc w:val="right"/>
              <w:rPr>
                <w:rFonts w:ascii="Bookman Old Style" w:hAnsi="Bookman Old Style"/>
                <w:b/>
                <w:bCs/>
              </w:rPr>
            </w:pPr>
            <w:r>
              <w:rPr>
                <w:rFonts w:ascii="Bookman Old Style" w:hAnsi="Bookman Old Style"/>
                <w:b/>
                <w:bCs/>
              </w:rPr>
              <w:t>5</w:t>
            </w:r>
            <w:r w:rsidRPr="00D15140">
              <w:rPr>
                <w:rFonts w:ascii="Bookman Old Style" w:hAnsi="Bookman Old Style"/>
                <w:b/>
                <w:bCs/>
              </w:rPr>
              <w:t xml:space="preserve"> </w:t>
            </w:r>
            <w:r>
              <w:rPr>
                <w:rFonts w:ascii="Bookman Old Style" w:hAnsi="Bookman Old Style"/>
                <w:b/>
                <w:bCs/>
              </w:rPr>
              <w:t>0</w:t>
            </w:r>
            <w:r w:rsidRPr="00D15140">
              <w:rPr>
                <w:rFonts w:ascii="Bookman Old Style" w:hAnsi="Bookman Old Style"/>
                <w:b/>
                <w:bCs/>
              </w:rPr>
              <w:t>00,00</w:t>
            </w:r>
          </w:p>
        </w:tc>
        <w:tc>
          <w:tcPr>
            <w:tcW w:w="918" w:type="dxa"/>
            <w:vMerge w:val="restart"/>
            <w:tcBorders>
              <w:top w:val="double" w:sz="4" w:space="0" w:color="auto"/>
              <w:left w:val="single" w:sz="4" w:space="0" w:color="000000" w:themeColor="text1"/>
              <w:right w:val="single" w:sz="4" w:space="0" w:color="000000" w:themeColor="text1"/>
            </w:tcBorders>
            <w:vAlign w:val="center"/>
            <w:hideMark/>
          </w:tcPr>
          <w:p w:rsidR="004D5445" w:rsidRPr="0012433B" w:rsidRDefault="004D5445" w:rsidP="002A08FB">
            <w:pPr>
              <w:spacing w:after="0" w:line="240" w:lineRule="auto"/>
              <w:jc w:val="center"/>
              <w:rPr>
                <w:rFonts w:ascii="Bookman Old Style" w:hAnsi="Bookman Old Style"/>
              </w:rPr>
            </w:pPr>
            <w:r w:rsidRPr="0012433B">
              <w:rPr>
                <w:rFonts w:ascii="Bookman Old Style" w:hAnsi="Bookman Old Style"/>
              </w:rPr>
              <w:t xml:space="preserve">N° </w:t>
            </w:r>
            <w:r>
              <w:rPr>
                <w:rFonts w:ascii="Bookman Old Style" w:hAnsi="Bookman Old Style"/>
              </w:rPr>
              <w:t>12</w:t>
            </w:r>
          </w:p>
        </w:tc>
        <w:tc>
          <w:tcPr>
            <w:tcW w:w="2586" w:type="dxa"/>
            <w:vMerge w:val="restart"/>
            <w:tcBorders>
              <w:top w:val="double" w:sz="4" w:space="0" w:color="auto"/>
              <w:left w:val="single" w:sz="4" w:space="0" w:color="000000" w:themeColor="text1"/>
              <w:right w:val="single" w:sz="4" w:space="0" w:color="000000" w:themeColor="text1"/>
            </w:tcBorders>
            <w:vAlign w:val="center"/>
          </w:tcPr>
          <w:p w:rsidR="004D5445" w:rsidRDefault="004D5445" w:rsidP="002A08FB">
            <w:pPr>
              <w:spacing w:after="0" w:line="240" w:lineRule="auto"/>
              <w:rPr>
                <w:rFonts w:ascii="Bookman Old Style" w:hAnsi="Bookman Old Style"/>
                <w:b/>
                <w:bCs/>
              </w:rPr>
            </w:pPr>
            <w:r>
              <w:rPr>
                <w:rFonts w:ascii="Bookman Old Style" w:hAnsi="Bookman Old Style"/>
                <w:b/>
                <w:bCs/>
              </w:rPr>
              <w:t>14</w:t>
            </w:r>
            <w:r w:rsidRPr="0012433B">
              <w:rPr>
                <w:rFonts w:ascii="Bookman Old Style" w:hAnsi="Bookman Old Style"/>
                <w:b/>
                <w:bCs/>
              </w:rPr>
              <w:t xml:space="preserve"> </w:t>
            </w:r>
            <w:r>
              <w:rPr>
                <w:rFonts w:ascii="Bookman Old Style" w:hAnsi="Bookman Old Style"/>
                <w:b/>
                <w:bCs/>
              </w:rPr>
              <w:t>Février</w:t>
            </w:r>
            <w:r w:rsidRPr="0012433B">
              <w:rPr>
                <w:rFonts w:ascii="Bookman Old Style" w:hAnsi="Bookman Old Style"/>
                <w:b/>
                <w:bCs/>
              </w:rPr>
              <w:t xml:space="preserve"> 202</w:t>
            </w:r>
            <w:r>
              <w:rPr>
                <w:rFonts w:ascii="Bookman Old Style" w:hAnsi="Bookman Old Style"/>
                <w:b/>
                <w:bCs/>
              </w:rPr>
              <w:t>4</w:t>
            </w:r>
          </w:p>
        </w:tc>
      </w:tr>
      <w:tr w:rsidR="004D5445" w:rsidRPr="0012433B" w:rsidTr="00F21ACB">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2A08FB">
            <w:pPr>
              <w:spacing w:after="0"/>
              <w:jc w:val="center"/>
              <w:rPr>
                <w:rFonts w:ascii="Bookman Old Style" w:hAnsi="Bookman Old Style"/>
              </w:rPr>
            </w:pPr>
            <w:r>
              <w:rPr>
                <w:rFonts w:ascii="Bookman Old Style" w:hAnsi="Bookman Old Style"/>
              </w:rPr>
              <w:t>2</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Pr="00D9074D" w:rsidRDefault="004D5445" w:rsidP="002A08FB">
            <w:pPr>
              <w:spacing w:after="0"/>
              <w:jc w:val="center"/>
              <w:rPr>
                <w:rFonts w:ascii="Bookman Old Style" w:hAnsi="Bookman Old Style"/>
                <w:b/>
                <w:bCs/>
              </w:rPr>
            </w:pPr>
            <w:r>
              <w:rPr>
                <w:rFonts w:ascii="Bookman Old Style" w:hAnsi="Bookman Old Style"/>
                <w:b/>
                <w:bCs/>
              </w:rPr>
              <w:t>JSB AMIZOUR</w:t>
            </w:r>
          </w:p>
        </w:tc>
        <w:tc>
          <w:tcPr>
            <w:tcW w:w="1783" w:type="dxa"/>
            <w:vMerge/>
            <w:tcBorders>
              <w:left w:val="single" w:sz="4" w:space="0" w:color="000000" w:themeColor="text1"/>
              <w:bottom w:val="single" w:sz="4" w:space="0" w:color="000000" w:themeColor="text1"/>
              <w:right w:val="single" w:sz="4" w:space="0" w:color="000000" w:themeColor="text1"/>
            </w:tcBorders>
            <w:vAlign w:val="center"/>
            <w:hideMark/>
          </w:tcPr>
          <w:p w:rsidR="004D5445" w:rsidRPr="0012433B" w:rsidRDefault="004D5445" w:rsidP="002A08FB">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Pr="00D15140" w:rsidRDefault="004D5445" w:rsidP="002A08FB">
            <w:pPr>
              <w:spacing w:after="0"/>
              <w:jc w:val="right"/>
              <w:rPr>
                <w:rFonts w:ascii="Bookman Old Style" w:hAnsi="Bookman Old Style"/>
                <w:b/>
                <w:bCs/>
              </w:rPr>
            </w:pPr>
            <w:r>
              <w:rPr>
                <w:rFonts w:ascii="Bookman Old Style" w:hAnsi="Bookman Old Style"/>
                <w:b/>
                <w:bCs/>
              </w:rPr>
              <w:t>6</w:t>
            </w:r>
            <w:r w:rsidRPr="00D15140">
              <w:rPr>
                <w:rFonts w:ascii="Bookman Old Style" w:hAnsi="Bookman Old Style"/>
                <w:b/>
                <w:bCs/>
              </w:rPr>
              <w:t xml:space="preserve"> </w:t>
            </w:r>
            <w:r>
              <w:rPr>
                <w:rFonts w:ascii="Bookman Old Style" w:hAnsi="Bookman Old Style"/>
                <w:b/>
                <w:bCs/>
              </w:rPr>
              <w:t>5</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2A08FB">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2A08FB">
            <w:pPr>
              <w:spacing w:after="0" w:line="240" w:lineRule="auto"/>
              <w:rPr>
                <w:rFonts w:ascii="Bookman Old Style" w:hAnsi="Bookman Old Style"/>
                <w:b/>
                <w:bCs/>
              </w:rPr>
            </w:pPr>
          </w:p>
        </w:tc>
      </w:tr>
      <w:tr w:rsidR="004D5445" w:rsidRPr="0012433B" w:rsidTr="00F21ACB">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2A08FB">
            <w:pPr>
              <w:spacing w:after="0"/>
              <w:jc w:val="center"/>
              <w:rPr>
                <w:rFonts w:ascii="Bookman Old Style" w:hAnsi="Bookman Old Style"/>
              </w:rPr>
            </w:pPr>
            <w:r>
              <w:rPr>
                <w:rFonts w:ascii="Bookman Old Style" w:hAnsi="Bookman Old Style"/>
              </w:rPr>
              <w:t>3</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Pr="00D9074D" w:rsidRDefault="004D5445" w:rsidP="002A08FB">
            <w:pPr>
              <w:spacing w:after="0"/>
              <w:jc w:val="center"/>
              <w:rPr>
                <w:rFonts w:ascii="Bookman Old Style" w:hAnsi="Bookman Old Style"/>
                <w:b/>
                <w:bCs/>
              </w:rPr>
            </w:pPr>
            <w:r>
              <w:rPr>
                <w:rFonts w:ascii="Bookman Old Style" w:hAnsi="Bookman Old Style"/>
                <w:b/>
                <w:bCs/>
              </w:rPr>
              <w:t>JS BEJAIA</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445" w:rsidRPr="002A08FB" w:rsidRDefault="004D5445" w:rsidP="002A08FB">
            <w:pPr>
              <w:spacing w:after="0"/>
              <w:jc w:val="center"/>
              <w:rPr>
                <w:rFonts w:ascii="Bookman Old Style" w:hAnsi="Bookman Old Style"/>
                <w:sz w:val="20"/>
                <w:szCs w:val="20"/>
              </w:rPr>
            </w:pPr>
            <w:r w:rsidRPr="002A08FB">
              <w:rPr>
                <w:rFonts w:ascii="Bookman Old Style" w:hAnsi="Bookman Old Style"/>
                <w:sz w:val="20"/>
                <w:szCs w:val="20"/>
              </w:rPr>
              <w:t>PRE-HONNEUR</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Pr="00D15140" w:rsidRDefault="004D5445" w:rsidP="002A08FB">
            <w:pPr>
              <w:spacing w:after="0"/>
              <w:jc w:val="right"/>
              <w:rPr>
                <w:rFonts w:ascii="Bookman Old Style" w:hAnsi="Bookman Old Style"/>
                <w:b/>
                <w:bCs/>
              </w:rPr>
            </w:pPr>
            <w:r>
              <w:rPr>
                <w:rFonts w:ascii="Bookman Old Style" w:hAnsi="Bookman Old Style"/>
                <w:b/>
                <w:bCs/>
              </w:rPr>
              <w:t>3</w:t>
            </w:r>
            <w:r w:rsidRPr="00D15140">
              <w:rPr>
                <w:rFonts w:ascii="Bookman Old Style" w:hAnsi="Bookman Old Style"/>
                <w:b/>
                <w:bCs/>
              </w:rPr>
              <w:t xml:space="preserve"> </w:t>
            </w:r>
            <w:r>
              <w:rPr>
                <w:rFonts w:ascii="Bookman Old Style" w:hAnsi="Bookman Old Style"/>
                <w:b/>
                <w:bCs/>
              </w:rPr>
              <w:t>0</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2A08FB">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2A08FB">
            <w:pPr>
              <w:spacing w:after="0" w:line="240" w:lineRule="auto"/>
              <w:rPr>
                <w:rFonts w:ascii="Bookman Old Style" w:hAnsi="Bookman Old Style"/>
                <w:b/>
                <w:bCs/>
              </w:rPr>
            </w:pPr>
          </w:p>
        </w:tc>
      </w:tr>
      <w:tr w:rsidR="004D5445" w:rsidRPr="0012433B" w:rsidTr="00F21ACB">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2A08FB">
            <w:pPr>
              <w:spacing w:after="0"/>
              <w:jc w:val="center"/>
              <w:rPr>
                <w:rFonts w:ascii="Bookman Old Style" w:hAnsi="Bookman Old Style"/>
              </w:rPr>
            </w:pPr>
            <w:r>
              <w:rPr>
                <w:rFonts w:ascii="Bookman Old Style" w:hAnsi="Bookman Old Style"/>
              </w:rPr>
              <w:t>4</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2A08FB">
            <w:pPr>
              <w:spacing w:after="0"/>
              <w:jc w:val="center"/>
              <w:rPr>
                <w:rFonts w:ascii="Bookman Old Style" w:hAnsi="Bookman Old Style"/>
                <w:b/>
                <w:bCs/>
              </w:rPr>
            </w:pPr>
            <w:r>
              <w:rPr>
                <w:rFonts w:ascii="Bookman Old Style" w:hAnsi="Bookman Old Style"/>
                <w:b/>
                <w:bCs/>
              </w:rPr>
              <w:t>EF IBOURASSEN</w:t>
            </w:r>
          </w:p>
        </w:tc>
        <w:tc>
          <w:tcPr>
            <w:tcW w:w="1783" w:type="dxa"/>
            <w:tcBorders>
              <w:top w:val="single" w:sz="4" w:space="0" w:color="000000" w:themeColor="text1"/>
              <w:left w:val="single" w:sz="4" w:space="0" w:color="000000" w:themeColor="text1"/>
              <w:right w:val="single" w:sz="4" w:space="0" w:color="000000" w:themeColor="text1"/>
            </w:tcBorders>
            <w:vAlign w:val="center"/>
            <w:hideMark/>
          </w:tcPr>
          <w:p w:rsidR="004D5445" w:rsidRDefault="004D5445" w:rsidP="002A08FB">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2A08FB">
            <w:pPr>
              <w:spacing w:after="0"/>
              <w:jc w:val="right"/>
              <w:rPr>
                <w:rFonts w:ascii="Bookman Old Style" w:hAnsi="Bookman Old Style"/>
                <w:b/>
                <w:bCs/>
              </w:rPr>
            </w:pPr>
            <w:r>
              <w:rPr>
                <w:rFonts w:ascii="Bookman Old Style" w:hAnsi="Bookman Old Style"/>
                <w:b/>
                <w:bCs/>
              </w:rPr>
              <w:t>14</w:t>
            </w:r>
            <w:r w:rsidRPr="00D15140">
              <w:rPr>
                <w:rFonts w:ascii="Bookman Old Style" w:hAnsi="Bookman Old Style"/>
                <w:b/>
                <w:bCs/>
              </w:rPr>
              <w:t xml:space="preserve"> </w:t>
            </w:r>
            <w:r>
              <w:rPr>
                <w:rFonts w:ascii="Bookman Old Style" w:hAnsi="Bookman Old Style"/>
                <w:b/>
                <w:bCs/>
              </w:rPr>
              <w:t>0</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2A08FB">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2A08FB">
            <w:pPr>
              <w:spacing w:after="0" w:line="240" w:lineRule="auto"/>
              <w:rPr>
                <w:rFonts w:ascii="Bookman Old Style" w:hAnsi="Bookman Old Style"/>
                <w:b/>
                <w:bCs/>
              </w:rPr>
            </w:pPr>
          </w:p>
        </w:tc>
      </w:tr>
      <w:tr w:rsidR="004D5445" w:rsidRPr="0012433B" w:rsidTr="002A08FB">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2A08FB">
            <w:pPr>
              <w:spacing w:after="0"/>
              <w:jc w:val="center"/>
              <w:rPr>
                <w:rFonts w:ascii="Bookman Old Style" w:hAnsi="Bookman Old Style"/>
              </w:rPr>
            </w:pPr>
            <w:r>
              <w:rPr>
                <w:rFonts w:ascii="Bookman Old Style" w:hAnsi="Bookman Old Style"/>
              </w:rPr>
              <w:t>5</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Pr="00D9074D" w:rsidRDefault="004D5445" w:rsidP="002A08FB">
            <w:pPr>
              <w:spacing w:after="0"/>
              <w:jc w:val="center"/>
              <w:rPr>
                <w:rFonts w:ascii="Bookman Old Style" w:hAnsi="Bookman Old Style"/>
                <w:b/>
                <w:bCs/>
              </w:rPr>
            </w:pPr>
            <w:r>
              <w:rPr>
                <w:rFonts w:ascii="Bookman Old Style" w:hAnsi="Bookman Old Style"/>
                <w:b/>
                <w:bCs/>
              </w:rPr>
              <w:t>AEF SAHEL</w:t>
            </w:r>
          </w:p>
        </w:tc>
        <w:tc>
          <w:tcPr>
            <w:tcW w:w="1783" w:type="dxa"/>
            <w:tcBorders>
              <w:left w:val="single" w:sz="4" w:space="0" w:color="000000" w:themeColor="text1"/>
              <w:right w:val="single" w:sz="4" w:space="0" w:color="000000" w:themeColor="text1"/>
            </w:tcBorders>
            <w:vAlign w:val="center"/>
            <w:hideMark/>
          </w:tcPr>
          <w:p w:rsidR="004D5445" w:rsidRDefault="004D5445" w:rsidP="002A08FB">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2A08FB">
            <w:pPr>
              <w:spacing w:after="0"/>
              <w:jc w:val="right"/>
              <w:rPr>
                <w:rFonts w:ascii="Bookman Old Style" w:hAnsi="Bookman Old Style"/>
                <w:b/>
                <w:bCs/>
              </w:rPr>
            </w:pPr>
            <w:r>
              <w:rPr>
                <w:rFonts w:ascii="Bookman Old Style" w:hAnsi="Bookman Old Style"/>
                <w:b/>
                <w:bCs/>
              </w:rPr>
              <w:t>3</w:t>
            </w:r>
            <w:r w:rsidRPr="00D15140">
              <w:rPr>
                <w:rFonts w:ascii="Bookman Old Style" w:hAnsi="Bookman Old Style"/>
                <w:b/>
                <w:bCs/>
              </w:rPr>
              <w:t xml:space="preserve"> </w:t>
            </w:r>
            <w:r>
              <w:rPr>
                <w:rFonts w:ascii="Bookman Old Style" w:hAnsi="Bookman Old Style"/>
                <w:b/>
                <w:bCs/>
              </w:rPr>
              <w:t>0</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2A08FB">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2A08FB">
            <w:pPr>
              <w:spacing w:after="0" w:line="240" w:lineRule="auto"/>
              <w:rPr>
                <w:rFonts w:ascii="Bookman Old Style" w:hAnsi="Bookman Old Style"/>
                <w:b/>
                <w:bCs/>
              </w:rPr>
            </w:pPr>
          </w:p>
        </w:tc>
      </w:tr>
      <w:tr w:rsidR="004D5445" w:rsidRPr="0012433B" w:rsidTr="002A08FB">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2A08FB">
            <w:pPr>
              <w:spacing w:after="0"/>
              <w:jc w:val="center"/>
              <w:rPr>
                <w:rFonts w:ascii="Bookman Old Style" w:hAnsi="Bookman Old Style"/>
              </w:rPr>
            </w:pPr>
            <w:r>
              <w:rPr>
                <w:rFonts w:ascii="Bookman Old Style" w:hAnsi="Bookman Old Style"/>
              </w:rPr>
              <w:t>6</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2A08FB">
            <w:pPr>
              <w:spacing w:after="0"/>
              <w:jc w:val="center"/>
              <w:rPr>
                <w:rFonts w:ascii="Bookman Old Style" w:hAnsi="Bookman Old Style"/>
                <w:b/>
                <w:bCs/>
              </w:rPr>
            </w:pPr>
            <w:r>
              <w:rPr>
                <w:rFonts w:ascii="Bookman Old Style" w:hAnsi="Bookman Old Style"/>
                <w:b/>
                <w:bCs/>
              </w:rPr>
              <w:t>JSA AMIZOUR</w:t>
            </w:r>
          </w:p>
        </w:tc>
        <w:tc>
          <w:tcPr>
            <w:tcW w:w="1783" w:type="dxa"/>
            <w:tcBorders>
              <w:left w:val="single" w:sz="4" w:space="0" w:color="000000" w:themeColor="text1"/>
              <w:right w:val="single" w:sz="4" w:space="0" w:color="000000" w:themeColor="text1"/>
            </w:tcBorders>
            <w:vAlign w:val="center"/>
            <w:hideMark/>
          </w:tcPr>
          <w:p w:rsidR="004D5445" w:rsidRDefault="004D5445" w:rsidP="002A08FB">
            <w:pPr>
              <w:spacing w:after="0"/>
              <w:jc w:val="center"/>
              <w:rPr>
                <w:rFonts w:ascii="Bookman Old Style" w:hAnsi="Bookman Old Style"/>
              </w:rPr>
            </w:pPr>
            <w:r>
              <w:rPr>
                <w:rFonts w:ascii="Bookman Old Style" w:hAnsi="Bookman Old Style"/>
              </w:rPr>
              <w:t>JEUNES</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2A08FB">
            <w:pPr>
              <w:spacing w:after="0"/>
              <w:jc w:val="right"/>
              <w:rPr>
                <w:rFonts w:ascii="Bookman Old Style" w:hAnsi="Bookman Old Style"/>
                <w:b/>
                <w:bCs/>
              </w:rPr>
            </w:pPr>
            <w:r>
              <w:rPr>
                <w:rFonts w:ascii="Bookman Old Style" w:hAnsi="Bookman Old Style"/>
                <w:b/>
                <w:bCs/>
              </w:rPr>
              <w:t>3</w:t>
            </w:r>
            <w:r w:rsidRPr="00D15140">
              <w:rPr>
                <w:rFonts w:ascii="Bookman Old Style" w:hAnsi="Bookman Old Style"/>
                <w:b/>
                <w:bCs/>
              </w:rPr>
              <w:t xml:space="preserve"> </w:t>
            </w:r>
            <w:r>
              <w:rPr>
                <w:rFonts w:ascii="Bookman Old Style" w:hAnsi="Bookman Old Style"/>
                <w:b/>
                <w:bCs/>
              </w:rPr>
              <w:t>0</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2A08FB">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2A08FB">
            <w:pPr>
              <w:spacing w:after="0" w:line="240" w:lineRule="auto"/>
              <w:rPr>
                <w:rFonts w:ascii="Bookman Old Style" w:hAnsi="Bookman Old Style"/>
                <w:b/>
                <w:bCs/>
              </w:rPr>
            </w:pPr>
          </w:p>
        </w:tc>
      </w:tr>
      <w:tr w:rsidR="004D5445" w:rsidRPr="0012433B" w:rsidTr="002A08FB">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2A08FB">
            <w:pPr>
              <w:spacing w:after="0"/>
              <w:jc w:val="center"/>
              <w:rPr>
                <w:rFonts w:ascii="Bookman Old Style" w:hAnsi="Bookman Old Style"/>
              </w:rPr>
            </w:pPr>
            <w:r>
              <w:rPr>
                <w:rFonts w:ascii="Bookman Old Style" w:hAnsi="Bookman Old Style"/>
              </w:rPr>
              <w:t>7</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2A08FB">
            <w:pPr>
              <w:spacing w:after="0"/>
              <w:jc w:val="center"/>
              <w:rPr>
                <w:rFonts w:ascii="Bookman Old Style" w:hAnsi="Bookman Old Style"/>
                <w:b/>
                <w:bCs/>
              </w:rPr>
            </w:pPr>
            <w:r>
              <w:rPr>
                <w:rFonts w:ascii="Bookman Old Style" w:hAnsi="Bookman Old Style"/>
                <w:b/>
                <w:bCs/>
              </w:rPr>
              <w:t>AS BOUHAMZA</w:t>
            </w:r>
          </w:p>
        </w:tc>
        <w:tc>
          <w:tcPr>
            <w:tcW w:w="1783" w:type="dxa"/>
            <w:tcBorders>
              <w:left w:val="single" w:sz="4" w:space="0" w:color="000000" w:themeColor="text1"/>
              <w:right w:val="single" w:sz="4" w:space="0" w:color="000000" w:themeColor="text1"/>
            </w:tcBorders>
            <w:vAlign w:val="center"/>
            <w:hideMark/>
          </w:tcPr>
          <w:p w:rsidR="004D5445" w:rsidRDefault="004D5445" w:rsidP="002A08FB">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2A08FB">
            <w:pPr>
              <w:spacing w:after="0"/>
              <w:jc w:val="right"/>
              <w:rPr>
                <w:rFonts w:ascii="Bookman Old Style" w:hAnsi="Bookman Old Style"/>
                <w:b/>
                <w:bCs/>
              </w:rPr>
            </w:pPr>
            <w:r>
              <w:rPr>
                <w:rFonts w:ascii="Bookman Old Style" w:hAnsi="Bookman Old Style"/>
                <w:b/>
                <w:bCs/>
              </w:rPr>
              <w:t>2</w:t>
            </w:r>
            <w:r w:rsidRPr="00D15140">
              <w:rPr>
                <w:rFonts w:ascii="Bookman Old Style" w:hAnsi="Bookman Old Style"/>
                <w:b/>
                <w:bCs/>
              </w:rPr>
              <w:t xml:space="preserve"> </w:t>
            </w:r>
            <w:r>
              <w:rPr>
                <w:rFonts w:ascii="Bookman Old Style" w:hAnsi="Bookman Old Style"/>
                <w:b/>
                <w:bCs/>
              </w:rPr>
              <w:t>5</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2A08FB">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2A08FB">
            <w:pPr>
              <w:spacing w:after="0" w:line="240" w:lineRule="auto"/>
              <w:rPr>
                <w:rFonts w:ascii="Bookman Old Style" w:hAnsi="Bookman Old Style"/>
                <w:b/>
                <w:bCs/>
              </w:rPr>
            </w:pPr>
          </w:p>
        </w:tc>
      </w:tr>
      <w:tr w:rsidR="004D5445" w:rsidRPr="0012433B" w:rsidTr="00C778A0">
        <w:tc>
          <w:tcPr>
            <w:tcW w:w="53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D5445" w:rsidRDefault="004D5445" w:rsidP="002A08FB">
            <w:pPr>
              <w:spacing w:after="0"/>
              <w:jc w:val="center"/>
              <w:rPr>
                <w:rFonts w:ascii="Bookman Old Style" w:hAnsi="Bookman Old Style"/>
              </w:rPr>
            </w:pPr>
            <w:r>
              <w:rPr>
                <w:rFonts w:ascii="Bookman Old Style" w:hAnsi="Bookman Old Style"/>
              </w:rPr>
              <w:t>8</w:t>
            </w:r>
          </w:p>
        </w:tc>
        <w:tc>
          <w:tcPr>
            <w:tcW w:w="260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D5445" w:rsidRDefault="004D5445" w:rsidP="002A08FB">
            <w:pPr>
              <w:spacing w:after="0"/>
              <w:jc w:val="center"/>
              <w:rPr>
                <w:rFonts w:ascii="Bookman Old Style" w:hAnsi="Bookman Old Style"/>
                <w:b/>
                <w:bCs/>
              </w:rPr>
            </w:pPr>
            <w:r>
              <w:rPr>
                <w:rFonts w:ascii="Bookman Old Style" w:hAnsi="Bookman Old Style"/>
                <w:b/>
                <w:bCs/>
              </w:rPr>
              <w:t>JS DJOUA</w:t>
            </w:r>
          </w:p>
        </w:tc>
        <w:tc>
          <w:tcPr>
            <w:tcW w:w="1783" w:type="dxa"/>
            <w:tcBorders>
              <w:left w:val="single" w:sz="4" w:space="0" w:color="000000" w:themeColor="text1"/>
              <w:bottom w:val="double" w:sz="4" w:space="0" w:color="auto"/>
              <w:right w:val="single" w:sz="4" w:space="0" w:color="000000" w:themeColor="text1"/>
            </w:tcBorders>
            <w:vAlign w:val="center"/>
            <w:hideMark/>
          </w:tcPr>
          <w:p w:rsidR="004D5445" w:rsidRDefault="004D5445" w:rsidP="002A08FB">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D5445" w:rsidRDefault="004D5445" w:rsidP="002A08FB">
            <w:pPr>
              <w:spacing w:after="0"/>
              <w:jc w:val="right"/>
              <w:rPr>
                <w:rFonts w:ascii="Bookman Old Style" w:hAnsi="Bookman Old Style"/>
                <w:b/>
                <w:bCs/>
              </w:rPr>
            </w:pPr>
            <w:r>
              <w:rPr>
                <w:rFonts w:ascii="Bookman Old Style" w:hAnsi="Bookman Old Style"/>
                <w:b/>
                <w:bCs/>
              </w:rPr>
              <w:t>30</w:t>
            </w:r>
            <w:r w:rsidRPr="00D15140">
              <w:rPr>
                <w:rFonts w:ascii="Bookman Old Style" w:hAnsi="Bookman Old Style"/>
                <w:b/>
                <w:bCs/>
              </w:rPr>
              <w:t xml:space="preserve"> </w:t>
            </w:r>
            <w:r>
              <w:rPr>
                <w:rFonts w:ascii="Bookman Old Style" w:hAnsi="Bookman Old Style"/>
                <w:b/>
                <w:bCs/>
              </w:rPr>
              <w:t>0</w:t>
            </w:r>
            <w:r w:rsidRPr="00D15140">
              <w:rPr>
                <w:rFonts w:ascii="Bookman Old Style" w:hAnsi="Bookman Old Style"/>
                <w:b/>
                <w:bCs/>
              </w:rPr>
              <w:t>00,00</w:t>
            </w:r>
          </w:p>
        </w:tc>
        <w:tc>
          <w:tcPr>
            <w:tcW w:w="918" w:type="dxa"/>
            <w:vMerge/>
            <w:tcBorders>
              <w:left w:val="single" w:sz="4" w:space="0" w:color="000000" w:themeColor="text1"/>
              <w:bottom w:val="double" w:sz="4" w:space="0" w:color="auto"/>
              <w:right w:val="single" w:sz="4" w:space="0" w:color="000000" w:themeColor="text1"/>
            </w:tcBorders>
            <w:vAlign w:val="center"/>
            <w:hideMark/>
          </w:tcPr>
          <w:p w:rsidR="004D5445" w:rsidRPr="0012433B" w:rsidRDefault="004D5445" w:rsidP="002A08FB">
            <w:pPr>
              <w:spacing w:after="0" w:line="240" w:lineRule="auto"/>
              <w:jc w:val="center"/>
              <w:rPr>
                <w:rFonts w:ascii="Bookman Old Style" w:hAnsi="Bookman Old Style"/>
              </w:rPr>
            </w:pPr>
          </w:p>
        </w:tc>
        <w:tc>
          <w:tcPr>
            <w:tcW w:w="2586" w:type="dxa"/>
            <w:vMerge/>
            <w:tcBorders>
              <w:left w:val="single" w:sz="4" w:space="0" w:color="000000" w:themeColor="text1"/>
              <w:bottom w:val="double" w:sz="4" w:space="0" w:color="auto"/>
              <w:right w:val="single" w:sz="4" w:space="0" w:color="000000" w:themeColor="text1"/>
            </w:tcBorders>
            <w:vAlign w:val="center"/>
          </w:tcPr>
          <w:p w:rsidR="004D5445" w:rsidRDefault="004D5445" w:rsidP="002A08FB">
            <w:pPr>
              <w:spacing w:after="0" w:line="240" w:lineRule="auto"/>
              <w:rPr>
                <w:rFonts w:ascii="Bookman Old Style" w:hAnsi="Bookman Old Style"/>
                <w:b/>
                <w:bCs/>
              </w:rPr>
            </w:pPr>
          </w:p>
        </w:tc>
      </w:tr>
      <w:tr w:rsidR="004D5445" w:rsidRPr="0012433B" w:rsidTr="00C778A0">
        <w:tc>
          <w:tcPr>
            <w:tcW w:w="530"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D5445" w:rsidRPr="0012433B" w:rsidRDefault="004D5445" w:rsidP="00C778A0">
            <w:pPr>
              <w:spacing w:after="0"/>
              <w:jc w:val="center"/>
              <w:rPr>
                <w:rFonts w:ascii="Bookman Old Style" w:hAnsi="Bookman Old Style"/>
              </w:rPr>
            </w:pPr>
            <w:r>
              <w:rPr>
                <w:rFonts w:ascii="Bookman Old Style" w:hAnsi="Bookman Old Style"/>
              </w:rPr>
              <w:t>1</w:t>
            </w:r>
          </w:p>
        </w:tc>
        <w:tc>
          <w:tcPr>
            <w:tcW w:w="260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D5445" w:rsidRPr="00D9074D" w:rsidRDefault="004D5445" w:rsidP="00C778A0">
            <w:pPr>
              <w:spacing w:after="0"/>
              <w:jc w:val="center"/>
              <w:rPr>
                <w:rFonts w:ascii="Bookman Old Style" w:hAnsi="Bookman Old Style"/>
                <w:b/>
                <w:bCs/>
              </w:rPr>
            </w:pPr>
            <w:r>
              <w:rPr>
                <w:rFonts w:ascii="Bookman Old Style" w:hAnsi="Bookman Old Style"/>
                <w:b/>
                <w:bCs/>
              </w:rPr>
              <w:t>AS OUED GHIR</w:t>
            </w:r>
          </w:p>
        </w:tc>
        <w:tc>
          <w:tcPr>
            <w:tcW w:w="1783" w:type="dxa"/>
            <w:vMerge w:val="restart"/>
            <w:tcBorders>
              <w:top w:val="double" w:sz="4" w:space="0" w:color="auto"/>
              <w:left w:val="single" w:sz="4" w:space="0" w:color="000000" w:themeColor="text1"/>
              <w:right w:val="single" w:sz="4" w:space="0" w:color="000000" w:themeColor="text1"/>
            </w:tcBorders>
            <w:vAlign w:val="center"/>
            <w:hideMark/>
          </w:tcPr>
          <w:p w:rsidR="004D5445" w:rsidRPr="0012433B" w:rsidRDefault="004D5445" w:rsidP="00C778A0">
            <w:pPr>
              <w:spacing w:after="0"/>
              <w:jc w:val="center"/>
              <w:rPr>
                <w:rFonts w:ascii="Bookman Old Style" w:hAnsi="Bookman Old Style"/>
              </w:rPr>
            </w:pPr>
            <w:r w:rsidRPr="0012433B">
              <w:rPr>
                <w:rFonts w:ascii="Bookman Old Style" w:hAnsi="Bookman Old Style"/>
              </w:rPr>
              <w:t>HONNEUR</w:t>
            </w:r>
          </w:p>
        </w:tc>
        <w:tc>
          <w:tcPr>
            <w:tcW w:w="1783"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D5445" w:rsidRPr="00D15140" w:rsidRDefault="004D5445" w:rsidP="00C778A0">
            <w:pPr>
              <w:spacing w:after="0"/>
              <w:jc w:val="right"/>
              <w:rPr>
                <w:rFonts w:ascii="Bookman Old Style" w:hAnsi="Bookman Old Style"/>
                <w:b/>
                <w:bCs/>
              </w:rPr>
            </w:pPr>
            <w:r>
              <w:rPr>
                <w:rFonts w:ascii="Bookman Old Style" w:hAnsi="Bookman Old Style"/>
                <w:b/>
                <w:bCs/>
              </w:rPr>
              <w:t>17</w:t>
            </w:r>
            <w:r w:rsidRPr="00D15140">
              <w:rPr>
                <w:rFonts w:ascii="Bookman Old Style" w:hAnsi="Bookman Old Style"/>
                <w:b/>
                <w:bCs/>
              </w:rPr>
              <w:t xml:space="preserve"> </w:t>
            </w:r>
            <w:r>
              <w:rPr>
                <w:rFonts w:ascii="Bookman Old Style" w:hAnsi="Bookman Old Style"/>
                <w:b/>
                <w:bCs/>
              </w:rPr>
              <w:t>5</w:t>
            </w:r>
            <w:r w:rsidRPr="00D15140">
              <w:rPr>
                <w:rFonts w:ascii="Bookman Old Style" w:hAnsi="Bookman Old Style"/>
                <w:b/>
                <w:bCs/>
              </w:rPr>
              <w:t>00,00</w:t>
            </w:r>
          </w:p>
        </w:tc>
        <w:tc>
          <w:tcPr>
            <w:tcW w:w="918" w:type="dxa"/>
            <w:vMerge w:val="restart"/>
            <w:tcBorders>
              <w:top w:val="double" w:sz="4" w:space="0" w:color="auto"/>
              <w:left w:val="single" w:sz="4" w:space="0" w:color="000000" w:themeColor="text1"/>
              <w:right w:val="single" w:sz="4" w:space="0" w:color="000000" w:themeColor="text1"/>
            </w:tcBorders>
            <w:vAlign w:val="center"/>
            <w:hideMark/>
          </w:tcPr>
          <w:p w:rsidR="004D5445" w:rsidRPr="0012433B" w:rsidRDefault="004D5445" w:rsidP="00C778A0">
            <w:pPr>
              <w:spacing w:after="0" w:line="240" w:lineRule="auto"/>
              <w:jc w:val="center"/>
              <w:rPr>
                <w:rFonts w:ascii="Bookman Old Style" w:hAnsi="Bookman Old Style"/>
              </w:rPr>
            </w:pPr>
            <w:r w:rsidRPr="0012433B">
              <w:rPr>
                <w:rFonts w:ascii="Bookman Old Style" w:hAnsi="Bookman Old Style"/>
              </w:rPr>
              <w:t xml:space="preserve">N° </w:t>
            </w:r>
            <w:r>
              <w:rPr>
                <w:rFonts w:ascii="Bookman Old Style" w:hAnsi="Bookman Old Style"/>
              </w:rPr>
              <w:t>13</w:t>
            </w:r>
          </w:p>
        </w:tc>
        <w:tc>
          <w:tcPr>
            <w:tcW w:w="2586" w:type="dxa"/>
            <w:vMerge w:val="restart"/>
            <w:tcBorders>
              <w:top w:val="double" w:sz="4" w:space="0" w:color="auto"/>
              <w:left w:val="single" w:sz="4" w:space="0" w:color="000000" w:themeColor="text1"/>
              <w:right w:val="single" w:sz="4" w:space="0" w:color="000000" w:themeColor="text1"/>
            </w:tcBorders>
            <w:vAlign w:val="center"/>
          </w:tcPr>
          <w:p w:rsidR="004D5445" w:rsidRDefault="004D5445" w:rsidP="00C778A0">
            <w:pPr>
              <w:spacing w:after="0" w:line="240" w:lineRule="auto"/>
              <w:rPr>
                <w:rFonts w:ascii="Bookman Old Style" w:hAnsi="Bookman Old Style"/>
                <w:b/>
                <w:bCs/>
              </w:rPr>
            </w:pPr>
            <w:r>
              <w:rPr>
                <w:rFonts w:ascii="Bookman Old Style" w:hAnsi="Bookman Old Style"/>
                <w:b/>
                <w:bCs/>
              </w:rPr>
              <w:t>21</w:t>
            </w:r>
            <w:r w:rsidRPr="0012433B">
              <w:rPr>
                <w:rFonts w:ascii="Bookman Old Style" w:hAnsi="Bookman Old Style"/>
                <w:b/>
                <w:bCs/>
              </w:rPr>
              <w:t xml:space="preserve"> </w:t>
            </w:r>
            <w:r>
              <w:rPr>
                <w:rFonts w:ascii="Bookman Old Style" w:hAnsi="Bookman Old Style"/>
                <w:b/>
                <w:bCs/>
              </w:rPr>
              <w:t>Février</w:t>
            </w:r>
            <w:r w:rsidRPr="0012433B">
              <w:rPr>
                <w:rFonts w:ascii="Bookman Old Style" w:hAnsi="Bookman Old Style"/>
                <w:b/>
                <w:bCs/>
              </w:rPr>
              <w:t xml:space="preserve"> 202</w:t>
            </w:r>
            <w:r>
              <w:rPr>
                <w:rFonts w:ascii="Bookman Old Style" w:hAnsi="Bookman Old Style"/>
                <w:b/>
                <w:bCs/>
              </w:rPr>
              <w:t>4</w:t>
            </w:r>
          </w:p>
        </w:tc>
      </w:tr>
      <w:tr w:rsidR="004D5445" w:rsidRPr="0012433B" w:rsidTr="00C778A0">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C778A0">
            <w:pPr>
              <w:spacing w:after="0"/>
              <w:jc w:val="center"/>
              <w:rPr>
                <w:rFonts w:ascii="Bookman Old Style" w:hAnsi="Bookman Old Style"/>
              </w:rPr>
            </w:pPr>
            <w:r>
              <w:rPr>
                <w:rFonts w:ascii="Bookman Old Style" w:hAnsi="Bookman Old Style"/>
              </w:rPr>
              <w:t>2</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C778A0">
            <w:pPr>
              <w:spacing w:after="0"/>
              <w:jc w:val="center"/>
              <w:rPr>
                <w:rFonts w:ascii="Bookman Old Style" w:hAnsi="Bookman Old Style"/>
                <w:b/>
                <w:bCs/>
              </w:rPr>
            </w:pPr>
            <w:r>
              <w:rPr>
                <w:rFonts w:ascii="Bookman Old Style" w:hAnsi="Bookman Old Style"/>
                <w:b/>
                <w:bCs/>
              </w:rPr>
              <w:t>JS I. OUAZZOUG</w:t>
            </w:r>
          </w:p>
        </w:tc>
        <w:tc>
          <w:tcPr>
            <w:tcW w:w="1783" w:type="dxa"/>
            <w:vMerge/>
            <w:tcBorders>
              <w:left w:val="single" w:sz="4" w:space="0" w:color="000000" w:themeColor="text1"/>
              <w:right w:val="single" w:sz="4" w:space="0" w:color="000000" w:themeColor="text1"/>
            </w:tcBorders>
            <w:vAlign w:val="center"/>
            <w:hideMark/>
          </w:tcPr>
          <w:p w:rsidR="004D5445" w:rsidRPr="0012433B" w:rsidRDefault="004D5445" w:rsidP="00C778A0">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C778A0">
            <w:pPr>
              <w:spacing w:after="0"/>
              <w:jc w:val="right"/>
              <w:rPr>
                <w:rFonts w:ascii="Bookman Old Style" w:hAnsi="Bookman Old Style"/>
                <w:b/>
                <w:bCs/>
              </w:rPr>
            </w:pPr>
            <w:r>
              <w:rPr>
                <w:rFonts w:ascii="Bookman Old Style" w:hAnsi="Bookman Old Style"/>
                <w:b/>
                <w:bCs/>
              </w:rPr>
              <w:t>5</w:t>
            </w:r>
            <w:r w:rsidRPr="00D15140">
              <w:rPr>
                <w:rFonts w:ascii="Bookman Old Style" w:hAnsi="Bookman Old Style"/>
                <w:b/>
                <w:bCs/>
              </w:rPr>
              <w:t xml:space="preserve"> </w:t>
            </w:r>
            <w:r>
              <w:rPr>
                <w:rFonts w:ascii="Bookman Old Style" w:hAnsi="Bookman Old Style"/>
                <w:b/>
                <w:bCs/>
              </w:rPr>
              <w:t>0</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C778A0">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C778A0">
            <w:pPr>
              <w:spacing w:after="0" w:line="240" w:lineRule="auto"/>
              <w:rPr>
                <w:rFonts w:ascii="Bookman Old Style" w:hAnsi="Bookman Old Style"/>
                <w:b/>
                <w:bCs/>
              </w:rPr>
            </w:pPr>
          </w:p>
        </w:tc>
      </w:tr>
      <w:tr w:rsidR="004D5445" w:rsidRPr="0012433B" w:rsidTr="00C778A0">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C778A0">
            <w:pPr>
              <w:spacing w:after="0"/>
              <w:jc w:val="center"/>
              <w:rPr>
                <w:rFonts w:ascii="Bookman Old Style" w:hAnsi="Bookman Old Style"/>
              </w:rPr>
            </w:pPr>
            <w:r>
              <w:rPr>
                <w:rFonts w:ascii="Bookman Old Style" w:hAnsi="Bookman Old Style"/>
              </w:rPr>
              <w:t>3</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Pr="00D9074D" w:rsidRDefault="004D5445" w:rsidP="00C778A0">
            <w:pPr>
              <w:spacing w:after="0"/>
              <w:jc w:val="center"/>
              <w:rPr>
                <w:rFonts w:ascii="Bookman Old Style" w:hAnsi="Bookman Old Style"/>
                <w:b/>
                <w:bCs/>
              </w:rPr>
            </w:pPr>
            <w:r>
              <w:rPr>
                <w:rFonts w:ascii="Bookman Old Style" w:hAnsi="Bookman Old Style"/>
                <w:b/>
                <w:bCs/>
              </w:rPr>
              <w:t>RC SEDDOUK</w:t>
            </w:r>
          </w:p>
        </w:tc>
        <w:tc>
          <w:tcPr>
            <w:tcW w:w="1783" w:type="dxa"/>
            <w:vMerge/>
            <w:tcBorders>
              <w:left w:val="single" w:sz="4" w:space="0" w:color="000000" w:themeColor="text1"/>
              <w:right w:val="single" w:sz="4" w:space="0" w:color="000000" w:themeColor="text1"/>
            </w:tcBorders>
            <w:vAlign w:val="center"/>
            <w:hideMark/>
          </w:tcPr>
          <w:p w:rsidR="004D5445" w:rsidRPr="0012433B" w:rsidRDefault="004D5445" w:rsidP="00C778A0">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Pr="00D15140" w:rsidRDefault="004D5445" w:rsidP="00C778A0">
            <w:pPr>
              <w:spacing w:after="0"/>
              <w:jc w:val="right"/>
              <w:rPr>
                <w:rFonts w:ascii="Bookman Old Style" w:hAnsi="Bookman Old Style"/>
                <w:b/>
                <w:bCs/>
              </w:rPr>
            </w:pPr>
            <w:r>
              <w:rPr>
                <w:rFonts w:ascii="Bookman Old Style" w:hAnsi="Bookman Old Style"/>
                <w:b/>
                <w:bCs/>
              </w:rPr>
              <w:t>10</w:t>
            </w:r>
            <w:r w:rsidRPr="00D15140">
              <w:rPr>
                <w:rFonts w:ascii="Bookman Old Style" w:hAnsi="Bookman Old Style"/>
                <w:b/>
                <w:bCs/>
              </w:rPr>
              <w:t xml:space="preserve"> </w:t>
            </w:r>
            <w:r>
              <w:rPr>
                <w:rFonts w:ascii="Bookman Old Style" w:hAnsi="Bookman Old Style"/>
                <w:b/>
                <w:bCs/>
              </w:rPr>
              <w:t>0</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C778A0">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C778A0">
            <w:pPr>
              <w:spacing w:after="0" w:line="240" w:lineRule="auto"/>
              <w:rPr>
                <w:rFonts w:ascii="Bookman Old Style" w:hAnsi="Bookman Old Style"/>
                <w:b/>
                <w:bCs/>
              </w:rPr>
            </w:pPr>
          </w:p>
        </w:tc>
      </w:tr>
      <w:tr w:rsidR="004D5445" w:rsidRPr="0012433B" w:rsidTr="00EA10CE">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C778A0">
            <w:pPr>
              <w:spacing w:after="0"/>
              <w:jc w:val="center"/>
              <w:rPr>
                <w:rFonts w:ascii="Bookman Old Style" w:hAnsi="Bookman Old Style"/>
              </w:rPr>
            </w:pPr>
            <w:r>
              <w:rPr>
                <w:rFonts w:ascii="Bookman Old Style" w:hAnsi="Bookman Old Style"/>
              </w:rPr>
              <w:t>4</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C778A0">
            <w:pPr>
              <w:spacing w:after="0"/>
              <w:jc w:val="center"/>
              <w:rPr>
                <w:rFonts w:ascii="Bookman Old Style" w:hAnsi="Bookman Old Style"/>
                <w:b/>
                <w:bCs/>
              </w:rPr>
            </w:pPr>
            <w:r>
              <w:rPr>
                <w:rFonts w:ascii="Bookman Old Style" w:hAnsi="Bookman Old Style"/>
                <w:b/>
                <w:bCs/>
              </w:rPr>
              <w:t>NC BEJAIA</w:t>
            </w:r>
          </w:p>
        </w:tc>
        <w:tc>
          <w:tcPr>
            <w:tcW w:w="1783" w:type="dxa"/>
            <w:vMerge/>
            <w:tcBorders>
              <w:left w:val="single" w:sz="4" w:space="0" w:color="000000" w:themeColor="text1"/>
              <w:right w:val="single" w:sz="4" w:space="0" w:color="000000" w:themeColor="text1"/>
            </w:tcBorders>
            <w:vAlign w:val="center"/>
            <w:hideMark/>
          </w:tcPr>
          <w:p w:rsidR="004D5445" w:rsidRPr="0012433B" w:rsidRDefault="004D5445" w:rsidP="00C778A0">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C778A0">
            <w:pPr>
              <w:spacing w:after="0"/>
              <w:jc w:val="right"/>
              <w:rPr>
                <w:rFonts w:ascii="Bookman Old Style" w:hAnsi="Bookman Old Style"/>
                <w:b/>
                <w:bCs/>
              </w:rPr>
            </w:pPr>
            <w:r>
              <w:rPr>
                <w:rFonts w:ascii="Bookman Old Style" w:hAnsi="Bookman Old Style"/>
                <w:b/>
                <w:bCs/>
              </w:rPr>
              <w:t>3</w:t>
            </w:r>
            <w:r w:rsidRPr="00D15140">
              <w:rPr>
                <w:rFonts w:ascii="Bookman Old Style" w:hAnsi="Bookman Old Style"/>
                <w:b/>
                <w:bCs/>
              </w:rPr>
              <w:t xml:space="preserve"> </w:t>
            </w:r>
            <w:r>
              <w:rPr>
                <w:rFonts w:ascii="Bookman Old Style" w:hAnsi="Bookman Old Style"/>
                <w:b/>
                <w:bCs/>
              </w:rPr>
              <w:t>0</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C778A0">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C778A0">
            <w:pPr>
              <w:spacing w:after="0" w:line="240" w:lineRule="auto"/>
              <w:rPr>
                <w:rFonts w:ascii="Bookman Old Style" w:hAnsi="Bookman Old Style"/>
                <w:b/>
                <w:bCs/>
              </w:rPr>
            </w:pPr>
          </w:p>
        </w:tc>
      </w:tr>
      <w:tr w:rsidR="004D5445" w:rsidRPr="0012433B" w:rsidTr="00EA10CE">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C778A0">
            <w:pPr>
              <w:spacing w:after="0"/>
              <w:jc w:val="center"/>
              <w:rPr>
                <w:rFonts w:ascii="Bookman Old Style" w:hAnsi="Bookman Old Style"/>
              </w:rPr>
            </w:pPr>
            <w:r>
              <w:rPr>
                <w:rFonts w:ascii="Bookman Old Style" w:hAnsi="Bookman Old Style"/>
              </w:rPr>
              <w:t>5</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Pr="00D9074D" w:rsidRDefault="004D5445" w:rsidP="00C778A0">
            <w:pPr>
              <w:spacing w:after="0"/>
              <w:jc w:val="center"/>
              <w:rPr>
                <w:rFonts w:ascii="Bookman Old Style" w:hAnsi="Bookman Old Style"/>
                <w:b/>
                <w:bCs/>
              </w:rPr>
            </w:pPr>
            <w:r>
              <w:rPr>
                <w:rFonts w:ascii="Bookman Old Style" w:hAnsi="Bookman Old Style"/>
                <w:b/>
                <w:bCs/>
              </w:rPr>
              <w:t>US BENI MANSOUR</w:t>
            </w:r>
          </w:p>
        </w:tc>
        <w:tc>
          <w:tcPr>
            <w:tcW w:w="1783" w:type="dxa"/>
            <w:vMerge/>
            <w:tcBorders>
              <w:left w:val="single" w:sz="4" w:space="0" w:color="000000" w:themeColor="text1"/>
              <w:bottom w:val="single" w:sz="4" w:space="0" w:color="000000" w:themeColor="text1"/>
              <w:right w:val="single" w:sz="4" w:space="0" w:color="000000" w:themeColor="text1"/>
            </w:tcBorders>
            <w:vAlign w:val="center"/>
            <w:hideMark/>
          </w:tcPr>
          <w:p w:rsidR="004D5445" w:rsidRPr="0012433B" w:rsidRDefault="004D5445" w:rsidP="00C778A0">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C778A0">
            <w:pPr>
              <w:spacing w:after="0"/>
              <w:jc w:val="right"/>
              <w:rPr>
                <w:rFonts w:ascii="Bookman Old Style" w:hAnsi="Bookman Old Style"/>
                <w:b/>
                <w:bCs/>
              </w:rPr>
            </w:pPr>
            <w:r>
              <w:rPr>
                <w:rFonts w:ascii="Bookman Old Style" w:hAnsi="Bookman Old Style"/>
                <w:b/>
                <w:bCs/>
              </w:rPr>
              <w:t>3</w:t>
            </w:r>
            <w:r w:rsidRPr="00D15140">
              <w:rPr>
                <w:rFonts w:ascii="Bookman Old Style" w:hAnsi="Bookman Old Style"/>
                <w:b/>
                <w:bCs/>
              </w:rPr>
              <w:t xml:space="preserve"> </w:t>
            </w:r>
            <w:r>
              <w:rPr>
                <w:rFonts w:ascii="Bookman Old Style" w:hAnsi="Bookman Old Style"/>
                <w:b/>
                <w:bCs/>
              </w:rPr>
              <w:t>0</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C778A0">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C778A0">
            <w:pPr>
              <w:spacing w:after="0" w:line="240" w:lineRule="auto"/>
              <w:rPr>
                <w:rFonts w:ascii="Bookman Old Style" w:hAnsi="Bookman Old Style"/>
                <w:b/>
                <w:bCs/>
              </w:rPr>
            </w:pPr>
          </w:p>
        </w:tc>
      </w:tr>
      <w:tr w:rsidR="004D5445" w:rsidRPr="0012433B" w:rsidTr="00EA10CE">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C778A0">
            <w:pPr>
              <w:spacing w:after="0"/>
              <w:jc w:val="center"/>
              <w:rPr>
                <w:rFonts w:ascii="Bookman Old Style" w:hAnsi="Bookman Old Style"/>
              </w:rPr>
            </w:pPr>
            <w:r>
              <w:rPr>
                <w:rFonts w:ascii="Bookman Old Style" w:hAnsi="Bookman Old Style"/>
              </w:rPr>
              <w:t>6</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Pr="00D9074D" w:rsidRDefault="004D5445" w:rsidP="00C778A0">
            <w:pPr>
              <w:spacing w:after="0"/>
              <w:jc w:val="center"/>
              <w:rPr>
                <w:rFonts w:ascii="Bookman Old Style" w:hAnsi="Bookman Old Style"/>
                <w:b/>
                <w:bCs/>
              </w:rPr>
            </w:pPr>
            <w:r>
              <w:rPr>
                <w:rFonts w:ascii="Bookman Old Style" w:hAnsi="Bookman Old Style"/>
                <w:b/>
                <w:bCs/>
              </w:rPr>
              <w:t>NRB SMAOUN</w:t>
            </w:r>
          </w:p>
        </w:tc>
        <w:tc>
          <w:tcPr>
            <w:tcW w:w="1783" w:type="dxa"/>
            <w:vMerge w:val="restart"/>
            <w:tcBorders>
              <w:top w:val="single" w:sz="4" w:space="0" w:color="000000" w:themeColor="text1"/>
              <w:left w:val="single" w:sz="4" w:space="0" w:color="000000" w:themeColor="text1"/>
              <w:right w:val="single" w:sz="4" w:space="0" w:color="000000" w:themeColor="text1"/>
            </w:tcBorders>
            <w:vAlign w:val="center"/>
            <w:hideMark/>
          </w:tcPr>
          <w:p w:rsidR="004D5445" w:rsidRPr="00C778A0" w:rsidRDefault="004D5445" w:rsidP="00C778A0">
            <w:pPr>
              <w:spacing w:after="0"/>
              <w:jc w:val="center"/>
              <w:rPr>
                <w:rFonts w:ascii="Bookman Old Style" w:hAnsi="Bookman Old Style"/>
                <w:sz w:val="20"/>
                <w:szCs w:val="20"/>
              </w:rPr>
            </w:pPr>
            <w:r w:rsidRPr="00C778A0">
              <w:rPr>
                <w:rFonts w:ascii="Bookman Old Style" w:hAnsi="Bookman Old Style"/>
                <w:sz w:val="20"/>
                <w:szCs w:val="20"/>
              </w:rPr>
              <w:t>PRE-HONNEUR</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Pr="00D15140" w:rsidRDefault="004D5445" w:rsidP="00C778A0">
            <w:pPr>
              <w:spacing w:after="0"/>
              <w:jc w:val="right"/>
              <w:rPr>
                <w:rFonts w:ascii="Bookman Old Style" w:hAnsi="Bookman Old Style"/>
                <w:b/>
                <w:bCs/>
              </w:rPr>
            </w:pPr>
            <w:r>
              <w:rPr>
                <w:rFonts w:ascii="Bookman Old Style" w:hAnsi="Bookman Old Style"/>
                <w:b/>
                <w:bCs/>
              </w:rPr>
              <w:t>10</w:t>
            </w:r>
            <w:r w:rsidRPr="00D15140">
              <w:rPr>
                <w:rFonts w:ascii="Bookman Old Style" w:hAnsi="Bookman Old Style"/>
                <w:b/>
                <w:bCs/>
              </w:rPr>
              <w:t xml:space="preserve"> </w:t>
            </w:r>
            <w:r>
              <w:rPr>
                <w:rFonts w:ascii="Bookman Old Style" w:hAnsi="Bookman Old Style"/>
                <w:b/>
                <w:bCs/>
              </w:rPr>
              <w:t>0</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C778A0">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C778A0">
            <w:pPr>
              <w:spacing w:after="0" w:line="240" w:lineRule="auto"/>
              <w:rPr>
                <w:rFonts w:ascii="Bookman Old Style" w:hAnsi="Bookman Old Style"/>
                <w:b/>
                <w:bCs/>
              </w:rPr>
            </w:pPr>
          </w:p>
        </w:tc>
      </w:tr>
      <w:tr w:rsidR="004D5445" w:rsidRPr="0012433B" w:rsidTr="00C778A0">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C778A0">
            <w:pPr>
              <w:spacing w:after="0"/>
              <w:jc w:val="center"/>
              <w:rPr>
                <w:rFonts w:ascii="Bookman Old Style" w:hAnsi="Bookman Old Style"/>
              </w:rPr>
            </w:pPr>
            <w:r>
              <w:rPr>
                <w:rFonts w:ascii="Bookman Old Style" w:hAnsi="Bookman Old Style"/>
              </w:rPr>
              <w:t>7</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C778A0">
            <w:pPr>
              <w:spacing w:after="0"/>
              <w:jc w:val="center"/>
              <w:rPr>
                <w:rFonts w:ascii="Bookman Old Style" w:hAnsi="Bookman Old Style"/>
                <w:b/>
                <w:bCs/>
              </w:rPr>
            </w:pPr>
            <w:r>
              <w:rPr>
                <w:rFonts w:ascii="Bookman Old Style" w:hAnsi="Bookman Old Style"/>
                <w:b/>
                <w:bCs/>
              </w:rPr>
              <w:t>OS TAZMALT</w:t>
            </w:r>
          </w:p>
        </w:tc>
        <w:tc>
          <w:tcPr>
            <w:tcW w:w="1783" w:type="dxa"/>
            <w:vMerge/>
            <w:tcBorders>
              <w:left w:val="single" w:sz="4" w:space="0" w:color="000000" w:themeColor="text1"/>
              <w:right w:val="single" w:sz="4" w:space="0" w:color="000000" w:themeColor="text1"/>
            </w:tcBorders>
            <w:vAlign w:val="center"/>
            <w:hideMark/>
          </w:tcPr>
          <w:p w:rsidR="004D5445" w:rsidRDefault="004D5445" w:rsidP="00C778A0">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C778A0">
            <w:pPr>
              <w:spacing w:after="0"/>
              <w:jc w:val="right"/>
              <w:rPr>
                <w:rFonts w:ascii="Bookman Old Style" w:hAnsi="Bookman Old Style"/>
                <w:b/>
                <w:bCs/>
              </w:rPr>
            </w:pPr>
            <w:r>
              <w:rPr>
                <w:rFonts w:ascii="Bookman Old Style" w:hAnsi="Bookman Old Style"/>
                <w:b/>
                <w:bCs/>
              </w:rPr>
              <w:t>5</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C778A0">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C778A0">
            <w:pPr>
              <w:spacing w:after="0" w:line="240" w:lineRule="auto"/>
              <w:rPr>
                <w:rFonts w:ascii="Bookman Old Style" w:hAnsi="Bookman Old Style"/>
                <w:b/>
                <w:bCs/>
              </w:rPr>
            </w:pPr>
          </w:p>
        </w:tc>
      </w:tr>
      <w:tr w:rsidR="004D5445" w:rsidRPr="0012433B" w:rsidTr="004D5445">
        <w:tc>
          <w:tcPr>
            <w:tcW w:w="53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D5445" w:rsidRDefault="004D5445" w:rsidP="00C778A0">
            <w:pPr>
              <w:spacing w:after="0"/>
              <w:jc w:val="center"/>
              <w:rPr>
                <w:rFonts w:ascii="Bookman Old Style" w:hAnsi="Bookman Old Style"/>
              </w:rPr>
            </w:pPr>
            <w:r>
              <w:rPr>
                <w:rFonts w:ascii="Bookman Old Style" w:hAnsi="Bookman Old Style"/>
              </w:rPr>
              <w:t>8</w:t>
            </w:r>
          </w:p>
        </w:tc>
        <w:tc>
          <w:tcPr>
            <w:tcW w:w="260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D5445" w:rsidRDefault="004D5445" w:rsidP="00C778A0">
            <w:pPr>
              <w:spacing w:after="0"/>
              <w:jc w:val="center"/>
              <w:rPr>
                <w:rFonts w:ascii="Bookman Old Style" w:hAnsi="Bookman Old Style"/>
                <w:b/>
                <w:bCs/>
              </w:rPr>
            </w:pPr>
            <w:r>
              <w:rPr>
                <w:rFonts w:ascii="Bookman Old Style" w:hAnsi="Bookman Old Style"/>
                <w:b/>
                <w:bCs/>
              </w:rPr>
              <w:t>O FERAOUN</w:t>
            </w:r>
          </w:p>
        </w:tc>
        <w:tc>
          <w:tcPr>
            <w:tcW w:w="1783" w:type="dxa"/>
            <w:vMerge/>
            <w:tcBorders>
              <w:left w:val="single" w:sz="4" w:space="0" w:color="000000" w:themeColor="text1"/>
              <w:bottom w:val="double" w:sz="4" w:space="0" w:color="auto"/>
              <w:right w:val="single" w:sz="4" w:space="0" w:color="000000" w:themeColor="text1"/>
            </w:tcBorders>
            <w:vAlign w:val="center"/>
            <w:hideMark/>
          </w:tcPr>
          <w:p w:rsidR="004D5445" w:rsidRDefault="004D5445" w:rsidP="00C778A0">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D5445" w:rsidRDefault="004D5445" w:rsidP="00C778A0">
            <w:pPr>
              <w:spacing w:after="0"/>
              <w:jc w:val="right"/>
              <w:rPr>
                <w:rFonts w:ascii="Bookman Old Style" w:hAnsi="Bookman Old Style"/>
                <w:b/>
                <w:bCs/>
              </w:rPr>
            </w:pPr>
            <w:r>
              <w:rPr>
                <w:rFonts w:ascii="Bookman Old Style" w:hAnsi="Bookman Old Style"/>
                <w:b/>
                <w:bCs/>
              </w:rPr>
              <w:t>5</w:t>
            </w:r>
            <w:r w:rsidRPr="00D15140">
              <w:rPr>
                <w:rFonts w:ascii="Bookman Old Style" w:hAnsi="Bookman Old Style"/>
                <w:b/>
                <w:bCs/>
              </w:rPr>
              <w:t xml:space="preserve"> </w:t>
            </w:r>
            <w:r>
              <w:rPr>
                <w:rFonts w:ascii="Bookman Old Style" w:hAnsi="Bookman Old Style"/>
                <w:b/>
                <w:bCs/>
              </w:rPr>
              <w:t>0</w:t>
            </w:r>
            <w:r w:rsidRPr="00D15140">
              <w:rPr>
                <w:rFonts w:ascii="Bookman Old Style" w:hAnsi="Bookman Old Style"/>
                <w:b/>
                <w:bCs/>
              </w:rPr>
              <w:t>00,00</w:t>
            </w:r>
          </w:p>
        </w:tc>
        <w:tc>
          <w:tcPr>
            <w:tcW w:w="918" w:type="dxa"/>
            <w:vMerge/>
            <w:tcBorders>
              <w:left w:val="single" w:sz="4" w:space="0" w:color="000000" w:themeColor="text1"/>
              <w:bottom w:val="double" w:sz="4" w:space="0" w:color="auto"/>
              <w:right w:val="single" w:sz="4" w:space="0" w:color="000000" w:themeColor="text1"/>
            </w:tcBorders>
            <w:vAlign w:val="center"/>
            <w:hideMark/>
          </w:tcPr>
          <w:p w:rsidR="004D5445" w:rsidRPr="0012433B" w:rsidRDefault="004D5445" w:rsidP="00C778A0">
            <w:pPr>
              <w:spacing w:after="0" w:line="240" w:lineRule="auto"/>
              <w:jc w:val="center"/>
              <w:rPr>
                <w:rFonts w:ascii="Bookman Old Style" w:hAnsi="Bookman Old Style"/>
              </w:rPr>
            </w:pPr>
          </w:p>
        </w:tc>
        <w:tc>
          <w:tcPr>
            <w:tcW w:w="2586" w:type="dxa"/>
            <w:vMerge/>
            <w:tcBorders>
              <w:left w:val="single" w:sz="4" w:space="0" w:color="000000" w:themeColor="text1"/>
              <w:bottom w:val="double" w:sz="4" w:space="0" w:color="auto"/>
              <w:right w:val="single" w:sz="4" w:space="0" w:color="000000" w:themeColor="text1"/>
            </w:tcBorders>
            <w:vAlign w:val="center"/>
          </w:tcPr>
          <w:p w:rsidR="004D5445" w:rsidRDefault="004D5445" w:rsidP="00C778A0">
            <w:pPr>
              <w:spacing w:after="0" w:line="240" w:lineRule="auto"/>
              <w:rPr>
                <w:rFonts w:ascii="Bookman Old Style" w:hAnsi="Bookman Old Style"/>
                <w:b/>
                <w:bCs/>
              </w:rPr>
            </w:pPr>
          </w:p>
        </w:tc>
      </w:tr>
      <w:tr w:rsidR="004D5445" w:rsidRPr="0012433B" w:rsidTr="004D5445">
        <w:tc>
          <w:tcPr>
            <w:tcW w:w="530"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D5445" w:rsidRDefault="004D5445" w:rsidP="004D5445">
            <w:pPr>
              <w:spacing w:after="0"/>
              <w:jc w:val="center"/>
              <w:rPr>
                <w:rFonts w:ascii="Bookman Old Style" w:hAnsi="Bookman Old Style"/>
              </w:rPr>
            </w:pPr>
            <w:r>
              <w:rPr>
                <w:rFonts w:ascii="Bookman Old Style" w:hAnsi="Bookman Old Style"/>
              </w:rPr>
              <w:t>1</w:t>
            </w:r>
          </w:p>
        </w:tc>
        <w:tc>
          <w:tcPr>
            <w:tcW w:w="260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D5445" w:rsidRPr="00D9074D" w:rsidRDefault="004D5445" w:rsidP="004D5445">
            <w:pPr>
              <w:spacing w:after="0"/>
              <w:jc w:val="center"/>
              <w:rPr>
                <w:rFonts w:ascii="Bookman Old Style" w:hAnsi="Bookman Old Style"/>
                <w:b/>
                <w:bCs/>
              </w:rPr>
            </w:pPr>
            <w:r>
              <w:rPr>
                <w:rFonts w:ascii="Bookman Old Style" w:hAnsi="Bookman Old Style"/>
                <w:b/>
                <w:bCs/>
              </w:rPr>
              <w:t>AJT BEJAIA</w:t>
            </w:r>
          </w:p>
        </w:tc>
        <w:tc>
          <w:tcPr>
            <w:tcW w:w="1783" w:type="dxa"/>
            <w:vMerge w:val="restart"/>
            <w:tcBorders>
              <w:top w:val="double" w:sz="4" w:space="0" w:color="auto"/>
              <w:left w:val="single" w:sz="4" w:space="0" w:color="000000" w:themeColor="text1"/>
              <w:right w:val="single" w:sz="4" w:space="0" w:color="000000" w:themeColor="text1"/>
            </w:tcBorders>
            <w:vAlign w:val="center"/>
            <w:hideMark/>
          </w:tcPr>
          <w:p w:rsidR="004D5445" w:rsidRDefault="004D5445" w:rsidP="004D5445">
            <w:pPr>
              <w:spacing w:after="0"/>
              <w:jc w:val="center"/>
              <w:rPr>
                <w:rFonts w:ascii="Bookman Old Style" w:hAnsi="Bookman Old Style"/>
              </w:rPr>
            </w:pPr>
            <w:r>
              <w:rPr>
                <w:rFonts w:ascii="Bookman Old Style" w:hAnsi="Bookman Old Style"/>
              </w:rPr>
              <w:t>JEUNES</w:t>
            </w:r>
          </w:p>
        </w:tc>
        <w:tc>
          <w:tcPr>
            <w:tcW w:w="1783"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D5445" w:rsidRPr="00D15140" w:rsidRDefault="004D5445" w:rsidP="004D5445">
            <w:pPr>
              <w:spacing w:after="0"/>
              <w:jc w:val="right"/>
              <w:rPr>
                <w:rFonts w:ascii="Bookman Old Style" w:hAnsi="Bookman Old Style"/>
                <w:b/>
                <w:bCs/>
              </w:rPr>
            </w:pPr>
            <w:r>
              <w:rPr>
                <w:rFonts w:ascii="Bookman Old Style" w:hAnsi="Bookman Old Style"/>
                <w:b/>
                <w:bCs/>
              </w:rPr>
              <w:t>1 0</w:t>
            </w:r>
            <w:r w:rsidRPr="00D15140">
              <w:rPr>
                <w:rFonts w:ascii="Bookman Old Style" w:hAnsi="Bookman Old Style"/>
                <w:b/>
                <w:bCs/>
              </w:rPr>
              <w:t>00,00</w:t>
            </w:r>
          </w:p>
        </w:tc>
        <w:tc>
          <w:tcPr>
            <w:tcW w:w="918" w:type="dxa"/>
            <w:vMerge w:val="restart"/>
            <w:tcBorders>
              <w:top w:val="double" w:sz="4" w:space="0" w:color="auto"/>
              <w:left w:val="single" w:sz="4" w:space="0" w:color="000000" w:themeColor="text1"/>
              <w:right w:val="single" w:sz="4" w:space="0" w:color="000000" w:themeColor="text1"/>
            </w:tcBorders>
            <w:vAlign w:val="center"/>
            <w:hideMark/>
          </w:tcPr>
          <w:p w:rsidR="004D5445" w:rsidRPr="0012433B" w:rsidRDefault="004D5445" w:rsidP="004D5445">
            <w:pPr>
              <w:spacing w:after="0" w:line="240" w:lineRule="auto"/>
              <w:jc w:val="center"/>
              <w:rPr>
                <w:rFonts w:ascii="Bookman Old Style" w:hAnsi="Bookman Old Style"/>
              </w:rPr>
            </w:pPr>
            <w:r w:rsidRPr="0012433B">
              <w:rPr>
                <w:rFonts w:ascii="Bookman Old Style" w:hAnsi="Bookman Old Style"/>
              </w:rPr>
              <w:t xml:space="preserve">N° </w:t>
            </w:r>
            <w:r>
              <w:rPr>
                <w:rFonts w:ascii="Bookman Old Style" w:hAnsi="Bookman Old Style"/>
              </w:rPr>
              <w:t>14</w:t>
            </w:r>
          </w:p>
        </w:tc>
        <w:tc>
          <w:tcPr>
            <w:tcW w:w="2586" w:type="dxa"/>
            <w:vMerge w:val="restart"/>
            <w:tcBorders>
              <w:top w:val="double" w:sz="4" w:space="0" w:color="auto"/>
              <w:left w:val="single" w:sz="4" w:space="0" w:color="000000" w:themeColor="text1"/>
              <w:right w:val="single" w:sz="4" w:space="0" w:color="000000" w:themeColor="text1"/>
            </w:tcBorders>
            <w:vAlign w:val="center"/>
          </w:tcPr>
          <w:p w:rsidR="004D5445" w:rsidRDefault="004D5445" w:rsidP="004D5445">
            <w:pPr>
              <w:spacing w:after="0" w:line="240" w:lineRule="auto"/>
              <w:rPr>
                <w:rFonts w:ascii="Bookman Old Style" w:hAnsi="Bookman Old Style"/>
                <w:b/>
                <w:bCs/>
              </w:rPr>
            </w:pPr>
            <w:r>
              <w:rPr>
                <w:rFonts w:ascii="Bookman Old Style" w:hAnsi="Bookman Old Style"/>
                <w:b/>
                <w:bCs/>
              </w:rPr>
              <w:t>28</w:t>
            </w:r>
            <w:r w:rsidRPr="0012433B">
              <w:rPr>
                <w:rFonts w:ascii="Bookman Old Style" w:hAnsi="Bookman Old Style"/>
                <w:b/>
                <w:bCs/>
              </w:rPr>
              <w:t xml:space="preserve"> </w:t>
            </w:r>
            <w:r>
              <w:rPr>
                <w:rFonts w:ascii="Bookman Old Style" w:hAnsi="Bookman Old Style"/>
                <w:b/>
                <w:bCs/>
              </w:rPr>
              <w:t>Février</w:t>
            </w:r>
            <w:r w:rsidRPr="0012433B">
              <w:rPr>
                <w:rFonts w:ascii="Bookman Old Style" w:hAnsi="Bookman Old Style"/>
                <w:b/>
                <w:bCs/>
              </w:rPr>
              <w:t xml:space="preserve"> 202</w:t>
            </w:r>
            <w:r>
              <w:rPr>
                <w:rFonts w:ascii="Bookman Old Style" w:hAnsi="Bookman Old Style"/>
                <w:b/>
                <w:bCs/>
              </w:rPr>
              <w:t>4</w:t>
            </w:r>
          </w:p>
        </w:tc>
      </w:tr>
      <w:tr w:rsidR="004D5445" w:rsidRPr="0012433B" w:rsidTr="004D5445">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4D5445">
            <w:pPr>
              <w:spacing w:after="0"/>
              <w:jc w:val="center"/>
              <w:rPr>
                <w:rFonts w:ascii="Bookman Old Style" w:hAnsi="Bookman Old Style"/>
              </w:rPr>
            </w:pPr>
            <w:r>
              <w:rPr>
                <w:rFonts w:ascii="Bookman Old Style" w:hAnsi="Bookman Old Style"/>
              </w:rPr>
              <w:t>2</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4D5445">
            <w:pPr>
              <w:spacing w:after="0"/>
              <w:jc w:val="center"/>
              <w:rPr>
                <w:rFonts w:ascii="Bookman Old Style" w:hAnsi="Bookman Old Style"/>
                <w:b/>
                <w:bCs/>
              </w:rPr>
            </w:pPr>
            <w:r>
              <w:rPr>
                <w:rFonts w:ascii="Bookman Old Style" w:hAnsi="Bookman Old Style"/>
                <w:b/>
                <w:bCs/>
              </w:rPr>
              <w:t>GC BEJAOUI</w:t>
            </w:r>
          </w:p>
        </w:tc>
        <w:tc>
          <w:tcPr>
            <w:tcW w:w="1783" w:type="dxa"/>
            <w:vMerge/>
            <w:tcBorders>
              <w:left w:val="single" w:sz="4" w:space="0" w:color="000000" w:themeColor="text1"/>
              <w:right w:val="single" w:sz="4" w:space="0" w:color="000000" w:themeColor="text1"/>
            </w:tcBorders>
            <w:vAlign w:val="center"/>
            <w:hideMark/>
          </w:tcPr>
          <w:p w:rsidR="004D5445" w:rsidRDefault="004D5445" w:rsidP="004D5445">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Pr="00D15140" w:rsidRDefault="004D5445" w:rsidP="004D5445">
            <w:pPr>
              <w:spacing w:after="0"/>
              <w:jc w:val="right"/>
              <w:rPr>
                <w:rFonts w:ascii="Bookman Old Style" w:hAnsi="Bookman Old Style"/>
                <w:b/>
                <w:bCs/>
              </w:rPr>
            </w:pPr>
            <w:r>
              <w:rPr>
                <w:rFonts w:ascii="Bookman Old Style" w:hAnsi="Bookman Old Style"/>
                <w:b/>
                <w:bCs/>
              </w:rPr>
              <w:t>2 0</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4D5445">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4D5445">
            <w:pPr>
              <w:spacing w:after="0" w:line="240" w:lineRule="auto"/>
              <w:rPr>
                <w:rFonts w:ascii="Bookman Old Style" w:hAnsi="Bookman Old Style"/>
                <w:b/>
                <w:bCs/>
              </w:rPr>
            </w:pPr>
          </w:p>
        </w:tc>
      </w:tr>
      <w:tr w:rsidR="004D5445" w:rsidRPr="0012433B" w:rsidTr="004D5445">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4D5445">
            <w:pPr>
              <w:spacing w:after="0"/>
              <w:jc w:val="center"/>
              <w:rPr>
                <w:rFonts w:ascii="Bookman Old Style" w:hAnsi="Bookman Old Style"/>
              </w:rPr>
            </w:pPr>
            <w:r>
              <w:rPr>
                <w:rFonts w:ascii="Bookman Old Style" w:hAnsi="Bookman Old Style"/>
              </w:rPr>
              <w:t>3</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4D5445">
            <w:pPr>
              <w:spacing w:after="0"/>
              <w:jc w:val="center"/>
              <w:rPr>
                <w:rFonts w:ascii="Bookman Old Style" w:hAnsi="Bookman Old Style"/>
                <w:b/>
                <w:bCs/>
              </w:rPr>
            </w:pPr>
            <w:r>
              <w:rPr>
                <w:rFonts w:ascii="Bookman Old Style" w:hAnsi="Bookman Old Style"/>
                <w:b/>
                <w:bCs/>
              </w:rPr>
              <w:t>CRB AIT R’ZINE</w:t>
            </w:r>
          </w:p>
        </w:tc>
        <w:tc>
          <w:tcPr>
            <w:tcW w:w="1783" w:type="dxa"/>
            <w:vMerge/>
            <w:tcBorders>
              <w:left w:val="single" w:sz="4" w:space="0" w:color="000000" w:themeColor="text1"/>
              <w:right w:val="single" w:sz="4" w:space="0" w:color="000000" w:themeColor="text1"/>
            </w:tcBorders>
            <w:vAlign w:val="center"/>
            <w:hideMark/>
          </w:tcPr>
          <w:p w:rsidR="004D5445" w:rsidRDefault="004D5445" w:rsidP="004D5445">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445" w:rsidRDefault="004D5445" w:rsidP="004D5445">
            <w:pPr>
              <w:spacing w:after="0"/>
              <w:jc w:val="right"/>
              <w:rPr>
                <w:rFonts w:ascii="Bookman Old Style" w:hAnsi="Bookman Old Style"/>
                <w:b/>
                <w:bCs/>
              </w:rPr>
            </w:pPr>
            <w:r>
              <w:rPr>
                <w:rFonts w:ascii="Bookman Old Style" w:hAnsi="Bookman Old Style"/>
                <w:b/>
                <w:bCs/>
              </w:rPr>
              <w:t>1 5</w:t>
            </w:r>
            <w:r w:rsidRPr="00D15140">
              <w:rPr>
                <w:rFonts w:ascii="Bookman Old Style" w:hAnsi="Bookman Old Style"/>
                <w:b/>
                <w:bCs/>
              </w:rPr>
              <w:t>00,00</w:t>
            </w:r>
          </w:p>
        </w:tc>
        <w:tc>
          <w:tcPr>
            <w:tcW w:w="918" w:type="dxa"/>
            <w:vMerge/>
            <w:tcBorders>
              <w:left w:val="single" w:sz="4" w:space="0" w:color="000000" w:themeColor="text1"/>
              <w:right w:val="single" w:sz="4" w:space="0" w:color="000000" w:themeColor="text1"/>
            </w:tcBorders>
            <w:vAlign w:val="center"/>
            <w:hideMark/>
          </w:tcPr>
          <w:p w:rsidR="004D5445" w:rsidRPr="0012433B" w:rsidRDefault="004D5445" w:rsidP="004D5445">
            <w:pPr>
              <w:spacing w:after="0" w:line="240" w:lineRule="auto"/>
              <w:jc w:val="center"/>
              <w:rPr>
                <w:rFonts w:ascii="Bookman Old Style" w:hAnsi="Bookman Old Style"/>
              </w:rPr>
            </w:pPr>
          </w:p>
        </w:tc>
        <w:tc>
          <w:tcPr>
            <w:tcW w:w="2586" w:type="dxa"/>
            <w:vMerge/>
            <w:tcBorders>
              <w:left w:val="single" w:sz="4" w:space="0" w:color="000000" w:themeColor="text1"/>
              <w:right w:val="single" w:sz="4" w:space="0" w:color="000000" w:themeColor="text1"/>
            </w:tcBorders>
            <w:vAlign w:val="center"/>
          </w:tcPr>
          <w:p w:rsidR="004D5445" w:rsidRDefault="004D5445" w:rsidP="004D5445">
            <w:pPr>
              <w:spacing w:after="0" w:line="240" w:lineRule="auto"/>
              <w:rPr>
                <w:rFonts w:ascii="Bookman Old Style" w:hAnsi="Bookman Old Style"/>
                <w:b/>
                <w:bCs/>
              </w:rPr>
            </w:pPr>
          </w:p>
        </w:tc>
      </w:tr>
      <w:tr w:rsidR="004D5445" w:rsidRPr="0012433B" w:rsidTr="00897B17">
        <w:tc>
          <w:tcPr>
            <w:tcW w:w="53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D5445" w:rsidRDefault="004D5445" w:rsidP="004D5445">
            <w:pPr>
              <w:spacing w:after="0"/>
              <w:jc w:val="center"/>
              <w:rPr>
                <w:rFonts w:ascii="Bookman Old Style" w:hAnsi="Bookman Old Style"/>
              </w:rPr>
            </w:pPr>
            <w:r>
              <w:rPr>
                <w:rFonts w:ascii="Bookman Old Style" w:hAnsi="Bookman Old Style"/>
              </w:rPr>
              <w:t>4</w:t>
            </w:r>
          </w:p>
        </w:tc>
        <w:tc>
          <w:tcPr>
            <w:tcW w:w="260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D5445" w:rsidRDefault="004D5445" w:rsidP="004D5445">
            <w:pPr>
              <w:spacing w:after="0"/>
              <w:jc w:val="center"/>
              <w:rPr>
                <w:rFonts w:ascii="Bookman Old Style" w:hAnsi="Bookman Old Style"/>
                <w:b/>
                <w:bCs/>
              </w:rPr>
            </w:pPr>
            <w:r>
              <w:rPr>
                <w:rFonts w:ascii="Bookman Old Style" w:hAnsi="Bookman Old Style"/>
                <w:b/>
                <w:bCs/>
              </w:rPr>
              <w:t>AS S.E.TENINE</w:t>
            </w:r>
          </w:p>
        </w:tc>
        <w:tc>
          <w:tcPr>
            <w:tcW w:w="1783" w:type="dxa"/>
            <w:vMerge/>
            <w:tcBorders>
              <w:left w:val="single" w:sz="4" w:space="0" w:color="000000" w:themeColor="text1"/>
              <w:bottom w:val="double" w:sz="4" w:space="0" w:color="auto"/>
              <w:right w:val="single" w:sz="4" w:space="0" w:color="000000" w:themeColor="text1"/>
            </w:tcBorders>
            <w:vAlign w:val="center"/>
            <w:hideMark/>
          </w:tcPr>
          <w:p w:rsidR="004D5445" w:rsidRDefault="004D5445" w:rsidP="004D5445">
            <w:pPr>
              <w:spacing w:after="0"/>
              <w:jc w:val="center"/>
              <w:rPr>
                <w:rFonts w:ascii="Bookman Old Style" w:hAnsi="Bookman Old Style"/>
              </w:rPr>
            </w:pPr>
          </w:p>
        </w:tc>
        <w:tc>
          <w:tcPr>
            <w:tcW w:w="1783"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D5445" w:rsidRDefault="004D5445" w:rsidP="004D5445">
            <w:pPr>
              <w:spacing w:after="0"/>
              <w:jc w:val="right"/>
              <w:rPr>
                <w:rFonts w:ascii="Bookman Old Style" w:hAnsi="Bookman Old Style"/>
                <w:b/>
                <w:bCs/>
              </w:rPr>
            </w:pPr>
            <w:r>
              <w:rPr>
                <w:rFonts w:ascii="Bookman Old Style" w:hAnsi="Bookman Old Style"/>
                <w:b/>
                <w:bCs/>
              </w:rPr>
              <w:t>20</w:t>
            </w:r>
            <w:r w:rsidRPr="00D15140">
              <w:rPr>
                <w:rFonts w:ascii="Bookman Old Style" w:hAnsi="Bookman Old Style"/>
                <w:b/>
                <w:bCs/>
              </w:rPr>
              <w:t xml:space="preserve"> </w:t>
            </w:r>
            <w:r>
              <w:rPr>
                <w:rFonts w:ascii="Bookman Old Style" w:hAnsi="Bookman Old Style"/>
                <w:b/>
                <w:bCs/>
              </w:rPr>
              <w:t>0</w:t>
            </w:r>
            <w:r w:rsidRPr="00D15140">
              <w:rPr>
                <w:rFonts w:ascii="Bookman Old Style" w:hAnsi="Bookman Old Style"/>
                <w:b/>
                <w:bCs/>
              </w:rPr>
              <w:t>00,00</w:t>
            </w:r>
          </w:p>
        </w:tc>
        <w:tc>
          <w:tcPr>
            <w:tcW w:w="918" w:type="dxa"/>
            <w:vMerge/>
            <w:tcBorders>
              <w:left w:val="single" w:sz="4" w:space="0" w:color="000000" w:themeColor="text1"/>
              <w:bottom w:val="double" w:sz="4" w:space="0" w:color="auto"/>
              <w:right w:val="single" w:sz="4" w:space="0" w:color="000000" w:themeColor="text1"/>
            </w:tcBorders>
            <w:vAlign w:val="center"/>
            <w:hideMark/>
          </w:tcPr>
          <w:p w:rsidR="004D5445" w:rsidRPr="0012433B" w:rsidRDefault="004D5445" w:rsidP="004D5445">
            <w:pPr>
              <w:spacing w:after="0" w:line="240" w:lineRule="auto"/>
              <w:jc w:val="center"/>
              <w:rPr>
                <w:rFonts w:ascii="Bookman Old Style" w:hAnsi="Bookman Old Style"/>
              </w:rPr>
            </w:pPr>
          </w:p>
        </w:tc>
        <w:tc>
          <w:tcPr>
            <w:tcW w:w="2586" w:type="dxa"/>
            <w:vMerge/>
            <w:tcBorders>
              <w:left w:val="single" w:sz="4" w:space="0" w:color="000000" w:themeColor="text1"/>
              <w:bottom w:val="double" w:sz="4" w:space="0" w:color="auto"/>
              <w:right w:val="single" w:sz="4" w:space="0" w:color="000000" w:themeColor="text1"/>
            </w:tcBorders>
            <w:vAlign w:val="center"/>
          </w:tcPr>
          <w:p w:rsidR="004D5445" w:rsidRDefault="004D5445" w:rsidP="004D5445">
            <w:pPr>
              <w:spacing w:after="0" w:line="240" w:lineRule="auto"/>
              <w:rPr>
                <w:rFonts w:ascii="Bookman Old Style" w:hAnsi="Bookman Old Style"/>
                <w:b/>
                <w:bCs/>
              </w:rPr>
            </w:pPr>
          </w:p>
        </w:tc>
      </w:tr>
    </w:tbl>
    <w:p w:rsidR="00200727" w:rsidRDefault="00200727" w:rsidP="003377E8">
      <w:pPr>
        <w:tabs>
          <w:tab w:val="left" w:pos="4296"/>
          <w:tab w:val="left" w:pos="9864"/>
        </w:tabs>
        <w:spacing w:after="0" w:line="240" w:lineRule="auto"/>
        <w:rPr>
          <w:rFonts w:cs="Courier New"/>
          <w:b/>
          <w:bCs/>
          <w:sz w:val="28"/>
          <w:szCs w:val="28"/>
          <w:u w:val="single"/>
        </w:rPr>
      </w:pPr>
    </w:p>
    <w:p w:rsidR="004200E7" w:rsidRDefault="004200E7" w:rsidP="00B623EA">
      <w:pPr>
        <w:tabs>
          <w:tab w:val="left" w:pos="4296"/>
          <w:tab w:val="left" w:pos="9864"/>
        </w:tabs>
        <w:spacing w:after="0" w:line="240" w:lineRule="auto"/>
        <w:rPr>
          <w:rFonts w:cs="Courier New"/>
          <w:b/>
          <w:bCs/>
          <w:sz w:val="28"/>
          <w:szCs w:val="28"/>
          <w:u w:val="single"/>
        </w:rPr>
      </w:pPr>
    </w:p>
    <w:p w:rsidR="0083795D" w:rsidRPr="00FB6AE9" w:rsidRDefault="0083795D" w:rsidP="0083795D">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944448" behindDoc="0" locked="0" layoutInCell="1" allowOverlap="1">
            <wp:simplePos x="0" y="0"/>
            <wp:positionH relativeFrom="margin">
              <wp:posOffset>-613351</wp:posOffset>
            </wp:positionH>
            <wp:positionV relativeFrom="paragraph">
              <wp:posOffset>-72966</wp:posOffset>
            </wp:positionV>
            <wp:extent cx="1233377" cy="1414131"/>
            <wp:effectExtent l="0" t="0" r="0" b="0"/>
            <wp:wrapNone/>
            <wp:docPr id="1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4" cstate="print"/>
                    <a:stretch>
                      <a:fillRect/>
                    </a:stretch>
                  </pic:blipFill>
                  <pic:spPr>
                    <a:xfrm>
                      <a:off x="0" y="0"/>
                      <a:ext cx="1233377" cy="1414131"/>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94649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5"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94547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83795D" w:rsidRPr="00FB6AE9" w:rsidRDefault="0083795D" w:rsidP="0083795D">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83795D" w:rsidRPr="00FB6AE9" w:rsidRDefault="0083795D" w:rsidP="0083795D">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83795D" w:rsidRPr="00FB6AE9" w:rsidRDefault="0083795D" w:rsidP="0083795D">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83795D" w:rsidRPr="00917769" w:rsidRDefault="00233189" w:rsidP="00917769">
      <w:pPr>
        <w:tabs>
          <w:tab w:val="left" w:pos="2016"/>
        </w:tabs>
        <w:spacing w:line="360" w:lineRule="auto"/>
        <w:jc w:val="center"/>
        <w:rPr>
          <w:rFonts w:cs="Courier New"/>
          <w:b/>
          <w:i/>
          <w:iCs/>
          <w:sz w:val="28"/>
          <w:szCs w:val="28"/>
          <w:u w:val="single"/>
        </w:rPr>
      </w:pPr>
      <w:r w:rsidRPr="00233189">
        <w:rPr>
          <w:rFonts w:cstheme="minorHAnsi"/>
          <w:b/>
          <w:noProof/>
          <w:sz w:val="20"/>
          <w:szCs w:val="20"/>
          <w:u w:val="single"/>
        </w:rPr>
        <w:pict>
          <v:oval id="_x0000_s1088" style="position:absolute;left:0;text-align:left;margin-left:300pt;margin-top:17.55pt;width:219.3pt;height:113.6pt;z-index:251947520" fillcolor="#4f81bd [3204]" strokecolor="#f2f2f2 [3041]" strokeweight="3pt">
            <v:shadow on="t" type="perspective" color="#243f60 [1604]" opacity=".5" offset="1pt" offset2="-1pt"/>
            <v:textbox>
              <w:txbxContent>
                <w:p w:rsidR="00E019AF" w:rsidRPr="009E5644" w:rsidRDefault="00E019AF" w:rsidP="00132073">
                  <w:pPr>
                    <w:spacing w:after="0"/>
                    <w:jc w:val="center"/>
                    <w:rPr>
                      <w:b/>
                      <w:bCs/>
                    </w:rPr>
                  </w:pPr>
                  <w:r w:rsidRPr="009E5644">
                    <w:rPr>
                      <w:b/>
                      <w:bCs/>
                    </w:rPr>
                    <w:t>COMMISSION DE DISCIPLINE</w:t>
                  </w:r>
                </w:p>
                <w:p w:rsidR="00E019AF" w:rsidRDefault="00E019AF" w:rsidP="00132073">
                  <w:pPr>
                    <w:spacing w:after="0"/>
                    <w:jc w:val="center"/>
                    <w:rPr>
                      <w:b/>
                      <w:bCs/>
                    </w:rPr>
                  </w:pPr>
                  <w:r w:rsidRPr="00A35934">
                    <w:rPr>
                      <w:b/>
                      <w:bCs/>
                      <w:u w:val="single"/>
                    </w:rPr>
                    <w:t xml:space="preserve">PV N° </w:t>
                  </w:r>
                  <w:r>
                    <w:rPr>
                      <w:b/>
                      <w:bCs/>
                      <w:u w:val="single"/>
                    </w:rPr>
                    <w:t>12</w:t>
                  </w:r>
                </w:p>
                <w:p w:rsidR="00E019AF" w:rsidRDefault="00E019AF" w:rsidP="00132073">
                  <w:pPr>
                    <w:spacing w:after="0"/>
                    <w:jc w:val="center"/>
                    <w:rPr>
                      <w:b/>
                      <w:bCs/>
                    </w:rPr>
                  </w:pPr>
                  <w:r>
                    <w:rPr>
                      <w:b/>
                      <w:bCs/>
                    </w:rPr>
                    <w:t>JEUNES</w:t>
                  </w:r>
                </w:p>
                <w:p w:rsidR="00E019AF" w:rsidRPr="009E5644" w:rsidRDefault="00E019AF" w:rsidP="00132073">
                  <w:pPr>
                    <w:spacing w:after="0"/>
                    <w:jc w:val="center"/>
                    <w:rPr>
                      <w:b/>
                      <w:bCs/>
                    </w:rPr>
                  </w:pPr>
                  <w:r>
                    <w:rPr>
                      <w:b/>
                      <w:bCs/>
                    </w:rPr>
                    <w:t>SAISON 2023/2024</w:t>
                  </w:r>
                </w:p>
                <w:p w:rsidR="00E019AF" w:rsidRPr="009E5644" w:rsidRDefault="00E019AF" w:rsidP="00132073">
                  <w:pPr>
                    <w:spacing w:after="0"/>
                    <w:jc w:val="center"/>
                    <w:rPr>
                      <w:b/>
                      <w:bCs/>
                    </w:rPr>
                  </w:pPr>
                  <w:r w:rsidRPr="00A35934">
                    <w:rPr>
                      <w:b/>
                      <w:bCs/>
                      <w:u w:val="single"/>
                    </w:rPr>
                    <w:t>SEANCE</w:t>
                  </w:r>
                  <w:r>
                    <w:rPr>
                      <w:b/>
                      <w:bCs/>
                    </w:rPr>
                    <w:t xml:space="preserve"> DU 31/01/2024</w:t>
                  </w:r>
                </w:p>
                <w:p w:rsidR="00E019AF" w:rsidRDefault="00E019AF" w:rsidP="0083795D"/>
              </w:txbxContent>
            </v:textbox>
          </v:oval>
        </w:pict>
      </w:r>
      <w:r w:rsidR="0083795D" w:rsidRPr="00FB6AE9">
        <w:rPr>
          <w:rFonts w:cs="Courier New"/>
          <w:b/>
          <w:i/>
          <w:iCs/>
          <w:sz w:val="28"/>
          <w:szCs w:val="28"/>
          <w:u w:val="single"/>
        </w:rPr>
        <w:t>COMMISSION JURIDICTIONNELLE DE DISCIPLINE</w:t>
      </w:r>
    </w:p>
    <w:p w:rsidR="0083795D" w:rsidRPr="00CC4CD9" w:rsidRDefault="0083795D" w:rsidP="0083795D">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83795D" w:rsidRPr="00CC4CD9" w:rsidRDefault="0083795D" w:rsidP="0083795D">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NADIA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Juriste</w:t>
      </w:r>
    </w:p>
    <w:p w:rsidR="0083795D" w:rsidRPr="00B37122" w:rsidRDefault="0083795D" w:rsidP="0083795D">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KARIM        </w:t>
      </w:r>
      <w:r>
        <w:rPr>
          <w:rFonts w:asciiTheme="minorHAnsi" w:hAnsiTheme="minorHAnsi" w:cstheme="minorHAnsi"/>
          <w:b/>
          <w:sz w:val="20"/>
          <w:szCs w:val="20"/>
        </w:rPr>
        <w:t xml:space="preserve">     </w:t>
      </w:r>
      <w:r w:rsidRPr="00CC4CD9">
        <w:rPr>
          <w:rFonts w:asciiTheme="minorHAnsi" w:hAnsiTheme="minorHAnsi" w:cstheme="minorHAnsi"/>
          <w:b/>
          <w:sz w:val="20"/>
          <w:szCs w:val="20"/>
        </w:rPr>
        <w:t>Secrétaire</w:t>
      </w:r>
    </w:p>
    <w:p w:rsidR="0083795D" w:rsidRDefault="0083795D" w:rsidP="0083795D">
      <w:pPr>
        <w:pStyle w:val="Paragraphedeliste"/>
        <w:numPr>
          <w:ilvl w:val="1"/>
          <w:numId w:val="3"/>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w:t>
      </w:r>
      <w:r>
        <w:rPr>
          <w:rFonts w:asciiTheme="minorHAnsi" w:hAnsiTheme="minorHAnsi" w:cstheme="minorHAnsi"/>
          <w:b/>
          <w:sz w:val="20"/>
          <w:szCs w:val="20"/>
          <w:lang w:val="en-US"/>
        </w:rPr>
        <w:t>A/</w:t>
      </w:r>
      <w:r w:rsidRPr="00CC4CD9">
        <w:rPr>
          <w:rFonts w:asciiTheme="minorHAnsi" w:hAnsiTheme="minorHAnsi" w:cstheme="minorHAnsi"/>
          <w:b/>
          <w:sz w:val="20"/>
          <w:szCs w:val="20"/>
          <w:lang w:val="en-US"/>
        </w:rPr>
        <w:t>MADJID      S/GENERAL</w:t>
      </w:r>
    </w:p>
    <w:p w:rsidR="0083795D" w:rsidRPr="00CC4CD9" w:rsidRDefault="0083795D" w:rsidP="0083795D">
      <w:pPr>
        <w:pStyle w:val="Paragraphedeliste"/>
        <w:ind w:left="1211"/>
        <w:rPr>
          <w:rFonts w:asciiTheme="minorHAnsi" w:hAnsiTheme="minorHAnsi" w:cstheme="minorHAnsi"/>
          <w:b/>
          <w:sz w:val="20"/>
          <w:szCs w:val="20"/>
          <w:lang w:val="en-US"/>
        </w:rPr>
      </w:pPr>
    </w:p>
    <w:p w:rsidR="0083795D" w:rsidRPr="00936588" w:rsidRDefault="0083795D" w:rsidP="0083795D">
      <w:pPr>
        <w:tabs>
          <w:tab w:val="left" w:pos="2016"/>
        </w:tabs>
        <w:rPr>
          <w:rFonts w:cstheme="minorHAnsi"/>
          <w:iCs/>
          <w:sz w:val="24"/>
          <w:szCs w:val="24"/>
          <w:u w:val="single"/>
        </w:rPr>
      </w:pPr>
      <w:r w:rsidRPr="005F3605">
        <w:rPr>
          <w:rFonts w:ascii="Bookman Old Style" w:hAnsi="Bookman Old Style" w:cstheme="minorHAnsi"/>
          <w:b/>
          <w:iCs/>
          <w:u w:val="single"/>
        </w:rPr>
        <w:t xml:space="preserve">Membre </w:t>
      </w:r>
      <w:r>
        <w:rPr>
          <w:rFonts w:ascii="Bookman Old Style" w:hAnsi="Bookman Old Style" w:cstheme="minorHAnsi"/>
          <w:b/>
          <w:iCs/>
          <w:u w:val="single"/>
        </w:rPr>
        <w:t>absent</w:t>
      </w:r>
      <w:r w:rsidRPr="005F3605">
        <w:rPr>
          <w:rFonts w:ascii="Bookman Old Style" w:hAnsi="Bookman Old Style" w:cstheme="minorHAnsi"/>
          <w:iCs/>
        </w:rPr>
        <w:t> </w:t>
      </w:r>
      <w:r>
        <w:rPr>
          <w:rFonts w:ascii="Bookman Old Style" w:hAnsi="Bookman Old Style" w:cstheme="minorHAnsi"/>
          <w:iCs/>
        </w:rPr>
        <w:t xml:space="preserve">(excusé) </w:t>
      </w:r>
      <w:r w:rsidRPr="005F3605">
        <w:rPr>
          <w:rFonts w:ascii="Bookman Old Style" w:hAnsi="Bookman Old Style" w:cstheme="minorHAnsi"/>
          <w:iCs/>
        </w:rPr>
        <w:t>:</w:t>
      </w:r>
      <w:r>
        <w:rPr>
          <w:rFonts w:ascii="Bookman Old Style" w:hAnsi="Bookman Old Style" w:cstheme="minorHAnsi"/>
          <w:iCs/>
        </w:rPr>
        <w:t xml:space="preserve"> </w:t>
      </w:r>
      <w:r w:rsidRPr="00CC4CD9">
        <w:rPr>
          <w:rFonts w:cstheme="minorHAnsi"/>
          <w:b/>
          <w:sz w:val="20"/>
          <w:szCs w:val="20"/>
        </w:rPr>
        <w:t>M</w:t>
      </w:r>
      <w:r w:rsidRPr="00CC4CD9">
        <w:rPr>
          <w:rFonts w:cstheme="minorHAnsi"/>
          <w:b/>
          <w:sz w:val="20"/>
          <w:szCs w:val="20"/>
          <w:u w:val="single"/>
          <w:vertAlign w:val="superscript"/>
        </w:rPr>
        <w:t>r</w:t>
      </w:r>
      <w:r>
        <w:rPr>
          <w:rFonts w:cstheme="minorHAnsi"/>
          <w:b/>
          <w:sz w:val="20"/>
          <w:szCs w:val="20"/>
        </w:rPr>
        <w:t xml:space="preserve"> </w:t>
      </w:r>
      <w:r w:rsidRPr="00CC4CD9">
        <w:rPr>
          <w:rFonts w:cstheme="minorHAnsi"/>
          <w:b/>
          <w:sz w:val="20"/>
          <w:szCs w:val="20"/>
        </w:rPr>
        <w:t xml:space="preserve"> </w:t>
      </w:r>
      <w:r w:rsidR="00132073">
        <w:rPr>
          <w:rFonts w:cstheme="minorHAnsi"/>
          <w:b/>
          <w:sz w:val="20"/>
          <w:szCs w:val="20"/>
        </w:rPr>
        <w:t xml:space="preserve">IDIR   LAID  </w:t>
      </w:r>
      <w:r>
        <w:rPr>
          <w:rFonts w:cstheme="minorHAnsi"/>
          <w:b/>
          <w:sz w:val="20"/>
          <w:szCs w:val="20"/>
        </w:rPr>
        <w:t>Membre</w:t>
      </w:r>
      <w:r w:rsidR="00132073">
        <w:rPr>
          <w:rFonts w:cstheme="minorHAnsi"/>
          <w:b/>
          <w:sz w:val="20"/>
          <w:szCs w:val="20"/>
        </w:rPr>
        <w:t xml:space="preserve"> (convalescent)</w:t>
      </w:r>
      <w:r>
        <w:rPr>
          <w:rFonts w:ascii="Bookman Old Style" w:hAnsi="Bookman Old Style" w:cstheme="minorHAnsi"/>
          <w:iCs/>
        </w:rPr>
        <w:t>.</w:t>
      </w:r>
    </w:p>
    <w:p w:rsidR="00917769" w:rsidRPr="0082724B" w:rsidRDefault="00917769" w:rsidP="00917769">
      <w:pPr>
        <w:spacing w:after="0"/>
        <w:ind w:left="720"/>
        <w:rPr>
          <w:rFonts w:cstheme="minorHAnsi"/>
          <w:b/>
          <w:bCs/>
        </w:rPr>
      </w:pPr>
      <w:r w:rsidRPr="0082724B">
        <w:rPr>
          <w:rFonts w:cstheme="minorHAnsi"/>
          <w:b/>
          <w:bCs/>
          <w:u w:val="single"/>
        </w:rPr>
        <w:t>Ordre du jour</w:t>
      </w:r>
      <w:r w:rsidRPr="0082724B">
        <w:rPr>
          <w:rFonts w:cstheme="minorHAnsi"/>
        </w:rPr>
        <w:t xml:space="preserve"> :   </w:t>
      </w:r>
      <w:r w:rsidRPr="00EC3940">
        <w:rPr>
          <w:rFonts w:cstheme="minorHAnsi"/>
          <w:b/>
          <w:bCs/>
        </w:rPr>
        <w:t>Traitements des Affaires Disciplinaires.</w:t>
      </w:r>
    </w:p>
    <w:p w:rsidR="00917769" w:rsidRDefault="00917769" w:rsidP="00917769">
      <w:pPr>
        <w:spacing w:after="0"/>
        <w:rPr>
          <w:sz w:val="16"/>
          <w:szCs w:val="16"/>
        </w:rPr>
      </w:pPr>
    </w:p>
    <w:p w:rsidR="00917BB5" w:rsidRDefault="00917BB5" w:rsidP="00917769">
      <w:pPr>
        <w:spacing w:after="0"/>
        <w:rPr>
          <w:sz w:val="16"/>
          <w:szCs w:val="16"/>
        </w:rPr>
      </w:pPr>
    </w:p>
    <w:p w:rsidR="00132073" w:rsidRPr="006031AD" w:rsidRDefault="00132073" w:rsidP="00132073">
      <w:pPr>
        <w:pStyle w:val="Titre4"/>
        <w:ind w:left="2835"/>
        <w:rPr>
          <w:rFonts w:asciiTheme="majorHAnsi" w:hAnsiTheme="majorHAnsi" w:cstheme="minorHAnsi"/>
          <w:color w:val="0F243E" w:themeColor="text2" w:themeShade="80"/>
          <w:u w:val="single"/>
        </w:rPr>
      </w:pPr>
      <w:r>
        <w:rPr>
          <w:rFonts w:asciiTheme="majorHAnsi" w:hAnsiTheme="majorHAnsi" w:cstheme="minorHAnsi"/>
          <w:color w:val="0F243E" w:themeColor="text2" w:themeShade="80"/>
          <w:u w:val="single"/>
        </w:rPr>
        <w:t>Division « JEUNES U19</w:t>
      </w:r>
      <w:r w:rsidRPr="006031AD">
        <w:rPr>
          <w:rFonts w:asciiTheme="majorHAnsi" w:hAnsiTheme="majorHAnsi" w:cstheme="minorHAnsi"/>
          <w:color w:val="0F243E" w:themeColor="text2" w:themeShade="80"/>
          <w:u w:val="single"/>
        </w:rPr>
        <w:t> »</w:t>
      </w:r>
    </w:p>
    <w:p w:rsidR="00132073" w:rsidRDefault="00132073" w:rsidP="00132073">
      <w:pPr>
        <w:pStyle w:val="Titre4"/>
        <w:ind w:left="2835"/>
        <w:rPr>
          <w:rFonts w:asciiTheme="minorHAnsi" w:hAnsiTheme="minorHAnsi" w:cstheme="minorHAnsi"/>
        </w:rPr>
      </w:pPr>
      <w:r w:rsidRPr="00E50B25">
        <w:rPr>
          <w:rFonts w:asciiTheme="minorHAnsi" w:hAnsiTheme="minorHAnsi" w:cstheme="minorHAnsi"/>
        </w:rPr>
        <w:tab/>
      </w:r>
    </w:p>
    <w:p w:rsidR="00132073" w:rsidRPr="00BB393F" w:rsidRDefault="00132073" w:rsidP="00132073">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n°157: Rencontre *CRBAR  – RCS * Du 26</w:t>
      </w:r>
      <w:r w:rsidRPr="00BB393F">
        <w:rPr>
          <w:rFonts w:asciiTheme="minorHAnsi" w:hAnsiTheme="minorHAnsi" w:cstheme="minorHAnsi"/>
          <w:b/>
          <w:bCs/>
          <w:i/>
          <w:sz w:val="18"/>
          <w:szCs w:val="18"/>
          <w:highlight w:val="lightGray"/>
          <w:u w:val="single"/>
        </w:rPr>
        <w:t>.</w:t>
      </w:r>
      <w:r>
        <w:rPr>
          <w:rFonts w:asciiTheme="minorHAnsi" w:hAnsiTheme="minorHAnsi" w:cstheme="minorHAnsi"/>
          <w:b/>
          <w:bCs/>
          <w:i/>
          <w:sz w:val="18"/>
          <w:szCs w:val="18"/>
          <w:highlight w:val="lightGray"/>
          <w:u w:val="single"/>
        </w:rPr>
        <w:t>01.2024</w:t>
      </w:r>
    </w:p>
    <w:tbl>
      <w:tblPr>
        <w:tblStyle w:val="Tramemoyenne1-Accent11"/>
        <w:tblpPr w:leftFromText="141" w:rightFromText="141" w:vertAnchor="text" w:horzAnchor="margin" w:tblpXSpec="center" w:tblpY="282"/>
        <w:tblW w:w="10669" w:type="dxa"/>
        <w:tblLayout w:type="fixed"/>
        <w:tblLook w:val="04A0"/>
      </w:tblPr>
      <w:tblGrid>
        <w:gridCol w:w="817"/>
        <w:gridCol w:w="851"/>
        <w:gridCol w:w="2126"/>
        <w:gridCol w:w="1417"/>
        <w:gridCol w:w="1560"/>
        <w:gridCol w:w="2042"/>
        <w:gridCol w:w="988"/>
        <w:gridCol w:w="868"/>
      </w:tblGrid>
      <w:tr w:rsidR="00132073" w:rsidTr="00132073">
        <w:trPr>
          <w:cnfStyle w:val="100000000000"/>
          <w:trHeight w:val="271"/>
        </w:trPr>
        <w:tc>
          <w:tcPr>
            <w:cnfStyle w:val="001000000000"/>
            <w:tcW w:w="817" w:type="dxa"/>
          </w:tcPr>
          <w:p w:rsidR="00132073" w:rsidRPr="006A3B3D" w:rsidRDefault="00132073" w:rsidP="00132073">
            <w:pPr>
              <w:rPr>
                <w:i/>
                <w:color w:val="auto"/>
                <w:sz w:val="18"/>
                <w:szCs w:val="18"/>
              </w:rPr>
            </w:pPr>
            <w:r w:rsidRPr="006A3B3D">
              <w:rPr>
                <w:i/>
                <w:color w:val="auto"/>
                <w:sz w:val="18"/>
                <w:szCs w:val="18"/>
              </w:rPr>
              <w:t xml:space="preserve">Type  </w:t>
            </w:r>
          </w:p>
        </w:tc>
        <w:tc>
          <w:tcPr>
            <w:tcW w:w="851" w:type="dxa"/>
          </w:tcPr>
          <w:p w:rsidR="00132073" w:rsidRPr="006A3B3D" w:rsidRDefault="00132073" w:rsidP="00132073">
            <w:pPr>
              <w:cnfStyle w:val="100000000000"/>
              <w:rPr>
                <w:i/>
                <w:color w:val="auto"/>
                <w:sz w:val="18"/>
                <w:szCs w:val="18"/>
              </w:rPr>
            </w:pPr>
            <w:r w:rsidRPr="006A3B3D">
              <w:rPr>
                <w:i/>
                <w:color w:val="auto"/>
                <w:sz w:val="18"/>
                <w:szCs w:val="18"/>
              </w:rPr>
              <w:t>Club</w:t>
            </w:r>
          </w:p>
        </w:tc>
        <w:tc>
          <w:tcPr>
            <w:tcW w:w="2126" w:type="dxa"/>
          </w:tcPr>
          <w:p w:rsidR="00132073" w:rsidRPr="006A3B3D" w:rsidRDefault="00132073" w:rsidP="00132073">
            <w:pPr>
              <w:cnfStyle w:val="100000000000"/>
              <w:rPr>
                <w:i/>
                <w:color w:val="auto"/>
                <w:sz w:val="18"/>
                <w:szCs w:val="18"/>
              </w:rPr>
            </w:pPr>
            <w:r w:rsidRPr="006A3B3D">
              <w:rPr>
                <w:i/>
                <w:color w:val="auto"/>
                <w:sz w:val="18"/>
                <w:szCs w:val="18"/>
              </w:rPr>
              <w:t>Nom et prénom</w:t>
            </w:r>
          </w:p>
        </w:tc>
        <w:tc>
          <w:tcPr>
            <w:tcW w:w="1417" w:type="dxa"/>
          </w:tcPr>
          <w:p w:rsidR="00132073" w:rsidRPr="006A3B3D" w:rsidRDefault="00132073" w:rsidP="00132073">
            <w:pPr>
              <w:cnfStyle w:val="100000000000"/>
              <w:rPr>
                <w:i/>
                <w:color w:val="auto"/>
                <w:sz w:val="18"/>
                <w:szCs w:val="18"/>
              </w:rPr>
            </w:pPr>
            <w:r w:rsidRPr="006A3B3D">
              <w:rPr>
                <w:i/>
                <w:color w:val="auto"/>
                <w:sz w:val="18"/>
                <w:szCs w:val="18"/>
              </w:rPr>
              <w:t>Licence</w:t>
            </w:r>
          </w:p>
        </w:tc>
        <w:tc>
          <w:tcPr>
            <w:tcW w:w="1560" w:type="dxa"/>
          </w:tcPr>
          <w:p w:rsidR="00132073" w:rsidRPr="006A3B3D" w:rsidRDefault="00132073" w:rsidP="00132073">
            <w:pPr>
              <w:cnfStyle w:val="100000000000"/>
              <w:rPr>
                <w:i/>
                <w:color w:val="auto"/>
                <w:sz w:val="18"/>
                <w:szCs w:val="18"/>
              </w:rPr>
            </w:pPr>
            <w:r w:rsidRPr="006A3B3D">
              <w:rPr>
                <w:i/>
                <w:color w:val="auto"/>
                <w:sz w:val="18"/>
                <w:szCs w:val="18"/>
              </w:rPr>
              <w:t>Sanction</w:t>
            </w:r>
          </w:p>
        </w:tc>
        <w:tc>
          <w:tcPr>
            <w:tcW w:w="2042" w:type="dxa"/>
          </w:tcPr>
          <w:p w:rsidR="00132073" w:rsidRPr="0046205F" w:rsidRDefault="00132073" w:rsidP="00132073">
            <w:pPr>
              <w:cnfStyle w:val="100000000000"/>
              <w:rPr>
                <w:i/>
                <w:color w:val="auto"/>
                <w:sz w:val="18"/>
                <w:szCs w:val="18"/>
              </w:rPr>
            </w:pPr>
            <w:r w:rsidRPr="0046205F">
              <w:rPr>
                <w:i/>
                <w:color w:val="auto"/>
                <w:sz w:val="18"/>
                <w:szCs w:val="18"/>
              </w:rPr>
              <w:t>Motif Sanction</w:t>
            </w:r>
          </w:p>
        </w:tc>
        <w:tc>
          <w:tcPr>
            <w:tcW w:w="988" w:type="dxa"/>
          </w:tcPr>
          <w:p w:rsidR="00132073" w:rsidRPr="0046205F" w:rsidRDefault="00132073" w:rsidP="00132073">
            <w:pPr>
              <w:cnfStyle w:val="100000000000"/>
              <w:rPr>
                <w:i/>
                <w:color w:val="auto"/>
                <w:sz w:val="18"/>
                <w:szCs w:val="18"/>
              </w:rPr>
            </w:pPr>
            <w:r w:rsidRPr="0046205F">
              <w:rPr>
                <w:i/>
                <w:color w:val="auto"/>
                <w:sz w:val="18"/>
                <w:szCs w:val="18"/>
              </w:rPr>
              <w:t>Amende</w:t>
            </w:r>
          </w:p>
        </w:tc>
        <w:tc>
          <w:tcPr>
            <w:tcW w:w="868" w:type="dxa"/>
          </w:tcPr>
          <w:p w:rsidR="00132073" w:rsidRPr="0046205F" w:rsidRDefault="00132073" w:rsidP="00132073">
            <w:pPr>
              <w:cnfStyle w:val="100000000000"/>
              <w:rPr>
                <w:i/>
                <w:color w:val="auto"/>
                <w:sz w:val="18"/>
                <w:szCs w:val="18"/>
              </w:rPr>
            </w:pPr>
            <w:r w:rsidRPr="0046205F">
              <w:rPr>
                <w:i/>
                <w:color w:val="auto"/>
                <w:sz w:val="18"/>
                <w:szCs w:val="18"/>
              </w:rPr>
              <w:t>Article</w:t>
            </w:r>
          </w:p>
        </w:tc>
      </w:tr>
      <w:tr w:rsidR="00132073" w:rsidTr="00132073">
        <w:trPr>
          <w:cnfStyle w:val="000000100000"/>
          <w:trHeight w:val="193"/>
        </w:trPr>
        <w:tc>
          <w:tcPr>
            <w:cnfStyle w:val="001000000000"/>
            <w:tcW w:w="817" w:type="dxa"/>
          </w:tcPr>
          <w:p w:rsidR="00132073" w:rsidRPr="00640E1F" w:rsidRDefault="00132073" w:rsidP="00132073">
            <w:pPr>
              <w:rPr>
                <w:i/>
                <w:sz w:val="18"/>
                <w:szCs w:val="18"/>
              </w:rPr>
            </w:pPr>
            <w:r w:rsidRPr="00640E1F">
              <w:rPr>
                <w:i/>
                <w:sz w:val="18"/>
                <w:szCs w:val="18"/>
              </w:rPr>
              <w:t>Joueur</w:t>
            </w:r>
          </w:p>
        </w:tc>
        <w:tc>
          <w:tcPr>
            <w:tcW w:w="851" w:type="dxa"/>
          </w:tcPr>
          <w:p w:rsidR="00132073" w:rsidRPr="00640E1F" w:rsidRDefault="00132073" w:rsidP="00132073">
            <w:pPr>
              <w:cnfStyle w:val="000000100000"/>
              <w:rPr>
                <w:b/>
                <w:i/>
                <w:sz w:val="18"/>
                <w:szCs w:val="18"/>
              </w:rPr>
            </w:pPr>
            <w:r>
              <w:rPr>
                <w:b/>
                <w:i/>
                <w:sz w:val="18"/>
                <w:szCs w:val="18"/>
              </w:rPr>
              <w:t>CRBAR</w:t>
            </w:r>
          </w:p>
        </w:tc>
        <w:tc>
          <w:tcPr>
            <w:tcW w:w="2126" w:type="dxa"/>
          </w:tcPr>
          <w:p w:rsidR="00132073" w:rsidRPr="00640E1F" w:rsidRDefault="00132073" w:rsidP="00132073">
            <w:pPr>
              <w:cnfStyle w:val="000000100000"/>
              <w:rPr>
                <w:b/>
                <w:i/>
                <w:sz w:val="18"/>
                <w:szCs w:val="18"/>
              </w:rPr>
            </w:pPr>
            <w:r>
              <w:rPr>
                <w:b/>
                <w:i/>
                <w:sz w:val="18"/>
                <w:szCs w:val="18"/>
              </w:rPr>
              <w:t>BESSAI        ADAM</w:t>
            </w:r>
          </w:p>
        </w:tc>
        <w:tc>
          <w:tcPr>
            <w:tcW w:w="1417" w:type="dxa"/>
          </w:tcPr>
          <w:p w:rsidR="00132073" w:rsidRPr="00640E1F" w:rsidRDefault="00132073" w:rsidP="00132073">
            <w:pPr>
              <w:cnfStyle w:val="000000100000"/>
              <w:rPr>
                <w:b/>
                <w:sz w:val="18"/>
                <w:szCs w:val="18"/>
              </w:rPr>
            </w:pPr>
            <w:r w:rsidRPr="00640E1F">
              <w:rPr>
                <w:b/>
                <w:sz w:val="18"/>
                <w:szCs w:val="18"/>
              </w:rPr>
              <w:t>22W06</w:t>
            </w:r>
            <w:r>
              <w:rPr>
                <w:b/>
                <w:sz w:val="18"/>
                <w:szCs w:val="18"/>
              </w:rPr>
              <w:t>J0661</w:t>
            </w:r>
          </w:p>
        </w:tc>
        <w:tc>
          <w:tcPr>
            <w:tcW w:w="1560" w:type="dxa"/>
          </w:tcPr>
          <w:p w:rsidR="00132073" w:rsidRPr="00AA0C38" w:rsidRDefault="00132073" w:rsidP="00132073">
            <w:pPr>
              <w:cnfStyle w:val="000000100000"/>
              <w:rPr>
                <w:b/>
                <w:i/>
                <w:color w:val="FF0000"/>
                <w:sz w:val="18"/>
                <w:szCs w:val="18"/>
              </w:rPr>
            </w:pPr>
            <w:r w:rsidRPr="00AA0C38">
              <w:rPr>
                <w:b/>
                <w:i/>
                <w:color w:val="FF0000"/>
                <w:sz w:val="18"/>
                <w:szCs w:val="18"/>
              </w:rPr>
              <w:t>EXPULSION</w:t>
            </w:r>
          </w:p>
        </w:tc>
        <w:tc>
          <w:tcPr>
            <w:tcW w:w="2042" w:type="dxa"/>
          </w:tcPr>
          <w:p w:rsidR="00132073" w:rsidRPr="007B1997" w:rsidRDefault="00132073" w:rsidP="00132073">
            <w:pPr>
              <w:cnfStyle w:val="000000100000"/>
              <w:rPr>
                <w:b/>
                <w:i/>
                <w:color w:val="FF0000"/>
                <w:sz w:val="18"/>
                <w:szCs w:val="18"/>
              </w:rPr>
            </w:pPr>
            <w:r w:rsidRPr="007B1997">
              <w:rPr>
                <w:b/>
                <w:i/>
                <w:color w:val="FF0000"/>
                <w:sz w:val="18"/>
                <w:szCs w:val="18"/>
              </w:rPr>
              <w:t>(0</w:t>
            </w:r>
            <w:r>
              <w:rPr>
                <w:b/>
                <w:i/>
                <w:color w:val="FF0000"/>
                <w:sz w:val="18"/>
                <w:szCs w:val="18"/>
              </w:rPr>
              <w:t>2</w:t>
            </w:r>
            <w:r w:rsidRPr="007B1997">
              <w:rPr>
                <w:b/>
                <w:i/>
                <w:color w:val="FF0000"/>
                <w:sz w:val="18"/>
                <w:szCs w:val="18"/>
              </w:rPr>
              <w:t>) matchs  fermes de suspension pour insulte</w:t>
            </w:r>
            <w:r>
              <w:rPr>
                <w:b/>
                <w:i/>
                <w:color w:val="FF0000"/>
                <w:sz w:val="18"/>
                <w:szCs w:val="18"/>
              </w:rPr>
              <w:t>s</w:t>
            </w:r>
            <w:r w:rsidRPr="007B1997">
              <w:rPr>
                <w:b/>
                <w:i/>
                <w:color w:val="FF0000"/>
                <w:sz w:val="18"/>
                <w:szCs w:val="18"/>
              </w:rPr>
              <w:t xml:space="preserve"> envers officiels</w:t>
            </w:r>
          </w:p>
        </w:tc>
        <w:tc>
          <w:tcPr>
            <w:tcW w:w="988" w:type="dxa"/>
          </w:tcPr>
          <w:p w:rsidR="00132073" w:rsidRPr="007238FF" w:rsidRDefault="00132073" w:rsidP="00132073">
            <w:pPr>
              <w:cnfStyle w:val="000000100000"/>
              <w:rPr>
                <w:b/>
                <w:i/>
                <w:color w:val="FF0000"/>
                <w:sz w:val="18"/>
                <w:szCs w:val="18"/>
              </w:rPr>
            </w:pPr>
            <w:r>
              <w:rPr>
                <w:b/>
                <w:i/>
                <w:color w:val="FF0000"/>
                <w:sz w:val="18"/>
                <w:szCs w:val="18"/>
              </w:rPr>
              <w:t>1</w:t>
            </w:r>
            <w:r w:rsidRPr="007238FF">
              <w:rPr>
                <w:b/>
                <w:i/>
                <w:color w:val="FF0000"/>
                <w:sz w:val="18"/>
                <w:szCs w:val="18"/>
              </w:rPr>
              <w:t>.</w:t>
            </w:r>
            <w:r>
              <w:rPr>
                <w:b/>
                <w:i/>
                <w:color w:val="FF0000"/>
                <w:sz w:val="18"/>
                <w:szCs w:val="18"/>
              </w:rPr>
              <w:t>5</w:t>
            </w:r>
            <w:r w:rsidRPr="007238FF">
              <w:rPr>
                <w:b/>
                <w:i/>
                <w:color w:val="FF0000"/>
                <w:sz w:val="18"/>
                <w:szCs w:val="18"/>
              </w:rPr>
              <w:t>00 DA</w:t>
            </w:r>
          </w:p>
        </w:tc>
        <w:tc>
          <w:tcPr>
            <w:tcW w:w="868" w:type="dxa"/>
          </w:tcPr>
          <w:p w:rsidR="00132073" w:rsidRPr="003F43C0" w:rsidRDefault="00132073" w:rsidP="00132073">
            <w:pPr>
              <w:jc w:val="center"/>
              <w:cnfStyle w:val="000000100000"/>
              <w:rPr>
                <w:b/>
                <w:i/>
                <w:color w:val="FF0000"/>
                <w:sz w:val="18"/>
                <w:szCs w:val="18"/>
              </w:rPr>
            </w:pPr>
            <w:r w:rsidRPr="003F43C0">
              <w:rPr>
                <w:b/>
                <w:i/>
                <w:color w:val="FF0000"/>
                <w:sz w:val="18"/>
                <w:szCs w:val="18"/>
              </w:rPr>
              <w:t>97</w:t>
            </w:r>
          </w:p>
        </w:tc>
      </w:tr>
      <w:tr w:rsidR="00132073" w:rsidTr="00132073">
        <w:trPr>
          <w:cnfStyle w:val="000000010000"/>
          <w:trHeight w:val="260"/>
        </w:trPr>
        <w:tc>
          <w:tcPr>
            <w:cnfStyle w:val="001000000000"/>
            <w:tcW w:w="817" w:type="dxa"/>
          </w:tcPr>
          <w:p w:rsidR="00132073" w:rsidRPr="00640E1F" w:rsidRDefault="00132073" w:rsidP="00132073">
            <w:pPr>
              <w:rPr>
                <w:i/>
                <w:sz w:val="18"/>
                <w:szCs w:val="18"/>
              </w:rPr>
            </w:pPr>
            <w:r w:rsidRPr="00640E1F">
              <w:rPr>
                <w:i/>
                <w:sz w:val="18"/>
                <w:szCs w:val="18"/>
              </w:rPr>
              <w:t>Joueur</w:t>
            </w:r>
          </w:p>
        </w:tc>
        <w:tc>
          <w:tcPr>
            <w:tcW w:w="851" w:type="dxa"/>
          </w:tcPr>
          <w:p w:rsidR="00132073" w:rsidRPr="00640E1F" w:rsidRDefault="00132073" w:rsidP="00132073">
            <w:pPr>
              <w:cnfStyle w:val="000000010000"/>
              <w:rPr>
                <w:b/>
                <w:i/>
                <w:sz w:val="18"/>
                <w:szCs w:val="18"/>
              </w:rPr>
            </w:pPr>
            <w:r>
              <w:rPr>
                <w:b/>
                <w:i/>
                <w:sz w:val="18"/>
                <w:szCs w:val="18"/>
              </w:rPr>
              <w:t>CRBAR</w:t>
            </w:r>
          </w:p>
        </w:tc>
        <w:tc>
          <w:tcPr>
            <w:tcW w:w="2126" w:type="dxa"/>
          </w:tcPr>
          <w:p w:rsidR="00132073" w:rsidRPr="00640E1F" w:rsidRDefault="00132073" w:rsidP="00132073">
            <w:pPr>
              <w:cnfStyle w:val="000000010000"/>
              <w:rPr>
                <w:b/>
                <w:i/>
                <w:sz w:val="18"/>
                <w:szCs w:val="18"/>
              </w:rPr>
            </w:pPr>
            <w:r>
              <w:rPr>
                <w:b/>
                <w:i/>
                <w:sz w:val="18"/>
                <w:szCs w:val="18"/>
              </w:rPr>
              <w:t>GALOU         MOHAMED</w:t>
            </w:r>
          </w:p>
        </w:tc>
        <w:tc>
          <w:tcPr>
            <w:tcW w:w="1417" w:type="dxa"/>
          </w:tcPr>
          <w:p w:rsidR="00132073" w:rsidRPr="00640E1F" w:rsidRDefault="00132073" w:rsidP="00132073">
            <w:pPr>
              <w:cnfStyle w:val="000000010000"/>
              <w:rPr>
                <w:b/>
                <w:sz w:val="18"/>
                <w:szCs w:val="18"/>
              </w:rPr>
            </w:pPr>
            <w:r w:rsidRPr="00640E1F">
              <w:rPr>
                <w:b/>
                <w:sz w:val="18"/>
                <w:szCs w:val="18"/>
              </w:rPr>
              <w:t>22W06</w:t>
            </w:r>
            <w:r>
              <w:rPr>
                <w:b/>
                <w:sz w:val="18"/>
                <w:szCs w:val="18"/>
              </w:rPr>
              <w:t>J1184</w:t>
            </w:r>
          </w:p>
        </w:tc>
        <w:tc>
          <w:tcPr>
            <w:tcW w:w="1560" w:type="dxa"/>
          </w:tcPr>
          <w:p w:rsidR="00132073" w:rsidRPr="00BB393F" w:rsidRDefault="00132073" w:rsidP="00132073">
            <w:pPr>
              <w:cnfStyle w:val="000000010000"/>
              <w:rPr>
                <w:b/>
                <w:i/>
                <w:sz w:val="18"/>
                <w:szCs w:val="18"/>
              </w:rPr>
            </w:pPr>
            <w:r w:rsidRPr="00BB393F">
              <w:rPr>
                <w:b/>
                <w:i/>
                <w:sz w:val="18"/>
                <w:szCs w:val="18"/>
              </w:rPr>
              <w:t>Avertissement</w:t>
            </w:r>
          </w:p>
        </w:tc>
        <w:tc>
          <w:tcPr>
            <w:tcW w:w="2042" w:type="dxa"/>
          </w:tcPr>
          <w:p w:rsidR="00132073" w:rsidRPr="00351C02" w:rsidRDefault="00132073" w:rsidP="00132073">
            <w:pPr>
              <w:jc w:val="center"/>
              <w:cnfStyle w:val="000000010000"/>
              <w:rPr>
                <w:b/>
                <w:i/>
                <w:color w:val="FF0000"/>
                <w:sz w:val="18"/>
                <w:szCs w:val="18"/>
              </w:rPr>
            </w:pPr>
            <w:r>
              <w:rPr>
                <w:b/>
                <w:i/>
                <w:color w:val="FF0000"/>
                <w:sz w:val="18"/>
                <w:szCs w:val="18"/>
              </w:rPr>
              <w:t>JD</w:t>
            </w:r>
          </w:p>
        </w:tc>
        <w:tc>
          <w:tcPr>
            <w:tcW w:w="988" w:type="dxa"/>
          </w:tcPr>
          <w:p w:rsidR="00132073" w:rsidRPr="00351C02" w:rsidRDefault="00132073" w:rsidP="00132073">
            <w:pPr>
              <w:jc w:val="center"/>
              <w:cnfStyle w:val="000000010000"/>
              <w:rPr>
                <w:b/>
                <w:color w:val="FF0000"/>
                <w:sz w:val="18"/>
                <w:szCs w:val="18"/>
              </w:rPr>
            </w:pPr>
            <w:r>
              <w:rPr>
                <w:b/>
                <w:color w:val="FF0000"/>
                <w:sz w:val="18"/>
                <w:szCs w:val="18"/>
              </w:rPr>
              <w:t>-</w:t>
            </w:r>
          </w:p>
        </w:tc>
        <w:tc>
          <w:tcPr>
            <w:tcW w:w="868" w:type="dxa"/>
          </w:tcPr>
          <w:p w:rsidR="00132073" w:rsidRPr="00351C02" w:rsidRDefault="00132073" w:rsidP="00132073">
            <w:pPr>
              <w:jc w:val="center"/>
              <w:cnfStyle w:val="000000010000"/>
              <w:rPr>
                <w:b/>
                <w:color w:val="FF0000"/>
                <w:sz w:val="18"/>
                <w:szCs w:val="18"/>
              </w:rPr>
            </w:pPr>
            <w:r>
              <w:rPr>
                <w:b/>
                <w:color w:val="FF0000"/>
                <w:sz w:val="18"/>
                <w:szCs w:val="18"/>
              </w:rPr>
              <w:t>-</w:t>
            </w:r>
          </w:p>
        </w:tc>
      </w:tr>
      <w:tr w:rsidR="00132073" w:rsidTr="00132073">
        <w:trPr>
          <w:cnfStyle w:val="000000100000"/>
          <w:trHeight w:val="260"/>
        </w:trPr>
        <w:tc>
          <w:tcPr>
            <w:cnfStyle w:val="001000000000"/>
            <w:tcW w:w="817" w:type="dxa"/>
          </w:tcPr>
          <w:p w:rsidR="00132073" w:rsidRPr="00640E1F" w:rsidRDefault="00132073" w:rsidP="00132073">
            <w:pPr>
              <w:rPr>
                <w:i/>
                <w:sz w:val="18"/>
                <w:szCs w:val="18"/>
              </w:rPr>
            </w:pPr>
            <w:r w:rsidRPr="00640E1F">
              <w:rPr>
                <w:i/>
                <w:sz w:val="18"/>
                <w:szCs w:val="18"/>
              </w:rPr>
              <w:t>Joueur</w:t>
            </w:r>
          </w:p>
        </w:tc>
        <w:tc>
          <w:tcPr>
            <w:tcW w:w="851" w:type="dxa"/>
          </w:tcPr>
          <w:p w:rsidR="00132073" w:rsidRPr="00640E1F" w:rsidRDefault="00132073" w:rsidP="00132073">
            <w:pPr>
              <w:cnfStyle w:val="000000100000"/>
              <w:rPr>
                <w:b/>
                <w:i/>
                <w:sz w:val="18"/>
                <w:szCs w:val="18"/>
              </w:rPr>
            </w:pPr>
            <w:r>
              <w:rPr>
                <w:b/>
                <w:i/>
                <w:sz w:val="18"/>
                <w:szCs w:val="18"/>
              </w:rPr>
              <w:t>RCS</w:t>
            </w:r>
          </w:p>
        </w:tc>
        <w:tc>
          <w:tcPr>
            <w:tcW w:w="2126" w:type="dxa"/>
          </w:tcPr>
          <w:p w:rsidR="00132073" w:rsidRPr="00640E1F" w:rsidRDefault="00132073" w:rsidP="00132073">
            <w:pPr>
              <w:cnfStyle w:val="000000100000"/>
              <w:rPr>
                <w:b/>
                <w:i/>
                <w:sz w:val="18"/>
                <w:szCs w:val="18"/>
              </w:rPr>
            </w:pPr>
            <w:r>
              <w:rPr>
                <w:b/>
                <w:i/>
                <w:sz w:val="18"/>
                <w:szCs w:val="18"/>
              </w:rPr>
              <w:t>BEDDOUR    MOHAMED</w:t>
            </w:r>
          </w:p>
        </w:tc>
        <w:tc>
          <w:tcPr>
            <w:tcW w:w="1417" w:type="dxa"/>
          </w:tcPr>
          <w:p w:rsidR="00132073" w:rsidRPr="00640E1F" w:rsidRDefault="00132073" w:rsidP="00132073">
            <w:pPr>
              <w:cnfStyle w:val="000000100000"/>
              <w:rPr>
                <w:b/>
                <w:sz w:val="18"/>
                <w:szCs w:val="18"/>
              </w:rPr>
            </w:pPr>
            <w:r w:rsidRPr="00640E1F">
              <w:rPr>
                <w:b/>
                <w:sz w:val="18"/>
                <w:szCs w:val="18"/>
              </w:rPr>
              <w:t>22W06</w:t>
            </w:r>
            <w:r>
              <w:rPr>
                <w:b/>
                <w:sz w:val="18"/>
                <w:szCs w:val="18"/>
              </w:rPr>
              <w:t>J1705</w:t>
            </w:r>
          </w:p>
        </w:tc>
        <w:tc>
          <w:tcPr>
            <w:tcW w:w="1560" w:type="dxa"/>
          </w:tcPr>
          <w:p w:rsidR="00132073" w:rsidRPr="00BB393F" w:rsidRDefault="00132073" w:rsidP="00132073">
            <w:pPr>
              <w:cnfStyle w:val="000000100000"/>
              <w:rPr>
                <w:b/>
                <w:i/>
                <w:sz w:val="18"/>
                <w:szCs w:val="18"/>
              </w:rPr>
            </w:pPr>
            <w:r w:rsidRPr="00BB393F">
              <w:rPr>
                <w:b/>
                <w:i/>
                <w:sz w:val="18"/>
                <w:szCs w:val="18"/>
              </w:rPr>
              <w:t>Avertissement</w:t>
            </w:r>
          </w:p>
        </w:tc>
        <w:tc>
          <w:tcPr>
            <w:tcW w:w="2042" w:type="dxa"/>
          </w:tcPr>
          <w:p w:rsidR="00132073" w:rsidRPr="00351C02" w:rsidRDefault="00132073" w:rsidP="00132073">
            <w:pPr>
              <w:jc w:val="center"/>
              <w:cnfStyle w:val="000000100000"/>
              <w:rPr>
                <w:b/>
                <w:i/>
                <w:color w:val="FF0000"/>
                <w:sz w:val="18"/>
                <w:szCs w:val="18"/>
              </w:rPr>
            </w:pPr>
            <w:r>
              <w:rPr>
                <w:b/>
                <w:i/>
                <w:color w:val="FF0000"/>
                <w:sz w:val="18"/>
                <w:szCs w:val="18"/>
              </w:rPr>
              <w:t>JD</w:t>
            </w:r>
          </w:p>
        </w:tc>
        <w:tc>
          <w:tcPr>
            <w:tcW w:w="988" w:type="dxa"/>
          </w:tcPr>
          <w:p w:rsidR="00132073" w:rsidRPr="00351C02" w:rsidRDefault="00132073" w:rsidP="00132073">
            <w:pPr>
              <w:jc w:val="center"/>
              <w:cnfStyle w:val="000000100000"/>
              <w:rPr>
                <w:b/>
                <w:color w:val="FF0000"/>
                <w:sz w:val="18"/>
                <w:szCs w:val="18"/>
              </w:rPr>
            </w:pPr>
            <w:r>
              <w:rPr>
                <w:b/>
                <w:color w:val="FF0000"/>
                <w:sz w:val="18"/>
                <w:szCs w:val="18"/>
              </w:rPr>
              <w:t>-</w:t>
            </w:r>
          </w:p>
        </w:tc>
        <w:tc>
          <w:tcPr>
            <w:tcW w:w="868" w:type="dxa"/>
          </w:tcPr>
          <w:p w:rsidR="00132073" w:rsidRPr="00351C02" w:rsidRDefault="00132073" w:rsidP="00132073">
            <w:pPr>
              <w:jc w:val="center"/>
              <w:cnfStyle w:val="000000100000"/>
              <w:rPr>
                <w:b/>
                <w:color w:val="FF0000"/>
                <w:sz w:val="18"/>
                <w:szCs w:val="18"/>
              </w:rPr>
            </w:pPr>
            <w:r>
              <w:rPr>
                <w:b/>
                <w:color w:val="FF0000"/>
                <w:sz w:val="18"/>
                <w:szCs w:val="18"/>
              </w:rPr>
              <w:t>-</w:t>
            </w:r>
          </w:p>
        </w:tc>
      </w:tr>
      <w:tr w:rsidR="00132073" w:rsidTr="00132073">
        <w:trPr>
          <w:cnfStyle w:val="000000010000"/>
          <w:trHeight w:val="260"/>
        </w:trPr>
        <w:tc>
          <w:tcPr>
            <w:cnfStyle w:val="001000000000"/>
            <w:tcW w:w="817" w:type="dxa"/>
          </w:tcPr>
          <w:p w:rsidR="00132073" w:rsidRPr="00640E1F" w:rsidRDefault="00132073" w:rsidP="00132073">
            <w:pPr>
              <w:rPr>
                <w:i/>
                <w:sz w:val="18"/>
                <w:szCs w:val="18"/>
              </w:rPr>
            </w:pPr>
            <w:r w:rsidRPr="00640E1F">
              <w:rPr>
                <w:i/>
                <w:sz w:val="18"/>
                <w:szCs w:val="18"/>
              </w:rPr>
              <w:t>Joueur</w:t>
            </w:r>
          </w:p>
        </w:tc>
        <w:tc>
          <w:tcPr>
            <w:tcW w:w="851" w:type="dxa"/>
          </w:tcPr>
          <w:p w:rsidR="00132073" w:rsidRPr="00640E1F" w:rsidRDefault="00132073" w:rsidP="00132073">
            <w:pPr>
              <w:cnfStyle w:val="000000010000"/>
              <w:rPr>
                <w:b/>
                <w:i/>
                <w:sz w:val="18"/>
                <w:szCs w:val="18"/>
              </w:rPr>
            </w:pPr>
            <w:r>
              <w:rPr>
                <w:b/>
                <w:i/>
                <w:sz w:val="18"/>
                <w:szCs w:val="18"/>
              </w:rPr>
              <w:t>RCS</w:t>
            </w:r>
          </w:p>
        </w:tc>
        <w:tc>
          <w:tcPr>
            <w:tcW w:w="2126" w:type="dxa"/>
          </w:tcPr>
          <w:p w:rsidR="00132073" w:rsidRPr="00640E1F" w:rsidRDefault="00132073" w:rsidP="00132073">
            <w:pPr>
              <w:cnfStyle w:val="000000010000"/>
              <w:rPr>
                <w:b/>
                <w:i/>
                <w:sz w:val="18"/>
                <w:szCs w:val="18"/>
              </w:rPr>
            </w:pPr>
            <w:r>
              <w:rPr>
                <w:b/>
                <w:i/>
                <w:sz w:val="18"/>
                <w:szCs w:val="18"/>
              </w:rPr>
              <w:t>TOUAM       AYMEN</w:t>
            </w:r>
          </w:p>
        </w:tc>
        <w:tc>
          <w:tcPr>
            <w:tcW w:w="1417" w:type="dxa"/>
          </w:tcPr>
          <w:p w:rsidR="00132073" w:rsidRPr="00640E1F" w:rsidRDefault="00132073" w:rsidP="00132073">
            <w:pPr>
              <w:cnfStyle w:val="000000010000"/>
              <w:rPr>
                <w:b/>
                <w:sz w:val="18"/>
                <w:szCs w:val="18"/>
              </w:rPr>
            </w:pPr>
            <w:r w:rsidRPr="00640E1F">
              <w:rPr>
                <w:b/>
                <w:sz w:val="18"/>
                <w:szCs w:val="18"/>
              </w:rPr>
              <w:t>22W06</w:t>
            </w:r>
            <w:r>
              <w:rPr>
                <w:b/>
                <w:sz w:val="18"/>
                <w:szCs w:val="18"/>
              </w:rPr>
              <w:t>J1891</w:t>
            </w:r>
          </w:p>
        </w:tc>
        <w:tc>
          <w:tcPr>
            <w:tcW w:w="1560" w:type="dxa"/>
          </w:tcPr>
          <w:p w:rsidR="00132073" w:rsidRPr="00BB393F" w:rsidRDefault="00132073" w:rsidP="00132073">
            <w:pPr>
              <w:cnfStyle w:val="000000010000"/>
              <w:rPr>
                <w:b/>
                <w:i/>
                <w:sz w:val="18"/>
                <w:szCs w:val="18"/>
              </w:rPr>
            </w:pPr>
            <w:r w:rsidRPr="00BB393F">
              <w:rPr>
                <w:b/>
                <w:i/>
                <w:sz w:val="18"/>
                <w:szCs w:val="18"/>
              </w:rPr>
              <w:t>Avertissement</w:t>
            </w:r>
          </w:p>
        </w:tc>
        <w:tc>
          <w:tcPr>
            <w:tcW w:w="2042" w:type="dxa"/>
          </w:tcPr>
          <w:p w:rsidR="00132073" w:rsidRPr="00351C02" w:rsidRDefault="00132073" w:rsidP="00132073">
            <w:pPr>
              <w:jc w:val="center"/>
              <w:cnfStyle w:val="000000010000"/>
              <w:rPr>
                <w:b/>
                <w:i/>
                <w:color w:val="FF0000"/>
                <w:sz w:val="18"/>
                <w:szCs w:val="18"/>
              </w:rPr>
            </w:pPr>
            <w:r>
              <w:rPr>
                <w:b/>
                <w:i/>
                <w:color w:val="FF0000"/>
                <w:sz w:val="18"/>
                <w:szCs w:val="18"/>
              </w:rPr>
              <w:t>JD</w:t>
            </w:r>
          </w:p>
        </w:tc>
        <w:tc>
          <w:tcPr>
            <w:tcW w:w="988" w:type="dxa"/>
          </w:tcPr>
          <w:p w:rsidR="00132073" w:rsidRPr="00351C02" w:rsidRDefault="00132073" w:rsidP="00132073">
            <w:pPr>
              <w:jc w:val="center"/>
              <w:cnfStyle w:val="000000010000"/>
              <w:rPr>
                <w:b/>
                <w:color w:val="FF0000"/>
                <w:sz w:val="18"/>
                <w:szCs w:val="18"/>
              </w:rPr>
            </w:pPr>
            <w:r>
              <w:rPr>
                <w:b/>
                <w:color w:val="FF0000"/>
                <w:sz w:val="18"/>
                <w:szCs w:val="18"/>
              </w:rPr>
              <w:t>-</w:t>
            </w:r>
          </w:p>
        </w:tc>
        <w:tc>
          <w:tcPr>
            <w:tcW w:w="868" w:type="dxa"/>
          </w:tcPr>
          <w:p w:rsidR="00132073" w:rsidRPr="00351C02" w:rsidRDefault="00132073" w:rsidP="00132073">
            <w:pPr>
              <w:jc w:val="center"/>
              <w:cnfStyle w:val="000000010000"/>
              <w:rPr>
                <w:b/>
                <w:color w:val="FF0000"/>
                <w:sz w:val="18"/>
                <w:szCs w:val="18"/>
              </w:rPr>
            </w:pPr>
            <w:r>
              <w:rPr>
                <w:b/>
                <w:color w:val="FF0000"/>
                <w:sz w:val="18"/>
                <w:szCs w:val="18"/>
              </w:rPr>
              <w:t>-</w:t>
            </w:r>
          </w:p>
        </w:tc>
      </w:tr>
    </w:tbl>
    <w:p w:rsidR="00132073" w:rsidRDefault="00132073" w:rsidP="00132073">
      <w:pPr>
        <w:pStyle w:val="Paragraphedeliste"/>
        <w:ind w:left="786"/>
        <w:jc w:val="center"/>
        <w:rPr>
          <w:rFonts w:asciiTheme="majorHAnsi" w:hAnsiTheme="majorHAnsi"/>
          <w:b/>
          <w:i/>
          <w:highlight w:val="lightGray"/>
        </w:rPr>
      </w:pPr>
    </w:p>
    <w:p w:rsidR="00132073" w:rsidRDefault="00132073" w:rsidP="00132073">
      <w:pPr>
        <w:pStyle w:val="Paragraphedeliste"/>
        <w:ind w:left="786"/>
        <w:jc w:val="center"/>
        <w:rPr>
          <w:rFonts w:asciiTheme="majorHAnsi" w:hAnsiTheme="majorHAnsi"/>
          <w:b/>
          <w:i/>
          <w:highlight w:val="lightGray"/>
        </w:rPr>
      </w:pPr>
    </w:p>
    <w:p w:rsidR="00132073" w:rsidRDefault="00132073" w:rsidP="00132073">
      <w:pPr>
        <w:pStyle w:val="Titre4"/>
        <w:ind w:left="2835"/>
        <w:rPr>
          <w:rFonts w:asciiTheme="majorHAnsi" w:hAnsiTheme="majorHAnsi" w:cstheme="minorHAnsi"/>
          <w:color w:val="0F243E" w:themeColor="text2" w:themeShade="80"/>
          <w:u w:val="single"/>
        </w:rPr>
      </w:pPr>
    </w:p>
    <w:p w:rsidR="00132073" w:rsidRPr="00BB393F" w:rsidRDefault="00132073" w:rsidP="00132073">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n°159: Rencontre * CSPC – ASSET * Du 26</w:t>
      </w:r>
      <w:r w:rsidRPr="00BB393F">
        <w:rPr>
          <w:rFonts w:asciiTheme="minorHAnsi" w:hAnsiTheme="minorHAnsi" w:cstheme="minorHAnsi"/>
          <w:b/>
          <w:bCs/>
          <w:i/>
          <w:sz w:val="18"/>
          <w:szCs w:val="18"/>
          <w:highlight w:val="lightGray"/>
          <w:u w:val="single"/>
        </w:rPr>
        <w:t>.</w:t>
      </w:r>
      <w:r>
        <w:rPr>
          <w:rFonts w:asciiTheme="minorHAnsi" w:hAnsiTheme="minorHAnsi" w:cstheme="minorHAnsi"/>
          <w:b/>
          <w:bCs/>
          <w:i/>
          <w:sz w:val="18"/>
          <w:szCs w:val="18"/>
          <w:highlight w:val="lightGray"/>
          <w:u w:val="single"/>
        </w:rPr>
        <w:t>01.2024</w:t>
      </w:r>
    </w:p>
    <w:tbl>
      <w:tblPr>
        <w:tblStyle w:val="Tramemoyenne1-Accent11"/>
        <w:tblpPr w:leftFromText="141" w:rightFromText="141" w:vertAnchor="text" w:horzAnchor="margin" w:tblpXSpec="center" w:tblpY="282"/>
        <w:tblW w:w="10669" w:type="dxa"/>
        <w:tblLayout w:type="fixed"/>
        <w:tblLook w:val="04A0"/>
      </w:tblPr>
      <w:tblGrid>
        <w:gridCol w:w="817"/>
        <w:gridCol w:w="851"/>
        <w:gridCol w:w="2126"/>
        <w:gridCol w:w="1417"/>
        <w:gridCol w:w="1560"/>
        <w:gridCol w:w="2042"/>
        <w:gridCol w:w="988"/>
        <w:gridCol w:w="868"/>
      </w:tblGrid>
      <w:tr w:rsidR="00132073" w:rsidTr="00132073">
        <w:trPr>
          <w:cnfStyle w:val="100000000000"/>
          <w:trHeight w:val="271"/>
        </w:trPr>
        <w:tc>
          <w:tcPr>
            <w:cnfStyle w:val="001000000000"/>
            <w:tcW w:w="817" w:type="dxa"/>
          </w:tcPr>
          <w:p w:rsidR="00132073" w:rsidRPr="006A3B3D" w:rsidRDefault="00132073" w:rsidP="00132073">
            <w:pPr>
              <w:rPr>
                <w:i/>
                <w:color w:val="auto"/>
                <w:sz w:val="18"/>
                <w:szCs w:val="18"/>
              </w:rPr>
            </w:pPr>
            <w:r w:rsidRPr="006A3B3D">
              <w:rPr>
                <w:i/>
                <w:color w:val="auto"/>
                <w:sz w:val="18"/>
                <w:szCs w:val="18"/>
              </w:rPr>
              <w:t xml:space="preserve">Type  </w:t>
            </w:r>
          </w:p>
        </w:tc>
        <w:tc>
          <w:tcPr>
            <w:tcW w:w="851" w:type="dxa"/>
          </w:tcPr>
          <w:p w:rsidR="00132073" w:rsidRPr="006A3B3D" w:rsidRDefault="00132073" w:rsidP="00132073">
            <w:pPr>
              <w:cnfStyle w:val="100000000000"/>
              <w:rPr>
                <w:i/>
                <w:color w:val="auto"/>
                <w:sz w:val="18"/>
                <w:szCs w:val="18"/>
              </w:rPr>
            </w:pPr>
            <w:r w:rsidRPr="006A3B3D">
              <w:rPr>
                <w:i/>
                <w:color w:val="auto"/>
                <w:sz w:val="18"/>
                <w:szCs w:val="18"/>
              </w:rPr>
              <w:t>Club</w:t>
            </w:r>
          </w:p>
        </w:tc>
        <w:tc>
          <w:tcPr>
            <w:tcW w:w="2126" w:type="dxa"/>
          </w:tcPr>
          <w:p w:rsidR="00132073" w:rsidRPr="006A3B3D" w:rsidRDefault="00132073" w:rsidP="00132073">
            <w:pPr>
              <w:cnfStyle w:val="100000000000"/>
              <w:rPr>
                <w:i/>
                <w:color w:val="auto"/>
                <w:sz w:val="18"/>
                <w:szCs w:val="18"/>
              </w:rPr>
            </w:pPr>
            <w:r w:rsidRPr="006A3B3D">
              <w:rPr>
                <w:i/>
                <w:color w:val="auto"/>
                <w:sz w:val="18"/>
                <w:szCs w:val="18"/>
              </w:rPr>
              <w:t>Nom et prénom</w:t>
            </w:r>
          </w:p>
        </w:tc>
        <w:tc>
          <w:tcPr>
            <w:tcW w:w="1417" w:type="dxa"/>
          </w:tcPr>
          <w:p w:rsidR="00132073" w:rsidRPr="006A3B3D" w:rsidRDefault="00132073" w:rsidP="00132073">
            <w:pPr>
              <w:cnfStyle w:val="100000000000"/>
              <w:rPr>
                <w:i/>
                <w:color w:val="auto"/>
                <w:sz w:val="18"/>
                <w:szCs w:val="18"/>
              </w:rPr>
            </w:pPr>
            <w:r w:rsidRPr="006A3B3D">
              <w:rPr>
                <w:i/>
                <w:color w:val="auto"/>
                <w:sz w:val="18"/>
                <w:szCs w:val="18"/>
              </w:rPr>
              <w:t>Licence</w:t>
            </w:r>
          </w:p>
        </w:tc>
        <w:tc>
          <w:tcPr>
            <w:tcW w:w="1560" w:type="dxa"/>
          </w:tcPr>
          <w:p w:rsidR="00132073" w:rsidRPr="006A3B3D" w:rsidRDefault="00132073" w:rsidP="00132073">
            <w:pPr>
              <w:cnfStyle w:val="100000000000"/>
              <w:rPr>
                <w:i/>
                <w:color w:val="auto"/>
                <w:sz w:val="18"/>
                <w:szCs w:val="18"/>
              </w:rPr>
            </w:pPr>
            <w:r w:rsidRPr="006A3B3D">
              <w:rPr>
                <w:i/>
                <w:color w:val="auto"/>
                <w:sz w:val="18"/>
                <w:szCs w:val="18"/>
              </w:rPr>
              <w:t>Sanction</w:t>
            </w:r>
          </w:p>
        </w:tc>
        <w:tc>
          <w:tcPr>
            <w:tcW w:w="2042" w:type="dxa"/>
          </w:tcPr>
          <w:p w:rsidR="00132073" w:rsidRPr="0046205F" w:rsidRDefault="00132073" w:rsidP="00132073">
            <w:pPr>
              <w:cnfStyle w:val="100000000000"/>
              <w:rPr>
                <w:i/>
                <w:color w:val="auto"/>
                <w:sz w:val="18"/>
                <w:szCs w:val="18"/>
              </w:rPr>
            </w:pPr>
            <w:r w:rsidRPr="0046205F">
              <w:rPr>
                <w:i/>
                <w:color w:val="auto"/>
                <w:sz w:val="18"/>
                <w:szCs w:val="18"/>
              </w:rPr>
              <w:t>Motif Sanction</w:t>
            </w:r>
          </w:p>
        </w:tc>
        <w:tc>
          <w:tcPr>
            <w:tcW w:w="988" w:type="dxa"/>
          </w:tcPr>
          <w:p w:rsidR="00132073" w:rsidRPr="0046205F" w:rsidRDefault="00132073" w:rsidP="00132073">
            <w:pPr>
              <w:cnfStyle w:val="100000000000"/>
              <w:rPr>
                <w:i/>
                <w:color w:val="auto"/>
                <w:sz w:val="18"/>
                <w:szCs w:val="18"/>
              </w:rPr>
            </w:pPr>
            <w:r w:rsidRPr="0046205F">
              <w:rPr>
                <w:i/>
                <w:color w:val="auto"/>
                <w:sz w:val="18"/>
                <w:szCs w:val="18"/>
              </w:rPr>
              <w:t>Amende</w:t>
            </w:r>
          </w:p>
        </w:tc>
        <w:tc>
          <w:tcPr>
            <w:tcW w:w="868" w:type="dxa"/>
          </w:tcPr>
          <w:p w:rsidR="00132073" w:rsidRPr="0046205F" w:rsidRDefault="00132073" w:rsidP="00132073">
            <w:pPr>
              <w:cnfStyle w:val="100000000000"/>
              <w:rPr>
                <w:i/>
                <w:color w:val="auto"/>
                <w:sz w:val="18"/>
                <w:szCs w:val="18"/>
              </w:rPr>
            </w:pPr>
            <w:r w:rsidRPr="0046205F">
              <w:rPr>
                <w:i/>
                <w:color w:val="auto"/>
                <w:sz w:val="18"/>
                <w:szCs w:val="18"/>
              </w:rPr>
              <w:t>Article</w:t>
            </w:r>
          </w:p>
        </w:tc>
      </w:tr>
      <w:tr w:rsidR="00132073" w:rsidTr="00132073">
        <w:trPr>
          <w:cnfStyle w:val="000000100000"/>
          <w:trHeight w:val="260"/>
        </w:trPr>
        <w:tc>
          <w:tcPr>
            <w:cnfStyle w:val="001000000000"/>
            <w:tcW w:w="817" w:type="dxa"/>
          </w:tcPr>
          <w:p w:rsidR="00132073" w:rsidRPr="00640E1F" w:rsidRDefault="00132073" w:rsidP="00132073">
            <w:pPr>
              <w:rPr>
                <w:i/>
                <w:sz w:val="18"/>
                <w:szCs w:val="18"/>
              </w:rPr>
            </w:pPr>
            <w:r w:rsidRPr="00640E1F">
              <w:rPr>
                <w:i/>
                <w:sz w:val="18"/>
                <w:szCs w:val="18"/>
              </w:rPr>
              <w:t>Joueur</w:t>
            </w:r>
          </w:p>
        </w:tc>
        <w:tc>
          <w:tcPr>
            <w:tcW w:w="851" w:type="dxa"/>
          </w:tcPr>
          <w:p w:rsidR="00132073" w:rsidRPr="00640E1F" w:rsidRDefault="00132073" w:rsidP="00132073">
            <w:pPr>
              <w:cnfStyle w:val="000000100000"/>
              <w:rPr>
                <w:b/>
                <w:i/>
                <w:sz w:val="18"/>
                <w:szCs w:val="18"/>
              </w:rPr>
            </w:pPr>
            <w:r>
              <w:rPr>
                <w:b/>
                <w:i/>
                <w:sz w:val="18"/>
                <w:szCs w:val="18"/>
              </w:rPr>
              <w:t>ASSET</w:t>
            </w:r>
          </w:p>
        </w:tc>
        <w:tc>
          <w:tcPr>
            <w:tcW w:w="2126" w:type="dxa"/>
          </w:tcPr>
          <w:p w:rsidR="00132073" w:rsidRPr="00640E1F" w:rsidRDefault="00132073" w:rsidP="00132073">
            <w:pPr>
              <w:cnfStyle w:val="000000100000"/>
              <w:rPr>
                <w:b/>
                <w:i/>
                <w:sz w:val="18"/>
                <w:szCs w:val="18"/>
              </w:rPr>
            </w:pPr>
            <w:r>
              <w:rPr>
                <w:b/>
                <w:i/>
                <w:sz w:val="18"/>
                <w:szCs w:val="18"/>
              </w:rPr>
              <w:t>AZZOUG  ZAKARIA</w:t>
            </w:r>
          </w:p>
        </w:tc>
        <w:tc>
          <w:tcPr>
            <w:tcW w:w="1417" w:type="dxa"/>
          </w:tcPr>
          <w:p w:rsidR="00132073" w:rsidRPr="00640E1F" w:rsidRDefault="00132073" w:rsidP="00132073">
            <w:pPr>
              <w:cnfStyle w:val="000000100000"/>
              <w:rPr>
                <w:b/>
                <w:sz w:val="18"/>
                <w:szCs w:val="18"/>
              </w:rPr>
            </w:pPr>
            <w:r w:rsidRPr="00640E1F">
              <w:rPr>
                <w:b/>
                <w:sz w:val="18"/>
                <w:szCs w:val="18"/>
              </w:rPr>
              <w:t>22W06</w:t>
            </w:r>
            <w:r>
              <w:rPr>
                <w:b/>
                <w:sz w:val="18"/>
                <w:szCs w:val="18"/>
              </w:rPr>
              <w:t>J2736</w:t>
            </w:r>
          </w:p>
        </w:tc>
        <w:tc>
          <w:tcPr>
            <w:tcW w:w="1560" w:type="dxa"/>
          </w:tcPr>
          <w:p w:rsidR="00132073" w:rsidRPr="00AA0C38" w:rsidRDefault="00132073" w:rsidP="00132073">
            <w:pPr>
              <w:cnfStyle w:val="000000100000"/>
              <w:rPr>
                <w:b/>
                <w:i/>
                <w:color w:val="FF0000"/>
                <w:sz w:val="18"/>
                <w:szCs w:val="18"/>
              </w:rPr>
            </w:pPr>
            <w:r w:rsidRPr="00AA0C38">
              <w:rPr>
                <w:b/>
                <w:i/>
                <w:color w:val="FF0000"/>
                <w:sz w:val="18"/>
                <w:szCs w:val="18"/>
              </w:rPr>
              <w:t>EXPULSION</w:t>
            </w:r>
          </w:p>
        </w:tc>
        <w:tc>
          <w:tcPr>
            <w:tcW w:w="2042" w:type="dxa"/>
          </w:tcPr>
          <w:p w:rsidR="00132073" w:rsidRPr="007B1997" w:rsidRDefault="00132073" w:rsidP="00132073">
            <w:pPr>
              <w:cnfStyle w:val="000000100000"/>
              <w:rPr>
                <w:b/>
                <w:i/>
                <w:color w:val="FF0000"/>
                <w:sz w:val="18"/>
                <w:szCs w:val="18"/>
              </w:rPr>
            </w:pPr>
            <w:r w:rsidRPr="007B1997">
              <w:rPr>
                <w:b/>
                <w:i/>
                <w:color w:val="FF0000"/>
                <w:sz w:val="18"/>
                <w:szCs w:val="18"/>
              </w:rPr>
              <w:t>(0</w:t>
            </w:r>
            <w:r>
              <w:rPr>
                <w:b/>
                <w:i/>
                <w:color w:val="FF0000"/>
                <w:sz w:val="18"/>
                <w:szCs w:val="18"/>
              </w:rPr>
              <w:t>1</w:t>
            </w:r>
            <w:r w:rsidRPr="007B1997">
              <w:rPr>
                <w:b/>
                <w:i/>
                <w:color w:val="FF0000"/>
                <w:sz w:val="18"/>
                <w:szCs w:val="18"/>
              </w:rPr>
              <w:t>) match</w:t>
            </w:r>
            <w:r>
              <w:rPr>
                <w:b/>
                <w:i/>
                <w:color w:val="FF0000"/>
                <w:sz w:val="18"/>
                <w:szCs w:val="18"/>
              </w:rPr>
              <w:t xml:space="preserve">  ferme de suspension pour cumul</w:t>
            </w:r>
          </w:p>
        </w:tc>
        <w:tc>
          <w:tcPr>
            <w:tcW w:w="988" w:type="dxa"/>
          </w:tcPr>
          <w:p w:rsidR="00132073" w:rsidRPr="007238FF" w:rsidRDefault="00132073" w:rsidP="00132073">
            <w:pPr>
              <w:jc w:val="center"/>
              <w:cnfStyle w:val="000000100000"/>
              <w:rPr>
                <w:b/>
                <w:i/>
                <w:color w:val="FF0000"/>
                <w:sz w:val="18"/>
                <w:szCs w:val="18"/>
              </w:rPr>
            </w:pPr>
            <w:r>
              <w:rPr>
                <w:b/>
                <w:i/>
                <w:color w:val="FF0000"/>
                <w:sz w:val="18"/>
                <w:szCs w:val="18"/>
              </w:rPr>
              <w:t>-</w:t>
            </w:r>
          </w:p>
        </w:tc>
        <w:tc>
          <w:tcPr>
            <w:tcW w:w="868" w:type="dxa"/>
          </w:tcPr>
          <w:p w:rsidR="00132073" w:rsidRPr="003F43C0" w:rsidRDefault="00132073" w:rsidP="00132073">
            <w:pPr>
              <w:jc w:val="center"/>
              <w:cnfStyle w:val="000000100000"/>
              <w:rPr>
                <w:b/>
                <w:i/>
                <w:color w:val="FF0000"/>
                <w:sz w:val="18"/>
                <w:szCs w:val="18"/>
              </w:rPr>
            </w:pPr>
            <w:r>
              <w:rPr>
                <w:b/>
                <w:i/>
                <w:color w:val="FF0000"/>
                <w:sz w:val="18"/>
                <w:szCs w:val="18"/>
              </w:rPr>
              <w:t>90</w:t>
            </w:r>
          </w:p>
        </w:tc>
      </w:tr>
      <w:tr w:rsidR="00132073" w:rsidTr="00132073">
        <w:trPr>
          <w:cnfStyle w:val="000000010000"/>
          <w:trHeight w:val="260"/>
        </w:trPr>
        <w:tc>
          <w:tcPr>
            <w:cnfStyle w:val="001000000000"/>
            <w:tcW w:w="817" w:type="dxa"/>
          </w:tcPr>
          <w:p w:rsidR="00132073" w:rsidRPr="00640E1F" w:rsidRDefault="00132073" w:rsidP="00132073">
            <w:pPr>
              <w:rPr>
                <w:i/>
                <w:sz w:val="18"/>
                <w:szCs w:val="18"/>
              </w:rPr>
            </w:pPr>
            <w:r w:rsidRPr="00640E1F">
              <w:rPr>
                <w:i/>
                <w:sz w:val="18"/>
                <w:szCs w:val="18"/>
              </w:rPr>
              <w:t>Joueur</w:t>
            </w:r>
          </w:p>
        </w:tc>
        <w:tc>
          <w:tcPr>
            <w:tcW w:w="851" w:type="dxa"/>
          </w:tcPr>
          <w:p w:rsidR="00132073" w:rsidRPr="00640E1F" w:rsidRDefault="00132073" w:rsidP="00132073">
            <w:pPr>
              <w:cnfStyle w:val="000000010000"/>
              <w:rPr>
                <w:b/>
                <w:i/>
                <w:sz w:val="18"/>
                <w:szCs w:val="18"/>
              </w:rPr>
            </w:pPr>
            <w:r>
              <w:rPr>
                <w:b/>
                <w:i/>
                <w:sz w:val="18"/>
                <w:szCs w:val="18"/>
              </w:rPr>
              <w:t>ASSET</w:t>
            </w:r>
          </w:p>
        </w:tc>
        <w:tc>
          <w:tcPr>
            <w:tcW w:w="2126" w:type="dxa"/>
          </w:tcPr>
          <w:p w:rsidR="00132073" w:rsidRPr="00640E1F" w:rsidRDefault="00132073" w:rsidP="00132073">
            <w:pPr>
              <w:cnfStyle w:val="000000010000"/>
              <w:rPr>
                <w:b/>
                <w:i/>
                <w:sz w:val="18"/>
                <w:szCs w:val="18"/>
              </w:rPr>
            </w:pPr>
            <w:r>
              <w:rPr>
                <w:b/>
                <w:i/>
                <w:sz w:val="18"/>
                <w:szCs w:val="18"/>
              </w:rPr>
              <w:t>MAMERI    AMINE</w:t>
            </w:r>
          </w:p>
        </w:tc>
        <w:tc>
          <w:tcPr>
            <w:tcW w:w="1417" w:type="dxa"/>
          </w:tcPr>
          <w:p w:rsidR="00132073" w:rsidRPr="00640E1F" w:rsidRDefault="00132073" w:rsidP="00132073">
            <w:pPr>
              <w:cnfStyle w:val="000000010000"/>
              <w:rPr>
                <w:b/>
                <w:sz w:val="18"/>
                <w:szCs w:val="18"/>
              </w:rPr>
            </w:pPr>
            <w:r w:rsidRPr="00640E1F">
              <w:rPr>
                <w:b/>
                <w:sz w:val="18"/>
                <w:szCs w:val="18"/>
              </w:rPr>
              <w:t>22W06</w:t>
            </w:r>
            <w:r>
              <w:rPr>
                <w:b/>
                <w:sz w:val="18"/>
                <w:szCs w:val="18"/>
              </w:rPr>
              <w:t>J2746</w:t>
            </w:r>
          </w:p>
        </w:tc>
        <w:tc>
          <w:tcPr>
            <w:tcW w:w="1560" w:type="dxa"/>
          </w:tcPr>
          <w:p w:rsidR="00132073" w:rsidRPr="00BB393F" w:rsidRDefault="00132073" w:rsidP="00132073">
            <w:pPr>
              <w:cnfStyle w:val="000000010000"/>
              <w:rPr>
                <w:b/>
                <w:i/>
                <w:sz w:val="18"/>
                <w:szCs w:val="18"/>
              </w:rPr>
            </w:pPr>
            <w:r w:rsidRPr="00BB393F">
              <w:rPr>
                <w:b/>
                <w:i/>
                <w:sz w:val="18"/>
                <w:szCs w:val="18"/>
              </w:rPr>
              <w:t>Avertissement</w:t>
            </w:r>
          </w:p>
        </w:tc>
        <w:tc>
          <w:tcPr>
            <w:tcW w:w="2042" w:type="dxa"/>
          </w:tcPr>
          <w:p w:rsidR="00132073" w:rsidRPr="00351C02" w:rsidRDefault="00132073" w:rsidP="00132073">
            <w:pPr>
              <w:jc w:val="center"/>
              <w:cnfStyle w:val="000000010000"/>
              <w:rPr>
                <w:b/>
                <w:i/>
                <w:color w:val="FF0000"/>
                <w:sz w:val="18"/>
                <w:szCs w:val="18"/>
              </w:rPr>
            </w:pPr>
            <w:r>
              <w:rPr>
                <w:b/>
                <w:i/>
                <w:color w:val="FF0000"/>
                <w:sz w:val="18"/>
                <w:szCs w:val="18"/>
              </w:rPr>
              <w:t>CAS</w:t>
            </w:r>
          </w:p>
        </w:tc>
        <w:tc>
          <w:tcPr>
            <w:tcW w:w="988" w:type="dxa"/>
          </w:tcPr>
          <w:p w:rsidR="00132073" w:rsidRPr="00351C02" w:rsidRDefault="00132073" w:rsidP="00132073">
            <w:pPr>
              <w:jc w:val="center"/>
              <w:cnfStyle w:val="000000010000"/>
              <w:rPr>
                <w:b/>
                <w:color w:val="FF0000"/>
                <w:sz w:val="18"/>
                <w:szCs w:val="18"/>
              </w:rPr>
            </w:pPr>
            <w:r>
              <w:rPr>
                <w:b/>
                <w:color w:val="FF0000"/>
                <w:sz w:val="18"/>
                <w:szCs w:val="18"/>
              </w:rPr>
              <w:t>-</w:t>
            </w:r>
          </w:p>
        </w:tc>
        <w:tc>
          <w:tcPr>
            <w:tcW w:w="868" w:type="dxa"/>
          </w:tcPr>
          <w:p w:rsidR="00132073" w:rsidRPr="00351C02" w:rsidRDefault="00132073" w:rsidP="00132073">
            <w:pPr>
              <w:jc w:val="center"/>
              <w:cnfStyle w:val="000000010000"/>
              <w:rPr>
                <w:b/>
                <w:color w:val="FF0000"/>
                <w:sz w:val="18"/>
                <w:szCs w:val="18"/>
              </w:rPr>
            </w:pPr>
            <w:r>
              <w:rPr>
                <w:b/>
                <w:color w:val="FF0000"/>
                <w:sz w:val="18"/>
                <w:szCs w:val="18"/>
              </w:rPr>
              <w:t>-</w:t>
            </w:r>
          </w:p>
        </w:tc>
      </w:tr>
      <w:tr w:rsidR="00132073" w:rsidTr="00132073">
        <w:trPr>
          <w:cnfStyle w:val="000000100000"/>
          <w:trHeight w:val="260"/>
        </w:trPr>
        <w:tc>
          <w:tcPr>
            <w:cnfStyle w:val="001000000000"/>
            <w:tcW w:w="817" w:type="dxa"/>
          </w:tcPr>
          <w:p w:rsidR="00132073" w:rsidRPr="00640E1F" w:rsidRDefault="00132073" w:rsidP="00132073">
            <w:pPr>
              <w:rPr>
                <w:i/>
                <w:sz w:val="18"/>
                <w:szCs w:val="18"/>
              </w:rPr>
            </w:pPr>
            <w:r w:rsidRPr="00640E1F">
              <w:rPr>
                <w:i/>
                <w:sz w:val="18"/>
                <w:szCs w:val="18"/>
              </w:rPr>
              <w:t>Joueur</w:t>
            </w:r>
          </w:p>
        </w:tc>
        <w:tc>
          <w:tcPr>
            <w:tcW w:w="851" w:type="dxa"/>
          </w:tcPr>
          <w:p w:rsidR="00132073" w:rsidRPr="00640E1F" w:rsidRDefault="00132073" w:rsidP="00132073">
            <w:pPr>
              <w:cnfStyle w:val="000000100000"/>
              <w:rPr>
                <w:b/>
                <w:i/>
                <w:sz w:val="18"/>
                <w:szCs w:val="18"/>
              </w:rPr>
            </w:pPr>
            <w:r>
              <w:rPr>
                <w:b/>
                <w:i/>
                <w:sz w:val="18"/>
                <w:szCs w:val="18"/>
              </w:rPr>
              <w:t>ASSET</w:t>
            </w:r>
          </w:p>
        </w:tc>
        <w:tc>
          <w:tcPr>
            <w:tcW w:w="2126" w:type="dxa"/>
          </w:tcPr>
          <w:p w:rsidR="00132073" w:rsidRPr="00640E1F" w:rsidRDefault="00132073" w:rsidP="00132073">
            <w:pPr>
              <w:cnfStyle w:val="000000100000"/>
              <w:rPr>
                <w:b/>
                <w:i/>
                <w:sz w:val="18"/>
                <w:szCs w:val="18"/>
              </w:rPr>
            </w:pPr>
            <w:r>
              <w:rPr>
                <w:b/>
                <w:i/>
                <w:sz w:val="18"/>
                <w:szCs w:val="18"/>
              </w:rPr>
              <w:t>ABDELLAOUI  A/DJALIL</w:t>
            </w:r>
          </w:p>
        </w:tc>
        <w:tc>
          <w:tcPr>
            <w:tcW w:w="1417" w:type="dxa"/>
          </w:tcPr>
          <w:p w:rsidR="00132073" w:rsidRPr="00640E1F" w:rsidRDefault="00132073" w:rsidP="00132073">
            <w:pPr>
              <w:cnfStyle w:val="000000100000"/>
              <w:rPr>
                <w:b/>
                <w:sz w:val="18"/>
                <w:szCs w:val="18"/>
              </w:rPr>
            </w:pPr>
            <w:r w:rsidRPr="00640E1F">
              <w:rPr>
                <w:b/>
                <w:sz w:val="18"/>
                <w:szCs w:val="18"/>
              </w:rPr>
              <w:t>22W06</w:t>
            </w:r>
            <w:r>
              <w:rPr>
                <w:b/>
                <w:sz w:val="18"/>
                <w:szCs w:val="18"/>
              </w:rPr>
              <w:t>J2691</w:t>
            </w:r>
          </w:p>
        </w:tc>
        <w:tc>
          <w:tcPr>
            <w:tcW w:w="1560" w:type="dxa"/>
          </w:tcPr>
          <w:p w:rsidR="00132073" w:rsidRPr="00BB393F" w:rsidRDefault="00132073" w:rsidP="00132073">
            <w:pPr>
              <w:cnfStyle w:val="000000100000"/>
              <w:rPr>
                <w:b/>
                <w:i/>
                <w:sz w:val="18"/>
                <w:szCs w:val="18"/>
              </w:rPr>
            </w:pPr>
            <w:r w:rsidRPr="00BB393F">
              <w:rPr>
                <w:b/>
                <w:i/>
                <w:sz w:val="18"/>
                <w:szCs w:val="18"/>
              </w:rPr>
              <w:t>Avertissement</w:t>
            </w:r>
          </w:p>
        </w:tc>
        <w:tc>
          <w:tcPr>
            <w:tcW w:w="2042" w:type="dxa"/>
          </w:tcPr>
          <w:p w:rsidR="00132073" w:rsidRPr="00351C02" w:rsidRDefault="00132073" w:rsidP="00132073">
            <w:pPr>
              <w:jc w:val="center"/>
              <w:cnfStyle w:val="000000100000"/>
              <w:rPr>
                <w:b/>
                <w:i/>
                <w:color w:val="FF0000"/>
                <w:sz w:val="18"/>
                <w:szCs w:val="18"/>
              </w:rPr>
            </w:pPr>
            <w:r>
              <w:rPr>
                <w:b/>
                <w:i/>
                <w:color w:val="FF0000"/>
                <w:sz w:val="18"/>
                <w:szCs w:val="18"/>
              </w:rPr>
              <w:t>CAS</w:t>
            </w:r>
          </w:p>
        </w:tc>
        <w:tc>
          <w:tcPr>
            <w:tcW w:w="988" w:type="dxa"/>
          </w:tcPr>
          <w:p w:rsidR="00132073" w:rsidRPr="00351C02" w:rsidRDefault="00132073" w:rsidP="00132073">
            <w:pPr>
              <w:jc w:val="center"/>
              <w:cnfStyle w:val="000000100000"/>
              <w:rPr>
                <w:b/>
                <w:color w:val="FF0000"/>
                <w:sz w:val="18"/>
                <w:szCs w:val="18"/>
              </w:rPr>
            </w:pPr>
            <w:r>
              <w:rPr>
                <w:b/>
                <w:color w:val="FF0000"/>
                <w:sz w:val="18"/>
                <w:szCs w:val="18"/>
              </w:rPr>
              <w:t>-</w:t>
            </w:r>
          </w:p>
        </w:tc>
        <w:tc>
          <w:tcPr>
            <w:tcW w:w="868" w:type="dxa"/>
          </w:tcPr>
          <w:p w:rsidR="00132073" w:rsidRPr="00351C02" w:rsidRDefault="00132073" w:rsidP="00132073">
            <w:pPr>
              <w:jc w:val="center"/>
              <w:cnfStyle w:val="000000100000"/>
              <w:rPr>
                <w:b/>
                <w:color w:val="FF0000"/>
                <w:sz w:val="18"/>
                <w:szCs w:val="18"/>
              </w:rPr>
            </w:pPr>
            <w:r>
              <w:rPr>
                <w:b/>
                <w:color w:val="FF0000"/>
                <w:sz w:val="18"/>
                <w:szCs w:val="18"/>
              </w:rPr>
              <w:t>-</w:t>
            </w:r>
          </w:p>
        </w:tc>
      </w:tr>
      <w:tr w:rsidR="00132073" w:rsidTr="00132073">
        <w:trPr>
          <w:cnfStyle w:val="000000010000"/>
          <w:trHeight w:val="260"/>
        </w:trPr>
        <w:tc>
          <w:tcPr>
            <w:cnfStyle w:val="001000000000"/>
            <w:tcW w:w="817" w:type="dxa"/>
          </w:tcPr>
          <w:p w:rsidR="00132073" w:rsidRPr="00640E1F" w:rsidRDefault="00132073" w:rsidP="00132073">
            <w:pPr>
              <w:rPr>
                <w:i/>
                <w:sz w:val="18"/>
                <w:szCs w:val="18"/>
              </w:rPr>
            </w:pPr>
            <w:r w:rsidRPr="00640E1F">
              <w:rPr>
                <w:i/>
                <w:sz w:val="18"/>
                <w:szCs w:val="18"/>
              </w:rPr>
              <w:t>Joueur</w:t>
            </w:r>
          </w:p>
        </w:tc>
        <w:tc>
          <w:tcPr>
            <w:tcW w:w="851" w:type="dxa"/>
          </w:tcPr>
          <w:p w:rsidR="00132073" w:rsidRPr="00640E1F" w:rsidRDefault="00132073" w:rsidP="00132073">
            <w:pPr>
              <w:cnfStyle w:val="000000010000"/>
              <w:rPr>
                <w:b/>
                <w:i/>
                <w:sz w:val="18"/>
                <w:szCs w:val="18"/>
              </w:rPr>
            </w:pPr>
            <w:r>
              <w:rPr>
                <w:b/>
                <w:i/>
                <w:sz w:val="18"/>
                <w:szCs w:val="18"/>
              </w:rPr>
              <w:t>CSPC</w:t>
            </w:r>
          </w:p>
        </w:tc>
        <w:tc>
          <w:tcPr>
            <w:tcW w:w="2126" w:type="dxa"/>
          </w:tcPr>
          <w:p w:rsidR="00132073" w:rsidRPr="00640E1F" w:rsidRDefault="00132073" w:rsidP="00132073">
            <w:pPr>
              <w:cnfStyle w:val="000000010000"/>
              <w:rPr>
                <w:b/>
                <w:i/>
                <w:sz w:val="18"/>
                <w:szCs w:val="18"/>
              </w:rPr>
            </w:pPr>
            <w:r>
              <w:rPr>
                <w:b/>
                <w:i/>
                <w:sz w:val="18"/>
                <w:szCs w:val="18"/>
              </w:rPr>
              <w:t>DJILALI    DAHAIDDINE</w:t>
            </w:r>
          </w:p>
        </w:tc>
        <w:tc>
          <w:tcPr>
            <w:tcW w:w="1417" w:type="dxa"/>
          </w:tcPr>
          <w:p w:rsidR="00132073" w:rsidRPr="00640E1F" w:rsidRDefault="00132073" w:rsidP="00132073">
            <w:pPr>
              <w:cnfStyle w:val="000000010000"/>
              <w:rPr>
                <w:b/>
                <w:sz w:val="18"/>
                <w:szCs w:val="18"/>
              </w:rPr>
            </w:pPr>
            <w:r w:rsidRPr="00640E1F">
              <w:rPr>
                <w:b/>
                <w:sz w:val="18"/>
                <w:szCs w:val="18"/>
              </w:rPr>
              <w:t>22W06</w:t>
            </w:r>
            <w:r>
              <w:rPr>
                <w:b/>
                <w:sz w:val="18"/>
                <w:szCs w:val="18"/>
              </w:rPr>
              <w:t>J5745</w:t>
            </w:r>
          </w:p>
        </w:tc>
        <w:tc>
          <w:tcPr>
            <w:tcW w:w="1560" w:type="dxa"/>
          </w:tcPr>
          <w:p w:rsidR="00132073" w:rsidRPr="00BB393F" w:rsidRDefault="00132073" w:rsidP="00132073">
            <w:pPr>
              <w:cnfStyle w:val="000000010000"/>
              <w:rPr>
                <w:b/>
                <w:i/>
                <w:sz w:val="18"/>
                <w:szCs w:val="18"/>
              </w:rPr>
            </w:pPr>
            <w:r w:rsidRPr="00BB393F">
              <w:rPr>
                <w:b/>
                <w:i/>
                <w:sz w:val="18"/>
                <w:szCs w:val="18"/>
              </w:rPr>
              <w:t>Avertissement</w:t>
            </w:r>
          </w:p>
        </w:tc>
        <w:tc>
          <w:tcPr>
            <w:tcW w:w="2042" w:type="dxa"/>
          </w:tcPr>
          <w:p w:rsidR="00132073" w:rsidRPr="00351C02" w:rsidRDefault="00132073" w:rsidP="00132073">
            <w:pPr>
              <w:jc w:val="center"/>
              <w:cnfStyle w:val="000000010000"/>
              <w:rPr>
                <w:b/>
                <w:i/>
                <w:color w:val="FF0000"/>
                <w:sz w:val="18"/>
                <w:szCs w:val="18"/>
              </w:rPr>
            </w:pPr>
            <w:r>
              <w:rPr>
                <w:b/>
                <w:i/>
                <w:color w:val="FF0000"/>
                <w:sz w:val="18"/>
                <w:szCs w:val="18"/>
              </w:rPr>
              <w:t>CAS</w:t>
            </w:r>
          </w:p>
        </w:tc>
        <w:tc>
          <w:tcPr>
            <w:tcW w:w="988" w:type="dxa"/>
          </w:tcPr>
          <w:p w:rsidR="00132073" w:rsidRPr="00351C02" w:rsidRDefault="00132073" w:rsidP="00132073">
            <w:pPr>
              <w:jc w:val="center"/>
              <w:cnfStyle w:val="000000010000"/>
              <w:rPr>
                <w:b/>
                <w:color w:val="FF0000"/>
                <w:sz w:val="18"/>
                <w:szCs w:val="18"/>
              </w:rPr>
            </w:pPr>
            <w:r>
              <w:rPr>
                <w:b/>
                <w:color w:val="FF0000"/>
                <w:sz w:val="18"/>
                <w:szCs w:val="18"/>
              </w:rPr>
              <w:t>-</w:t>
            </w:r>
          </w:p>
        </w:tc>
        <w:tc>
          <w:tcPr>
            <w:tcW w:w="868" w:type="dxa"/>
          </w:tcPr>
          <w:p w:rsidR="00132073" w:rsidRPr="00351C02" w:rsidRDefault="00132073" w:rsidP="00132073">
            <w:pPr>
              <w:jc w:val="center"/>
              <w:cnfStyle w:val="000000010000"/>
              <w:rPr>
                <w:b/>
                <w:color w:val="FF0000"/>
                <w:sz w:val="18"/>
                <w:szCs w:val="18"/>
              </w:rPr>
            </w:pPr>
            <w:r>
              <w:rPr>
                <w:b/>
                <w:color w:val="FF0000"/>
                <w:sz w:val="18"/>
                <w:szCs w:val="18"/>
              </w:rPr>
              <w:t>-</w:t>
            </w:r>
          </w:p>
        </w:tc>
      </w:tr>
      <w:tr w:rsidR="00132073" w:rsidTr="00132073">
        <w:trPr>
          <w:cnfStyle w:val="000000100000"/>
          <w:trHeight w:val="260"/>
        </w:trPr>
        <w:tc>
          <w:tcPr>
            <w:cnfStyle w:val="001000000000"/>
            <w:tcW w:w="10669" w:type="dxa"/>
            <w:gridSpan w:val="8"/>
          </w:tcPr>
          <w:p w:rsidR="00FB3910" w:rsidRDefault="00FB3910" w:rsidP="00FB3910">
            <w:pPr>
              <w:pStyle w:val="Paragraphedeliste"/>
              <w:tabs>
                <w:tab w:val="left" w:pos="413"/>
                <w:tab w:val="center" w:pos="459"/>
              </w:tabs>
              <w:rPr>
                <w:rFonts w:asciiTheme="minorHAnsi" w:hAnsiTheme="minorHAnsi"/>
                <w:i/>
                <w:sz w:val="18"/>
                <w:szCs w:val="18"/>
              </w:rPr>
            </w:pPr>
          </w:p>
          <w:p w:rsidR="00132073" w:rsidRPr="007D25DB" w:rsidRDefault="00132073" w:rsidP="00FB3910">
            <w:pPr>
              <w:pStyle w:val="Paragraphedeliste"/>
              <w:numPr>
                <w:ilvl w:val="0"/>
                <w:numId w:val="78"/>
              </w:numPr>
              <w:tabs>
                <w:tab w:val="left" w:pos="413"/>
                <w:tab w:val="center" w:pos="459"/>
              </w:tabs>
              <w:spacing w:line="276" w:lineRule="auto"/>
              <w:rPr>
                <w:rFonts w:asciiTheme="minorHAnsi" w:hAnsiTheme="minorHAnsi"/>
                <w:i/>
                <w:sz w:val="18"/>
                <w:szCs w:val="18"/>
              </w:rPr>
            </w:pPr>
            <w:r w:rsidRPr="007D25DB">
              <w:rPr>
                <w:rFonts w:asciiTheme="minorHAnsi" w:hAnsiTheme="minorHAnsi"/>
                <w:i/>
                <w:sz w:val="18"/>
                <w:szCs w:val="18"/>
              </w:rPr>
              <w:t>Après lecture de la feuille de match et suite à l’examen des pièces versées au dossier.</w:t>
            </w:r>
          </w:p>
          <w:p w:rsidR="00C911C3" w:rsidRDefault="001A19D9" w:rsidP="00FB3910">
            <w:pPr>
              <w:pStyle w:val="Paragraphedeliste"/>
              <w:numPr>
                <w:ilvl w:val="0"/>
                <w:numId w:val="78"/>
              </w:numPr>
              <w:tabs>
                <w:tab w:val="left" w:pos="413"/>
                <w:tab w:val="center" w:pos="459"/>
              </w:tabs>
              <w:spacing w:line="276" w:lineRule="auto"/>
              <w:rPr>
                <w:rFonts w:asciiTheme="minorHAnsi" w:hAnsiTheme="minorHAnsi"/>
                <w:i/>
                <w:sz w:val="18"/>
                <w:szCs w:val="18"/>
              </w:rPr>
            </w:pPr>
            <w:r>
              <w:rPr>
                <w:rFonts w:asciiTheme="minorHAnsi" w:hAnsiTheme="minorHAnsi"/>
                <w:i/>
                <w:sz w:val="18"/>
                <w:szCs w:val="18"/>
              </w:rPr>
              <w:t>Après lecture du</w:t>
            </w:r>
            <w:r w:rsidR="00132073" w:rsidRPr="007D25DB">
              <w:rPr>
                <w:rFonts w:asciiTheme="minorHAnsi" w:hAnsiTheme="minorHAnsi"/>
                <w:i/>
                <w:sz w:val="18"/>
                <w:szCs w:val="18"/>
              </w:rPr>
              <w:t xml:space="preserve"> rapport</w:t>
            </w:r>
            <w:r>
              <w:rPr>
                <w:rFonts w:asciiTheme="minorHAnsi" w:hAnsiTheme="minorHAnsi"/>
                <w:i/>
                <w:sz w:val="18"/>
                <w:szCs w:val="18"/>
              </w:rPr>
              <w:t xml:space="preserve"> de l’officiel de la rencontre</w:t>
            </w:r>
            <w:r w:rsidR="00132073">
              <w:rPr>
                <w:rFonts w:asciiTheme="minorHAnsi" w:hAnsiTheme="minorHAnsi"/>
                <w:i/>
                <w:sz w:val="18"/>
                <w:szCs w:val="18"/>
              </w:rPr>
              <w:t xml:space="preserve"> (arbitre</w:t>
            </w:r>
            <w:r w:rsidR="00132073" w:rsidRPr="007D25DB">
              <w:rPr>
                <w:rFonts w:asciiTheme="minorHAnsi" w:hAnsiTheme="minorHAnsi"/>
                <w:i/>
                <w:sz w:val="18"/>
                <w:szCs w:val="18"/>
              </w:rPr>
              <w:t xml:space="preserve">), signalant </w:t>
            </w:r>
            <w:r w:rsidR="00C911C3">
              <w:rPr>
                <w:rFonts w:asciiTheme="minorHAnsi" w:hAnsiTheme="minorHAnsi"/>
                <w:i/>
                <w:sz w:val="18"/>
                <w:szCs w:val="18"/>
              </w:rPr>
              <w:t xml:space="preserve">une </w:t>
            </w:r>
            <w:r w:rsidR="00132073" w:rsidRPr="007D25DB">
              <w:rPr>
                <w:rFonts w:asciiTheme="minorHAnsi" w:hAnsiTheme="minorHAnsi"/>
                <w:i/>
                <w:sz w:val="18"/>
                <w:szCs w:val="18"/>
              </w:rPr>
              <w:t xml:space="preserve">agression </w:t>
            </w:r>
            <w:r w:rsidR="00C911C3">
              <w:rPr>
                <w:rFonts w:asciiTheme="minorHAnsi" w:hAnsiTheme="minorHAnsi"/>
                <w:i/>
                <w:sz w:val="18"/>
                <w:szCs w:val="18"/>
              </w:rPr>
              <w:t>sur sa personne</w:t>
            </w:r>
            <w:r w:rsidR="00132073" w:rsidRPr="007D25DB">
              <w:rPr>
                <w:rFonts w:asciiTheme="minorHAnsi" w:hAnsiTheme="minorHAnsi"/>
                <w:i/>
                <w:sz w:val="18"/>
                <w:szCs w:val="18"/>
              </w:rPr>
              <w:t xml:space="preserve"> </w:t>
            </w:r>
            <w:r w:rsidR="00132073">
              <w:rPr>
                <w:rFonts w:asciiTheme="minorHAnsi" w:hAnsiTheme="minorHAnsi"/>
                <w:i/>
                <w:sz w:val="18"/>
                <w:szCs w:val="18"/>
              </w:rPr>
              <w:t xml:space="preserve">par le joueur de l’équipe </w:t>
            </w:r>
          </w:p>
          <w:p w:rsidR="00132073" w:rsidRPr="00C911C3" w:rsidRDefault="00132073" w:rsidP="00FB3910">
            <w:pPr>
              <w:tabs>
                <w:tab w:val="left" w:pos="413"/>
                <w:tab w:val="center" w:pos="459"/>
              </w:tabs>
              <w:spacing w:line="276" w:lineRule="auto"/>
              <w:ind w:left="360"/>
              <w:rPr>
                <w:i/>
                <w:sz w:val="18"/>
                <w:szCs w:val="18"/>
              </w:rPr>
            </w:pPr>
            <w:r w:rsidRPr="00C911C3">
              <w:rPr>
                <w:i/>
                <w:sz w:val="18"/>
                <w:szCs w:val="18"/>
              </w:rPr>
              <w:t xml:space="preserve">ASSET en l’occurrence Mr : KHELFAOUI MASSINISSA  </w:t>
            </w:r>
            <w:proofErr w:type="spellStart"/>
            <w:r w:rsidRPr="00C911C3">
              <w:rPr>
                <w:i/>
                <w:sz w:val="18"/>
                <w:szCs w:val="18"/>
              </w:rPr>
              <w:t>Lic</w:t>
            </w:r>
            <w:proofErr w:type="spellEnd"/>
            <w:r w:rsidRPr="00C911C3">
              <w:rPr>
                <w:i/>
                <w:sz w:val="18"/>
                <w:szCs w:val="18"/>
              </w:rPr>
              <w:t xml:space="preserve"> n° </w:t>
            </w:r>
            <w:proofErr w:type="gramStart"/>
            <w:r w:rsidRPr="00C911C3">
              <w:rPr>
                <w:i/>
                <w:sz w:val="18"/>
                <w:szCs w:val="18"/>
              </w:rPr>
              <w:t>22W06J2694 ,</w:t>
            </w:r>
            <w:proofErr w:type="gramEnd"/>
            <w:r w:rsidRPr="00C911C3">
              <w:rPr>
                <w:i/>
                <w:sz w:val="18"/>
                <w:szCs w:val="18"/>
              </w:rPr>
              <w:t xml:space="preserve"> à la  68°minute de jeu provoquant l’arrêt définitif de la rencontre, alors que le score était de un(01</w:t>
            </w:r>
            <w:r w:rsidR="00C911C3" w:rsidRPr="00C911C3">
              <w:rPr>
                <w:i/>
                <w:sz w:val="18"/>
                <w:szCs w:val="18"/>
              </w:rPr>
              <w:t xml:space="preserve">) à zéro(00 en faveur de l’ équipe </w:t>
            </w:r>
            <w:r w:rsidR="00C911C3">
              <w:rPr>
                <w:i/>
                <w:sz w:val="18"/>
                <w:szCs w:val="18"/>
              </w:rPr>
              <w:t>du CSPC</w:t>
            </w:r>
            <w:r w:rsidRPr="00C911C3">
              <w:rPr>
                <w:i/>
                <w:sz w:val="18"/>
                <w:szCs w:val="18"/>
              </w:rPr>
              <w:t xml:space="preserve">.  </w:t>
            </w:r>
          </w:p>
          <w:p w:rsidR="00132073" w:rsidRPr="002569B4" w:rsidRDefault="00132073" w:rsidP="00132073">
            <w:pPr>
              <w:tabs>
                <w:tab w:val="left" w:pos="413"/>
                <w:tab w:val="center" w:pos="459"/>
              </w:tabs>
              <w:rPr>
                <w:sz w:val="20"/>
                <w:szCs w:val="20"/>
              </w:rPr>
            </w:pPr>
          </w:p>
          <w:p w:rsidR="00132073" w:rsidRPr="002569B4" w:rsidRDefault="00132073" w:rsidP="00132073">
            <w:pPr>
              <w:pStyle w:val="Paragraphedeliste"/>
              <w:tabs>
                <w:tab w:val="left" w:pos="413"/>
                <w:tab w:val="center" w:pos="459"/>
              </w:tabs>
              <w:rPr>
                <w:i/>
                <w:color w:val="FF0000"/>
                <w:sz w:val="22"/>
                <w:szCs w:val="22"/>
                <w:u w:val="single"/>
              </w:rPr>
            </w:pPr>
            <w:r w:rsidRPr="00E56DE4">
              <w:rPr>
                <w:rFonts w:asciiTheme="minorHAnsi" w:hAnsiTheme="minorHAnsi"/>
                <w:color w:val="FF0000"/>
                <w:sz w:val="20"/>
                <w:szCs w:val="20"/>
              </w:rPr>
              <w:t xml:space="preserve">                                  </w:t>
            </w:r>
            <w:r>
              <w:rPr>
                <w:rFonts w:asciiTheme="minorHAnsi" w:hAnsiTheme="minorHAnsi"/>
                <w:color w:val="FF0000"/>
                <w:sz w:val="20"/>
                <w:szCs w:val="20"/>
              </w:rPr>
              <w:t xml:space="preserve">           </w:t>
            </w:r>
            <w:r w:rsidRPr="00E56DE4">
              <w:rPr>
                <w:rFonts w:asciiTheme="minorHAnsi" w:hAnsiTheme="minorHAnsi"/>
                <w:color w:val="FF0000"/>
                <w:sz w:val="20"/>
                <w:szCs w:val="20"/>
              </w:rPr>
              <w:t xml:space="preserve">       </w:t>
            </w:r>
            <w:r w:rsidRPr="002569B4">
              <w:rPr>
                <w:i/>
                <w:color w:val="FF0000"/>
                <w:sz w:val="22"/>
                <w:szCs w:val="22"/>
                <w:u w:val="single"/>
              </w:rPr>
              <w:t>Par ces motifs, la commission décide</w:t>
            </w:r>
          </w:p>
          <w:p w:rsidR="00132073" w:rsidRPr="004517E2" w:rsidRDefault="00132073" w:rsidP="00132073">
            <w:pPr>
              <w:pStyle w:val="Paragraphedeliste"/>
              <w:tabs>
                <w:tab w:val="left" w:pos="413"/>
                <w:tab w:val="center" w:pos="459"/>
              </w:tabs>
              <w:rPr>
                <w:color w:val="FF0000"/>
                <w:sz w:val="20"/>
                <w:szCs w:val="20"/>
                <w:u w:val="single"/>
              </w:rPr>
            </w:pPr>
          </w:p>
          <w:p w:rsidR="00132073" w:rsidRPr="00CE5AD4" w:rsidRDefault="00132073" w:rsidP="00FB3910">
            <w:pPr>
              <w:pStyle w:val="Paragraphedeliste"/>
              <w:numPr>
                <w:ilvl w:val="0"/>
                <w:numId w:val="79"/>
              </w:numPr>
              <w:tabs>
                <w:tab w:val="left" w:pos="413"/>
                <w:tab w:val="center" w:pos="459"/>
              </w:tabs>
              <w:spacing w:line="276" w:lineRule="auto"/>
              <w:rPr>
                <w:rFonts w:asciiTheme="minorHAnsi" w:hAnsiTheme="minorHAnsi"/>
                <w:i/>
                <w:sz w:val="20"/>
                <w:szCs w:val="20"/>
                <w:u w:val="single"/>
              </w:rPr>
            </w:pPr>
            <w:r w:rsidRPr="00E85DDE">
              <w:rPr>
                <w:rFonts w:asciiTheme="minorHAnsi" w:hAnsiTheme="minorHAnsi"/>
                <w:sz w:val="20"/>
                <w:szCs w:val="20"/>
              </w:rPr>
              <w:t xml:space="preserve">Mr. : </w:t>
            </w:r>
            <w:r>
              <w:rPr>
                <w:rFonts w:asciiTheme="minorHAnsi" w:hAnsiTheme="minorHAnsi"/>
                <w:i/>
                <w:sz w:val="18"/>
                <w:szCs w:val="18"/>
              </w:rPr>
              <w:t xml:space="preserve">KHELFAOUI  MASSINISSA  </w:t>
            </w:r>
            <w:proofErr w:type="spellStart"/>
            <w:r>
              <w:rPr>
                <w:rFonts w:asciiTheme="minorHAnsi" w:hAnsiTheme="minorHAnsi"/>
                <w:i/>
                <w:sz w:val="18"/>
                <w:szCs w:val="18"/>
              </w:rPr>
              <w:t>Lic</w:t>
            </w:r>
            <w:proofErr w:type="spellEnd"/>
            <w:r>
              <w:rPr>
                <w:rFonts w:asciiTheme="minorHAnsi" w:hAnsiTheme="minorHAnsi"/>
                <w:i/>
                <w:sz w:val="18"/>
                <w:szCs w:val="18"/>
              </w:rPr>
              <w:t xml:space="preserve"> n° 22W06J2694 -</w:t>
            </w:r>
            <w:r>
              <w:rPr>
                <w:rFonts w:asciiTheme="minorHAnsi" w:hAnsiTheme="minorHAnsi"/>
                <w:i/>
                <w:sz w:val="20"/>
                <w:szCs w:val="20"/>
              </w:rPr>
              <w:t xml:space="preserve">ASSET- UN (01) AN </w:t>
            </w:r>
            <w:r w:rsidRPr="00CE5AD4">
              <w:rPr>
                <w:rFonts w:asciiTheme="minorHAnsi" w:hAnsiTheme="minorHAnsi"/>
                <w:i/>
                <w:sz w:val="20"/>
                <w:szCs w:val="20"/>
              </w:rPr>
              <w:t xml:space="preserve">de suspension fermes pour voie de fait envers officiel de match (arbitre directeur) + </w:t>
            </w:r>
            <w:r>
              <w:rPr>
                <w:rFonts w:asciiTheme="minorHAnsi" w:hAnsiTheme="minorHAnsi"/>
                <w:i/>
                <w:color w:val="FF0000"/>
                <w:sz w:val="20"/>
                <w:szCs w:val="20"/>
              </w:rPr>
              <w:t xml:space="preserve">Amende de </w:t>
            </w:r>
            <w:r w:rsidRPr="00CE5AD4">
              <w:rPr>
                <w:rFonts w:asciiTheme="minorHAnsi" w:hAnsiTheme="minorHAnsi"/>
                <w:i/>
                <w:color w:val="FF0000"/>
                <w:sz w:val="20"/>
                <w:szCs w:val="20"/>
              </w:rPr>
              <w:t>5000 DA</w:t>
            </w:r>
            <w:r>
              <w:rPr>
                <w:rFonts w:asciiTheme="minorHAnsi" w:hAnsiTheme="minorHAnsi"/>
                <w:i/>
                <w:sz w:val="20"/>
                <w:szCs w:val="20"/>
              </w:rPr>
              <w:t xml:space="preserve"> (ART 104  RG jeunes</w:t>
            </w:r>
            <w:r w:rsidRPr="00CE5AD4">
              <w:rPr>
                <w:rFonts w:asciiTheme="minorHAnsi" w:hAnsiTheme="minorHAnsi"/>
                <w:i/>
                <w:sz w:val="20"/>
                <w:szCs w:val="20"/>
              </w:rPr>
              <w:t xml:space="preserve"> alinéa </w:t>
            </w:r>
            <w:r>
              <w:rPr>
                <w:rFonts w:asciiTheme="minorHAnsi" w:hAnsiTheme="minorHAnsi"/>
                <w:i/>
                <w:sz w:val="20"/>
                <w:szCs w:val="20"/>
              </w:rPr>
              <w:t>a</w:t>
            </w:r>
            <w:r w:rsidRPr="00CE5AD4">
              <w:rPr>
                <w:rFonts w:asciiTheme="minorHAnsi" w:hAnsiTheme="minorHAnsi"/>
                <w:i/>
                <w:sz w:val="20"/>
                <w:szCs w:val="20"/>
              </w:rPr>
              <w:t>).</w:t>
            </w:r>
          </w:p>
          <w:p w:rsidR="00132073" w:rsidRPr="00CE5AD4" w:rsidRDefault="00132073" w:rsidP="00FB3910">
            <w:pPr>
              <w:pStyle w:val="Paragraphedeliste"/>
              <w:numPr>
                <w:ilvl w:val="0"/>
                <w:numId w:val="79"/>
              </w:numPr>
              <w:tabs>
                <w:tab w:val="left" w:pos="413"/>
                <w:tab w:val="center" w:pos="459"/>
              </w:tabs>
              <w:spacing w:line="276" w:lineRule="auto"/>
              <w:rPr>
                <w:rFonts w:asciiTheme="minorHAnsi" w:hAnsiTheme="minorHAnsi"/>
                <w:i/>
                <w:sz w:val="20"/>
                <w:szCs w:val="20"/>
                <w:u w:val="single"/>
              </w:rPr>
            </w:pPr>
            <w:r w:rsidRPr="00CE5AD4">
              <w:rPr>
                <w:rFonts w:asciiTheme="minorHAnsi" w:hAnsiTheme="minorHAnsi"/>
                <w:i/>
                <w:sz w:val="20"/>
                <w:szCs w:val="20"/>
              </w:rPr>
              <w:t>Match perdu pa</w:t>
            </w:r>
            <w:r>
              <w:rPr>
                <w:rFonts w:asciiTheme="minorHAnsi" w:hAnsiTheme="minorHAnsi"/>
                <w:i/>
                <w:sz w:val="20"/>
                <w:szCs w:val="20"/>
              </w:rPr>
              <w:t xml:space="preserve">r pénalité à l’équipe de l’ASSET au profil de celle du </w:t>
            </w:r>
            <w:r w:rsidR="00C911C3">
              <w:rPr>
                <w:rFonts w:asciiTheme="minorHAnsi" w:hAnsiTheme="minorHAnsi"/>
                <w:i/>
                <w:sz w:val="20"/>
                <w:szCs w:val="20"/>
              </w:rPr>
              <w:t xml:space="preserve">CSPC </w:t>
            </w:r>
            <w:r w:rsidRPr="00CE5AD4">
              <w:rPr>
                <w:rFonts w:asciiTheme="minorHAnsi" w:hAnsiTheme="minorHAnsi"/>
                <w:i/>
                <w:sz w:val="20"/>
                <w:szCs w:val="20"/>
              </w:rPr>
              <w:t xml:space="preserve">sur le score de trois (03) buts à zéro (00). </w:t>
            </w:r>
          </w:p>
          <w:p w:rsidR="00132073" w:rsidRPr="00FB3910" w:rsidRDefault="00132073" w:rsidP="00FB3910">
            <w:pPr>
              <w:tabs>
                <w:tab w:val="left" w:pos="413"/>
                <w:tab w:val="center" w:pos="459"/>
              </w:tabs>
              <w:rPr>
                <w:color w:val="FF0000"/>
                <w:sz w:val="18"/>
                <w:szCs w:val="18"/>
              </w:rPr>
            </w:pPr>
          </w:p>
        </w:tc>
      </w:tr>
    </w:tbl>
    <w:p w:rsidR="00132073" w:rsidRDefault="00132073" w:rsidP="00132073"/>
    <w:p w:rsidR="00FB3910" w:rsidRDefault="00FB3910" w:rsidP="00132073"/>
    <w:p w:rsidR="00FB3910" w:rsidRDefault="00FB3910" w:rsidP="00132073"/>
    <w:p w:rsidR="00FB3910" w:rsidRPr="00BB393F" w:rsidRDefault="00FB3910" w:rsidP="00FB3910">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lastRenderedPageBreak/>
        <w:t>Affaire n°158: Rencontre *JSB  – ASAS * Du 26</w:t>
      </w:r>
      <w:r w:rsidRPr="00BB393F">
        <w:rPr>
          <w:rFonts w:asciiTheme="minorHAnsi" w:hAnsiTheme="minorHAnsi" w:cstheme="minorHAnsi"/>
          <w:b/>
          <w:bCs/>
          <w:i/>
          <w:sz w:val="18"/>
          <w:szCs w:val="18"/>
          <w:highlight w:val="lightGray"/>
          <w:u w:val="single"/>
        </w:rPr>
        <w:t>.</w:t>
      </w:r>
      <w:r>
        <w:rPr>
          <w:rFonts w:asciiTheme="minorHAnsi" w:hAnsiTheme="minorHAnsi" w:cstheme="minorHAnsi"/>
          <w:b/>
          <w:bCs/>
          <w:i/>
          <w:sz w:val="18"/>
          <w:szCs w:val="18"/>
          <w:highlight w:val="lightGray"/>
          <w:u w:val="single"/>
        </w:rPr>
        <w:t>01.2024</w:t>
      </w:r>
    </w:p>
    <w:tbl>
      <w:tblPr>
        <w:tblStyle w:val="Tramemoyenne1-Accent11"/>
        <w:tblpPr w:leftFromText="141" w:rightFromText="141" w:vertAnchor="text" w:horzAnchor="margin" w:tblpXSpec="center" w:tblpY="282"/>
        <w:tblW w:w="10669" w:type="dxa"/>
        <w:tblLayout w:type="fixed"/>
        <w:tblLook w:val="04A0"/>
      </w:tblPr>
      <w:tblGrid>
        <w:gridCol w:w="817"/>
        <w:gridCol w:w="851"/>
        <w:gridCol w:w="2126"/>
        <w:gridCol w:w="1417"/>
        <w:gridCol w:w="1560"/>
        <w:gridCol w:w="2042"/>
        <w:gridCol w:w="988"/>
        <w:gridCol w:w="868"/>
      </w:tblGrid>
      <w:tr w:rsidR="00FB3910" w:rsidTr="0085482A">
        <w:trPr>
          <w:cnfStyle w:val="100000000000"/>
          <w:trHeight w:val="271"/>
        </w:trPr>
        <w:tc>
          <w:tcPr>
            <w:cnfStyle w:val="001000000000"/>
            <w:tcW w:w="817" w:type="dxa"/>
          </w:tcPr>
          <w:p w:rsidR="00FB3910" w:rsidRPr="006A3B3D" w:rsidRDefault="00FB3910" w:rsidP="0085482A">
            <w:pPr>
              <w:rPr>
                <w:i/>
                <w:color w:val="auto"/>
                <w:sz w:val="18"/>
                <w:szCs w:val="18"/>
              </w:rPr>
            </w:pPr>
            <w:r w:rsidRPr="006A3B3D">
              <w:rPr>
                <w:i/>
                <w:color w:val="auto"/>
                <w:sz w:val="18"/>
                <w:szCs w:val="18"/>
              </w:rPr>
              <w:t xml:space="preserve">Type  </w:t>
            </w:r>
          </w:p>
        </w:tc>
        <w:tc>
          <w:tcPr>
            <w:tcW w:w="851" w:type="dxa"/>
          </w:tcPr>
          <w:p w:rsidR="00FB3910" w:rsidRPr="006A3B3D" w:rsidRDefault="00FB3910" w:rsidP="0085482A">
            <w:pPr>
              <w:cnfStyle w:val="100000000000"/>
              <w:rPr>
                <w:i/>
                <w:color w:val="auto"/>
                <w:sz w:val="18"/>
                <w:szCs w:val="18"/>
              </w:rPr>
            </w:pPr>
            <w:r w:rsidRPr="006A3B3D">
              <w:rPr>
                <w:i/>
                <w:color w:val="auto"/>
                <w:sz w:val="18"/>
                <w:szCs w:val="18"/>
              </w:rPr>
              <w:t>Club</w:t>
            </w:r>
          </w:p>
        </w:tc>
        <w:tc>
          <w:tcPr>
            <w:tcW w:w="2126" w:type="dxa"/>
          </w:tcPr>
          <w:p w:rsidR="00FB3910" w:rsidRPr="006A3B3D" w:rsidRDefault="00FB3910" w:rsidP="0085482A">
            <w:pPr>
              <w:cnfStyle w:val="100000000000"/>
              <w:rPr>
                <w:i/>
                <w:color w:val="auto"/>
                <w:sz w:val="18"/>
                <w:szCs w:val="18"/>
              </w:rPr>
            </w:pPr>
            <w:r w:rsidRPr="006A3B3D">
              <w:rPr>
                <w:i/>
                <w:color w:val="auto"/>
                <w:sz w:val="18"/>
                <w:szCs w:val="18"/>
              </w:rPr>
              <w:t>Nom et prénom</w:t>
            </w:r>
          </w:p>
        </w:tc>
        <w:tc>
          <w:tcPr>
            <w:tcW w:w="1417" w:type="dxa"/>
          </w:tcPr>
          <w:p w:rsidR="00FB3910" w:rsidRPr="006A3B3D" w:rsidRDefault="00FB3910" w:rsidP="0085482A">
            <w:pPr>
              <w:cnfStyle w:val="100000000000"/>
              <w:rPr>
                <w:i/>
                <w:color w:val="auto"/>
                <w:sz w:val="18"/>
                <w:szCs w:val="18"/>
              </w:rPr>
            </w:pPr>
            <w:r w:rsidRPr="006A3B3D">
              <w:rPr>
                <w:i/>
                <w:color w:val="auto"/>
                <w:sz w:val="18"/>
                <w:szCs w:val="18"/>
              </w:rPr>
              <w:t>Licence</w:t>
            </w:r>
          </w:p>
        </w:tc>
        <w:tc>
          <w:tcPr>
            <w:tcW w:w="1560" w:type="dxa"/>
          </w:tcPr>
          <w:p w:rsidR="00FB3910" w:rsidRPr="006A3B3D" w:rsidRDefault="00FB3910" w:rsidP="0085482A">
            <w:pPr>
              <w:cnfStyle w:val="100000000000"/>
              <w:rPr>
                <w:i/>
                <w:color w:val="auto"/>
                <w:sz w:val="18"/>
                <w:szCs w:val="18"/>
              </w:rPr>
            </w:pPr>
            <w:r w:rsidRPr="006A3B3D">
              <w:rPr>
                <w:i/>
                <w:color w:val="auto"/>
                <w:sz w:val="18"/>
                <w:szCs w:val="18"/>
              </w:rPr>
              <w:t>Sanction</w:t>
            </w:r>
          </w:p>
        </w:tc>
        <w:tc>
          <w:tcPr>
            <w:tcW w:w="2042" w:type="dxa"/>
          </w:tcPr>
          <w:p w:rsidR="00FB3910" w:rsidRPr="0046205F" w:rsidRDefault="00FB3910" w:rsidP="0085482A">
            <w:pPr>
              <w:cnfStyle w:val="100000000000"/>
              <w:rPr>
                <w:i/>
                <w:color w:val="auto"/>
                <w:sz w:val="18"/>
                <w:szCs w:val="18"/>
              </w:rPr>
            </w:pPr>
            <w:r w:rsidRPr="0046205F">
              <w:rPr>
                <w:i/>
                <w:color w:val="auto"/>
                <w:sz w:val="18"/>
                <w:szCs w:val="18"/>
              </w:rPr>
              <w:t>Motif Sanction</w:t>
            </w:r>
          </w:p>
        </w:tc>
        <w:tc>
          <w:tcPr>
            <w:tcW w:w="988" w:type="dxa"/>
          </w:tcPr>
          <w:p w:rsidR="00FB3910" w:rsidRPr="0046205F" w:rsidRDefault="00FB3910" w:rsidP="0085482A">
            <w:pPr>
              <w:cnfStyle w:val="100000000000"/>
              <w:rPr>
                <w:i/>
                <w:color w:val="auto"/>
                <w:sz w:val="18"/>
                <w:szCs w:val="18"/>
              </w:rPr>
            </w:pPr>
            <w:r w:rsidRPr="0046205F">
              <w:rPr>
                <w:i/>
                <w:color w:val="auto"/>
                <w:sz w:val="18"/>
                <w:szCs w:val="18"/>
              </w:rPr>
              <w:t>Amende</w:t>
            </w:r>
          </w:p>
        </w:tc>
        <w:tc>
          <w:tcPr>
            <w:tcW w:w="868" w:type="dxa"/>
          </w:tcPr>
          <w:p w:rsidR="00FB3910" w:rsidRPr="0046205F" w:rsidRDefault="00FB3910" w:rsidP="0085482A">
            <w:pPr>
              <w:cnfStyle w:val="100000000000"/>
              <w:rPr>
                <w:i/>
                <w:color w:val="auto"/>
                <w:sz w:val="18"/>
                <w:szCs w:val="18"/>
              </w:rPr>
            </w:pPr>
            <w:r w:rsidRPr="0046205F">
              <w:rPr>
                <w:i/>
                <w:color w:val="auto"/>
                <w:sz w:val="18"/>
                <w:szCs w:val="18"/>
              </w:rPr>
              <w:t>Article</w:t>
            </w:r>
          </w:p>
        </w:tc>
      </w:tr>
      <w:tr w:rsidR="00FB3910" w:rsidTr="0085482A">
        <w:trPr>
          <w:cnfStyle w:val="000000100000"/>
          <w:trHeight w:val="260"/>
        </w:trPr>
        <w:tc>
          <w:tcPr>
            <w:cnfStyle w:val="001000000000"/>
            <w:tcW w:w="817" w:type="dxa"/>
          </w:tcPr>
          <w:p w:rsidR="00FB3910" w:rsidRPr="00640E1F" w:rsidRDefault="00FB3910" w:rsidP="0085482A">
            <w:pPr>
              <w:rPr>
                <w:i/>
                <w:sz w:val="18"/>
                <w:szCs w:val="18"/>
              </w:rPr>
            </w:pPr>
            <w:r w:rsidRPr="00640E1F">
              <w:rPr>
                <w:i/>
                <w:sz w:val="18"/>
                <w:szCs w:val="18"/>
              </w:rPr>
              <w:t>Joueur</w:t>
            </w:r>
          </w:p>
        </w:tc>
        <w:tc>
          <w:tcPr>
            <w:tcW w:w="851" w:type="dxa"/>
          </w:tcPr>
          <w:p w:rsidR="00FB3910" w:rsidRPr="00640E1F" w:rsidRDefault="00FB3910" w:rsidP="0085482A">
            <w:pPr>
              <w:cnfStyle w:val="000000100000"/>
              <w:rPr>
                <w:b/>
                <w:i/>
                <w:sz w:val="18"/>
                <w:szCs w:val="18"/>
              </w:rPr>
            </w:pPr>
            <w:r>
              <w:rPr>
                <w:b/>
                <w:i/>
                <w:sz w:val="18"/>
                <w:szCs w:val="18"/>
              </w:rPr>
              <w:t>JSBA</w:t>
            </w:r>
          </w:p>
        </w:tc>
        <w:tc>
          <w:tcPr>
            <w:tcW w:w="2126" w:type="dxa"/>
          </w:tcPr>
          <w:p w:rsidR="00FB3910" w:rsidRPr="00640E1F" w:rsidRDefault="00FB3910" w:rsidP="0085482A">
            <w:pPr>
              <w:cnfStyle w:val="000000100000"/>
              <w:rPr>
                <w:b/>
                <w:i/>
                <w:sz w:val="18"/>
                <w:szCs w:val="18"/>
              </w:rPr>
            </w:pPr>
            <w:r>
              <w:rPr>
                <w:b/>
                <w:i/>
                <w:sz w:val="18"/>
                <w:szCs w:val="18"/>
              </w:rPr>
              <w:t>HACHEMI ABDELDJALIL</w:t>
            </w:r>
          </w:p>
        </w:tc>
        <w:tc>
          <w:tcPr>
            <w:tcW w:w="1417" w:type="dxa"/>
          </w:tcPr>
          <w:p w:rsidR="00FB3910" w:rsidRPr="00640E1F" w:rsidRDefault="00FB3910" w:rsidP="0085482A">
            <w:pPr>
              <w:cnfStyle w:val="000000100000"/>
              <w:rPr>
                <w:b/>
                <w:sz w:val="18"/>
                <w:szCs w:val="18"/>
              </w:rPr>
            </w:pPr>
            <w:r w:rsidRPr="00640E1F">
              <w:rPr>
                <w:b/>
                <w:sz w:val="18"/>
                <w:szCs w:val="18"/>
              </w:rPr>
              <w:t>22W06</w:t>
            </w:r>
            <w:r>
              <w:rPr>
                <w:b/>
                <w:sz w:val="18"/>
                <w:szCs w:val="18"/>
              </w:rPr>
              <w:t>J3794</w:t>
            </w:r>
          </w:p>
        </w:tc>
        <w:tc>
          <w:tcPr>
            <w:tcW w:w="1560" w:type="dxa"/>
          </w:tcPr>
          <w:p w:rsidR="00FB3910" w:rsidRPr="00BB393F" w:rsidRDefault="00FB3910" w:rsidP="0085482A">
            <w:pPr>
              <w:cnfStyle w:val="000000100000"/>
              <w:rPr>
                <w:b/>
                <w:i/>
                <w:sz w:val="18"/>
                <w:szCs w:val="18"/>
              </w:rPr>
            </w:pPr>
            <w:r w:rsidRPr="00BB393F">
              <w:rPr>
                <w:b/>
                <w:i/>
                <w:sz w:val="18"/>
                <w:szCs w:val="18"/>
              </w:rPr>
              <w:t>Avertissement</w:t>
            </w:r>
          </w:p>
        </w:tc>
        <w:tc>
          <w:tcPr>
            <w:tcW w:w="2042" w:type="dxa"/>
          </w:tcPr>
          <w:p w:rsidR="00FB3910" w:rsidRPr="00351C02" w:rsidRDefault="00FB3910" w:rsidP="0085482A">
            <w:pPr>
              <w:jc w:val="center"/>
              <w:cnfStyle w:val="000000100000"/>
              <w:rPr>
                <w:b/>
                <w:i/>
                <w:color w:val="FF0000"/>
                <w:sz w:val="18"/>
                <w:szCs w:val="18"/>
              </w:rPr>
            </w:pPr>
            <w:r>
              <w:rPr>
                <w:b/>
                <w:i/>
                <w:color w:val="FF0000"/>
                <w:sz w:val="18"/>
                <w:szCs w:val="18"/>
              </w:rPr>
              <w:t>JD</w:t>
            </w:r>
          </w:p>
        </w:tc>
        <w:tc>
          <w:tcPr>
            <w:tcW w:w="988" w:type="dxa"/>
          </w:tcPr>
          <w:p w:rsidR="00FB3910" w:rsidRPr="00351C02" w:rsidRDefault="00FB3910" w:rsidP="0085482A">
            <w:pPr>
              <w:jc w:val="center"/>
              <w:cnfStyle w:val="000000100000"/>
              <w:rPr>
                <w:b/>
                <w:color w:val="FF0000"/>
                <w:sz w:val="18"/>
                <w:szCs w:val="18"/>
              </w:rPr>
            </w:pPr>
            <w:r>
              <w:rPr>
                <w:b/>
                <w:color w:val="FF0000"/>
                <w:sz w:val="18"/>
                <w:szCs w:val="18"/>
              </w:rPr>
              <w:t>-</w:t>
            </w:r>
          </w:p>
        </w:tc>
        <w:tc>
          <w:tcPr>
            <w:tcW w:w="868" w:type="dxa"/>
          </w:tcPr>
          <w:p w:rsidR="00FB3910" w:rsidRPr="00351C02" w:rsidRDefault="00FB3910" w:rsidP="0085482A">
            <w:pPr>
              <w:jc w:val="center"/>
              <w:cnfStyle w:val="000000100000"/>
              <w:rPr>
                <w:b/>
                <w:color w:val="FF0000"/>
                <w:sz w:val="18"/>
                <w:szCs w:val="18"/>
              </w:rPr>
            </w:pPr>
            <w:r>
              <w:rPr>
                <w:b/>
                <w:color w:val="FF0000"/>
                <w:sz w:val="18"/>
                <w:szCs w:val="18"/>
              </w:rPr>
              <w:t>-</w:t>
            </w:r>
          </w:p>
        </w:tc>
      </w:tr>
      <w:tr w:rsidR="00FB3910" w:rsidTr="0085482A">
        <w:trPr>
          <w:cnfStyle w:val="000000010000"/>
          <w:trHeight w:val="260"/>
        </w:trPr>
        <w:tc>
          <w:tcPr>
            <w:cnfStyle w:val="001000000000"/>
            <w:tcW w:w="10669" w:type="dxa"/>
            <w:gridSpan w:val="8"/>
          </w:tcPr>
          <w:p w:rsidR="00FB3910" w:rsidRPr="00360947" w:rsidRDefault="00FB3910" w:rsidP="0085482A">
            <w:pPr>
              <w:pStyle w:val="Paragraphedeliste"/>
              <w:rPr>
                <w:rFonts w:asciiTheme="minorHAnsi" w:hAnsiTheme="minorHAnsi"/>
                <w:b w:val="0"/>
                <w:color w:val="FF0000"/>
                <w:sz w:val="18"/>
                <w:szCs w:val="18"/>
              </w:rPr>
            </w:pPr>
          </w:p>
          <w:p w:rsidR="00FB3910" w:rsidRPr="00360947" w:rsidRDefault="00FB3910" w:rsidP="00FB3910">
            <w:pPr>
              <w:pStyle w:val="Paragraphedeliste"/>
              <w:numPr>
                <w:ilvl w:val="0"/>
                <w:numId w:val="80"/>
              </w:numPr>
              <w:rPr>
                <w:rFonts w:asciiTheme="minorHAnsi" w:hAnsiTheme="minorHAnsi"/>
                <w:b w:val="0"/>
                <w:color w:val="FF0000"/>
                <w:sz w:val="18"/>
                <w:szCs w:val="18"/>
              </w:rPr>
            </w:pPr>
            <w:r w:rsidRPr="00CB78E2">
              <w:rPr>
                <w:rFonts w:asciiTheme="minorHAnsi" w:hAnsiTheme="minorHAnsi"/>
                <w:i/>
                <w:sz w:val="18"/>
                <w:szCs w:val="18"/>
              </w:rPr>
              <w:t>Après lecture de la feuille de match</w:t>
            </w:r>
          </w:p>
          <w:p w:rsidR="00FB3910" w:rsidRPr="00360947" w:rsidRDefault="00FB3910" w:rsidP="00FB3910">
            <w:pPr>
              <w:pStyle w:val="Paragraphedeliste"/>
              <w:numPr>
                <w:ilvl w:val="0"/>
                <w:numId w:val="80"/>
              </w:numPr>
              <w:rPr>
                <w:rFonts w:asciiTheme="minorHAnsi" w:hAnsiTheme="minorHAnsi"/>
                <w:b w:val="0"/>
                <w:color w:val="FF0000"/>
                <w:sz w:val="18"/>
                <w:szCs w:val="18"/>
              </w:rPr>
            </w:pPr>
            <w:r>
              <w:rPr>
                <w:rFonts w:asciiTheme="minorHAnsi" w:hAnsiTheme="minorHAnsi"/>
                <w:i/>
                <w:sz w:val="18"/>
                <w:szCs w:val="18"/>
              </w:rPr>
              <w:t xml:space="preserve"> Vu les pièces versées au dossier. </w:t>
            </w:r>
          </w:p>
          <w:p w:rsidR="00FB3910" w:rsidRPr="00CB78E2" w:rsidRDefault="00FB3910" w:rsidP="0085482A">
            <w:pPr>
              <w:pStyle w:val="Paragraphedeliste"/>
              <w:rPr>
                <w:b w:val="0"/>
                <w:color w:val="FF0000"/>
                <w:sz w:val="18"/>
                <w:szCs w:val="18"/>
              </w:rPr>
            </w:pPr>
          </w:p>
          <w:p w:rsidR="00FB3910" w:rsidRDefault="00FB3910" w:rsidP="0085482A">
            <w:pPr>
              <w:pStyle w:val="Paragraphedeliste"/>
              <w:jc w:val="center"/>
              <w:rPr>
                <w:i/>
                <w:color w:val="FF0000"/>
                <w:sz w:val="22"/>
                <w:szCs w:val="22"/>
                <w:u w:val="single"/>
              </w:rPr>
            </w:pPr>
            <w:r w:rsidRPr="002569B4">
              <w:rPr>
                <w:i/>
                <w:color w:val="FF0000"/>
                <w:sz w:val="22"/>
                <w:szCs w:val="22"/>
                <w:u w:val="single"/>
              </w:rPr>
              <w:t>Par ces motifs, la commission décide</w:t>
            </w:r>
          </w:p>
          <w:p w:rsidR="00FB3910" w:rsidRDefault="00FB3910" w:rsidP="0085482A">
            <w:pPr>
              <w:pStyle w:val="Paragraphedeliste"/>
              <w:jc w:val="center"/>
              <w:rPr>
                <w:i/>
                <w:color w:val="FF0000"/>
                <w:sz w:val="22"/>
                <w:szCs w:val="22"/>
                <w:u w:val="single"/>
              </w:rPr>
            </w:pPr>
          </w:p>
          <w:p w:rsidR="00FB3910" w:rsidRPr="00360947" w:rsidRDefault="00FB3910" w:rsidP="0085482A">
            <w:pPr>
              <w:pStyle w:val="Paragraphedeliste"/>
              <w:numPr>
                <w:ilvl w:val="0"/>
                <w:numId w:val="13"/>
              </w:numPr>
              <w:rPr>
                <w:rFonts w:eastAsiaTheme="minorHAnsi"/>
                <w:i/>
                <w:color w:val="FF0000"/>
                <w:sz w:val="18"/>
                <w:szCs w:val="18"/>
              </w:rPr>
            </w:pPr>
            <w:r>
              <w:rPr>
                <w:rFonts w:eastAsiaTheme="minorHAnsi"/>
                <w:i/>
                <w:sz w:val="18"/>
                <w:szCs w:val="18"/>
              </w:rPr>
              <w:t>Affaire différée  pour complé</w:t>
            </w:r>
            <w:r w:rsidRPr="00360947">
              <w:rPr>
                <w:rFonts w:eastAsiaTheme="minorHAnsi"/>
                <w:i/>
                <w:sz w:val="18"/>
                <w:szCs w:val="18"/>
              </w:rPr>
              <w:t>ment d’information.</w:t>
            </w:r>
          </w:p>
          <w:p w:rsidR="00FB3910" w:rsidRPr="00360947" w:rsidRDefault="00FB3910" w:rsidP="0085482A">
            <w:pPr>
              <w:pStyle w:val="Paragraphedeliste"/>
              <w:numPr>
                <w:ilvl w:val="0"/>
                <w:numId w:val="13"/>
              </w:numPr>
              <w:rPr>
                <w:rFonts w:asciiTheme="majorBidi" w:eastAsiaTheme="minorHAnsi" w:hAnsiTheme="majorBidi" w:cstheme="majorBidi"/>
                <w:i/>
                <w:iCs/>
                <w:color w:val="FF0000"/>
                <w:sz w:val="18"/>
                <w:szCs w:val="18"/>
              </w:rPr>
            </w:pPr>
            <w:r w:rsidRPr="00360947">
              <w:rPr>
                <w:rFonts w:asciiTheme="majorBidi" w:hAnsiTheme="majorBidi" w:cstheme="majorBidi"/>
                <w:i/>
                <w:iCs/>
                <w:sz w:val="20"/>
                <w:szCs w:val="20"/>
              </w:rPr>
              <w:t>L’arbitre de la rencontre (JS</w:t>
            </w:r>
            <w:r>
              <w:rPr>
                <w:rFonts w:asciiTheme="majorBidi" w:hAnsiTheme="majorBidi" w:cstheme="majorBidi"/>
                <w:i/>
                <w:iCs/>
                <w:sz w:val="20"/>
                <w:szCs w:val="20"/>
              </w:rPr>
              <w:t>B</w:t>
            </w:r>
            <w:r w:rsidRPr="00360947">
              <w:rPr>
                <w:rFonts w:asciiTheme="majorBidi" w:hAnsiTheme="majorBidi" w:cstheme="majorBidi"/>
                <w:i/>
                <w:iCs/>
                <w:sz w:val="20"/>
                <w:szCs w:val="20"/>
              </w:rPr>
              <w:t xml:space="preserve"> / </w:t>
            </w:r>
            <w:r>
              <w:rPr>
                <w:rFonts w:asciiTheme="majorBidi" w:hAnsiTheme="majorBidi" w:cstheme="majorBidi"/>
                <w:i/>
                <w:iCs/>
                <w:sz w:val="20"/>
                <w:szCs w:val="20"/>
              </w:rPr>
              <w:t>ASAS</w:t>
            </w:r>
            <w:r w:rsidRPr="00360947">
              <w:rPr>
                <w:rFonts w:asciiTheme="majorBidi" w:hAnsiTheme="majorBidi" w:cstheme="majorBidi"/>
                <w:i/>
                <w:iCs/>
                <w:sz w:val="20"/>
                <w:szCs w:val="20"/>
              </w:rPr>
              <w:t>) (U1</w:t>
            </w:r>
            <w:r>
              <w:rPr>
                <w:rFonts w:asciiTheme="majorBidi" w:hAnsiTheme="majorBidi" w:cstheme="majorBidi"/>
                <w:i/>
                <w:iCs/>
                <w:sz w:val="20"/>
                <w:szCs w:val="20"/>
              </w:rPr>
              <w:t>9</w:t>
            </w:r>
            <w:r w:rsidRPr="00360947">
              <w:rPr>
                <w:rFonts w:asciiTheme="majorBidi" w:hAnsiTheme="majorBidi" w:cstheme="majorBidi"/>
                <w:i/>
                <w:iCs/>
                <w:sz w:val="20"/>
                <w:szCs w:val="20"/>
              </w:rPr>
              <w:t xml:space="preserve">) est convoqué par la commission de discipline  pour le mardi </w:t>
            </w:r>
            <w:r>
              <w:rPr>
                <w:rFonts w:asciiTheme="majorBidi" w:hAnsiTheme="majorBidi" w:cstheme="majorBidi"/>
                <w:i/>
                <w:iCs/>
                <w:sz w:val="20"/>
                <w:szCs w:val="20"/>
              </w:rPr>
              <w:t>06.02.2024</w:t>
            </w:r>
            <w:r w:rsidRPr="00360947">
              <w:rPr>
                <w:rFonts w:asciiTheme="majorBidi" w:hAnsiTheme="majorBidi" w:cstheme="majorBidi"/>
                <w:i/>
                <w:iCs/>
                <w:sz w:val="20"/>
                <w:szCs w:val="20"/>
              </w:rPr>
              <w:t xml:space="preserve"> à </w:t>
            </w:r>
            <w:r>
              <w:rPr>
                <w:rFonts w:asciiTheme="majorBidi" w:hAnsiTheme="majorBidi" w:cstheme="majorBidi"/>
                <w:i/>
                <w:iCs/>
                <w:sz w:val="20"/>
                <w:szCs w:val="20"/>
              </w:rPr>
              <w:t>14h0</w:t>
            </w:r>
            <w:r w:rsidRPr="00360947">
              <w:rPr>
                <w:rFonts w:asciiTheme="majorBidi" w:hAnsiTheme="majorBidi" w:cstheme="majorBidi"/>
                <w:i/>
                <w:iCs/>
                <w:sz w:val="20"/>
                <w:szCs w:val="20"/>
              </w:rPr>
              <w:t>0.</w:t>
            </w:r>
          </w:p>
          <w:p w:rsidR="004D5445" w:rsidRPr="00360947" w:rsidRDefault="004D5445" w:rsidP="004D5445">
            <w:pPr>
              <w:pStyle w:val="Paragraphedeliste"/>
              <w:numPr>
                <w:ilvl w:val="0"/>
                <w:numId w:val="13"/>
              </w:numPr>
              <w:rPr>
                <w:rFonts w:asciiTheme="majorBidi" w:eastAsiaTheme="minorHAnsi" w:hAnsiTheme="majorBidi" w:cstheme="majorBidi"/>
                <w:i/>
                <w:iCs/>
                <w:color w:val="FF0000"/>
                <w:sz w:val="18"/>
                <w:szCs w:val="18"/>
              </w:rPr>
            </w:pPr>
            <w:r>
              <w:rPr>
                <w:rFonts w:asciiTheme="majorBidi" w:hAnsiTheme="majorBidi" w:cstheme="majorBidi"/>
                <w:i/>
                <w:iCs/>
                <w:sz w:val="20"/>
                <w:szCs w:val="20"/>
              </w:rPr>
              <w:t xml:space="preserve">Le président du club AS Ait </w:t>
            </w:r>
            <w:proofErr w:type="spellStart"/>
            <w:r>
              <w:rPr>
                <w:rFonts w:asciiTheme="majorBidi" w:hAnsiTheme="majorBidi" w:cstheme="majorBidi"/>
                <w:i/>
                <w:iCs/>
                <w:sz w:val="20"/>
                <w:szCs w:val="20"/>
              </w:rPr>
              <w:t>Smail</w:t>
            </w:r>
            <w:proofErr w:type="spellEnd"/>
            <w:r>
              <w:rPr>
                <w:rFonts w:asciiTheme="majorBidi" w:hAnsiTheme="majorBidi" w:cstheme="majorBidi"/>
                <w:i/>
                <w:iCs/>
                <w:sz w:val="20"/>
                <w:szCs w:val="20"/>
              </w:rPr>
              <w:t xml:space="preserve"> </w:t>
            </w:r>
            <w:r w:rsidRPr="00360947">
              <w:rPr>
                <w:rFonts w:asciiTheme="majorBidi" w:hAnsiTheme="majorBidi" w:cstheme="majorBidi"/>
                <w:i/>
                <w:iCs/>
                <w:sz w:val="20"/>
                <w:szCs w:val="20"/>
              </w:rPr>
              <w:t xml:space="preserve">est convoqué par la commission de discipline  pour le mardi </w:t>
            </w:r>
            <w:r>
              <w:rPr>
                <w:rFonts w:asciiTheme="majorBidi" w:hAnsiTheme="majorBidi" w:cstheme="majorBidi"/>
                <w:i/>
                <w:iCs/>
                <w:sz w:val="20"/>
                <w:szCs w:val="20"/>
              </w:rPr>
              <w:t>06.02.2024</w:t>
            </w:r>
            <w:r w:rsidRPr="00360947">
              <w:rPr>
                <w:rFonts w:asciiTheme="majorBidi" w:hAnsiTheme="majorBidi" w:cstheme="majorBidi"/>
                <w:i/>
                <w:iCs/>
                <w:sz w:val="20"/>
                <w:szCs w:val="20"/>
              </w:rPr>
              <w:t xml:space="preserve"> à </w:t>
            </w:r>
            <w:r>
              <w:rPr>
                <w:rFonts w:asciiTheme="majorBidi" w:hAnsiTheme="majorBidi" w:cstheme="majorBidi"/>
                <w:i/>
                <w:iCs/>
                <w:sz w:val="20"/>
                <w:szCs w:val="20"/>
              </w:rPr>
              <w:t>14h0</w:t>
            </w:r>
            <w:r w:rsidRPr="00360947">
              <w:rPr>
                <w:rFonts w:asciiTheme="majorBidi" w:hAnsiTheme="majorBidi" w:cstheme="majorBidi"/>
                <w:i/>
                <w:iCs/>
                <w:sz w:val="20"/>
                <w:szCs w:val="20"/>
              </w:rPr>
              <w:t>0.</w:t>
            </w:r>
          </w:p>
          <w:p w:rsidR="00FB3910" w:rsidRPr="004D5445" w:rsidRDefault="00FB3910" w:rsidP="004D5445">
            <w:pPr>
              <w:pStyle w:val="Paragraphedeliste"/>
              <w:ind w:left="2076"/>
              <w:rPr>
                <w:rFonts w:asciiTheme="majorBidi" w:eastAsiaTheme="minorHAnsi" w:hAnsiTheme="majorBidi" w:cstheme="majorBidi"/>
                <w:i/>
                <w:iCs/>
                <w:color w:val="FF0000"/>
                <w:sz w:val="18"/>
                <w:szCs w:val="18"/>
              </w:rPr>
            </w:pPr>
          </w:p>
        </w:tc>
      </w:tr>
    </w:tbl>
    <w:p w:rsidR="00FB3910" w:rsidRPr="00C57924" w:rsidRDefault="00FB3910" w:rsidP="00132073"/>
    <w:p w:rsidR="00132073" w:rsidRPr="006031AD" w:rsidRDefault="00132073" w:rsidP="00132073">
      <w:pPr>
        <w:pStyle w:val="Titre4"/>
        <w:ind w:left="2835"/>
        <w:rPr>
          <w:rFonts w:asciiTheme="majorHAnsi" w:hAnsiTheme="majorHAnsi" w:cstheme="minorHAnsi"/>
          <w:color w:val="0F243E" w:themeColor="text2" w:themeShade="80"/>
          <w:u w:val="single"/>
        </w:rPr>
      </w:pPr>
      <w:r>
        <w:rPr>
          <w:rFonts w:asciiTheme="majorHAnsi" w:hAnsiTheme="majorHAnsi" w:cstheme="minorHAnsi"/>
          <w:color w:val="0F243E" w:themeColor="text2" w:themeShade="80"/>
          <w:u w:val="single"/>
        </w:rPr>
        <w:t>Division « JEUNES U17</w:t>
      </w:r>
      <w:r w:rsidRPr="006031AD">
        <w:rPr>
          <w:rFonts w:asciiTheme="majorHAnsi" w:hAnsiTheme="majorHAnsi" w:cstheme="minorHAnsi"/>
          <w:color w:val="0F243E" w:themeColor="text2" w:themeShade="80"/>
          <w:u w:val="single"/>
        </w:rPr>
        <w:t> »</w:t>
      </w:r>
    </w:p>
    <w:p w:rsidR="00132073" w:rsidRDefault="00132073" w:rsidP="00132073"/>
    <w:p w:rsidR="00132073" w:rsidRPr="00BB393F" w:rsidRDefault="00132073" w:rsidP="00132073">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n°160: Rencontre * WRBO – IRBBH * Du 27</w:t>
      </w:r>
      <w:r w:rsidRPr="00BB393F">
        <w:rPr>
          <w:rFonts w:asciiTheme="minorHAnsi" w:hAnsiTheme="minorHAnsi" w:cstheme="minorHAnsi"/>
          <w:b/>
          <w:bCs/>
          <w:i/>
          <w:sz w:val="18"/>
          <w:szCs w:val="18"/>
          <w:highlight w:val="lightGray"/>
          <w:u w:val="single"/>
        </w:rPr>
        <w:t>.</w:t>
      </w:r>
      <w:r>
        <w:rPr>
          <w:rFonts w:asciiTheme="minorHAnsi" w:hAnsiTheme="minorHAnsi" w:cstheme="minorHAnsi"/>
          <w:b/>
          <w:bCs/>
          <w:i/>
          <w:sz w:val="18"/>
          <w:szCs w:val="18"/>
          <w:highlight w:val="lightGray"/>
          <w:u w:val="single"/>
        </w:rPr>
        <w:t>01.2024</w:t>
      </w:r>
    </w:p>
    <w:tbl>
      <w:tblPr>
        <w:tblStyle w:val="Tramemoyenne1-Accent11"/>
        <w:tblpPr w:leftFromText="141" w:rightFromText="141" w:vertAnchor="text" w:horzAnchor="margin" w:tblpXSpec="center" w:tblpY="282"/>
        <w:tblW w:w="10669" w:type="dxa"/>
        <w:tblLayout w:type="fixed"/>
        <w:tblLook w:val="04A0"/>
      </w:tblPr>
      <w:tblGrid>
        <w:gridCol w:w="817"/>
        <w:gridCol w:w="851"/>
        <w:gridCol w:w="2409"/>
        <w:gridCol w:w="1701"/>
        <w:gridCol w:w="1418"/>
        <w:gridCol w:w="1617"/>
        <w:gridCol w:w="988"/>
        <w:gridCol w:w="868"/>
      </w:tblGrid>
      <w:tr w:rsidR="00132073" w:rsidTr="00132073">
        <w:trPr>
          <w:cnfStyle w:val="100000000000"/>
          <w:trHeight w:val="271"/>
        </w:trPr>
        <w:tc>
          <w:tcPr>
            <w:cnfStyle w:val="001000000000"/>
            <w:tcW w:w="817" w:type="dxa"/>
          </w:tcPr>
          <w:p w:rsidR="00132073" w:rsidRPr="006A3B3D" w:rsidRDefault="00132073" w:rsidP="00132073">
            <w:pPr>
              <w:rPr>
                <w:i/>
                <w:color w:val="auto"/>
                <w:sz w:val="18"/>
                <w:szCs w:val="18"/>
              </w:rPr>
            </w:pPr>
            <w:r w:rsidRPr="006A3B3D">
              <w:rPr>
                <w:i/>
                <w:color w:val="auto"/>
                <w:sz w:val="18"/>
                <w:szCs w:val="18"/>
              </w:rPr>
              <w:t xml:space="preserve">Type  </w:t>
            </w:r>
          </w:p>
        </w:tc>
        <w:tc>
          <w:tcPr>
            <w:tcW w:w="851" w:type="dxa"/>
          </w:tcPr>
          <w:p w:rsidR="00132073" w:rsidRPr="006A3B3D" w:rsidRDefault="00132073" w:rsidP="00132073">
            <w:pPr>
              <w:cnfStyle w:val="100000000000"/>
              <w:rPr>
                <w:i/>
                <w:color w:val="auto"/>
                <w:sz w:val="18"/>
                <w:szCs w:val="18"/>
              </w:rPr>
            </w:pPr>
            <w:r w:rsidRPr="006A3B3D">
              <w:rPr>
                <w:i/>
                <w:color w:val="auto"/>
                <w:sz w:val="18"/>
                <w:szCs w:val="18"/>
              </w:rPr>
              <w:t>Club</w:t>
            </w:r>
          </w:p>
        </w:tc>
        <w:tc>
          <w:tcPr>
            <w:tcW w:w="2409" w:type="dxa"/>
          </w:tcPr>
          <w:p w:rsidR="00132073" w:rsidRPr="006A3B3D" w:rsidRDefault="00132073" w:rsidP="00132073">
            <w:pPr>
              <w:cnfStyle w:val="100000000000"/>
              <w:rPr>
                <w:i/>
                <w:color w:val="auto"/>
                <w:sz w:val="18"/>
                <w:szCs w:val="18"/>
              </w:rPr>
            </w:pPr>
            <w:r w:rsidRPr="006A3B3D">
              <w:rPr>
                <w:i/>
                <w:color w:val="auto"/>
                <w:sz w:val="18"/>
                <w:szCs w:val="18"/>
              </w:rPr>
              <w:t>Nom et prénom</w:t>
            </w:r>
          </w:p>
        </w:tc>
        <w:tc>
          <w:tcPr>
            <w:tcW w:w="1701" w:type="dxa"/>
          </w:tcPr>
          <w:p w:rsidR="00132073" w:rsidRPr="006A3B3D" w:rsidRDefault="00132073" w:rsidP="00132073">
            <w:pPr>
              <w:cnfStyle w:val="100000000000"/>
              <w:rPr>
                <w:i/>
                <w:color w:val="auto"/>
                <w:sz w:val="18"/>
                <w:szCs w:val="18"/>
              </w:rPr>
            </w:pPr>
            <w:r w:rsidRPr="006A3B3D">
              <w:rPr>
                <w:i/>
                <w:color w:val="auto"/>
                <w:sz w:val="18"/>
                <w:szCs w:val="18"/>
              </w:rPr>
              <w:t>Licence</w:t>
            </w:r>
          </w:p>
        </w:tc>
        <w:tc>
          <w:tcPr>
            <w:tcW w:w="1418" w:type="dxa"/>
          </w:tcPr>
          <w:p w:rsidR="00132073" w:rsidRPr="006A3B3D" w:rsidRDefault="00132073" w:rsidP="00132073">
            <w:pPr>
              <w:cnfStyle w:val="100000000000"/>
              <w:rPr>
                <w:i/>
                <w:color w:val="auto"/>
                <w:sz w:val="18"/>
                <w:szCs w:val="18"/>
              </w:rPr>
            </w:pPr>
            <w:r w:rsidRPr="006A3B3D">
              <w:rPr>
                <w:i/>
                <w:color w:val="auto"/>
                <w:sz w:val="18"/>
                <w:szCs w:val="18"/>
              </w:rPr>
              <w:t>Sanction</w:t>
            </w:r>
          </w:p>
        </w:tc>
        <w:tc>
          <w:tcPr>
            <w:tcW w:w="1617" w:type="dxa"/>
          </w:tcPr>
          <w:p w:rsidR="00132073" w:rsidRPr="0046205F" w:rsidRDefault="00132073" w:rsidP="00132073">
            <w:pPr>
              <w:cnfStyle w:val="100000000000"/>
              <w:rPr>
                <w:i/>
                <w:color w:val="auto"/>
                <w:sz w:val="18"/>
                <w:szCs w:val="18"/>
              </w:rPr>
            </w:pPr>
            <w:r w:rsidRPr="0046205F">
              <w:rPr>
                <w:i/>
                <w:color w:val="auto"/>
                <w:sz w:val="18"/>
                <w:szCs w:val="18"/>
              </w:rPr>
              <w:t>Motif Sanction</w:t>
            </w:r>
          </w:p>
        </w:tc>
        <w:tc>
          <w:tcPr>
            <w:tcW w:w="988" w:type="dxa"/>
          </w:tcPr>
          <w:p w:rsidR="00132073" w:rsidRPr="0046205F" w:rsidRDefault="00132073" w:rsidP="00132073">
            <w:pPr>
              <w:cnfStyle w:val="100000000000"/>
              <w:rPr>
                <w:i/>
                <w:color w:val="auto"/>
                <w:sz w:val="18"/>
                <w:szCs w:val="18"/>
              </w:rPr>
            </w:pPr>
            <w:r w:rsidRPr="0046205F">
              <w:rPr>
                <w:i/>
                <w:color w:val="auto"/>
                <w:sz w:val="18"/>
                <w:szCs w:val="18"/>
              </w:rPr>
              <w:t>Amende</w:t>
            </w:r>
          </w:p>
        </w:tc>
        <w:tc>
          <w:tcPr>
            <w:tcW w:w="868" w:type="dxa"/>
          </w:tcPr>
          <w:p w:rsidR="00132073" w:rsidRPr="0046205F" w:rsidRDefault="00132073" w:rsidP="00132073">
            <w:pPr>
              <w:cnfStyle w:val="100000000000"/>
              <w:rPr>
                <w:i/>
                <w:color w:val="auto"/>
                <w:sz w:val="18"/>
                <w:szCs w:val="18"/>
              </w:rPr>
            </w:pPr>
            <w:r w:rsidRPr="0046205F">
              <w:rPr>
                <w:i/>
                <w:color w:val="auto"/>
                <w:sz w:val="18"/>
                <w:szCs w:val="18"/>
              </w:rPr>
              <w:t>Article</w:t>
            </w:r>
          </w:p>
        </w:tc>
      </w:tr>
      <w:tr w:rsidR="00132073" w:rsidTr="00132073">
        <w:trPr>
          <w:cnfStyle w:val="000000100000"/>
          <w:trHeight w:val="260"/>
        </w:trPr>
        <w:tc>
          <w:tcPr>
            <w:cnfStyle w:val="001000000000"/>
            <w:tcW w:w="817" w:type="dxa"/>
          </w:tcPr>
          <w:p w:rsidR="00132073" w:rsidRPr="00640E1F" w:rsidRDefault="00132073" w:rsidP="00132073">
            <w:pPr>
              <w:rPr>
                <w:i/>
                <w:sz w:val="18"/>
                <w:szCs w:val="18"/>
              </w:rPr>
            </w:pPr>
            <w:r w:rsidRPr="00640E1F">
              <w:rPr>
                <w:i/>
                <w:sz w:val="18"/>
                <w:szCs w:val="18"/>
              </w:rPr>
              <w:t>Joueur</w:t>
            </w:r>
          </w:p>
        </w:tc>
        <w:tc>
          <w:tcPr>
            <w:tcW w:w="851" w:type="dxa"/>
          </w:tcPr>
          <w:p w:rsidR="00132073" w:rsidRPr="00640E1F" w:rsidRDefault="00132073" w:rsidP="00132073">
            <w:pPr>
              <w:cnfStyle w:val="000000100000"/>
              <w:rPr>
                <w:b/>
                <w:i/>
                <w:sz w:val="18"/>
                <w:szCs w:val="18"/>
              </w:rPr>
            </w:pPr>
            <w:r>
              <w:rPr>
                <w:b/>
                <w:i/>
                <w:sz w:val="18"/>
                <w:szCs w:val="18"/>
              </w:rPr>
              <w:t>WRBO</w:t>
            </w:r>
          </w:p>
        </w:tc>
        <w:tc>
          <w:tcPr>
            <w:tcW w:w="2409" w:type="dxa"/>
          </w:tcPr>
          <w:p w:rsidR="00132073" w:rsidRPr="00640E1F" w:rsidRDefault="00132073" w:rsidP="00132073">
            <w:pPr>
              <w:cnfStyle w:val="000000100000"/>
              <w:rPr>
                <w:b/>
                <w:i/>
                <w:sz w:val="18"/>
                <w:szCs w:val="18"/>
              </w:rPr>
            </w:pPr>
            <w:r>
              <w:rPr>
                <w:b/>
                <w:i/>
                <w:sz w:val="18"/>
                <w:szCs w:val="18"/>
              </w:rPr>
              <w:t>ZITOUNI   TAMEUR AKRAM</w:t>
            </w:r>
          </w:p>
        </w:tc>
        <w:tc>
          <w:tcPr>
            <w:tcW w:w="1701" w:type="dxa"/>
          </w:tcPr>
          <w:p w:rsidR="00132073" w:rsidRPr="00640E1F" w:rsidRDefault="00132073" w:rsidP="00132073">
            <w:pPr>
              <w:cnfStyle w:val="000000100000"/>
              <w:rPr>
                <w:b/>
                <w:sz w:val="18"/>
                <w:szCs w:val="18"/>
              </w:rPr>
            </w:pPr>
            <w:r w:rsidRPr="00640E1F">
              <w:rPr>
                <w:b/>
                <w:sz w:val="18"/>
                <w:szCs w:val="18"/>
              </w:rPr>
              <w:t>22W06</w:t>
            </w:r>
            <w:r>
              <w:rPr>
                <w:b/>
                <w:sz w:val="18"/>
                <w:szCs w:val="18"/>
              </w:rPr>
              <w:t>J3183</w:t>
            </w:r>
          </w:p>
        </w:tc>
        <w:tc>
          <w:tcPr>
            <w:tcW w:w="1418" w:type="dxa"/>
          </w:tcPr>
          <w:p w:rsidR="00132073" w:rsidRPr="00BB393F" w:rsidRDefault="00132073" w:rsidP="00132073">
            <w:pPr>
              <w:cnfStyle w:val="000000100000"/>
              <w:rPr>
                <w:b/>
                <w:i/>
                <w:sz w:val="18"/>
                <w:szCs w:val="18"/>
              </w:rPr>
            </w:pPr>
            <w:r w:rsidRPr="00BB393F">
              <w:rPr>
                <w:b/>
                <w:i/>
                <w:sz w:val="18"/>
                <w:szCs w:val="18"/>
              </w:rPr>
              <w:t>Avertissement</w:t>
            </w:r>
          </w:p>
        </w:tc>
        <w:tc>
          <w:tcPr>
            <w:tcW w:w="1617" w:type="dxa"/>
          </w:tcPr>
          <w:p w:rsidR="00132073" w:rsidRPr="00351C02" w:rsidRDefault="00132073" w:rsidP="00132073">
            <w:pPr>
              <w:jc w:val="center"/>
              <w:cnfStyle w:val="000000100000"/>
              <w:rPr>
                <w:b/>
                <w:i/>
                <w:color w:val="FF0000"/>
                <w:sz w:val="18"/>
                <w:szCs w:val="18"/>
              </w:rPr>
            </w:pPr>
            <w:r>
              <w:rPr>
                <w:b/>
                <w:i/>
                <w:color w:val="FF0000"/>
                <w:sz w:val="18"/>
                <w:szCs w:val="18"/>
              </w:rPr>
              <w:t>CAS</w:t>
            </w:r>
          </w:p>
        </w:tc>
        <w:tc>
          <w:tcPr>
            <w:tcW w:w="988" w:type="dxa"/>
          </w:tcPr>
          <w:p w:rsidR="00132073" w:rsidRPr="00351C02" w:rsidRDefault="00132073" w:rsidP="00132073">
            <w:pPr>
              <w:jc w:val="center"/>
              <w:cnfStyle w:val="000000100000"/>
              <w:rPr>
                <w:b/>
                <w:color w:val="FF0000"/>
                <w:sz w:val="18"/>
                <w:szCs w:val="18"/>
              </w:rPr>
            </w:pPr>
            <w:r>
              <w:rPr>
                <w:b/>
                <w:color w:val="FF0000"/>
                <w:sz w:val="18"/>
                <w:szCs w:val="18"/>
              </w:rPr>
              <w:t>-</w:t>
            </w:r>
          </w:p>
        </w:tc>
        <w:tc>
          <w:tcPr>
            <w:tcW w:w="868" w:type="dxa"/>
          </w:tcPr>
          <w:p w:rsidR="00132073" w:rsidRPr="00351C02" w:rsidRDefault="00132073" w:rsidP="00132073">
            <w:pPr>
              <w:jc w:val="center"/>
              <w:cnfStyle w:val="000000100000"/>
              <w:rPr>
                <w:b/>
                <w:color w:val="FF0000"/>
                <w:sz w:val="18"/>
                <w:szCs w:val="18"/>
              </w:rPr>
            </w:pPr>
            <w:r>
              <w:rPr>
                <w:b/>
                <w:color w:val="FF0000"/>
                <w:sz w:val="18"/>
                <w:szCs w:val="18"/>
              </w:rPr>
              <w:t>-</w:t>
            </w:r>
          </w:p>
        </w:tc>
      </w:tr>
      <w:tr w:rsidR="00132073" w:rsidTr="00132073">
        <w:trPr>
          <w:cnfStyle w:val="000000010000"/>
          <w:trHeight w:val="260"/>
        </w:trPr>
        <w:tc>
          <w:tcPr>
            <w:cnfStyle w:val="001000000000"/>
            <w:tcW w:w="817" w:type="dxa"/>
          </w:tcPr>
          <w:p w:rsidR="00132073" w:rsidRPr="00640E1F" w:rsidRDefault="00132073" w:rsidP="00132073">
            <w:pPr>
              <w:rPr>
                <w:i/>
                <w:sz w:val="18"/>
                <w:szCs w:val="18"/>
              </w:rPr>
            </w:pPr>
            <w:r w:rsidRPr="00640E1F">
              <w:rPr>
                <w:i/>
                <w:sz w:val="18"/>
                <w:szCs w:val="18"/>
              </w:rPr>
              <w:t>Joueur</w:t>
            </w:r>
          </w:p>
        </w:tc>
        <w:tc>
          <w:tcPr>
            <w:tcW w:w="851" w:type="dxa"/>
          </w:tcPr>
          <w:p w:rsidR="00132073" w:rsidRPr="00640E1F" w:rsidRDefault="00132073" w:rsidP="00132073">
            <w:pPr>
              <w:cnfStyle w:val="000000010000"/>
              <w:rPr>
                <w:b/>
                <w:i/>
                <w:sz w:val="18"/>
                <w:szCs w:val="18"/>
              </w:rPr>
            </w:pPr>
            <w:r>
              <w:rPr>
                <w:b/>
                <w:i/>
                <w:sz w:val="18"/>
                <w:szCs w:val="18"/>
              </w:rPr>
              <w:t>WRBO</w:t>
            </w:r>
          </w:p>
        </w:tc>
        <w:tc>
          <w:tcPr>
            <w:tcW w:w="2409" w:type="dxa"/>
          </w:tcPr>
          <w:p w:rsidR="00132073" w:rsidRPr="00640E1F" w:rsidRDefault="00132073" w:rsidP="00132073">
            <w:pPr>
              <w:cnfStyle w:val="000000010000"/>
              <w:rPr>
                <w:b/>
                <w:i/>
                <w:sz w:val="18"/>
                <w:szCs w:val="18"/>
              </w:rPr>
            </w:pPr>
            <w:r>
              <w:rPr>
                <w:b/>
                <w:i/>
                <w:sz w:val="18"/>
                <w:szCs w:val="18"/>
              </w:rPr>
              <w:t>NESROUNE  AISSA</w:t>
            </w:r>
          </w:p>
        </w:tc>
        <w:tc>
          <w:tcPr>
            <w:tcW w:w="1701" w:type="dxa"/>
          </w:tcPr>
          <w:p w:rsidR="00132073" w:rsidRPr="00640E1F" w:rsidRDefault="00132073" w:rsidP="00132073">
            <w:pPr>
              <w:cnfStyle w:val="000000010000"/>
              <w:rPr>
                <w:b/>
                <w:sz w:val="18"/>
                <w:szCs w:val="18"/>
              </w:rPr>
            </w:pPr>
            <w:r w:rsidRPr="00640E1F">
              <w:rPr>
                <w:b/>
                <w:sz w:val="18"/>
                <w:szCs w:val="18"/>
              </w:rPr>
              <w:t>22W06</w:t>
            </w:r>
            <w:r>
              <w:rPr>
                <w:b/>
                <w:sz w:val="18"/>
                <w:szCs w:val="18"/>
              </w:rPr>
              <w:t>J2696</w:t>
            </w:r>
          </w:p>
        </w:tc>
        <w:tc>
          <w:tcPr>
            <w:tcW w:w="1418" w:type="dxa"/>
          </w:tcPr>
          <w:p w:rsidR="00132073" w:rsidRPr="00BB393F" w:rsidRDefault="00132073" w:rsidP="00132073">
            <w:pPr>
              <w:cnfStyle w:val="000000010000"/>
              <w:rPr>
                <w:b/>
                <w:i/>
                <w:sz w:val="18"/>
                <w:szCs w:val="18"/>
              </w:rPr>
            </w:pPr>
            <w:r w:rsidRPr="00BB393F">
              <w:rPr>
                <w:b/>
                <w:i/>
                <w:sz w:val="18"/>
                <w:szCs w:val="18"/>
              </w:rPr>
              <w:t>Avertissement</w:t>
            </w:r>
          </w:p>
        </w:tc>
        <w:tc>
          <w:tcPr>
            <w:tcW w:w="1617" w:type="dxa"/>
          </w:tcPr>
          <w:p w:rsidR="00132073" w:rsidRPr="00351C02" w:rsidRDefault="00132073" w:rsidP="00132073">
            <w:pPr>
              <w:jc w:val="center"/>
              <w:cnfStyle w:val="000000010000"/>
              <w:rPr>
                <w:b/>
                <w:i/>
                <w:color w:val="FF0000"/>
                <w:sz w:val="18"/>
                <w:szCs w:val="18"/>
              </w:rPr>
            </w:pPr>
            <w:r>
              <w:rPr>
                <w:b/>
                <w:i/>
                <w:color w:val="FF0000"/>
                <w:sz w:val="18"/>
                <w:szCs w:val="18"/>
              </w:rPr>
              <w:t>CAS</w:t>
            </w:r>
          </w:p>
        </w:tc>
        <w:tc>
          <w:tcPr>
            <w:tcW w:w="988" w:type="dxa"/>
          </w:tcPr>
          <w:p w:rsidR="00132073" w:rsidRPr="00351C02" w:rsidRDefault="00132073" w:rsidP="00132073">
            <w:pPr>
              <w:jc w:val="center"/>
              <w:cnfStyle w:val="000000010000"/>
              <w:rPr>
                <w:b/>
                <w:color w:val="FF0000"/>
                <w:sz w:val="18"/>
                <w:szCs w:val="18"/>
              </w:rPr>
            </w:pPr>
            <w:r>
              <w:rPr>
                <w:b/>
                <w:color w:val="FF0000"/>
                <w:sz w:val="18"/>
                <w:szCs w:val="18"/>
              </w:rPr>
              <w:t>-</w:t>
            </w:r>
          </w:p>
        </w:tc>
        <w:tc>
          <w:tcPr>
            <w:tcW w:w="868" w:type="dxa"/>
          </w:tcPr>
          <w:p w:rsidR="00132073" w:rsidRPr="00351C02" w:rsidRDefault="00132073" w:rsidP="00132073">
            <w:pPr>
              <w:jc w:val="center"/>
              <w:cnfStyle w:val="000000010000"/>
              <w:rPr>
                <w:b/>
                <w:color w:val="FF0000"/>
                <w:sz w:val="18"/>
                <w:szCs w:val="18"/>
              </w:rPr>
            </w:pPr>
            <w:r>
              <w:rPr>
                <w:b/>
                <w:color w:val="FF0000"/>
                <w:sz w:val="18"/>
                <w:szCs w:val="18"/>
              </w:rPr>
              <w:t>-</w:t>
            </w:r>
          </w:p>
        </w:tc>
      </w:tr>
      <w:tr w:rsidR="00132073" w:rsidTr="00132073">
        <w:trPr>
          <w:cnfStyle w:val="000000100000"/>
          <w:trHeight w:val="260"/>
        </w:trPr>
        <w:tc>
          <w:tcPr>
            <w:cnfStyle w:val="001000000000"/>
            <w:tcW w:w="817" w:type="dxa"/>
          </w:tcPr>
          <w:p w:rsidR="00132073" w:rsidRPr="00640E1F" w:rsidRDefault="00132073" w:rsidP="00132073">
            <w:pPr>
              <w:rPr>
                <w:i/>
                <w:sz w:val="18"/>
                <w:szCs w:val="18"/>
              </w:rPr>
            </w:pPr>
            <w:r w:rsidRPr="00640E1F">
              <w:rPr>
                <w:i/>
                <w:sz w:val="18"/>
                <w:szCs w:val="18"/>
              </w:rPr>
              <w:t>Joueur</w:t>
            </w:r>
          </w:p>
        </w:tc>
        <w:tc>
          <w:tcPr>
            <w:tcW w:w="851" w:type="dxa"/>
          </w:tcPr>
          <w:p w:rsidR="00132073" w:rsidRPr="00640E1F" w:rsidRDefault="00132073" w:rsidP="00132073">
            <w:pPr>
              <w:cnfStyle w:val="000000100000"/>
              <w:rPr>
                <w:b/>
                <w:i/>
                <w:sz w:val="18"/>
                <w:szCs w:val="18"/>
              </w:rPr>
            </w:pPr>
            <w:r>
              <w:rPr>
                <w:b/>
                <w:i/>
                <w:sz w:val="18"/>
                <w:szCs w:val="18"/>
              </w:rPr>
              <w:t>WRBO</w:t>
            </w:r>
          </w:p>
        </w:tc>
        <w:tc>
          <w:tcPr>
            <w:tcW w:w="2409" w:type="dxa"/>
          </w:tcPr>
          <w:p w:rsidR="00132073" w:rsidRPr="00640E1F" w:rsidRDefault="00132073" w:rsidP="00132073">
            <w:pPr>
              <w:cnfStyle w:val="000000100000"/>
              <w:rPr>
                <w:b/>
                <w:i/>
                <w:sz w:val="18"/>
                <w:szCs w:val="18"/>
              </w:rPr>
            </w:pPr>
            <w:r>
              <w:rPr>
                <w:b/>
                <w:i/>
                <w:sz w:val="18"/>
                <w:szCs w:val="18"/>
              </w:rPr>
              <w:t>CHENNITE    SALES</w:t>
            </w:r>
          </w:p>
        </w:tc>
        <w:tc>
          <w:tcPr>
            <w:tcW w:w="1701" w:type="dxa"/>
          </w:tcPr>
          <w:p w:rsidR="00132073" w:rsidRPr="00640E1F" w:rsidRDefault="00132073" w:rsidP="00132073">
            <w:pPr>
              <w:cnfStyle w:val="000000100000"/>
              <w:rPr>
                <w:b/>
                <w:sz w:val="18"/>
                <w:szCs w:val="18"/>
              </w:rPr>
            </w:pPr>
            <w:r w:rsidRPr="00640E1F">
              <w:rPr>
                <w:b/>
                <w:sz w:val="18"/>
                <w:szCs w:val="18"/>
              </w:rPr>
              <w:t>22W06</w:t>
            </w:r>
            <w:r>
              <w:rPr>
                <w:b/>
                <w:sz w:val="18"/>
                <w:szCs w:val="18"/>
              </w:rPr>
              <w:t>J2986</w:t>
            </w:r>
          </w:p>
        </w:tc>
        <w:tc>
          <w:tcPr>
            <w:tcW w:w="1418" w:type="dxa"/>
          </w:tcPr>
          <w:p w:rsidR="00132073" w:rsidRPr="00BB393F" w:rsidRDefault="00132073" w:rsidP="00132073">
            <w:pPr>
              <w:cnfStyle w:val="000000100000"/>
              <w:rPr>
                <w:b/>
                <w:i/>
                <w:sz w:val="18"/>
                <w:szCs w:val="18"/>
              </w:rPr>
            </w:pPr>
            <w:r w:rsidRPr="00BB393F">
              <w:rPr>
                <w:b/>
                <w:i/>
                <w:sz w:val="18"/>
                <w:szCs w:val="18"/>
              </w:rPr>
              <w:t>Avertissement</w:t>
            </w:r>
          </w:p>
        </w:tc>
        <w:tc>
          <w:tcPr>
            <w:tcW w:w="1617" w:type="dxa"/>
          </w:tcPr>
          <w:p w:rsidR="00132073" w:rsidRPr="00351C02" w:rsidRDefault="00132073" w:rsidP="00132073">
            <w:pPr>
              <w:jc w:val="center"/>
              <w:cnfStyle w:val="000000100000"/>
              <w:rPr>
                <w:b/>
                <w:i/>
                <w:color w:val="FF0000"/>
                <w:sz w:val="18"/>
                <w:szCs w:val="18"/>
              </w:rPr>
            </w:pPr>
            <w:r>
              <w:rPr>
                <w:b/>
                <w:i/>
                <w:color w:val="FF0000"/>
                <w:sz w:val="18"/>
                <w:szCs w:val="18"/>
              </w:rPr>
              <w:t>CAS</w:t>
            </w:r>
          </w:p>
        </w:tc>
        <w:tc>
          <w:tcPr>
            <w:tcW w:w="988" w:type="dxa"/>
          </w:tcPr>
          <w:p w:rsidR="00132073" w:rsidRPr="00351C02" w:rsidRDefault="00132073" w:rsidP="00132073">
            <w:pPr>
              <w:jc w:val="center"/>
              <w:cnfStyle w:val="000000100000"/>
              <w:rPr>
                <w:b/>
                <w:color w:val="FF0000"/>
                <w:sz w:val="18"/>
                <w:szCs w:val="18"/>
              </w:rPr>
            </w:pPr>
            <w:r>
              <w:rPr>
                <w:b/>
                <w:color w:val="FF0000"/>
                <w:sz w:val="18"/>
                <w:szCs w:val="18"/>
              </w:rPr>
              <w:t>-</w:t>
            </w:r>
          </w:p>
        </w:tc>
        <w:tc>
          <w:tcPr>
            <w:tcW w:w="868" w:type="dxa"/>
          </w:tcPr>
          <w:p w:rsidR="00132073" w:rsidRPr="00351C02" w:rsidRDefault="00132073" w:rsidP="00132073">
            <w:pPr>
              <w:jc w:val="center"/>
              <w:cnfStyle w:val="000000100000"/>
              <w:rPr>
                <w:b/>
                <w:color w:val="FF0000"/>
                <w:sz w:val="18"/>
                <w:szCs w:val="18"/>
              </w:rPr>
            </w:pPr>
            <w:r>
              <w:rPr>
                <w:b/>
                <w:color w:val="FF0000"/>
                <w:sz w:val="18"/>
                <w:szCs w:val="18"/>
              </w:rPr>
              <w:t>-</w:t>
            </w:r>
          </w:p>
        </w:tc>
      </w:tr>
      <w:tr w:rsidR="00132073" w:rsidTr="00132073">
        <w:trPr>
          <w:cnfStyle w:val="000000010000"/>
          <w:trHeight w:val="260"/>
        </w:trPr>
        <w:tc>
          <w:tcPr>
            <w:cnfStyle w:val="001000000000"/>
            <w:tcW w:w="817" w:type="dxa"/>
          </w:tcPr>
          <w:p w:rsidR="00132073" w:rsidRPr="00640E1F" w:rsidRDefault="00132073" w:rsidP="00132073">
            <w:pPr>
              <w:rPr>
                <w:i/>
                <w:sz w:val="18"/>
                <w:szCs w:val="18"/>
              </w:rPr>
            </w:pPr>
            <w:r w:rsidRPr="00640E1F">
              <w:rPr>
                <w:i/>
                <w:sz w:val="18"/>
                <w:szCs w:val="18"/>
              </w:rPr>
              <w:t>Joueur</w:t>
            </w:r>
          </w:p>
        </w:tc>
        <w:tc>
          <w:tcPr>
            <w:tcW w:w="851" w:type="dxa"/>
          </w:tcPr>
          <w:p w:rsidR="00132073" w:rsidRPr="00640E1F" w:rsidRDefault="00132073" w:rsidP="00132073">
            <w:pPr>
              <w:cnfStyle w:val="000000010000"/>
              <w:rPr>
                <w:b/>
                <w:i/>
                <w:sz w:val="18"/>
                <w:szCs w:val="18"/>
              </w:rPr>
            </w:pPr>
            <w:r>
              <w:rPr>
                <w:b/>
                <w:i/>
                <w:sz w:val="18"/>
                <w:szCs w:val="18"/>
              </w:rPr>
              <w:t>IRBBH</w:t>
            </w:r>
          </w:p>
        </w:tc>
        <w:tc>
          <w:tcPr>
            <w:tcW w:w="2409" w:type="dxa"/>
          </w:tcPr>
          <w:p w:rsidR="00132073" w:rsidRPr="00640E1F" w:rsidRDefault="00132073" w:rsidP="00132073">
            <w:pPr>
              <w:cnfStyle w:val="000000010000"/>
              <w:rPr>
                <w:b/>
                <w:i/>
                <w:sz w:val="18"/>
                <w:szCs w:val="18"/>
              </w:rPr>
            </w:pPr>
            <w:r>
              <w:rPr>
                <w:b/>
                <w:i/>
                <w:sz w:val="18"/>
                <w:szCs w:val="18"/>
              </w:rPr>
              <w:t>OUADFEL   NASSIM</w:t>
            </w:r>
          </w:p>
        </w:tc>
        <w:tc>
          <w:tcPr>
            <w:tcW w:w="1701" w:type="dxa"/>
          </w:tcPr>
          <w:p w:rsidR="00132073" w:rsidRPr="00640E1F" w:rsidRDefault="00132073" w:rsidP="00132073">
            <w:pPr>
              <w:cnfStyle w:val="000000010000"/>
              <w:rPr>
                <w:b/>
                <w:sz w:val="18"/>
                <w:szCs w:val="18"/>
              </w:rPr>
            </w:pPr>
            <w:r w:rsidRPr="00640E1F">
              <w:rPr>
                <w:b/>
                <w:sz w:val="18"/>
                <w:szCs w:val="18"/>
              </w:rPr>
              <w:t>22W06</w:t>
            </w:r>
            <w:r>
              <w:rPr>
                <w:b/>
                <w:sz w:val="18"/>
                <w:szCs w:val="18"/>
              </w:rPr>
              <w:t>J2647</w:t>
            </w:r>
          </w:p>
        </w:tc>
        <w:tc>
          <w:tcPr>
            <w:tcW w:w="1418" w:type="dxa"/>
          </w:tcPr>
          <w:p w:rsidR="00132073" w:rsidRPr="00BB393F" w:rsidRDefault="00132073" w:rsidP="00132073">
            <w:pPr>
              <w:cnfStyle w:val="000000010000"/>
              <w:rPr>
                <w:b/>
                <w:i/>
                <w:sz w:val="18"/>
                <w:szCs w:val="18"/>
              </w:rPr>
            </w:pPr>
            <w:r w:rsidRPr="00BB393F">
              <w:rPr>
                <w:b/>
                <w:i/>
                <w:sz w:val="18"/>
                <w:szCs w:val="18"/>
              </w:rPr>
              <w:t>Avertissement</w:t>
            </w:r>
          </w:p>
        </w:tc>
        <w:tc>
          <w:tcPr>
            <w:tcW w:w="1617" w:type="dxa"/>
          </w:tcPr>
          <w:p w:rsidR="00132073" w:rsidRPr="00351C02" w:rsidRDefault="00132073" w:rsidP="00132073">
            <w:pPr>
              <w:jc w:val="center"/>
              <w:cnfStyle w:val="000000010000"/>
              <w:rPr>
                <w:b/>
                <w:i/>
                <w:color w:val="FF0000"/>
                <w:sz w:val="18"/>
                <w:szCs w:val="18"/>
              </w:rPr>
            </w:pPr>
            <w:r>
              <w:rPr>
                <w:b/>
                <w:i/>
                <w:color w:val="FF0000"/>
                <w:sz w:val="18"/>
                <w:szCs w:val="18"/>
              </w:rPr>
              <w:t>CAS</w:t>
            </w:r>
          </w:p>
        </w:tc>
        <w:tc>
          <w:tcPr>
            <w:tcW w:w="988" w:type="dxa"/>
          </w:tcPr>
          <w:p w:rsidR="00132073" w:rsidRPr="00351C02" w:rsidRDefault="00132073" w:rsidP="00132073">
            <w:pPr>
              <w:jc w:val="center"/>
              <w:cnfStyle w:val="000000010000"/>
              <w:rPr>
                <w:b/>
                <w:color w:val="FF0000"/>
                <w:sz w:val="18"/>
                <w:szCs w:val="18"/>
              </w:rPr>
            </w:pPr>
            <w:r>
              <w:rPr>
                <w:b/>
                <w:color w:val="FF0000"/>
                <w:sz w:val="18"/>
                <w:szCs w:val="18"/>
              </w:rPr>
              <w:t>-</w:t>
            </w:r>
          </w:p>
        </w:tc>
        <w:tc>
          <w:tcPr>
            <w:tcW w:w="868" w:type="dxa"/>
          </w:tcPr>
          <w:p w:rsidR="00132073" w:rsidRPr="00351C02" w:rsidRDefault="00132073" w:rsidP="00132073">
            <w:pPr>
              <w:jc w:val="center"/>
              <w:cnfStyle w:val="000000010000"/>
              <w:rPr>
                <w:b/>
                <w:color w:val="FF0000"/>
                <w:sz w:val="18"/>
                <w:szCs w:val="18"/>
              </w:rPr>
            </w:pPr>
            <w:r>
              <w:rPr>
                <w:b/>
                <w:color w:val="FF0000"/>
                <w:sz w:val="18"/>
                <w:szCs w:val="18"/>
              </w:rPr>
              <w:t>-</w:t>
            </w:r>
          </w:p>
        </w:tc>
      </w:tr>
      <w:tr w:rsidR="00132073" w:rsidTr="00132073">
        <w:trPr>
          <w:cnfStyle w:val="000000100000"/>
          <w:trHeight w:val="260"/>
        </w:trPr>
        <w:tc>
          <w:tcPr>
            <w:cnfStyle w:val="001000000000"/>
            <w:tcW w:w="817" w:type="dxa"/>
          </w:tcPr>
          <w:p w:rsidR="00132073" w:rsidRPr="00640E1F" w:rsidRDefault="00132073" w:rsidP="00132073">
            <w:pPr>
              <w:rPr>
                <w:i/>
                <w:sz w:val="18"/>
                <w:szCs w:val="18"/>
              </w:rPr>
            </w:pPr>
            <w:r w:rsidRPr="00640E1F">
              <w:rPr>
                <w:i/>
                <w:sz w:val="18"/>
                <w:szCs w:val="18"/>
              </w:rPr>
              <w:t>Joueur</w:t>
            </w:r>
          </w:p>
        </w:tc>
        <w:tc>
          <w:tcPr>
            <w:tcW w:w="851" w:type="dxa"/>
          </w:tcPr>
          <w:p w:rsidR="00132073" w:rsidRPr="00640E1F" w:rsidRDefault="00132073" w:rsidP="00132073">
            <w:pPr>
              <w:cnfStyle w:val="000000100000"/>
              <w:rPr>
                <w:b/>
                <w:i/>
                <w:sz w:val="18"/>
                <w:szCs w:val="18"/>
              </w:rPr>
            </w:pPr>
            <w:r>
              <w:rPr>
                <w:b/>
                <w:i/>
                <w:sz w:val="18"/>
                <w:szCs w:val="18"/>
              </w:rPr>
              <w:t>IRBBH</w:t>
            </w:r>
          </w:p>
        </w:tc>
        <w:tc>
          <w:tcPr>
            <w:tcW w:w="2409" w:type="dxa"/>
          </w:tcPr>
          <w:p w:rsidR="00132073" w:rsidRPr="00640E1F" w:rsidRDefault="00132073" w:rsidP="00132073">
            <w:pPr>
              <w:cnfStyle w:val="000000100000"/>
              <w:rPr>
                <w:b/>
                <w:i/>
                <w:sz w:val="18"/>
                <w:szCs w:val="18"/>
              </w:rPr>
            </w:pPr>
            <w:r>
              <w:rPr>
                <w:b/>
                <w:i/>
                <w:sz w:val="18"/>
                <w:szCs w:val="18"/>
              </w:rPr>
              <w:t>MOUSAOUI   NASSIM</w:t>
            </w:r>
          </w:p>
        </w:tc>
        <w:tc>
          <w:tcPr>
            <w:tcW w:w="1701" w:type="dxa"/>
          </w:tcPr>
          <w:p w:rsidR="00132073" w:rsidRPr="00640E1F" w:rsidRDefault="00132073" w:rsidP="00132073">
            <w:pPr>
              <w:cnfStyle w:val="000000100000"/>
              <w:rPr>
                <w:b/>
                <w:sz w:val="18"/>
                <w:szCs w:val="18"/>
              </w:rPr>
            </w:pPr>
            <w:r w:rsidRPr="00640E1F">
              <w:rPr>
                <w:b/>
                <w:sz w:val="18"/>
                <w:szCs w:val="18"/>
              </w:rPr>
              <w:t>22W06</w:t>
            </w:r>
            <w:r>
              <w:rPr>
                <w:b/>
                <w:sz w:val="18"/>
                <w:szCs w:val="18"/>
              </w:rPr>
              <w:t>J2645</w:t>
            </w:r>
          </w:p>
        </w:tc>
        <w:tc>
          <w:tcPr>
            <w:tcW w:w="1418" w:type="dxa"/>
          </w:tcPr>
          <w:p w:rsidR="00132073" w:rsidRPr="00BB393F" w:rsidRDefault="00132073" w:rsidP="00132073">
            <w:pPr>
              <w:cnfStyle w:val="000000100000"/>
              <w:rPr>
                <w:b/>
                <w:i/>
                <w:sz w:val="18"/>
                <w:szCs w:val="18"/>
              </w:rPr>
            </w:pPr>
            <w:r w:rsidRPr="00BB393F">
              <w:rPr>
                <w:b/>
                <w:i/>
                <w:sz w:val="18"/>
                <w:szCs w:val="18"/>
              </w:rPr>
              <w:t>Avertissement</w:t>
            </w:r>
          </w:p>
        </w:tc>
        <w:tc>
          <w:tcPr>
            <w:tcW w:w="1617" w:type="dxa"/>
          </w:tcPr>
          <w:p w:rsidR="00132073" w:rsidRPr="00351C02" w:rsidRDefault="00132073" w:rsidP="00132073">
            <w:pPr>
              <w:jc w:val="center"/>
              <w:cnfStyle w:val="000000100000"/>
              <w:rPr>
                <w:b/>
                <w:i/>
                <w:color w:val="FF0000"/>
                <w:sz w:val="18"/>
                <w:szCs w:val="18"/>
              </w:rPr>
            </w:pPr>
            <w:r>
              <w:rPr>
                <w:b/>
                <w:i/>
                <w:color w:val="FF0000"/>
                <w:sz w:val="18"/>
                <w:szCs w:val="18"/>
              </w:rPr>
              <w:t>CAS</w:t>
            </w:r>
          </w:p>
        </w:tc>
        <w:tc>
          <w:tcPr>
            <w:tcW w:w="988" w:type="dxa"/>
          </w:tcPr>
          <w:p w:rsidR="00132073" w:rsidRPr="00351C02" w:rsidRDefault="00132073" w:rsidP="00132073">
            <w:pPr>
              <w:jc w:val="center"/>
              <w:cnfStyle w:val="000000100000"/>
              <w:rPr>
                <w:b/>
                <w:color w:val="FF0000"/>
                <w:sz w:val="18"/>
                <w:szCs w:val="18"/>
              </w:rPr>
            </w:pPr>
            <w:r>
              <w:rPr>
                <w:b/>
                <w:color w:val="FF0000"/>
                <w:sz w:val="18"/>
                <w:szCs w:val="18"/>
              </w:rPr>
              <w:t>-</w:t>
            </w:r>
          </w:p>
        </w:tc>
        <w:tc>
          <w:tcPr>
            <w:tcW w:w="868" w:type="dxa"/>
          </w:tcPr>
          <w:p w:rsidR="00132073" w:rsidRPr="00351C02" w:rsidRDefault="00132073" w:rsidP="00132073">
            <w:pPr>
              <w:jc w:val="center"/>
              <w:cnfStyle w:val="000000100000"/>
              <w:rPr>
                <w:b/>
                <w:color w:val="FF0000"/>
                <w:sz w:val="18"/>
                <w:szCs w:val="18"/>
              </w:rPr>
            </w:pPr>
            <w:r>
              <w:rPr>
                <w:b/>
                <w:color w:val="FF0000"/>
                <w:sz w:val="18"/>
                <w:szCs w:val="18"/>
              </w:rPr>
              <w:t>-</w:t>
            </w:r>
          </w:p>
        </w:tc>
      </w:tr>
    </w:tbl>
    <w:p w:rsidR="00132073" w:rsidRDefault="00132073" w:rsidP="00132073">
      <w:pPr>
        <w:pStyle w:val="Paragraphedeliste"/>
        <w:ind w:left="786"/>
        <w:jc w:val="center"/>
        <w:rPr>
          <w:rFonts w:asciiTheme="majorHAnsi" w:hAnsiTheme="majorHAnsi"/>
          <w:b/>
          <w:i/>
          <w:highlight w:val="lightGray"/>
        </w:rPr>
      </w:pPr>
    </w:p>
    <w:p w:rsidR="00132073" w:rsidRDefault="00132073" w:rsidP="00132073">
      <w:pPr>
        <w:spacing w:line="240" w:lineRule="auto"/>
        <w:rPr>
          <w:rFonts w:cstheme="minorHAnsi"/>
          <w:b/>
          <w:bCs/>
          <w:i/>
          <w:iCs/>
        </w:rPr>
      </w:pPr>
    </w:p>
    <w:p w:rsidR="00132073" w:rsidRPr="005B0C68" w:rsidRDefault="00132073" w:rsidP="00132073">
      <w:pPr>
        <w:pStyle w:val="Paragraphedeliste"/>
        <w:ind w:left="786"/>
        <w:rPr>
          <w:rFonts w:asciiTheme="majorHAnsi" w:hAnsiTheme="majorHAnsi"/>
          <w:b/>
          <w:i/>
        </w:rPr>
      </w:pPr>
      <w:r>
        <w:rPr>
          <w:rFonts w:asciiTheme="minorHAnsi" w:hAnsiTheme="minorHAnsi" w:cstheme="minorHAnsi"/>
          <w:b/>
          <w:bCs/>
        </w:rPr>
        <w:t xml:space="preserve">                 </w:t>
      </w:r>
      <w:r w:rsidRPr="0083003E">
        <w:rPr>
          <w:rFonts w:ascii="Bookman Old Style" w:hAnsi="Bookman Old Style"/>
          <w:b/>
          <w:i/>
          <w:color w:val="000000" w:themeColor="text1"/>
          <w:sz w:val="32"/>
          <w:szCs w:val="32"/>
        </w:rPr>
        <w:t xml:space="preserve">  </w:t>
      </w:r>
      <w:r w:rsidRPr="005B0C68">
        <w:rPr>
          <w:rFonts w:asciiTheme="majorHAnsi" w:hAnsiTheme="majorHAnsi"/>
          <w:b/>
          <w:i/>
        </w:rPr>
        <w:t>ETAT RECAPITULATIF DES AFFAIRES   DISCIPLINAIRES TRAITEES</w:t>
      </w:r>
    </w:p>
    <w:p w:rsidR="00132073" w:rsidRPr="00E30645" w:rsidRDefault="00132073" w:rsidP="00132073">
      <w:pPr>
        <w:pStyle w:val="Paragraphedeliste"/>
        <w:ind w:left="786"/>
        <w:jc w:val="center"/>
        <w:rPr>
          <w:rFonts w:asciiTheme="majorHAnsi" w:hAnsiTheme="majorHAnsi"/>
          <w:b/>
          <w:i/>
          <w:color w:val="1F497D" w:themeColor="text2"/>
          <w:u w:val="single"/>
        </w:rPr>
      </w:pPr>
      <w:r w:rsidRPr="005B0C68">
        <w:rPr>
          <w:rFonts w:asciiTheme="majorHAnsi" w:hAnsiTheme="majorHAnsi"/>
          <w:b/>
          <w:i/>
          <w:u w:val="single"/>
        </w:rPr>
        <w:t xml:space="preserve">Journées du </w:t>
      </w:r>
      <w:r>
        <w:rPr>
          <w:rFonts w:asciiTheme="majorHAnsi" w:hAnsiTheme="majorHAnsi"/>
          <w:b/>
          <w:i/>
          <w:u w:val="single"/>
        </w:rPr>
        <w:t xml:space="preserve">26. </w:t>
      </w:r>
      <w:proofErr w:type="gramStart"/>
      <w:r>
        <w:rPr>
          <w:rFonts w:asciiTheme="majorHAnsi" w:hAnsiTheme="majorHAnsi"/>
          <w:b/>
          <w:i/>
          <w:u w:val="single"/>
        </w:rPr>
        <w:t>et</w:t>
      </w:r>
      <w:proofErr w:type="gramEnd"/>
      <w:r>
        <w:rPr>
          <w:rFonts w:asciiTheme="majorHAnsi" w:hAnsiTheme="majorHAnsi"/>
          <w:b/>
          <w:i/>
          <w:u w:val="single"/>
        </w:rPr>
        <w:t xml:space="preserve"> 27</w:t>
      </w:r>
      <w:r w:rsidRPr="005B0C68">
        <w:rPr>
          <w:rFonts w:asciiTheme="majorHAnsi" w:hAnsiTheme="majorHAnsi"/>
          <w:b/>
          <w:i/>
          <w:u w:val="single"/>
        </w:rPr>
        <w:t>.01.2</w:t>
      </w:r>
      <w:r>
        <w:rPr>
          <w:rFonts w:asciiTheme="majorHAnsi" w:hAnsiTheme="majorHAnsi"/>
          <w:b/>
          <w:i/>
          <w:u w:val="single"/>
        </w:rPr>
        <w:t>024</w:t>
      </w:r>
      <w:r w:rsidRPr="005B0C68">
        <w:rPr>
          <w:rFonts w:asciiTheme="majorHAnsi" w:hAnsiTheme="majorHAnsi"/>
          <w:b/>
          <w:i/>
          <w:u w:val="single"/>
        </w:rPr>
        <w:t xml:space="preserve"> </w:t>
      </w:r>
    </w:p>
    <w:p w:rsidR="00132073" w:rsidRPr="00F95B35" w:rsidRDefault="00132073" w:rsidP="00132073">
      <w:pPr>
        <w:pStyle w:val="Paragraphedeliste"/>
        <w:numPr>
          <w:ilvl w:val="0"/>
          <w:numId w:val="2"/>
        </w:numPr>
        <w:rPr>
          <w:rFonts w:ascii="Bookman Old Style" w:hAnsi="Bookman Old Style"/>
          <w:b/>
          <w:iCs/>
          <w:sz w:val="4"/>
          <w:szCs w:val="4"/>
        </w:rPr>
      </w:pPr>
    </w:p>
    <w:tbl>
      <w:tblPr>
        <w:tblStyle w:val="Tramemoyenne1-Accent11"/>
        <w:tblpPr w:leftFromText="141" w:rightFromText="141" w:vertAnchor="text" w:horzAnchor="margin" w:tblpXSpec="right" w:tblpY="339"/>
        <w:tblW w:w="0" w:type="auto"/>
        <w:tblLayout w:type="fixed"/>
        <w:tblLook w:val="04A0"/>
      </w:tblPr>
      <w:tblGrid>
        <w:gridCol w:w="3809"/>
        <w:gridCol w:w="993"/>
        <w:gridCol w:w="1984"/>
        <w:gridCol w:w="1134"/>
        <w:gridCol w:w="939"/>
      </w:tblGrid>
      <w:tr w:rsidR="00132073" w:rsidRPr="00FB521F" w:rsidTr="00132073">
        <w:trPr>
          <w:cnfStyle w:val="100000000000"/>
        </w:trPr>
        <w:tc>
          <w:tcPr>
            <w:cnfStyle w:val="001000000000"/>
            <w:tcW w:w="3809" w:type="dxa"/>
            <w:vMerge w:val="restart"/>
            <w:hideMark/>
          </w:tcPr>
          <w:p w:rsidR="00132073" w:rsidRPr="008517A2" w:rsidRDefault="00132073" w:rsidP="00132073">
            <w:pPr>
              <w:rPr>
                <w:rFonts w:asciiTheme="majorHAnsi" w:hAnsiTheme="majorHAnsi"/>
                <w:b w:val="0"/>
                <w:bCs w:val="0"/>
                <w:iCs/>
                <w:color w:val="auto"/>
                <w:sz w:val="20"/>
                <w:szCs w:val="20"/>
              </w:rPr>
            </w:pPr>
            <w:r w:rsidRPr="008517A2">
              <w:rPr>
                <w:rFonts w:asciiTheme="majorHAnsi" w:hAnsiTheme="majorHAnsi"/>
                <w:iCs/>
                <w:color w:val="auto"/>
                <w:sz w:val="20"/>
                <w:szCs w:val="20"/>
              </w:rPr>
              <w:t>Désignation des sanctions</w:t>
            </w:r>
          </w:p>
        </w:tc>
        <w:tc>
          <w:tcPr>
            <w:tcW w:w="2977" w:type="dxa"/>
            <w:gridSpan w:val="2"/>
            <w:hideMark/>
          </w:tcPr>
          <w:p w:rsidR="00132073" w:rsidRPr="008517A2" w:rsidRDefault="00132073" w:rsidP="00132073">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Seniors</w:t>
            </w:r>
          </w:p>
        </w:tc>
        <w:tc>
          <w:tcPr>
            <w:tcW w:w="1134" w:type="dxa"/>
            <w:vMerge w:val="restart"/>
          </w:tcPr>
          <w:p w:rsidR="00132073" w:rsidRPr="00FB521F" w:rsidRDefault="00132073" w:rsidP="00132073">
            <w:pPr>
              <w:ind w:left="-108" w:right="34"/>
              <w:jc w:val="center"/>
              <w:cnfStyle w:val="100000000000"/>
              <w:rPr>
                <w:rFonts w:asciiTheme="majorHAnsi" w:hAnsiTheme="majorHAnsi"/>
                <w:b w:val="0"/>
                <w:bCs w:val="0"/>
                <w:iCs/>
                <w:sz w:val="20"/>
                <w:szCs w:val="20"/>
              </w:rPr>
            </w:pPr>
          </w:p>
          <w:p w:rsidR="00132073" w:rsidRPr="008517A2" w:rsidRDefault="00132073" w:rsidP="00132073">
            <w:pPr>
              <w:ind w:left="-108" w:right="34"/>
              <w:jc w:val="center"/>
              <w:cnfStyle w:val="100000000000"/>
              <w:rPr>
                <w:rFonts w:asciiTheme="majorHAnsi" w:hAnsiTheme="majorHAnsi"/>
                <w:b w:val="0"/>
                <w:bCs w:val="0"/>
                <w:iCs/>
                <w:color w:val="auto"/>
                <w:sz w:val="20"/>
                <w:szCs w:val="20"/>
              </w:rPr>
            </w:pPr>
            <w:r w:rsidRPr="00FB521F">
              <w:rPr>
                <w:rFonts w:asciiTheme="majorHAnsi" w:hAnsiTheme="majorHAnsi"/>
                <w:iCs/>
                <w:sz w:val="20"/>
                <w:szCs w:val="20"/>
              </w:rPr>
              <w:t xml:space="preserve"> </w:t>
            </w:r>
            <w:r w:rsidRPr="008517A2">
              <w:rPr>
                <w:rFonts w:asciiTheme="majorHAnsi" w:hAnsiTheme="majorHAnsi"/>
                <w:iCs/>
                <w:color w:val="auto"/>
                <w:sz w:val="20"/>
                <w:szCs w:val="20"/>
              </w:rPr>
              <w:t>Jeunes</w:t>
            </w:r>
          </w:p>
        </w:tc>
        <w:tc>
          <w:tcPr>
            <w:tcW w:w="939" w:type="dxa"/>
            <w:vMerge w:val="restart"/>
          </w:tcPr>
          <w:p w:rsidR="00132073" w:rsidRPr="00FB521F" w:rsidRDefault="00132073" w:rsidP="00132073">
            <w:pPr>
              <w:ind w:left="-108" w:right="-108"/>
              <w:jc w:val="center"/>
              <w:cnfStyle w:val="100000000000"/>
              <w:rPr>
                <w:rFonts w:asciiTheme="majorHAnsi" w:hAnsiTheme="majorHAnsi"/>
                <w:b w:val="0"/>
                <w:bCs w:val="0"/>
                <w:iCs/>
                <w:color w:val="000000" w:themeColor="text1"/>
                <w:sz w:val="20"/>
                <w:szCs w:val="20"/>
              </w:rPr>
            </w:pPr>
          </w:p>
          <w:p w:rsidR="00132073" w:rsidRPr="008517A2" w:rsidRDefault="00132073" w:rsidP="00132073">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Total</w:t>
            </w:r>
          </w:p>
        </w:tc>
      </w:tr>
      <w:tr w:rsidR="00132073" w:rsidRPr="00FB521F" w:rsidTr="00132073">
        <w:trPr>
          <w:cnfStyle w:val="000000100000"/>
        </w:trPr>
        <w:tc>
          <w:tcPr>
            <w:cnfStyle w:val="001000000000"/>
            <w:tcW w:w="3809" w:type="dxa"/>
            <w:vMerge/>
            <w:hideMark/>
          </w:tcPr>
          <w:p w:rsidR="00132073" w:rsidRPr="00FB521F" w:rsidRDefault="00132073" w:rsidP="00132073">
            <w:pPr>
              <w:rPr>
                <w:rFonts w:asciiTheme="majorHAnsi" w:hAnsiTheme="majorHAnsi"/>
                <w:b w:val="0"/>
                <w:bCs w:val="0"/>
                <w:iCs/>
                <w:sz w:val="20"/>
                <w:szCs w:val="20"/>
              </w:rPr>
            </w:pPr>
          </w:p>
        </w:tc>
        <w:tc>
          <w:tcPr>
            <w:tcW w:w="993" w:type="dxa"/>
            <w:hideMark/>
          </w:tcPr>
          <w:p w:rsidR="00132073" w:rsidRPr="00FB521F" w:rsidRDefault="00132073" w:rsidP="00132073">
            <w:pPr>
              <w:ind w:left="-108"/>
              <w:jc w:val="center"/>
              <w:cnfStyle w:val="000000100000"/>
              <w:rPr>
                <w:rFonts w:asciiTheme="majorHAnsi" w:hAnsiTheme="majorHAnsi"/>
                <w:b/>
                <w:bCs/>
                <w:iCs/>
                <w:sz w:val="20"/>
                <w:szCs w:val="20"/>
              </w:rPr>
            </w:pPr>
            <w:r w:rsidRPr="00FB521F">
              <w:rPr>
                <w:rFonts w:asciiTheme="majorHAnsi" w:hAnsiTheme="majorHAnsi"/>
                <w:b/>
                <w:bCs/>
                <w:iCs/>
                <w:sz w:val="20"/>
                <w:szCs w:val="20"/>
              </w:rPr>
              <w:t>Hon.</w:t>
            </w:r>
          </w:p>
        </w:tc>
        <w:tc>
          <w:tcPr>
            <w:tcW w:w="1984" w:type="dxa"/>
            <w:hideMark/>
          </w:tcPr>
          <w:p w:rsidR="00132073" w:rsidRPr="008517A2" w:rsidRDefault="00132073" w:rsidP="00132073">
            <w:pPr>
              <w:ind w:left="-108" w:right="-108"/>
              <w:jc w:val="center"/>
              <w:cnfStyle w:val="000000100000"/>
              <w:rPr>
                <w:rFonts w:asciiTheme="majorHAnsi" w:hAnsiTheme="majorHAnsi"/>
                <w:b/>
                <w:bCs/>
                <w:iCs/>
                <w:sz w:val="20"/>
                <w:szCs w:val="20"/>
              </w:rPr>
            </w:pPr>
            <w:r w:rsidRPr="008517A2">
              <w:rPr>
                <w:rFonts w:asciiTheme="majorHAnsi" w:hAnsiTheme="majorHAnsi"/>
                <w:b/>
                <w:bCs/>
                <w:iCs/>
                <w:sz w:val="20"/>
                <w:szCs w:val="20"/>
              </w:rPr>
              <w:t>P-Hon.</w:t>
            </w:r>
          </w:p>
        </w:tc>
        <w:tc>
          <w:tcPr>
            <w:tcW w:w="1134" w:type="dxa"/>
            <w:vMerge/>
            <w:hideMark/>
          </w:tcPr>
          <w:p w:rsidR="00132073" w:rsidRPr="00FB521F" w:rsidRDefault="00132073" w:rsidP="00132073">
            <w:pPr>
              <w:cnfStyle w:val="000000100000"/>
              <w:rPr>
                <w:rFonts w:asciiTheme="majorHAnsi" w:hAnsiTheme="majorHAnsi"/>
                <w:b/>
                <w:bCs/>
                <w:iCs/>
                <w:sz w:val="20"/>
                <w:szCs w:val="20"/>
              </w:rPr>
            </w:pPr>
          </w:p>
        </w:tc>
        <w:tc>
          <w:tcPr>
            <w:tcW w:w="939" w:type="dxa"/>
            <w:vMerge/>
            <w:hideMark/>
          </w:tcPr>
          <w:p w:rsidR="00132073" w:rsidRPr="00FB521F" w:rsidRDefault="00132073" w:rsidP="00132073">
            <w:pPr>
              <w:cnfStyle w:val="000000100000"/>
              <w:rPr>
                <w:rFonts w:asciiTheme="majorHAnsi" w:hAnsiTheme="majorHAnsi"/>
                <w:b/>
                <w:bCs/>
                <w:iCs/>
                <w:color w:val="000000" w:themeColor="text1"/>
                <w:sz w:val="20"/>
                <w:szCs w:val="20"/>
              </w:rPr>
            </w:pPr>
          </w:p>
        </w:tc>
      </w:tr>
      <w:tr w:rsidR="00132073" w:rsidRPr="00FB521F" w:rsidTr="00132073">
        <w:trPr>
          <w:cnfStyle w:val="000000010000"/>
          <w:trHeight w:val="445"/>
        </w:trPr>
        <w:tc>
          <w:tcPr>
            <w:cnfStyle w:val="001000000000"/>
            <w:tcW w:w="3809" w:type="dxa"/>
            <w:hideMark/>
          </w:tcPr>
          <w:p w:rsidR="00132073" w:rsidRPr="00FB521F" w:rsidRDefault="00132073" w:rsidP="00132073">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Nombre d’affaires</w:t>
            </w:r>
          </w:p>
        </w:tc>
        <w:tc>
          <w:tcPr>
            <w:tcW w:w="993" w:type="dxa"/>
            <w:hideMark/>
          </w:tcPr>
          <w:p w:rsidR="00132073" w:rsidRPr="00FB521F" w:rsidRDefault="00132073" w:rsidP="00132073">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132073" w:rsidRPr="00FB521F" w:rsidRDefault="00132073" w:rsidP="00132073">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134" w:type="dxa"/>
            <w:hideMark/>
          </w:tcPr>
          <w:p w:rsidR="00132073" w:rsidRPr="00FB521F" w:rsidRDefault="00132073" w:rsidP="00132073">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04</w:t>
            </w:r>
          </w:p>
        </w:tc>
        <w:tc>
          <w:tcPr>
            <w:tcW w:w="939" w:type="dxa"/>
            <w:hideMark/>
          </w:tcPr>
          <w:p w:rsidR="00132073" w:rsidRPr="00FB521F" w:rsidRDefault="00132073" w:rsidP="00132073">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04</w:t>
            </w:r>
          </w:p>
        </w:tc>
      </w:tr>
      <w:tr w:rsidR="00132073" w:rsidRPr="00FB521F" w:rsidTr="00132073">
        <w:trPr>
          <w:cnfStyle w:val="000000100000"/>
          <w:trHeight w:val="452"/>
        </w:trPr>
        <w:tc>
          <w:tcPr>
            <w:cnfStyle w:val="001000000000"/>
            <w:tcW w:w="3809" w:type="dxa"/>
            <w:hideMark/>
          </w:tcPr>
          <w:p w:rsidR="00132073" w:rsidRPr="00FB521F" w:rsidRDefault="00132073" w:rsidP="00132073">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Avertissements</w:t>
            </w:r>
          </w:p>
        </w:tc>
        <w:tc>
          <w:tcPr>
            <w:tcW w:w="993" w:type="dxa"/>
            <w:hideMark/>
          </w:tcPr>
          <w:p w:rsidR="00132073" w:rsidRPr="00FB521F" w:rsidRDefault="00132073" w:rsidP="00132073">
            <w:pPr>
              <w:spacing w:line="360" w:lineRule="auto"/>
              <w:cnfStyle w:val="000000100000"/>
              <w:rPr>
                <w:rFonts w:asciiTheme="majorHAnsi" w:hAnsiTheme="majorHAnsi"/>
                <w:b/>
                <w:iCs/>
                <w:sz w:val="20"/>
                <w:szCs w:val="20"/>
              </w:rPr>
            </w:pPr>
            <w:r>
              <w:rPr>
                <w:rFonts w:asciiTheme="majorHAnsi" w:hAnsiTheme="majorHAnsi"/>
                <w:b/>
                <w:iCs/>
                <w:sz w:val="20"/>
                <w:szCs w:val="20"/>
              </w:rPr>
              <w:t>-</w:t>
            </w:r>
          </w:p>
        </w:tc>
        <w:tc>
          <w:tcPr>
            <w:tcW w:w="1984" w:type="dxa"/>
            <w:hideMark/>
          </w:tcPr>
          <w:p w:rsidR="00132073" w:rsidRPr="00FB521F" w:rsidRDefault="00132073" w:rsidP="00132073">
            <w:pPr>
              <w:spacing w:line="360" w:lineRule="auto"/>
              <w:jc w:val="center"/>
              <w:cnfStyle w:val="000000100000"/>
              <w:rPr>
                <w:rFonts w:asciiTheme="majorHAnsi" w:hAnsiTheme="majorHAnsi"/>
                <w:b/>
                <w:iCs/>
                <w:sz w:val="20"/>
                <w:szCs w:val="20"/>
              </w:rPr>
            </w:pPr>
            <w:r>
              <w:rPr>
                <w:rFonts w:asciiTheme="majorHAnsi" w:hAnsiTheme="majorHAnsi"/>
                <w:b/>
                <w:iCs/>
                <w:sz w:val="20"/>
                <w:szCs w:val="20"/>
              </w:rPr>
              <w:t>-</w:t>
            </w:r>
          </w:p>
        </w:tc>
        <w:tc>
          <w:tcPr>
            <w:tcW w:w="1134" w:type="dxa"/>
            <w:hideMark/>
          </w:tcPr>
          <w:p w:rsidR="00132073" w:rsidRPr="00FB521F" w:rsidRDefault="00132073" w:rsidP="00132073">
            <w:pPr>
              <w:spacing w:line="360" w:lineRule="auto"/>
              <w:jc w:val="center"/>
              <w:cnfStyle w:val="000000100000"/>
              <w:rPr>
                <w:rFonts w:asciiTheme="majorHAnsi" w:hAnsiTheme="majorHAnsi"/>
                <w:b/>
                <w:iCs/>
                <w:sz w:val="20"/>
                <w:szCs w:val="20"/>
              </w:rPr>
            </w:pPr>
            <w:r>
              <w:rPr>
                <w:rFonts w:asciiTheme="majorHAnsi" w:hAnsiTheme="majorHAnsi"/>
                <w:b/>
                <w:iCs/>
                <w:sz w:val="20"/>
                <w:szCs w:val="20"/>
              </w:rPr>
              <w:t>12</w:t>
            </w:r>
          </w:p>
        </w:tc>
        <w:tc>
          <w:tcPr>
            <w:tcW w:w="939" w:type="dxa"/>
            <w:hideMark/>
          </w:tcPr>
          <w:p w:rsidR="00132073" w:rsidRPr="00FB521F" w:rsidRDefault="00132073" w:rsidP="00132073">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12</w:t>
            </w:r>
          </w:p>
        </w:tc>
      </w:tr>
      <w:tr w:rsidR="00132073" w:rsidRPr="00FB521F" w:rsidTr="00132073">
        <w:trPr>
          <w:cnfStyle w:val="000000010000"/>
          <w:trHeight w:val="318"/>
        </w:trPr>
        <w:tc>
          <w:tcPr>
            <w:cnfStyle w:val="001000000000"/>
            <w:tcW w:w="3809" w:type="dxa"/>
            <w:hideMark/>
          </w:tcPr>
          <w:p w:rsidR="00132073" w:rsidRPr="00FB521F" w:rsidRDefault="00132073" w:rsidP="00132073">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Contestations décisions</w:t>
            </w:r>
          </w:p>
        </w:tc>
        <w:tc>
          <w:tcPr>
            <w:tcW w:w="993" w:type="dxa"/>
            <w:hideMark/>
          </w:tcPr>
          <w:p w:rsidR="00132073" w:rsidRPr="00FB521F" w:rsidRDefault="00132073" w:rsidP="00132073">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132073" w:rsidRPr="00FB521F" w:rsidRDefault="00132073" w:rsidP="00132073">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134" w:type="dxa"/>
            <w:hideMark/>
          </w:tcPr>
          <w:p w:rsidR="00132073" w:rsidRPr="00FB521F" w:rsidRDefault="00132073" w:rsidP="00132073">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02</w:t>
            </w:r>
          </w:p>
        </w:tc>
        <w:tc>
          <w:tcPr>
            <w:tcW w:w="939" w:type="dxa"/>
            <w:hideMark/>
          </w:tcPr>
          <w:p w:rsidR="00132073" w:rsidRPr="00FB521F" w:rsidRDefault="00132073" w:rsidP="00132073">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02</w:t>
            </w:r>
          </w:p>
        </w:tc>
      </w:tr>
      <w:tr w:rsidR="00132073" w:rsidRPr="00FB521F" w:rsidTr="00132073">
        <w:trPr>
          <w:cnfStyle w:val="000000100000"/>
          <w:trHeight w:val="434"/>
        </w:trPr>
        <w:tc>
          <w:tcPr>
            <w:cnfStyle w:val="001000000000"/>
            <w:tcW w:w="3809" w:type="dxa"/>
            <w:hideMark/>
          </w:tcPr>
          <w:p w:rsidR="00132073" w:rsidRPr="00FB521F" w:rsidRDefault="00132073" w:rsidP="00132073">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Expulsions joueurs</w:t>
            </w:r>
          </w:p>
        </w:tc>
        <w:tc>
          <w:tcPr>
            <w:tcW w:w="993" w:type="dxa"/>
            <w:hideMark/>
          </w:tcPr>
          <w:p w:rsidR="00132073" w:rsidRPr="00FB521F" w:rsidRDefault="00132073" w:rsidP="00132073">
            <w:pPr>
              <w:spacing w:line="360" w:lineRule="auto"/>
              <w:cnfStyle w:val="000000100000"/>
              <w:rPr>
                <w:rFonts w:asciiTheme="majorHAnsi" w:hAnsiTheme="majorHAnsi"/>
                <w:b/>
                <w:iCs/>
                <w:sz w:val="20"/>
                <w:szCs w:val="20"/>
              </w:rPr>
            </w:pPr>
            <w:r>
              <w:rPr>
                <w:rFonts w:asciiTheme="majorHAnsi" w:hAnsiTheme="majorHAnsi"/>
                <w:b/>
                <w:iCs/>
                <w:sz w:val="20"/>
                <w:szCs w:val="20"/>
              </w:rPr>
              <w:t>-</w:t>
            </w:r>
          </w:p>
        </w:tc>
        <w:tc>
          <w:tcPr>
            <w:tcW w:w="1984" w:type="dxa"/>
            <w:hideMark/>
          </w:tcPr>
          <w:p w:rsidR="00132073" w:rsidRPr="00FB521F" w:rsidRDefault="00132073" w:rsidP="00132073">
            <w:pPr>
              <w:spacing w:line="360" w:lineRule="auto"/>
              <w:jc w:val="center"/>
              <w:cnfStyle w:val="000000100000"/>
              <w:rPr>
                <w:rFonts w:asciiTheme="majorHAnsi" w:hAnsiTheme="majorHAnsi"/>
                <w:b/>
                <w:iCs/>
                <w:sz w:val="20"/>
                <w:szCs w:val="20"/>
              </w:rPr>
            </w:pPr>
            <w:r>
              <w:rPr>
                <w:rFonts w:asciiTheme="majorHAnsi" w:hAnsiTheme="majorHAnsi"/>
                <w:b/>
                <w:iCs/>
                <w:sz w:val="20"/>
                <w:szCs w:val="20"/>
              </w:rPr>
              <w:t>-</w:t>
            </w:r>
          </w:p>
        </w:tc>
        <w:tc>
          <w:tcPr>
            <w:tcW w:w="1134" w:type="dxa"/>
            <w:hideMark/>
          </w:tcPr>
          <w:p w:rsidR="00132073" w:rsidRPr="00FB521F" w:rsidRDefault="00132073" w:rsidP="00132073">
            <w:pPr>
              <w:spacing w:line="360" w:lineRule="auto"/>
              <w:jc w:val="center"/>
              <w:cnfStyle w:val="000000100000"/>
              <w:rPr>
                <w:rFonts w:asciiTheme="majorHAnsi" w:hAnsiTheme="majorHAnsi"/>
                <w:b/>
                <w:iCs/>
                <w:sz w:val="20"/>
                <w:szCs w:val="20"/>
              </w:rPr>
            </w:pPr>
            <w:r>
              <w:rPr>
                <w:rFonts w:asciiTheme="majorHAnsi" w:hAnsiTheme="majorHAnsi"/>
                <w:b/>
                <w:iCs/>
                <w:sz w:val="20"/>
                <w:szCs w:val="20"/>
              </w:rPr>
              <w:t>02</w:t>
            </w:r>
          </w:p>
        </w:tc>
        <w:tc>
          <w:tcPr>
            <w:tcW w:w="939" w:type="dxa"/>
            <w:hideMark/>
          </w:tcPr>
          <w:p w:rsidR="00132073" w:rsidRPr="00FB521F" w:rsidRDefault="00132073" w:rsidP="00132073">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02</w:t>
            </w:r>
          </w:p>
        </w:tc>
      </w:tr>
      <w:tr w:rsidR="00132073" w:rsidRPr="00FB521F" w:rsidTr="00132073">
        <w:trPr>
          <w:cnfStyle w:val="000000010000"/>
          <w:trHeight w:val="434"/>
        </w:trPr>
        <w:tc>
          <w:tcPr>
            <w:cnfStyle w:val="001000000000"/>
            <w:tcW w:w="3809" w:type="dxa"/>
            <w:hideMark/>
          </w:tcPr>
          <w:p w:rsidR="00132073" w:rsidRPr="00FB521F" w:rsidRDefault="00132073" w:rsidP="00132073">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Expulsions dirigeants</w:t>
            </w:r>
          </w:p>
        </w:tc>
        <w:tc>
          <w:tcPr>
            <w:tcW w:w="993" w:type="dxa"/>
            <w:hideMark/>
          </w:tcPr>
          <w:p w:rsidR="00132073" w:rsidRPr="00FB521F" w:rsidRDefault="00132073" w:rsidP="00132073">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132073" w:rsidRPr="00FB521F" w:rsidRDefault="00132073" w:rsidP="00132073">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1134" w:type="dxa"/>
            <w:hideMark/>
          </w:tcPr>
          <w:p w:rsidR="00132073" w:rsidRPr="00FB521F" w:rsidRDefault="00132073" w:rsidP="00132073">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132073" w:rsidRPr="00FB521F" w:rsidRDefault="00132073" w:rsidP="00132073">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r>
      <w:tr w:rsidR="00132073" w:rsidRPr="00FB521F" w:rsidTr="00132073">
        <w:trPr>
          <w:cnfStyle w:val="000000100000"/>
          <w:trHeight w:val="434"/>
        </w:trPr>
        <w:tc>
          <w:tcPr>
            <w:cnfStyle w:val="001000000000"/>
            <w:tcW w:w="3809" w:type="dxa"/>
            <w:hideMark/>
          </w:tcPr>
          <w:p w:rsidR="00132073" w:rsidRPr="00FB521F" w:rsidRDefault="00132073" w:rsidP="00132073">
            <w:pPr>
              <w:spacing w:line="360" w:lineRule="auto"/>
              <w:jc w:val="center"/>
              <w:rPr>
                <w:rFonts w:asciiTheme="majorHAnsi" w:hAnsiTheme="majorHAnsi"/>
                <w:b w:val="0"/>
                <w:bCs w:val="0"/>
                <w:iCs/>
                <w:sz w:val="20"/>
                <w:szCs w:val="20"/>
                <w:lang w:val="en-US"/>
              </w:rPr>
            </w:pPr>
            <w:r w:rsidRPr="00FB521F">
              <w:rPr>
                <w:rFonts w:asciiTheme="majorHAnsi" w:hAnsiTheme="majorHAnsi"/>
                <w:iCs/>
                <w:sz w:val="20"/>
                <w:szCs w:val="20"/>
              </w:rPr>
              <w:t>Conduite incorrect</w:t>
            </w:r>
          </w:p>
        </w:tc>
        <w:tc>
          <w:tcPr>
            <w:tcW w:w="993" w:type="dxa"/>
            <w:hideMark/>
          </w:tcPr>
          <w:p w:rsidR="00132073" w:rsidRPr="00FB521F" w:rsidRDefault="00132073" w:rsidP="00132073">
            <w:pPr>
              <w:spacing w:line="360" w:lineRule="auto"/>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132073" w:rsidRPr="00FB521F" w:rsidRDefault="00132073" w:rsidP="00132073">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132073" w:rsidRPr="00FB521F" w:rsidRDefault="00132073" w:rsidP="00132073">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132073" w:rsidRPr="00FB521F" w:rsidRDefault="00132073" w:rsidP="00132073">
            <w:pPr>
              <w:tabs>
                <w:tab w:val="left" w:pos="313"/>
                <w:tab w:val="center" w:pos="361"/>
              </w:tabs>
              <w:spacing w:line="360" w:lineRule="auto"/>
              <w:jc w:val="center"/>
              <w:cnfStyle w:val="00000010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r w:rsidR="00132073" w:rsidRPr="00FB521F" w:rsidTr="00132073">
        <w:trPr>
          <w:cnfStyle w:val="000000010000"/>
          <w:trHeight w:val="434"/>
        </w:trPr>
        <w:tc>
          <w:tcPr>
            <w:cnfStyle w:val="001000000000"/>
            <w:tcW w:w="3809" w:type="dxa"/>
            <w:hideMark/>
          </w:tcPr>
          <w:p w:rsidR="00132073" w:rsidRPr="00FB521F" w:rsidRDefault="00132073" w:rsidP="00132073">
            <w:pPr>
              <w:spacing w:line="360" w:lineRule="auto"/>
              <w:jc w:val="center"/>
              <w:rPr>
                <w:rFonts w:asciiTheme="majorHAnsi" w:hAnsiTheme="majorHAnsi"/>
                <w:iCs/>
                <w:sz w:val="20"/>
                <w:szCs w:val="20"/>
              </w:rPr>
            </w:pPr>
            <w:r>
              <w:rPr>
                <w:rFonts w:asciiTheme="majorHAnsi" w:hAnsiTheme="majorHAnsi"/>
                <w:iCs/>
                <w:sz w:val="20"/>
                <w:szCs w:val="20"/>
              </w:rPr>
              <w:t>Jets de projectiles</w:t>
            </w:r>
          </w:p>
        </w:tc>
        <w:tc>
          <w:tcPr>
            <w:tcW w:w="993" w:type="dxa"/>
            <w:hideMark/>
          </w:tcPr>
          <w:p w:rsidR="00132073" w:rsidRDefault="00132073" w:rsidP="00132073">
            <w:pPr>
              <w:spacing w:line="360" w:lineRule="auto"/>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132073" w:rsidRDefault="00132073" w:rsidP="00132073">
            <w:pPr>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132073" w:rsidRPr="00FB521F" w:rsidRDefault="00132073" w:rsidP="00132073">
            <w:pPr>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132073" w:rsidRDefault="00132073" w:rsidP="00132073">
            <w:pPr>
              <w:spacing w:line="360" w:lineRule="auto"/>
              <w:jc w:val="center"/>
              <w:cnfStyle w:val="00000001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bl>
    <w:p w:rsidR="00132073" w:rsidRDefault="00132073" w:rsidP="00917769">
      <w:pPr>
        <w:spacing w:after="0"/>
        <w:rPr>
          <w:sz w:val="16"/>
          <w:szCs w:val="16"/>
        </w:rPr>
      </w:pPr>
    </w:p>
    <w:p w:rsidR="00690466" w:rsidRDefault="00690466" w:rsidP="00D3500D">
      <w:pPr>
        <w:spacing w:after="0"/>
      </w:pPr>
    </w:p>
    <w:p w:rsidR="00690466" w:rsidRDefault="00690466" w:rsidP="00D3500D">
      <w:pPr>
        <w:spacing w:after="0"/>
      </w:pPr>
    </w:p>
    <w:p w:rsidR="00690466" w:rsidRDefault="00690466" w:rsidP="00D3500D">
      <w:pPr>
        <w:spacing w:after="0"/>
      </w:pPr>
    </w:p>
    <w:p w:rsidR="00690466" w:rsidRDefault="00690466" w:rsidP="00D3500D">
      <w:pPr>
        <w:spacing w:after="0"/>
      </w:pPr>
    </w:p>
    <w:p w:rsidR="00917BB5" w:rsidRDefault="00917BB5" w:rsidP="00D3500D">
      <w:pPr>
        <w:spacing w:after="0"/>
      </w:pPr>
    </w:p>
    <w:p w:rsidR="00917BB5" w:rsidRDefault="00917BB5" w:rsidP="00D3500D">
      <w:pPr>
        <w:spacing w:after="0"/>
      </w:pPr>
    </w:p>
    <w:p w:rsidR="00917BB5" w:rsidRDefault="00917BB5" w:rsidP="00D3500D">
      <w:pPr>
        <w:spacing w:after="0"/>
      </w:pPr>
    </w:p>
    <w:p w:rsidR="00917BB5" w:rsidRDefault="00917BB5" w:rsidP="00D3500D">
      <w:pPr>
        <w:spacing w:after="0"/>
      </w:pPr>
    </w:p>
    <w:p w:rsidR="00690466" w:rsidRPr="004612CF" w:rsidRDefault="00690466" w:rsidP="00D3500D">
      <w:pPr>
        <w:spacing w:after="0"/>
      </w:pPr>
    </w:p>
    <w:p w:rsidR="001507DC" w:rsidRPr="00FB6AE9" w:rsidRDefault="001507DC" w:rsidP="001507DC">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drawing>
          <wp:anchor distT="0" distB="0" distL="114300" distR="114300" simplePos="0" relativeHeight="251979264"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3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4"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981312"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36"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5"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980288"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3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1507DC" w:rsidRPr="00FB6AE9" w:rsidRDefault="001507DC" w:rsidP="001507DC">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1507DC" w:rsidRPr="00FB6AE9" w:rsidRDefault="001507DC" w:rsidP="001507DC">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1507DC" w:rsidRPr="00FB6AE9" w:rsidRDefault="001507DC" w:rsidP="001507DC">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1507DC" w:rsidRPr="00FB6AE9" w:rsidRDefault="00233189" w:rsidP="002A15C8">
      <w:pPr>
        <w:tabs>
          <w:tab w:val="left" w:pos="2016"/>
        </w:tabs>
        <w:spacing w:after="0" w:line="360" w:lineRule="auto"/>
        <w:rPr>
          <w:rFonts w:cs="Courier New"/>
          <w:b/>
          <w:i/>
          <w:iCs/>
          <w:sz w:val="28"/>
          <w:szCs w:val="28"/>
          <w:u w:val="single"/>
        </w:rPr>
      </w:pPr>
      <w:r w:rsidRPr="00233189">
        <w:rPr>
          <w:rFonts w:cstheme="minorHAnsi"/>
          <w:b/>
          <w:noProof/>
          <w:sz w:val="20"/>
          <w:szCs w:val="20"/>
          <w:u w:val="single"/>
        </w:rPr>
        <w:pict>
          <v:oval id="_x0000_s1114" style="position:absolute;margin-left:243.05pt;margin-top:15pt;width:218.55pt;height:96.95pt;z-index:251982336" fillcolor="#4bacc6 [3208]" strokecolor="#f2f2f2 [3041]" strokeweight="3pt">
            <v:shadow on="t" type="perspective" color="#205867 [1608]" opacity=".5" offset="1pt" offset2="-1pt"/>
            <v:textbox style="mso-next-textbox:#_x0000_s1114">
              <w:txbxContent>
                <w:p w:rsidR="00E019AF" w:rsidRDefault="00E019AF" w:rsidP="001507DC">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E019AF" w:rsidRPr="00AD72FB" w:rsidRDefault="00E019AF" w:rsidP="009447D2">
                  <w:pPr>
                    <w:spacing w:after="0" w:line="240" w:lineRule="auto"/>
                    <w:jc w:val="center"/>
                    <w:rPr>
                      <w:b/>
                      <w:bCs/>
                      <w:color w:val="7030A0"/>
                    </w:rPr>
                  </w:pPr>
                  <w:r w:rsidRPr="00AD72FB">
                    <w:rPr>
                      <w:b/>
                      <w:bCs/>
                      <w:color w:val="7030A0"/>
                      <w:u w:val="single"/>
                    </w:rPr>
                    <w:t>SEANCE</w:t>
                  </w:r>
                  <w:r w:rsidRPr="00AD72FB">
                    <w:rPr>
                      <w:b/>
                      <w:bCs/>
                      <w:color w:val="7030A0"/>
                    </w:rPr>
                    <w:t xml:space="preserve"> DU </w:t>
                  </w:r>
                  <w:r>
                    <w:rPr>
                      <w:b/>
                      <w:bCs/>
                      <w:color w:val="7030A0"/>
                    </w:rPr>
                    <w:t>31/0</w:t>
                  </w:r>
                  <w:r w:rsidRPr="00AD72FB">
                    <w:rPr>
                      <w:b/>
                      <w:bCs/>
                      <w:color w:val="7030A0"/>
                    </w:rPr>
                    <w:t>1</w:t>
                  </w:r>
                  <w:r>
                    <w:rPr>
                      <w:b/>
                      <w:bCs/>
                      <w:color w:val="7030A0"/>
                    </w:rPr>
                    <w:t>/2024</w:t>
                  </w:r>
                </w:p>
                <w:p w:rsidR="00E019AF" w:rsidRPr="00AD72FB" w:rsidRDefault="00E019AF" w:rsidP="001507DC">
                  <w:pPr>
                    <w:spacing w:before="120"/>
                    <w:jc w:val="center"/>
                    <w:rPr>
                      <w:sz w:val="24"/>
                      <w:szCs w:val="24"/>
                    </w:rPr>
                  </w:pPr>
                </w:p>
              </w:txbxContent>
            </v:textbox>
          </v:oval>
        </w:pict>
      </w:r>
      <w:r w:rsidRPr="00233189">
        <w:rPr>
          <w:rFonts w:ascii="Bookman Old Style" w:hAnsi="Bookman Old Style"/>
          <w:b/>
          <w:noProof/>
          <w:sz w:val="32"/>
          <w:szCs w:val="32"/>
          <w:u w:val="single"/>
        </w:rPr>
        <w:pict>
          <v:roundrect id="_x0000_s1115" style="position:absolute;margin-left:-10.6pt;margin-top:21.7pt;width:166.6pt;height:79.55pt;z-index:251983360" arcsize="10923f" fillcolor="#9bbb59 [3206]" strokecolor="#f2f2f2 [3041]" strokeweight="3pt">
            <v:shadow on="t" type="perspective" color="#4e6128 [1606]" opacity=".5" offset="1pt" offset2="-1pt"/>
            <v:textbox style="mso-next-textbox:#_x0000_s1115">
              <w:txbxContent>
                <w:p w:rsidR="00E019AF" w:rsidRPr="00EE75C4" w:rsidRDefault="00E019AF" w:rsidP="001507DC">
                  <w:pPr>
                    <w:spacing w:after="0"/>
                    <w:rPr>
                      <w:b/>
                      <w:bCs/>
                      <w:u w:val="single"/>
                    </w:rPr>
                  </w:pPr>
                  <w:r w:rsidRPr="00EE75C4">
                    <w:rPr>
                      <w:b/>
                      <w:bCs/>
                      <w:u w:val="single"/>
                    </w:rPr>
                    <w:t>COMMISSION « SENIORS »</w:t>
                  </w:r>
                </w:p>
                <w:p w:rsidR="00E019AF" w:rsidRPr="00EE75C4" w:rsidRDefault="00E019AF" w:rsidP="001507DC">
                  <w:pPr>
                    <w:spacing w:after="0"/>
                    <w:rPr>
                      <w:sz w:val="24"/>
                      <w:szCs w:val="24"/>
                    </w:rPr>
                  </w:pPr>
                  <w:r w:rsidRPr="00EE75C4">
                    <w:rPr>
                      <w:sz w:val="24"/>
                      <w:szCs w:val="24"/>
                    </w:rPr>
                    <w:t>Mr : MOSTPHAOUI</w:t>
                  </w:r>
                </w:p>
                <w:p w:rsidR="00E019AF" w:rsidRPr="00EE75C4" w:rsidRDefault="00E019AF" w:rsidP="001507DC">
                  <w:pPr>
                    <w:spacing w:after="0"/>
                    <w:rPr>
                      <w:b/>
                      <w:bCs/>
                      <w:u w:val="single"/>
                    </w:rPr>
                  </w:pPr>
                  <w:r w:rsidRPr="00EE75C4">
                    <w:rPr>
                      <w:b/>
                      <w:bCs/>
                      <w:u w:val="single"/>
                    </w:rPr>
                    <w:t>COMMISSION « JEUNES »</w:t>
                  </w:r>
                </w:p>
                <w:p w:rsidR="00E019AF" w:rsidRPr="00EE75C4" w:rsidRDefault="00E019AF" w:rsidP="001507DC">
                  <w:pPr>
                    <w:spacing w:after="0"/>
                    <w:rPr>
                      <w:sz w:val="24"/>
                      <w:szCs w:val="24"/>
                    </w:rPr>
                  </w:pPr>
                  <w:r w:rsidRPr="00EE75C4">
                    <w:rPr>
                      <w:sz w:val="24"/>
                      <w:szCs w:val="24"/>
                    </w:rPr>
                    <w:t>Mr : AOUCHICHE</w:t>
                  </w:r>
                </w:p>
                <w:p w:rsidR="00E019AF" w:rsidRDefault="00E019AF" w:rsidP="001507DC">
                  <w:pPr>
                    <w:spacing w:after="0"/>
                  </w:pPr>
                </w:p>
                <w:p w:rsidR="00E019AF" w:rsidRDefault="00E019AF" w:rsidP="001507DC"/>
              </w:txbxContent>
            </v:textbox>
          </v:roundrect>
        </w:pict>
      </w:r>
    </w:p>
    <w:p w:rsidR="001507DC" w:rsidRDefault="001507DC" w:rsidP="001507DC">
      <w:pPr>
        <w:tabs>
          <w:tab w:val="left" w:pos="1843"/>
        </w:tabs>
        <w:spacing w:after="0" w:line="360" w:lineRule="auto"/>
        <w:jc w:val="center"/>
        <w:rPr>
          <w:rFonts w:ascii="Bookman Old Style" w:hAnsi="Bookman Old Style"/>
          <w:b/>
          <w:sz w:val="32"/>
          <w:szCs w:val="32"/>
          <w:u w:val="single"/>
        </w:rPr>
      </w:pPr>
    </w:p>
    <w:p w:rsidR="001507DC" w:rsidRDefault="001507DC" w:rsidP="001507DC">
      <w:pPr>
        <w:tabs>
          <w:tab w:val="left" w:pos="1843"/>
        </w:tabs>
        <w:jc w:val="center"/>
        <w:rPr>
          <w:rFonts w:ascii="Bookman Old Style" w:hAnsi="Bookman Old Style"/>
          <w:b/>
          <w:bCs/>
          <w:sz w:val="40"/>
          <w:szCs w:val="40"/>
          <w:u w:val="single"/>
        </w:rPr>
      </w:pPr>
    </w:p>
    <w:p w:rsidR="001507DC" w:rsidRDefault="001507DC" w:rsidP="001507DC">
      <w:pPr>
        <w:tabs>
          <w:tab w:val="left" w:pos="4296"/>
          <w:tab w:val="left" w:pos="9864"/>
        </w:tabs>
        <w:spacing w:after="0" w:line="240" w:lineRule="auto"/>
        <w:jc w:val="center"/>
        <w:rPr>
          <w:rFonts w:cs="Courier New"/>
          <w:b/>
          <w:bCs/>
          <w:sz w:val="28"/>
          <w:szCs w:val="28"/>
          <w:u w:val="single"/>
        </w:rPr>
      </w:pPr>
    </w:p>
    <w:p w:rsidR="001507DC" w:rsidRDefault="001507DC" w:rsidP="001507DC">
      <w:pPr>
        <w:pStyle w:val="Paragraphedeliste"/>
        <w:spacing w:line="360" w:lineRule="auto"/>
        <w:ind w:left="360"/>
        <w:rPr>
          <w:rFonts w:asciiTheme="minorHAnsi" w:hAnsiTheme="minorHAnsi" w:cstheme="minorHAnsi"/>
          <w:b/>
          <w:sz w:val="6"/>
          <w:szCs w:val="6"/>
          <w:u w:val="single"/>
        </w:rPr>
      </w:pPr>
    </w:p>
    <w:p w:rsidR="0029110C" w:rsidRPr="006B265D" w:rsidRDefault="0029110C" w:rsidP="001507DC">
      <w:pPr>
        <w:pStyle w:val="Paragraphedeliste"/>
        <w:spacing w:line="360" w:lineRule="auto"/>
        <w:ind w:left="360"/>
        <w:rPr>
          <w:rFonts w:asciiTheme="minorHAnsi" w:hAnsiTheme="minorHAnsi" w:cstheme="minorHAnsi"/>
          <w:b/>
          <w:sz w:val="6"/>
          <w:szCs w:val="6"/>
          <w:u w:val="single"/>
        </w:rPr>
      </w:pPr>
    </w:p>
    <w:p w:rsidR="0029110C" w:rsidRPr="00CC4CD9" w:rsidRDefault="0029110C" w:rsidP="0029110C">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29110C" w:rsidRPr="00CC4CD9" w:rsidRDefault="0029110C" w:rsidP="0029110C">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MOSTPHAOUI</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LACHEMI</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Président</w:t>
      </w:r>
    </w:p>
    <w:p w:rsidR="0029110C" w:rsidRDefault="0029110C" w:rsidP="0029110C">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AIT IKHLEF</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BACHIR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Membre</w:t>
      </w:r>
    </w:p>
    <w:p w:rsidR="009447D2" w:rsidRPr="0029110C" w:rsidRDefault="0029110C" w:rsidP="0029110C">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BETKA</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BOUZID</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Membre</w:t>
      </w:r>
    </w:p>
    <w:p w:rsidR="009447D2" w:rsidRDefault="009447D2" w:rsidP="009447D2">
      <w:pPr>
        <w:pStyle w:val="Paragraphedeliste"/>
        <w:ind w:left="1211"/>
        <w:rPr>
          <w:rFonts w:asciiTheme="minorHAnsi" w:hAnsiTheme="minorHAnsi" w:cstheme="minorHAnsi"/>
          <w:b/>
          <w:sz w:val="10"/>
          <w:szCs w:val="10"/>
        </w:rPr>
      </w:pPr>
    </w:p>
    <w:p w:rsidR="0029110C" w:rsidRPr="00794057" w:rsidRDefault="0029110C" w:rsidP="009447D2">
      <w:pPr>
        <w:pStyle w:val="Paragraphedeliste"/>
        <w:ind w:left="1211"/>
        <w:rPr>
          <w:rFonts w:asciiTheme="minorHAnsi" w:hAnsiTheme="minorHAnsi" w:cstheme="minorHAnsi"/>
          <w:b/>
          <w:sz w:val="10"/>
          <w:szCs w:val="10"/>
        </w:rPr>
      </w:pPr>
    </w:p>
    <w:p w:rsidR="009447D2" w:rsidRPr="00CC4CD9" w:rsidRDefault="009447D2" w:rsidP="009447D2">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9447D2" w:rsidRPr="00CC4CD9" w:rsidRDefault="009447D2" w:rsidP="009447D2">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AOUCHICHE</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EL DJOUDI</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Président C.J</w:t>
      </w:r>
    </w:p>
    <w:p w:rsidR="009447D2" w:rsidRDefault="009447D2" w:rsidP="009447D2">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LARABI</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SAID</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Membre</w:t>
      </w:r>
    </w:p>
    <w:p w:rsidR="009447D2" w:rsidRPr="00200040" w:rsidRDefault="009447D2" w:rsidP="009447D2">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TABET</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YAHIA</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Membre</w:t>
      </w:r>
    </w:p>
    <w:p w:rsidR="001507DC" w:rsidRDefault="001507DC" w:rsidP="00200040">
      <w:pPr>
        <w:pStyle w:val="Paragraphedeliste"/>
        <w:ind w:left="1211"/>
        <w:rPr>
          <w:rFonts w:asciiTheme="minorHAnsi" w:hAnsiTheme="minorHAnsi" w:cstheme="minorHAnsi"/>
          <w:b/>
          <w:sz w:val="10"/>
          <w:szCs w:val="10"/>
        </w:rPr>
      </w:pPr>
    </w:p>
    <w:p w:rsidR="00B579DA" w:rsidRDefault="00B579DA" w:rsidP="00200040">
      <w:pPr>
        <w:pStyle w:val="Paragraphedeliste"/>
        <w:ind w:left="1211"/>
        <w:rPr>
          <w:rFonts w:asciiTheme="minorHAnsi" w:hAnsiTheme="minorHAnsi" w:cstheme="minorHAnsi"/>
          <w:b/>
          <w:sz w:val="10"/>
          <w:szCs w:val="10"/>
        </w:rPr>
      </w:pPr>
    </w:p>
    <w:p w:rsidR="0029110C" w:rsidRPr="00794057" w:rsidRDefault="0029110C" w:rsidP="00200040">
      <w:pPr>
        <w:pStyle w:val="Paragraphedeliste"/>
        <w:ind w:left="1211"/>
        <w:rPr>
          <w:rFonts w:asciiTheme="minorHAnsi" w:hAnsiTheme="minorHAnsi" w:cstheme="minorHAnsi"/>
          <w:b/>
          <w:sz w:val="10"/>
          <w:szCs w:val="10"/>
        </w:rPr>
      </w:pPr>
    </w:p>
    <w:p w:rsidR="00690466" w:rsidRPr="003665EE" w:rsidRDefault="00690466" w:rsidP="001507DC">
      <w:pPr>
        <w:tabs>
          <w:tab w:val="left" w:pos="4296"/>
          <w:tab w:val="left" w:pos="9864"/>
        </w:tabs>
        <w:spacing w:after="0" w:line="240" w:lineRule="auto"/>
        <w:rPr>
          <w:rFonts w:cs="Courier New"/>
          <w:b/>
          <w:bCs/>
          <w:sz w:val="10"/>
          <w:szCs w:val="10"/>
          <w:u w:val="single"/>
        </w:rPr>
      </w:pPr>
    </w:p>
    <w:p w:rsidR="001507DC" w:rsidRDefault="001507DC" w:rsidP="001507DC">
      <w:pPr>
        <w:tabs>
          <w:tab w:val="left" w:pos="4296"/>
          <w:tab w:val="left" w:pos="9864"/>
        </w:tabs>
        <w:spacing w:after="0" w:line="24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9447D2" w:rsidRDefault="009447D2" w:rsidP="001507DC">
      <w:pPr>
        <w:tabs>
          <w:tab w:val="left" w:pos="4296"/>
          <w:tab w:val="left" w:pos="9864"/>
        </w:tabs>
        <w:spacing w:after="0" w:line="240" w:lineRule="auto"/>
        <w:rPr>
          <w:rFonts w:ascii="Bookman Old Style" w:hAnsi="Bookman Old Style"/>
          <w:b/>
          <w:sz w:val="28"/>
          <w:u w:val="single"/>
          <w:shd w:val="clear" w:color="auto" w:fill="DBE5F1" w:themeFill="accent1" w:themeFillTint="33"/>
        </w:rPr>
      </w:pPr>
    </w:p>
    <w:p w:rsidR="00B579DA" w:rsidRDefault="00B579DA" w:rsidP="001507DC">
      <w:pPr>
        <w:tabs>
          <w:tab w:val="left" w:pos="4296"/>
          <w:tab w:val="left" w:pos="9864"/>
        </w:tabs>
        <w:spacing w:after="0" w:line="240" w:lineRule="auto"/>
        <w:rPr>
          <w:rFonts w:ascii="Bookman Old Style" w:hAnsi="Bookman Old Style"/>
          <w:b/>
          <w:sz w:val="28"/>
          <w:u w:val="single"/>
          <w:shd w:val="clear" w:color="auto" w:fill="DBE5F1" w:themeFill="accent1" w:themeFillTint="33"/>
        </w:rPr>
      </w:pPr>
    </w:p>
    <w:p w:rsidR="0029110C" w:rsidRPr="00300487" w:rsidRDefault="0029110C" w:rsidP="00B579DA">
      <w:pPr>
        <w:spacing w:line="240" w:lineRule="auto"/>
        <w:rPr>
          <w:rFonts w:ascii="Bookman Old Style" w:hAnsi="Bookman Old Style"/>
          <w:bCs/>
          <w:iCs/>
          <w:szCs w:val="28"/>
        </w:rPr>
      </w:pPr>
      <w:r w:rsidRPr="00300487">
        <w:rPr>
          <w:rFonts w:ascii="Bookman Old Style" w:hAnsi="Bookman Old Style" w:cstheme="minorHAnsi"/>
          <w:b/>
          <w:iCs/>
          <w:szCs w:val="28"/>
          <w:u w:val="single"/>
        </w:rPr>
        <w:t xml:space="preserve">Affaire N° </w:t>
      </w:r>
      <w:r w:rsidR="00B579DA">
        <w:rPr>
          <w:rFonts w:ascii="Bookman Old Style" w:hAnsi="Bookman Old Style" w:cstheme="minorHAnsi"/>
          <w:b/>
          <w:iCs/>
          <w:szCs w:val="28"/>
          <w:u w:val="single"/>
        </w:rPr>
        <w:t>17</w:t>
      </w:r>
      <w:r w:rsidRPr="00300487">
        <w:rPr>
          <w:rFonts w:ascii="Bookman Old Style" w:hAnsi="Bookman Old Style" w:cstheme="minorHAnsi"/>
          <w:b/>
          <w:iCs/>
          <w:szCs w:val="28"/>
        </w:rPr>
        <w:t> </w:t>
      </w:r>
      <w:r w:rsidRPr="00505406">
        <w:rPr>
          <w:rFonts w:ascii="Bookman Old Style" w:hAnsi="Bookman Old Style" w:cstheme="minorHAnsi"/>
          <w:b/>
          <w:iCs/>
          <w:szCs w:val="28"/>
          <w:highlight w:val="green"/>
        </w:rPr>
        <w:t>:</w:t>
      </w:r>
      <w:r w:rsidRPr="00505406">
        <w:rPr>
          <w:rFonts w:ascii="Bookman Old Style" w:hAnsi="Bookman Old Style"/>
          <w:b/>
          <w:i/>
          <w:szCs w:val="28"/>
          <w:highlight w:val="green"/>
        </w:rPr>
        <w:t xml:space="preserve"> </w:t>
      </w:r>
      <w:r w:rsidRPr="00505406">
        <w:rPr>
          <w:rFonts w:ascii="Bookman Old Style" w:hAnsi="Bookman Old Style"/>
          <w:bCs/>
          <w:iCs/>
          <w:szCs w:val="28"/>
          <w:highlight w:val="green"/>
        </w:rPr>
        <w:t xml:space="preserve">Club  </w:t>
      </w:r>
      <w:r w:rsidR="00B579DA" w:rsidRPr="00B579DA">
        <w:rPr>
          <w:rFonts w:ascii="Bookman Old Style" w:hAnsi="Bookman Old Style"/>
          <w:b/>
          <w:iCs/>
          <w:szCs w:val="28"/>
          <w:highlight w:val="green"/>
        </w:rPr>
        <w:t>IRB BOUHAMZA</w:t>
      </w:r>
      <w:r w:rsidRPr="00300487">
        <w:rPr>
          <w:rFonts w:ascii="Bookman Old Style" w:hAnsi="Bookman Old Style"/>
          <w:bCs/>
          <w:iCs/>
          <w:szCs w:val="28"/>
        </w:rPr>
        <w:t xml:space="preserve">          </w:t>
      </w:r>
    </w:p>
    <w:p w:rsidR="0029110C" w:rsidRPr="00420D15" w:rsidRDefault="0029110C" w:rsidP="00B579DA">
      <w:pPr>
        <w:pStyle w:val="Paragraphedeliste"/>
        <w:numPr>
          <w:ilvl w:val="0"/>
          <w:numId w:val="82"/>
        </w:numPr>
        <w:rPr>
          <w:rFonts w:ascii="Bookman Old Style" w:hAnsi="Bookman Old Style"/>
          <w:bCs/>
          <w:iCs/>
          <w:sz w:val="28"/>
          <w:szCs w:val="28"/>
        </w:rPr>
      </w:pPr>
      <w:r w:rsidRPr="00420D15">
        <w:rPr>
          <w:rFonts w:ascii="Bookman Old Style" w:hAnsi="Bookman Old Style"/>
          <w:bCs/>
          <w:iCs/>
          <w:sz w:val="28"/>
          <w:szCs w:val="28"/>
        </w:rPr>
        <w:t>Vu la correspondance officielle signée par le président du CSA/</w:t>
      </w:r>
      <w:r w:rsidR="00B579DA">
        <w:rPr>
          <w:rFonts w:ascii="Bookman Old Style" w:hAnsi="Bookman Old Style"/>
          <w:bCs/>
          <w:iCs/>
          <w:sz w:val="28"/>
          <w:szCs w:val="28"/>
        </w:rPr>
        <w:t xml:space="preserve">IRB </w:t>
      </w:r>
      <w:proofErr w:type="spellStart"/>
      <w:r w:rsidR="00B579DA">
        <w:rPr>
          <w:rFonts w:ascii="Bookman Old Style" w:hAnsi="Bookman Old Style"/>
          <w:bCs/>
          <w:iCs/>
          <w:sz w:val="28"/>
          <w:szCs w:val="28"/>
        </w:rPr>
        <w:t>Bouhamza</w:t>
      </w:r>
      <w:proofErr w:type="spellEnd"/>
      <w:r w:rsidRPr="00420D15">
        <w:rPr>
          <w:rFonts w:ascii="Bookman Old Style" w:hAnsi="Bookman Old Style"/>
          <w:bCs/>
          <w:iCs/>
          <w:sz w:val="28"/>
          <w:szCs w:val="28"/>
        </w:rPr>
        <w:t xml:space="preserve"> du </w:t>
      </w:r>
      <w:r w:rsidR="00B579DA">
        <w:rPr>
          <w:rFonts w:ascii="Bookman Old Style" w:hAnsi="Bookman Old Style"/>
          <w:bCs/>
          <w:iCs/>
          <w:sz w:val="28"/>
          <w:szCs w:val="28"/>
        </w:rPr>
        <w:t>31/01/2024</w:t>
      </w:r>
      <w:r w:rsidRPr="00420D15">
        <w:rPr>
          <w:rFonts w:ascii="Bookman Old Style" w:hAnsi="Bookman Old Style"/>
          <w:bCs/>
          <w:iCs/>
          <w:sz w:val="28"/>
          <w:szCs w:val="28"/>
        </w:rPr>
        <w:t>, relative au retrait de la compétition de la catégorie « séniors ».</w:t>
      </w:r>
    </w:p>
    <w:p w:rsidR="0029110C" w:rsidRPr="00420D15" w:rsidRDefault="0029110C" w:rsidP="0029110C">
      <w:pPr>
        <w:spacing w:after="0"/>
        <w:rPr>
          <w:rFonts w:ascii="Bookman Old Style" w:hAnsi="Bookman Old Style"/>
          <w:bCs/>
          <w:iCs/>
          <w:sz w:val="28"/>
          <w:szCs w:val="28"/>
        </w:rPr>
      </w:pPr>
    </w:p>
    <w:p w:rsidR="0029110C" w:rsidRPr="00420D15" w:rsidRDefault="0029110C" w:rsidP="0029110C">
      <w:pPr>
        <w:spacing w:after="0"/>
        <w:jc w:val="center"/>
        <w:rPr>
          <w:rFonts w:ascii="Bookman Old Style" w:hAnsi="Bookman Old Style"/>
          <w:b/>
          <w:iCs/>
          <w:sz w:val="28"/>
          <w:szCs w:val="28"/>
        </w:rPr>
      </w:pPr>
      <w:r w:rsidRPr="00420D15">
        <w:rPr>
          <w:rFonts w:ascii="Bookman Old Style" w:hAnsi="Bookman Old Style"/>
          <w:b/>
          <w:iCs/>
          <w:sz w:val="28"/>
          <w:szCs w:val="28"/>
          <w:u w:val="single"/>
        </w:rPr>
        <w:t>Par ces motifs, la Commission décide</w:t>
      </w:r>
      <w:r w:rsidRPr="00420D15">
        <w:rPr>
          <w:rFonts w:ascii="Bookman Old Style" w:hAnsi="Bookman Old Style"/>
          <w:b/>
          <w:iCs/>
          <w:sz w:val="28"/>
          <w:szCs w:val="28"/>
        </w:rPr>
        <w:t> :</w:t>
      </w:r>
    </w:p>
    <w:p w:rsidR="0029110C" w:rsidRPr="00420D15" w:rsidRDefault="0029110C" w:rsidP="0029110C">
      <w:pPr>
        <w:spacing w:after="0"/>
        <w:jc w:val="center"/>
        <w:rPr>
          <w:rFonts w:ascii="Bookman Old Style" w:hAnsi="Bookman Old Style"/>
          <w:b/>
          <w:iCs/>
          <w:sz w:val="28"/>
          <w:szCs w:val="28"/>
        </w:rPr>
      </w:pPr>
    </w:p>
    <w:p w:rsidR="0029110C" w:rsidRDefault="0029110C" w:rsidP="0029110C">
      <w:pPr>
        <w:spacing w:after="0"/>
        <w:jc w:val="center"/>
        <w:rPr>
          <w:rFonts w:ascii="Bookman Old Style" w:hAnsi="Bookman Old Style"/>
          <w:b/>
          <w:bCs/>
          <w:u w:val="single"/>
        </w:rPr>
      </w:pPr>
      <w:r w:rsidRPr="00420D15">
        <w:rPr>
          <w:rFonts w:ascii="Bookman Old Style" w:hAnsi="Bookman Old Style"/>
          <w:b/>
          <w:bCs/>
          <w:sz w:val="28"/>
          <w:szCs w:val="28"/>
          <w:u w:val="single"/>
        </w:rPr>
        <w:t>« PHASE RETOUR »</w:t>
      </w:r>
    </w:p>
    <w:p w:rsidR="0029110C" w:rsidRPr="00693A7D" w:rsidRDefault="0029110C" w:rsidP="0029110C">
      <w:pPr>
        <w:spacing w:after="0"/>
        <w:jc w:val="center"/>
        <w:rPr>
          <w:rFonts w:ascii="Bookman Old Style" w:hAnsi="Bookman Old Style"/>
          <w:b/>
          <w:iCs/>
          <w:szCs w:val="28"/>
        </w:rPr>
      </w:pPr>
    </w:p>
    <w:p w:rsidR="0029110C" w:rsidRPr="00420D15" w:rsidRDefault="0029110C" w:rsidP="00B579DA">
      <w:pPr>
        <w:pStyle w:val="Paragraphedeliste"/>
        <w:numPr>
          <w:ilvl w:val="0"/>
          <w:numId w:val="81"/>
        </w:numPr>
        <w:spacing w:after="200"/>
        <w:ind w:left="1068"/>
        <w:rPr>
          <w:rFonts w:ascii="Bookman Old Style" w:hAnsi="Bookman Old Style"/>
          <w:bCs/>
          <w:iCs/>
          <w:sz w:val="28"/>
          <w:szCs w:val="28"/>
        </w:rPr>
      </w:pPr>
      <w:r w:rsidRPr="00420D15">
        <w:rPr>
          <w:rFonts w:ascii="Bookman Old Style" w:hAnsi="Bookman Old Style"/>
          <w:bCs/>
          <w:iCs/>
          <w:sz w:val="28"/>
          <w:szCs w:val="28"/>
        </w:rPr>
        <w:t xml:space="preserve">Forfait général du club </w:t>
      </w:r>
      <w:r w:rsidR="00B579DA">
        <w:rPr>
          <w:rFonts w:ascii="Bookman Old Style" w:hAnsi="Bookman Old Style"/>
          <w:bCs/>
          <w:iCs/>
          <w:sz w:val="28"/>
          <w:szCs w:val="28"/>
        </w:rPr>
        <w:t xml:space="preserve">IRB </w:t>
      </w:r>
      <w:proofErr w:type="spellStart"/>
      <w:r w:rsidR="00B579DA">
        <w:rPr>
          <w:rFonts w:ascii="Bookman Old Style" w:hAnsi="Bookman Old Style"/>
          <w:bCs/>
          <w:iCs/>
          <w:sz w:val="28"/>
          <w:szCs w:val="28"/>
        </w:rPr>
        <w:t>Bouhamza</w:t>
      </w:r>
      <w:proofErr w:type="spellEnd"/>
      <w:r w:rsidRPr="00420D15">
        <w:rPr>
          <w:rFonts w:ascii="Bookman Old Style" w:hAnsi="Bookman Old Style"/>
          <w:bCs/>
          <w:iCs/>
          <w:sz w:val="28"/>
          <w:szCs w:val="28"/>
        </w:rPr>
        <w:t xml:space="preserve"> en catégorie « séniors » avec maintien des résultats des matchs joués durant la phase « aller » et l’annulation de ceux de la phase retour.</w:t>
      </w:r>
    </w:p>
    <w:p w:rsidR="0029110C" w:rsidRDefault="0029110C" w:rsidP="0029110C">
      <w:pPr>
        <w:pStyle w:val="Paragraphedeliste"/>
        <w:numPr>
          <w:ilvl w:val="0"/>
          <w:numId w:val="81"/>
        </w:numPr>
        <w:spacing w:after="200"/>
        <w:ind w:left="1068"/>
        <w:rPr>
          <w:rFonts w:ascii="Bookman Old Style" w:hAnsi="Bookman Old Style"/>
          <w:bCs/>
          <w:iCs/>
          <w:sz w:val="28"/>
          <w:szCs w:val="28"/>
        </w:rPr>
      </w:pPr>
      <w:r w:rsidRPr="00420D15">
        <w:rPr>
          <w:rFonts w:ascii="Bookman Old Style" w:hAnsi="Bookman Old Style"/>
          <w:bCs/>
          <w:iCs/>
          <w:sz w:val="28"/>
          <w:szCs w:val="28"/>
        </w:rPr>
        <w:t>Maintien des catégories U15, U17 et U19 dans leurs championnats respectifs.</w:t>
      </w:r>
    </w:p>
    <w:p w:rsidR="0029110C" w:rsidRPr="00420D15" w:rsidRDefault="0029110C" w:rsidP="0029110C">
      <w:pPr>
        <w:pStyle w:val="Paragraphedeliste"/>
        <w:ind w:left="1068"/>
        <w:rPr>
          <w:rFonts w:ascii="Bookman Old Style" w:hAnsi="Bookman Old Style"/>
          <w:bCs/>
          <w:iCs/>
          <w:sz w:val="28"/>
          <w:szCs w:val="28"/>
        </w:rPr>
      </w:pPr>
    </w:p>
    <w:p w:rsidR="0029110C" w:rsidRDefault="0029110C" w:rsidP="0029110C">
      <w:pPr>
        <w:rPr>
          <w:rFonts w:ascii="Bookman Old Style" w:hAnsi="Bookman Old Style"/>
          <w:b/>
          <w:bCs/>
          <w:u w:val="single"/>
        </w:rPr>
      </w:pPr>
      <w:r>
        <w:rPr>
          <w:rFonts w:ascii="Bookman Old Style" w:hAnsi="Bookman Old Style"/>
          <w:b/>
          <w:bCs/>
          <w:u w:val="single"/>
        </w:rPr>
        <w:t>Art : 63  R.G  FAF</w:t>
      </w:r>
    </w:p>
    <w:p w:rsidR="0029110C" w:rsidRDefault="0029110C" w:rsidP="001507DC">
      <w:pPr>
        <w:tabs>
          <w:tab w:val="left" w:pos="4296"/>
          <w:tab w:val="left" w:pos="9864"/>
        </w:tabs>
        <w:spacing w:after="0" w:line="240" w:lineRule="auto"/>
        <w:rPr>
          <w:rFonts w:ascii="Bookman Old Style" w:hAnsi="Bookman Old Style"/>
          <w:b/>
          <w:sz w:val="28"/>
          <w:u w:val="single"/>
          <w:shd w:val="clear" w:color="auto" w:fill="DBE5F1" w:themeFill="accent1" w:themeFillTint="33"/>
        </w:rPr>
      </w:pPr>
    </w:p>
    <w:p w:rsidR="00B579DA" w:rsidRDefault="00B579DA" w:rsidP="001507DC">
      <w:pPr>
        <w:tabs>
          <w:tab w:val="left" w:pos="4296"/>
          <w:tab w:val="left" w:pos="9864"/>
        </w:tabs>
        <w:spacing w:after="0" w:line="240" w:lineRule="auto"/>
        <w:rPr>
          <w:rFonts w:ascii="Bookman Old Style" w:hAnsi="Bookman Old Style"/>
          <w:b/>
          <w:sz w:val="28"/>
          <w:u w:val="single"/>
          <w:shd w:val="clear" w:color="auto" w:fill="DBE5F1" w:themeFill="accent1" w:themeFillTint="33"/>
        </w:rPr>
      </w:pPr>
    </w:p>
    <w:p w:rsidR="00B579DA" w:rsidRDefault="00B579DA" w:rsidP="001507DC">
      <w:pPr>
        <w:tabs>
          <w:tab w:val="left" w:pos="4296"/>
          <w:tab w:val="left" w:pos="9864"/>
        </w:tabs>
        <w:spacing w:after="0" w:line="240" w:lineRule="auto"/>
        <w:rPr>
          <w:rFonts w:ascii="Bookman Old Style" w:hAnsi="Bookman Old Style"/>
          <w:b/>
          <w:sz w:val="28"/>
          <w:u w:val="single"/>
          <w:shd w:val="clear" w:color="auto" w:fill="DBE5F1" w:themeFill="accent1" w:themeFillTint="33"/>
        </w:rPr>
      </w:pPr>
    </w:p>
    <w:p w:rsidR="00B579DA" w:rsidRDefault="00B579DA" w:rsidP="001507DC">
      <w:pPr>
        <w:tabs>
          <w:tab w:val="left" w:pos="4296"/>
          <w:tab w:val="left" w:pos="9864"/>
        </w:tabs>
        <w:spacing w:after="0" w:line="240" w:lineRule="auto"/>
        <w:rPr>
          <w:rFonts w:ascii="Bookman Old Style" w:hAnsi="Bookman Old Style"/>
          <w:b/>
          <w:sz w:val="28"/>
          <w:u w:val="single"/>
          <w:shd w:val="clear" w:color="auto" w:fill="DBE5F1" w:themeFill="accent1" w:themeFillTint="33"/>
        </w:rPr>
      </w:pPr>
    </w:p>
    <w:p w:rsidR="009447D2" w:rsidRPr="00404157" w:rsidRDefault="009447D2" w:rsidP="00B579DA">
      <w:pPr>
        <w:spacing w:after="0"/>
        <w:rPr>
          <w:rFonts w:ascii="Bookman Old Style" w:hAnsi="Bookman Old Style"/>
          <w:sz w:val="24"/>
          <w:szCs w:val="24"/>
        </w:rPr>
      </w:pPr>
      <w:r>
        <w:rPr>
          <w:rFonts w:ascii="Bookman Old Style" w:hAnsi="Bookman Old Style" w:cstheme="minorHAnsi"/>
          <w:b/>
          <w:iCs/>
          <w:szCs w:val="28"/>
          <w:u w:val="single"/>
        </w:rPr>
        <w:t>Affaire N° 1</w:t>
      </w:r>
      <w:r w:rsidR="00B579DA">
        <w:rPr>
          <w:rFonts w:ascii="Bookman Old Style" w:hAnsi="Bookman Old Style" w:cstheme="minorHAnsi"/>
          <w:b/>
          <w:iCs/>
          <w:szCs w:val="28"/>
          <w:u w:val="single"/>
        </w:rPr>
        <w:t>8</w:t>
      </w:r>
      <w:r>
        <w:rPr>
          <w:rFonts w:ascii="Bookman Old Style" w:hAnsi="Bookman Old Style" w:cstheme="minorHAnsi"/>
          <w:b/>
          <w:iCs/>
          <w:szCs w:val="28"/>
        </w:rPr>
        <w:t> :</w:t>
      </w:r>
      <w:r w:rsidRPr="00404157">
        <w:rPr>
          <w:rFonts w:ascii="Bookman Old Style" w:hAnsi="Bookman Old Style"/>
          <w:sz w:val="24"/>
          <w:szCs w:val="24"/>
          <w:highlight w:val="yellow"/>
        </w:rPr>
        <w:t xml:space="preserve"> Rencontre   </w:t>
      </w:r>
      <w:r>
        <w:rPr>
          <w:rFonts w:ascii="Bookman Old Style" w:hAnsi="Bookman Old Style"/>
          <w:sz w:val="24"/>
          <w:szCs w:val="24"/>
          <w:highlight w:val="yellow"/>
        </w:rPr>
        <w:t>AJTB</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A</w:t>
      </w:r>
      <w:r w:rsidR="008E382B">
        <w:rPr>
          <w:rFonts w:ascii="Bookman Old Style" w:hAnsi="Bookman Old Style"/>
          <w:sz w:val="24"/>
          <w:szCs w:val="24"/>
          <w:highlight w:val="yellow"/>
        </w:rPr>
        <w:t>STW</w:t>
      </w:r>
      <w:r>
        <w:rPr>
          <w:rFonts w:ascii="Bookman Old Style" w:hAnsi="Bookman Old Style"/>
          <w:sz w:val="24"/>
          <w:szCs w:val="24"/>
          <w:highlight w:val="yellow"/>
        </w:rPr>
        <w:t>B</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5</w:t>
      </w:r>
      <w:r w:rsidRPr="00404157">
        <w:rPr>
          <w:rFonts w:ascii="Bookman Old Style" w:hAnsi="Bookman Old Style"/>
          <w:sz w:val="24"/>
          <w:szCs w:val="24"/>
          <w:highlight w:val="yellow"/>
        </w:rPr>
        <w:t xml:space="preserve">)  du </w:t>
      </w:r>
      <w:r w:rsidR="008E382B">
        <w:rPr>
          <w:rFonts w:ascii="Bookman Old Style" w:hAnsi="Bookman Old Style"/>
          <w:sz w:val="24"/>
          <w:szCs w:val="24"/>
          <w:highlight w:val="yellow"/>
        </w:rPr>
        <w:t>20</w:t>
      </w:r>
      <w:r w:rsidRPr="00404157">
        <w:rPr>
          <w:rFonts w:ascii="Bookman Old Style" w:hAnsi="Bookman Old Style"/>
          <w:sz w:val="24"/>
          <w:szCs w:val="24"/>
          <w:highlight w:val="yellow"/>
        </w:rPr>
        <w:t>/</w:t>
      </w:r>
      <w:r w:rsidR="008E382B">
        <w:rPr>
          <w:rFonts w:ascii="Bookman Old Style" w:hAnsi="Bookman Old Style"/>
          <w:sz w:val="24"/>
          <w:szCs w:val="24"/>
          <w:highlight w:val="yellow"/>
        </w:rPr>
        <w:t>01</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202</w:t>
      </w:r>
      <w:r w:rsidR="008E382B">
        <w:rPr>
          <w:rFonts w:ascii="Bookman Old Style" w:hAnsi="Bookman Old Style"/>
          <w:sz w:val="24"/>
          <w:szCs w:val="24"/>
          <w:highlight w:val="yellow"/>
        </w:rPr>
        <w:t>4</w:t>
      </w:r>
    </w:p>
    <w:p w:rsidR="009447D2" w:rsidRPr="00AD2229" w:rsidRDefault="009447D2" w:rsidP="009447D2">
      <w:pPr>
        <w:spacing w:after="0"/>
        <w:rPr>
          <w:rFonts w:ascii="Bookman Old Style" w:hAnsi="Bookman Old Style"/>
        </w:rPr>
      </w:pPr>
    </w:p>
    <w:p w:rsidR="009447D2" w:rsidRDefault="009447D2" w:rsidP="00FB3910">
      <w:pPr>
        <w:pStyle w:val="Paragraphedeliste"/>
        <w:numPr>
          <w:ilvl w:val="0"/>
          <w:numId w:val="76"/>
        </w:numPr>
        <w:spacing w:after="200" w:line="276" w:lineRule="auto"/>
        <w:ind w:left="644"/>
        <w:rPr>
          <w:rFonts w:ascii="Bookman Old Style" w:hAnsi="Bookman Old Style"/>
        </w:rPr>
      </w:pPr>
      <w:r w:rsidRPr="00404157">
        <w:rPr>
          <w:rFonts w:ascii="Bookman Old Style" w:hAnsi="Bookman Old Style"/>
        </w:rPr>
        <w:t>Après lecture de la feuille de match</w:t>
      </w:r>
    </w:p>
    <w:p w:rsidR="009447D2" w:rsidRPr="00FB06E9" w:rsidRDefault="009447D2" w:rsidP="00FB3910">
      <w:pPr>
        <w:pStyle w:val="Paragraphedeliste"/>
        <w:numPr>
          <w:ilvl w:val="0"/>
          <w:numId w:val="76"/>
        </w:numPr>
        <w:spacing w:after="200" w:line="276" w:lineRule="auto"/>
        <w:ind w:left="644"/>
        <w:rPr>
          <w:rFonts w:ascii="Bookman Old Style" w:hAnsi="Bookman Old Style"/>
        </w:rPr>
      </w:pPr>
      <w:r w:rsidRPr="00404157">
        <w:rPr>
          <w:rFonts w:ascii="Bookman Old Style" w:hAnsi="Bookman Old Style"/>
        </w:rPr>
        <w:t xml:space="preserve"> </w:t>
      </w:r>
      <w:r>
        <w:rPr>
          <w:rFonts w:ascii="Bookman Old Style" w:hAnsi="Bookman Old Style"/>
        </w:rPr>
        <w:t>Vu les pièces versées au dossier</w:t>
      </w:r>
    </w:p>
    <w:p w:rsidR="009447D2" w:rsidRPr="00404157" w:rsidRDefault="009447D2" w:rsidP="00FB3910">
      <w:pPr>
        <w:pStyle w:val="Paragraphedeliste"/>
        <w:numPr>
          <w:ilvl w:val="0"/>
          <w:numId w:val="76"/>
        </w:numPr>
        <w:spacing w:after="200" w:line="276" w:lineRule="auto"/>
        <w:ind w:left="644"/>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5</w:t>
      </w:r>
      <w:r w:rsidRPr="00404157">
        <w:rPr>
          <w:rFonts w:ascii="Bookman Old Style" w:hAnsi="Bookman Old Style"/>
          <w:bCs/>
          <w:iCs/>
        </w:rPr>
        <w:t xml:space="preserve"> » </w:t>
      </w:r>
      <w:r>
        <w:rPr>
          <w:rFonts w:ascii="Bookman Old Style" w:hAnsi="Bookman Old Style"/>
          <w:bCs/>
          <w:iCs/>
        </w:rPr>
        <w:t>AJTB</w:t>
      </w:r>
      <w:r w:rsidRPr="00404157">
        <w:rPr>
          <w:rFonts w:ascii="Bookman Old Style" w:hAnsi="Bookman Old Style"/>
          <w:bCs/>
          <w:iCs/>
        </w:rPr>
        <w:t xml:space="preserve"> / </w:t>
      </w:r>
      <w:r>
        <w:rPr>
          <w:rFonts w:ascii="Bookman Old Style" w:hAnsi="Bookman Old Style"/>
          <w:bCs/>
          <w:iCs/>
        </w:rPr>
        <w:t>A</w:t>
      </w:r>
      <w:r w:rsidR="008E382B">
        <w:rPr>
          <w:rFonts w:ascii="Bookman Old Style" w:hAnsi="Bookman Old Style"/>
          <w:bCs/>
          <w:iCs/>
        </w:rPr>
        <w:t>STW</w:t>
      </w:r>
      <w:r>
        <w:rPr>
          <w:rFonts w:ascii="Bookman Old Style" w:hAnsi="Bookman Old Style"/>
          <w:bCs/>
          <w:iCs/>
        </w:rPr>
        <w:t>B</w:t>
      </w:r>
      <w:r w:rsidRPr="00404157">
        <w:rPr>
          <w:rFonts w:ascii="Bookman Old Style" w:hAnsi="Bookman Old Style"/>
          <w:bCs/>
          <w:iCs/>
        </w:rPr>
        <w:t xml:space="preserve"> était régulièrement programmée au stade </w:t>
      </w:r>
      <w:r w:rsidR="008E382B">
        <w:rPr>
          <w:rFonts w:ascii="Bookman Old Style" w:hAnsi="Bookman Old Style"/>
          <w:bCs/>
          <w:iCs/>
        </w:rPr>
        <w:t>BENALLOUACHE ANNEXE</w:t>
      </w:r>
      <w:r w:rsidRPr="00404157">
        <w:rPr>
          <w:rFonts w:ascii="Bookman Old Style" w:hAnsi="Bookman Old Style"/>
          <w:bCs/>
          <w:iCs/>
        </w:rPr>
        <w:t> ;</w:t>
      </w:r>
    </w:p>
    <w:p w:rsidR="009447D2" w:rsidRPr="001507DC" w:rsidRDefault="009447D2" w:rsidP="00FB3910">
      <w:pPr>
        <w:pStyle w:val="Paragraphedeliste"/>
        <w:numPr>
          <w:ilvl w:val="0"/>
          <w:numId w:val="76"/>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qu’à l’heure prévue de la rencontre, les équipes des deux clubs étaient présentes sur le terrain.</w:t>
      </w:r>
    </w:p>
    <w:p w:rsidR="009447D2" w:rsidRPr="00215F16" w:rsidRDefault="009447D2" w:rsidP="00FB3910">
      <w:pPr>
        <w:pStyle w:val="Paragraphedeliste"/>
        <w:numPr>
          <w:ilvl w:val="0"/>
          <w:numId w:val="76"/>
        </w:numPr>
        <w:spacing w:line="276" w:lineRule="auto"/>
        <w:rPr>
          <w:rFonts w:ascii="Bookman Old Style" w:hAnsi="Bookman Old Style"/>
          <w:bCs/>
          <w:iCs/>
          <w:szCs w:val="28"/>
        </w:rPr>
      </w:pPr>
      <w:r w:rsidRPr="00E179BB">
        <w:rPr>
          <w:rFonts w:ascii="Bookman Old Style" w:hAnsi="Bookman Old Style"/>
        </w:rPr>
        <w:t xml:space="preserve">Attendu qu’en application de l’Article </w:t>
      </w:r>
      <w:r>
        <w:rPr>
          <w:rFonts w:ascii="Bookman Old Style" w:hAnsi="Bookman Old Style"/>
        </w:rPr>
        <w:t>14</w:t>
      </w:r>
      <w:r w:rsidRPr="00E179BB">
        <w:rPr>
          <w:rFonts w:ascii="Bookman Old Style" w:hAnsi="Bookman Old Style"/>
        </w:rPr>
        <w:t xml:space="preserve"> du Règlement des Championnats de Football des catégories des Jeunes et après attente du délai règlementaire d’un quart d’heure (1/4), l’Arbitre Principal constatant effectivement </w:t>
      </w:r>
      <w:r>
        <w:rPr>
          <w:rFonts w:ascii="Bookman Old Style" w:hAnsi="Bookman Old Style"/>
        </w:rPr>
        <w:t>l’absence du staff médical</w:t>
      </w:r>
      <w:r w:rsidRPr="00E179BB">
        <w:rPr>
          <w:rFonts w:ascii="Bookman Old Style" w:hAnsi="Bookman Old Style"/>
        </w:rPr>
        <w:t>, annula la rencontre.</w:t>
      </w:r>
    </w:p>
    <w:p w:rsidR="009447D2" w:rsidRPr="00966B49" w:rsidRDefault="009447D2" w:rsidP="009447D2">
      <w:pPr>
        <w:pStyle w:val="Paragraphedeliste"/>
        <w:spacing w:line="276" w:lineRule="auto"/>
        <w:ind w:left="644"/>
        <w:rPr>
          <w:rFonts w:ascii="Bookman Old Style" w:hAnsi="Bookman Old Style"/>
          <w:sz w:val="16"/>
          <w:szCs w:val="16"/>
        </w:rPr>
      </w:pPr>
    </w:p>
    <w:p w:rsidR="009447D2" w:rsidRPr="00404157" w:rsidRDefault="009447D2" w:rsidP="009447D2">
      <w:pPr>
        <w:spacing w:after="120"/>
        <w:ind w:left="360"/>
        <w:rPr>
          <w:rFonts w:ascii="Bookman Old Style" w:hAnsi="Bookman Old Style"/>
          <w:b/>
          <w:bCs/>
          <w:sz w:val="24"/>
          <w:szCs w:val="24"/>
        </w:rPr>
      </w:pPr>
      <w:r w:rsidRPr="00404157">
        <w:rPr>
          <w:rFonts w:ascii="Bookman Old Style" w:hAnsi="Bookman Old Style"/>
          <w:b/>
          <w:bCs/>
          <w:sz w:val="24"/>
          <w:szCs w:val="24"/>
          <w:u w:val="single"/>
        </w:rPr>
        <w:lastRenderedPageBreak/>
        <w:t>Par ces motifs, la commission décide </w:t>
      </w:r>
      <w:r w:rsidRPr="00404157">
        <w:rPr>
          <w:rFonts w:ascii="Bookman Old Style" w:hAnsi="Bookman Old Style"/>
          <w:b/>
          <w:bCs/>
          <w:sz w:val="24"/>
          <w:szCs w:val="24"/>
        </w:rPr>
        <w:t>:</w:t>
      </w:r>
    </w:p>
    <w:p w:rsidR="009447D2" w:rsidRPr="00404157" w:rsidRDefault="009447D2" w:rsidP="009447D2">
      <w:pPr>
        <w:spacing w:after="120"/>
        <w:ind w:left="360"/>
        <w:rPr>
          <w:rFonts w:ascii="Lucida Handwriting" w:hAnsi="Lucida Handwriting"/>
          <w:b/>
          <w:bCs/>
          <w:sz w:val="24"/>
          <w:szCs w:val="24"/>
          <w:u w:val="single"/>
        </w:rPr>
      </w:pPr>
      <w:r w:rsidRPr="00404157">
        <w:rPr>
          <w:rFonts w:ascii="Bookman Old Style" w:hAnsi="Bookman Old Style"/>
          <w:b/>
          <w:bCs/>
          <w:sz w:val="24"/>
          <w:szCs w:val="24"/>
          <w:u w:val="single"/>
        </w:rPr>
        <w:t xml:space="preserve"> Des sanctions suivantes :</w:t>
      </w:r>
    </w:p>
    <w:p w:rsidR="009447D2" w:rsidRPr="001507DC" w:rsidRDefault="009447D2" w:rsidP="00FB3910">
      <w:pPr>
        <w:pStyle w:val="Paragraphedeliste"/>
        <w:numPr>
          <w:ilvl w:val="0"/>
          <w:numId w:val="76"/>
        </w:numPr>
        <w:spacing w:after="200" w:line="276" w:lineRule="auto"/>
        <w:ind w:left="644"/>
        <w:rPr>
          <w:rFonts w:ascii="Bookman Old Style" w:hAnsi="Bookman Old Style"/>
        </w:rPr>
      </w:pPr>
      <w:r w:rsidRPr="00404157">
        <w:rPr>
          <w:rFonts w:ascii="Bookman Old Style" w:hAnsi="Bookman Old Style"/>
        </w:rPr>
        <w:t>Match perdu par pénalité à l’équipe U1</w:t>
      </w:r>
      <w:r>
        <w:rPr>
          <w:rFonts w:ascii="Bookman Old Style" w:hAnsi="Bookman Old Style"/>
        </w:rPr>
        <w:t>5</w:t>
      </w:r>
      <w:r w:rsidRPr="00404157">
        <w:rPr>
          <w:rFonts w:ascii="Bookman Old Style" w:hAnsi="Bookman Old Style"/>
        </w:rPr>
        <w:t xml:space="preserve"> du club </w:t>
      </w:r>
      <w:r>
        <w:rPr>
          <w:rFonts w:ascii="Bookman Old Style" w:hAnsi="Bookman Old Style"/>
        </w:rPr>
        <w:t>AJTB</w:t>
      </w:r>
      <w:r w:rsidRPr="00404157">
        <w:rPr>
          <w:rFonts w:ascii="Bookman Old Style" w:hAnsi="Bookman Old Style"/>
        </w:rPr>
        <w:t xml:space="preserve"> au profit de celle du club </w:t>
      </w:r>
      <w:r>
        <w:rPr>
          <w:rFonts w:ascii="Bookman Old Style" w:hAnsi="Bookman Old Style"/>
        </w:rPr>
        <w:t>A</w:t>
      </w:r>
      <w:r w:rsidR="008E382B">
        <w:rPr>
          <w:rFonts w:ascii="Bookman Old Style" w:hAnsi="Bookman Old Style"/>
        </w:rPr>
        <w:t>STW</w:t>
      </w:r>
      <w:r>
        <w:rPr>
          <w:rFonts w:ascii="Bookman Old Style" w:hAnsi="Bookman Old Style"/>
        </w:rPr>
        <w:t>B</w:t>
      </w:r>
      <w:r w:rsidRPr="00404157">
        <w:rPr>
          <w:rFonts w:ascii="Bookman Old Style" w:hAnsi="Bookman Old Style"/>
        </w:rPr>
        <w:t xml:space="preserve"> sur le score de 03 buts à 00.</w:t>
      </w:r>
    </w:p>
    <w:p w:rsidR="009447D2" w:rsidRPr="00AD2229" w:rsidRDefault="009447D2" w:rsidP="00FB3910">
      <w:pPr>
        <w:pStyle w:val="Paragraphedeliste"/>
        <w:numPr>
          <w:ilvl w:val="0"/>
          <w:numId w:val="77"/>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 xml:space="preserve">Amende de </w:t>
      </w:r>
      <w:r>
        <w:rPr>
          <w:rFonts w:ascii="Bookman Old Style" w:hAnsi="Bookman Old Style"/>
          <w:b/>
          <w:bCs/>
          <w:color w:val="FF0000"/>
          <w:shd w:val="clear" w:color="auto" w:fill="BFBFBF" w:themeFill="background1" w:themeFillShade="BF"/>
        </w:rPr>
        <w:t>1</w:t>
      </w:r>
      <w:r w:rsidRPr="00404157">
        <w:rPr>
          <w:rFonts w:ascii="Bookman Old Style" w:hAnsi="Bookman Old Style"/>
          <w:b/>
          <w:bCs/>
          <w:color w:val="FF0000"/>
          <w:shd w:val="clear" w:color="auto" w:fill="BFBFBF" w:themeFill="background1" w:themeFillShade="BF"/>
        </w:rPr>
        <w:t>000,00 DA</w:t>
      </w:r>
      <w:r w:rsidRPr="00404157">
        <w:rPr>
          <w:rFonts w:ascii="Bookman Old Style" w:hAnsi="Bookman Old Style"/>
        </w:rPr>
        <w:t xml:space="preserve"> (Mille Dinars) au club </w:t>
      </w:r>
      <w:r>
        <w:rPr>
          <w:rFonts w:ascii="Bookman Old Style" w:hAnsi="Bookman Old Style"/>
        </w:rPr>
        <w:t>AJTB</w:t>
      </w:r>
    </w:p>
    <w:p w:rsidR="009447D2" w:rsidRDefault="009447D2" w:rsidP="009447D2">
      <w:pPr>
        <w:pStyle w:val="Paragraphedeliste"/>
        <w:spacing w:line="276" w:lineRule="auto"/>
        <w:ind w:left="360"/>
        <w:rPr>
          <w:rFonts w:ascii="Bookman Old Style" w:hAnsi="Bookman Old Style"/>
          <w:b/>
          <w:bCs/>
          <w:u w:val="single"/>
        </w:rPr>
      </w:pPr>
      <w:r w:rsidRPr="00404157">
        <w:rPr>
          <w:rFonts w:ascii="Bookman Old Style" w:hAnsi="Bookman Old Style"/>
          <w:b/>
          <w:bCs/>
          <w:u w:val="single"/>
        </w:rPr>
        <w:t xml:space="preserve">Art : </w:t>
      </w:r>
      <w:r>
        <w:rPr>
          <w:rFonts w:ascii="Bookman Old Style" w:hAnsi="Bookman Old Style"/>
          <w:b/>
          <w:bCs/>
          <w:u w:val="single"/>
        </w:rPr>
        <w:t>14</w:t>
      </w:r>
      <w:r w:rsidRPr="00404157">
        <w:rPr>
          <w:rFonts w:ascii="Bookman Old Style" w:hAnsi="Bookman Old Style"/>
          <w:b/>
          <w:bCs/>
          <w:u w:val="single"/>
        </w:rPr>
        <w:t xml:space="preserve"> R.G  FAF Jeunes</w:t>
      </w:r>
    </w:p>
    <w:p w:rsidR="008E382B" w:rsidRDefault="008E382B" w:rsidP="00A013D2">
      <w:pPr>
        <w:spacing w:after="120"/>
        <w:rPr>
          <w:rFonts w:ascii="Bookman Old Style" w:hAnsi="Bookman Old Style"/>
        </w:rPr>
      </w:pPr>
    </w:p>
    <w:p w:rsidR="008E382B" w:rsidRDefault="008E382B" w:rsidP="00A013D2">
      <w:pPr>
        <w:spacing w:after="120"/>
        <w:rPr>
          <w:rFonts w:ascii="Bookman Old Style" w:hAnsi="Bookman Old Style"/>
        </w:rPr>
      </w:pPr>
    </w:p>
    <w:p w:rsidR="008E382B" w:rsidRPr="008E382B" w:rsidRDefault="008E382B" w:rsidP="00CD649F">
      <w:pPr>
        <w:rPr>
          <w:rFonts w:ascii="Bookman Old Style" w:hAnsi="Bookman Old Style"/>
          <w:bCs/>
          <w:iCs/>
        </w:rPr>
      </w:pPr>
      <w:r>
        <w:rPr>
          <w:rFonts w:ascii="Bookman Old Style" w:hAnsi="Bookman Old Style" w:cstheme="minorHAnsi"/>
          <w:b/>
          <w:iCs/>
          <w:szCs w:val="28"/>
          <w:u w:val="single"/>
        </w:rPr>
        <w:t>Affaire N° 1</w:t>
      </w:r>
      <w:r w:rsidR="00CD649F">
        <w:rPr>
          <w:rFonts w:ascii="Bookman Old Style" w:hAnsi="Bookman Old Style" w:cstheme="minorHAnsi"/>
          <w:b/>
          <w:iCs/>
          <w:szCs w:val="28"/>
          <w:u w:val="single"/>
        </w:rPr>
        <w:t>9</w:t>
      </w:r>
      <w:r>
        <w:rPr>
          <w:rFonts w:ascii="Bookman Old Style" w:hAnsi="Bookman Old Style" w:cstheme="minorHAnsi"/>
          <w:b/>
          <w:iCs/>
          <w:szCs w:val="28"/>
        </w:rPr>
        <w:t> :</w:t>
      </w:r>
      <w:r w:rsidRPr="00404157">
        <w:rPr>
          <w:rFonts w:ascii="Bookman Old Style" w:hAnsi="Bookman Old Style"/>
          <w:sz w:val="24"/>
          <w:szCs w:val="24"/>
          <w:highlight w:val="yellow"/>
        </w:rPr>
        <w:t xml:space="preserve"> Rencontre   </w:t>
      </w:r>
      <w:r>
        <w:rPr>
          <w:rFonts w:ascii="Bookman Old Style" w:hAnsi="Bookman Old Style"/>
          <w:sz w:val="24"/>
          <w:szCs w:val="24"/>
          <w:highlight w:val="yellow"/>
        </w:rPr>
        <w:t>OT</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ASB</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7</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27</w:t>
      </w:r>
      <w:r w:rsidRPr="00404157">
        <w:rPr>
          <w:rFonts w:ascii="Bookman Old Style" w:hAnsi="Bookman Old Style"/>
          <w:sz w:val="24"/>
          <w:szCs w:val="24"/>
          <w:highlight w:val="yellow"/>
        </w:rPr>
        <w:t>/</w:t>
      </w:r>
      <w:r>
        <w:rPr>
          <w:rFonts w:ascii="Bookman Old Style" w:hAnsi="Bookman Old Style"/>
          <w:sz w:val="24"/>
          <w:szCs w:val="24"/>
          <w:highlight w:val="yellow"/>
        </w:rPr>
        <w:t>01</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w:t>
      </w:r>
      <w:r>
        <w:rPr>
          <w:rFonts w:ascii="Bookman Old Style" w:hAnsi="Bookman Old Style"/>
          <w:sz w:val="24"/>
          <w:szCs w:val="24"/>
          <w:highlight w:val="yellow"/>
        </w:rPr>
        <w:t>24</w:t>
      </w:r>
      <w:r>
        <w:rPr>
          <w:rFonts w:ascii="Bookman Old Style" w:hAnsi="Bookman Old Style"/>
          <w:bCs/>
          <w:iCs/>
        </w:rPr>
        <w:t xml:space="preserve">                  </w:t>
      </w:r>
      <w:r w:rsidRPr="00BE014C">
        <w:rPr>
          <w:rFonts w:ascii="Bookman Old Style" w:hAnsi="Bookman Old Style"/>
          <w:bCs/>
          <w:iCs/>
        </w:rPr>
        <w:t xml:space="preserve">   </w:t>
      </w:r>
    </w:p>
    <w:p w:rsidR="008E382B" w:rsidRPr="00CB5CF0" w:rsidRDefault="008E382B" w:rsidP="008E382B">
      <w:pPr>
        <w:rPr>
          <w:rFonts w:ascii="Bookman Old Style" w:hAnsi="Bookman Old Style"/>
          <w:bCs/>
          <w:iCs/>
        </w:rPr>
      </w:pPr>
      <w:r>
        <w:rPr>
          <w:rFonts w:eastAsiaTheme="minorHAnsi"/>
          <w:lang w:eastAsia="en-US"/>
        </w:rPr>
        <w:t xml:space="preserve">     </w:t>
      </w:r>
      <w:r w:rsidRPr="00CB5CF0">
        <w:rPr>
          <w:rFonts w:ascii="Bookman Old Style" w:hAnsi="Bookman Old Style"/>
          <w:bCs/>
          <w:iCs/>
        </w:rPr>
        <w:t>-  Après lecture de la feuille de match</w:t>
      </w:r>
    </w:p>
    <w:p w:rsidR="008E382B" w:rsidRPr="008E382B" w:rsidRDefault="008E382B" w:rsidP="008E382B">
      <w:pPr>
        <w:rPr>
          <w:rFonts w:ascii="Bookman Old Style" w:hAnsi="Bookman Old Style"/>
          <w:bCs/>
          <w:iCs/>
        </w:rPr>
      </w:pPr>
      <w:r w:rsidRPr="00CB5CF0">
        <w:rPr>
          <w:rFonts w:ascii="Bookman Old Style" w:hAnsi="Bookman Old Style"/>
          <w:bCs/>
          <w:iCs/>
        </w:rPr>
        <w:t xml:space="preserve">   -  </w:t>
      </w:r>
      <w:r>
        <w:rPr>
          <w:rFonts w:ascii="Bookman Old Style" w:hAnsi="Bookman Old Style"/>
          <w:bCs/>
          <w:iCs/>
        </w:rPr>
        <w:t>Vu les</w:t>
      </w:r>
      <w:r w:rsidRPr="00CB5CF0">
        <w:rPr>
          <w:rFonts w:ascii="Bookman Old Style" w:hAnsi="Bookman Old Style"/>
          <w:bCs/>
          <w:iCs/>
        </w:rPr>
        <w:t xml:space="preserve"> </w:t>
      </w:r>
      <w:r>
        <w:rPr>
          <w:rFonts w:ascii="Bookman Old Style" w:hAnsi="Bookman Old Style"/>
          <w:bCs/>
          <w:iCs/>
        </w:rPr>
        <w:t xml:space="preserve">pièces versées au dossier </w:t>
      </w:r>
    </w:p>
    <w:p w:rsidR="008E382B" w:rsidRPr="008E382B" w:rsidRDefault="008E382B" w:rsidP="00FB3910">
      <w:pPr>
        <w:pStyle w:val="Paragraphedeliste"/>
        <w:numPr>
          <w:ilvl w:val="0"/>
          <w:numId w:val="82"/>
        </w:numPr>
        <w:rPr>
          <w:rFonts w:ascii="Bookman Old Style" w:hAnsi="Bookman Old Style"/>
          <w:bCs/>
          <w:iCs/>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7</w:t>
      </w:r>
      <w:r w:rsidRPr="00404157">
        <w:rPr>
          <w:rFonts w:ascii="Bookman Old Style" w:hAnsi="Bookman Old Style"/>
          <w:bCs/>
          <w:iCs/>
        </w:rPr>
        <w:t xml:space="preserve"> » </w:t>
      </w:r>
      <w:r>
        <w:rPr>
          <w:rFonts w:ascii="Bookman Old Style" w:hAnsi="Bookman Old Style"/>
          <w:bCs/>
          <w:iCs/>
        </w:rPr>
        <w:t>OT</w:t>
      </w:r>
      <w:r w:rsidRPr="00404157">
        <w:rPr>
          <w:rFonts w:ascii="Bookman Old Style" w:hAnsi="Bookman Old Style"/>
          <w:bCs/>
          <w:iCs/>
        </w:rPr>
        <w:t xml:space="preserve"> / </w:t>
      </w:r>
      <w:r>
        <w:rPr>
          <w:rFonts w:ascii="Bookman Old Style" w:hAnsi="Bookman Old Style"/>
          <w:bCs/>
          <w:iCs/>
        </w:rPr>
        <w:t>ASB</w:t>
      </w:r>
      <w:r w:rsidRPr="00404157">
        <w:rPr>
          <w:rFonts w:ascii="Bookman Old Style" w:hAnsi="Bookman Old Style"/>
          <w:bCs/>
          <w:iCs/>
        </w:rPr>
        <w:t xml:space="preserve"> était régulièrement programmée au stade </w:t>
      </w:r>
      <w:r>
        <w:rPr>
          <w:rFonts w:ascii="Bookman Old Style" w:hAnsi="Bookman Old Style"/>
          <w:bCs/>
          <w:iCs/>
        </w:rPr>
        <w:t>d’AKFADOU</w:t>
      </w:r>
      <w:r w:rsidRPr="00404157">
        <w:rPr>
          <w:rFonts w:ascii="Bookman Old Style" w:hAnsi="Bookman Old Style"/>
          <w:bCs/>
          <w:iCs/>
        </w:rPr>
        <w:t> ;</w:t>
      </w:r>
    </w:p>
    <w:p w:rsidR="008E382B" w:rsidRPr="008E382B" w:rsidRDefault="008E382B" w:rsidP="00FB3910">
      <w:pPr>
        <w:pStyle w:val="Paragraphedeliste"/>
        <w:numPr>
          <w:ilvl w:val="0"/>
          <w:numId w:val="82"/>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qu’à l’horaire prévu de la rencontre, l’équipe U17 du club ASB était absente</w:t>
      </w:r>
      <w:r w:rsidRPr="00CB5CF0">
        <w:rPr>
          <w:rFonts w:ascii="Bookman Old Style" w:hAnsi="Bookman Old Style"/>
          <w:bCs/>
          <w:iCs/>
        </w:rPr>
        <w:t> ;</w:t>
      </w:r>
    </w:p>
    <w:p w:rsidR="008E382B" w:rsidRPr="00EC22D0" w:rsidRDefault="008E382B" w:rsidP="00FB3910">
      <w:pPr>
        <w:pStyle w:val="Paragraphedeliste"/>
        <w:numPr>
          <w:ilvl w:val="0"/>
          <w:numId w:val="82"/>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que cette absence a été dûment constatée dans les formes et délais réglementaires</w:t>
      </w:r>
      <w:r w:rsidRPr="00CB5CF0">
        <w:rPr>
          <w:rFonts w:ascii="Bookman Old Style" w:hAnsi="Bookman Old Style"/>
          <w:bCs/>
          <w:iCs/>
        </w:rPr>
        <w:t>;</w:t>
      </w:r>
    </w:p>
    <w:p w:rsidR="008E382B" w:rsidRPr="008E382B" w:rsidRDefault="008E382B" w:rsidP="00DC771E">
      <w:pPr>
        <w:pStyle w:val="Paragraphedeliste"/>
        <w:numPr>
          <w:ilvl w:val="0"/>
          <w:numId w:val="82"/>
        </w:numPr>
        <w:rPr>
          <w:rFonts w:ascii="Bookman Old Style" w:hAnsi="Bookman Old Style"/>
          <w:bCs/>
          <w:iCs/>
          <w:sz w:val="14"/>
          <w:szCs w:val="14"/>
        </w:rPr>
      </w:pPr>
      <w:r w:rsidRPr="00F15095">
        <w:rPr>
          <w:rFonts w:ascii="Bookman Old Style" w:hAnsi="Bookman Old Style"/>
          <w:bCs/>
          <w:iCs/>
          <w:u w:val="single"/>
        </w:rPr>
        <w:t>Attendu</w:t>
      </w:r>
      <w:r w:rsidRPr="00F15095">
        <w:rPr>
          <w:rFonts w:ascii="Bookman Old Style" w:hAnsi="Bookman Old Style"/>
          <w:bCs/>
          <w:iCs/>
        </w:rPr>
        <w:t xml:space="preserve"> que </w:t>
      </w:r>
      <w:r>
        <w:rPr>
          <w:rFonts w:ascii="Bookman Old Style" w:hAnsi="Bookman Old Style"/>
          <w:bCs/>
          <w:iCs/>
        </w:rPr>
        <w:t>dans son rapport le club ASB explique son absence au stade d’</w:t>
      </w:r>
      <w:proofErr w:type="spellStart"/>
      <w:r>
        <w:rPr>
          <w:rFonts w:ascii="Bookman Old Style" w:hAnsi="Bookman Old Style"/>
          <w:bCs/>
          <w:iCs/>
        </w:rPr>
        <w:t>Akfadou</w:t>
      </w:r>
      <w:proofErr w:type="spellEnd"/>
      <w:r>
        <w:rPr>
          <w:rFonts w:ascii="Bookman Old Style" w:hAnsi="Bookman Old Style"/>
          <w:bCs/>
          <w:iCs/>
        </w:rPr>
        <w:t xml:space="preserve"> </w:t>
      </w:r>
      <w:r w:rsidR="00B579DA">
        <w:rPr>
          <w:rFonts w:ascii="Bookman Old Style" w:hAnsi="Bookman Old Style"/>
          <w:bCs/>
          <w:iCs/>
        </w:rPr>
        <w:t xml:space="preserve">suite à </w:t>
      </w:r>
      <w:r>
        <w:rPr>
          <w:rFonts w:ascii="Bookman Old Style" w:hAnsi="Bookman Old Style"/>
          <w:bCs/>
          <w:iCs/>
        </w:rPr>
        <w:t xml:space="preserve">une panne de bus survenue à </w:t>
      </w:r>
      <w:proofErr w:type="spellStart"/>
      <w:r w:rsidR="00DC771E">
        <w:rPr>
          <w:rFonts w:ascii="Bookman Old Style" w:hAnsi="Bookman Old Style"/>
          <w:bCs/>
          <w:iCs/>
        </w:rPr>
        <w:t>Ighzer</w:t>
      </w:r>
      <w:proofErr w:type="spellEnd"/>
      <w:r w:rsidR="00DC771E">
        <w:rPr>
          <w:rFonts w:ascii="Bookman Old Style" w:hAnsi="Bookman Old Style"/>
          <w:bCs/>
          <w:iCs/>
        </w:rPr>
        <w:t xml:space="preserve"> Amokrane</w:t>
      </w:r>
      <w:r>
        <w:rPr>
          <w:rFonts w:ascii="Bookman Old Style" w:hAnsi="Bookman Old Style"/>
          <w:bCs/>
          <w:iCs/>
        </w:rPr>
        <w:t> ;</w:t>
      </w:r>
    </w:p>
    <w:p w:rsidR="008E382B" w:rsidRPr="00D157AF" w:rsidRDefault="008E382B" w:rsidP="00B579DA">
      <w:pPr>
        <w:pStyle w:val="Paragraphedeliste"/>
        <w:numPr>
          <w:ilvl w:val="0"/>
          <w:numId w:val="82"/>
        </w:numPr>
        <w:rPr>
          <w:rFonts w:ascii="Bookman Old Style" w:hAnsi="Bookman Old Style"/>
          <w:bCs/>
          <w:iCs/>
          <w:sz w:val="14"/>
          <w:szCs w:val="14"/>
        </w:rPr>
      </w:pPr>
      <w:r w:rsidRPr="00F15095">
        <w:rPr>
          <w:rFonts w:ascii="Bookman Old Style" w:hAnsi="Bookman Old Style"/>
          <w:bCs/>
          <w:iCs/>
          <w:u w:val="single"/>
        </w:rPr>
        <w:t>Attendu</w:t>
      </w:r>
      <w:r w:rsidRPr="00F15095">
        <w:rPr>
          <w:rFonts w:ascii="Bookman Old Style" w:hAnsi="Bookman Old Style"/>
          <w:bCs/>
          <w:iCs/>
        </w:rPr>
        <w:t xml:space="preserve"> que </w:t>
      </w:r>
      <w:r>
        <w:rPr>
          <w:rFonts w:ascii="Bookman Old Style" w:hAnsi="Bookman Old Style"/>
          <w:bCs/>
          <w:iCs/>
        </w:rPr>
        <w:t xml:space="preserve">dans </w:t>
      </w:r>
      <w:r w:rsidR="004A73DA">
        <w:rPr>
          <w:rFonts w:ascii="Bookman Old Style" w:hAnsi="Bookman Old Style"/>
          <w:bCs/>
          <w:iCs/>
        </w:rPr>
        <w:t>son</w:t>
      </w:r>
      <w:r>
        <w:rPr>
          <w:rFonts w:ascii="Bookman Old Style" w:hAnsi="Bookman Old Style"/>
          <w:bCs/>
          <w:iCs/>
        </w:rPr>
        <w:t xml:space="preserve"> rapport revêtu d</w:t>
      </w:r>
      <w:r w:rsidR="004A73DA">
        <w:rPr>
          <w:rFonts w:ascii="Bookman Old Style" w:hAnsi="Bookman Old Style"/>
          <w:bCs/>
          <w:iCs/>
        </w:rPr>
        <w:t>u sceau</w:t>
      </w:r>
      <w:r>
        <w:rPr>
          <w:rFonts w:ascii="Bookman Old Style" w:hAnsi="Bookman Old Style"/>
          <w:bCs/>
          <w:iCs/>
        </w:rPr>
        <w:t xml:space="preserve"> de l’APC, le </w:t>
      </w:r>
      <w:r w:rsidR="004A73DA">
        <w:rPr>
          <w:rFonts w:ascii="Bookman Old Style" w:hAnsi="Bookman Old Style"/>
          <w:bCs/>
          <w:iCs/>
        </w:rPr>
        <w:t>P/APC</w:t>
      </w:r>
      <w:r>
        <w:rPr>
          <w:rFonts w:ascii="Bookman Old Style" w:hAnsi="Bookman Old Style"/>
          <w:bCs/>
          <w:iCs/>
        </w:rPr>
        <w:t xml:space="preserve"> </w:t>
      </w:r>
      <w:r w:rsidR="00B579DA">
        <w:rPr>
          <w:rFonts w:ascii="Bookman Old Style" w:hAnsi="Bookman Old Style"/>
          <w:bCs/>
          <w:iCs/>
        </w:rPr>
        <w:t>d’</w:t>
      </w:r>
      <w:proofErr w:type="spellStart"/>
      <w:r w:rsidR="00B579DA">
        <w:rPr>
          <w:rFonts w:ascii="Bookman Old Style" w:hAnsi="Bookman Old Style"/>
          <w:bCs/>
          <w:iCs/>
        </w:rPr>
        <w:t>Ouzellaguen</w:t>
      </w:r>
      <w:proofErr w:type="spellEnd"/>
      <w:r w:rsidR="00B579DA">
        <w:rPr>
          <w:rFonts w:ascii="Bookman Old Style" w:hAnsi="Bookman Old Style"/>
          <w:bCs/>
          <w:iCs/>
        </w:rPr>
        <w:t xml:space="preserve"> </w:t>
      </w:r>
      <w:r w:rsidR="004A73DA">
        <w:rPr>
          <w:rFonts w:ascii="Bookman Old Style" w:hAnsi="Bookman Old Style"/>
          <w:bCs/>
          <w:iCs/>
        </w:rPr>
        <w:t xml:space="preserve">confirme la panne du bus du club ASB </w:t>
      </w:r>
      <w:r w:rsidR="00B579DA">
        <w:rPr>
          <w:rFonts w:ascii="Bookman Old Style" w:hAnsi="Bookman Old Style"/>
          <w:bCs/>
          <w:iCs/>
        </w:rPr>
        <w:t xml:space="preserve">à </w:t>
      </w:r>
      <w:proofErr w:type="spellStart"/>
      <w:r w:rsidR="00B579DA">
        <w:rPr>
          <w:rFonts w:ascii="Bookman Old Style" w:hAnsi="Bookman Old Style"/>
          <w:bCs/>
          <w:iCs/>
        </w:rPr>
        <w:t>Ighzer</w:t>
      </w:r>
      <w:proofErr w:type="spellEnd"/>
      <w:r w:rsidR="00B579DA">
        <w:rPr>
          <w:rFonts w:ascii="Bookman Old Style" w:hAnsi="Bookman Old Style"/>
          <w:bCs/>
          <w:iCs/>
        </w:rPr>
        <w:t xml:space="preserve"> Amokrane le vendredi 26/01/2024 à 09H30</w:t>
      </w:r>
      <w:r>
        <w:rPr>
          <w:rFonts w:ascii="Bookman Old Style" w:hAnsi="Bookman Old Style"/>
          <w:bCs/>
          <w:iCs/>
        </w:rPr>
        <w:t>.</w:t>
      </w:r>
    </w:p>
    <w:p w:rsidR="008E382B" w:rsidRDefault="008E382B" w:rsidP="00FB3910">
      <w:pPr>
        <w:pStyle w:val="Paragraphedeliste"/>
        <w:numPr>
          <w:ilvl w:val="0"/>
          <w:numId w:val="82"/>
        </w:numPr>
        <w:rPr>
          <w:rFonts w:ascii="Bookman Old Style" w:hAnsi="Bookman Old Style"/>
          <w:bCs/>
          <w:iCs/>
        </w:rPr>
      </w:pPr>
      <w:r w:rsidRPr="003A3D92">
        <w:rPr>
          <w:rFonts w:ascii="Bookman Old Style" w:hAnsi="Bookman Old Style"/>
          <w:bCs/>
          <w:iCs/>
        </w:rPr>
        <w:t xml:space="preserve">Attendu </w:t>
      </w:r>
      <w:r>
        <w:rPr>
          <w:rFonts w:ascii="Bookman Old Style" w:hAnsi="Bookman Old Style"/>
          <w:bCs/>
          <w:iCs/>
        </w:rPr>
        <w:t>qu’au vu des pièces versées au dossier, il ressort que cette absence est indépendante de la volonté du club.</w:t>
      </w:r>
    </w:p>
    <w:p w:rsidR="008E382B" w:rsidRPr="00CB5CF0" w:rsidRDefault="008E382B" w:rsidP="008E382B">
      <w:pPr>
        <w:rPr>
          <w:rFonts w:ascii="Bookman Old Style" w:hAnsi="Bookman Old Style"/>
          <w:b/>
          <w:iCs/>
          <w:sz w:val="14"/>
          <w:szCs w:val="14"/>
        </w:rPr>
      </w:pPr>
    </w:p>
    <w:p w:rsidR="008E382B" w:rsidRPr="00CB5CF0" w:rsidRDefault="008E382B" w:rsidP="008E382B">
      <w:pPr>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8E382B" w:rsidRDefault="008E382B" w:rsidP="00FB3910">
      <w:pPr>
        <w:pStyle w:val="Paragraphedeliste"/>
        <w:numPr>
          <w:ilvl w:val="0"/>
          <w:numId w:val="81"/>
        </w:numPr>
        <w:spacing w:after="200"/>
        <w:ind w:left="1132"/>
        <w:rPr>
          <w:rFonts w:ascii="Bookman Old Style" w:hAnsi="Bookman Old Style"/>
          <w:bCs/>
          <w:iCs/>
        </w:rPr>
      </w:pPr>
      <w:r w:rsidRPr="00CB5CF0">
        <w:rPr>
          <w:rFonts w:ascii="Bookman Old Style" w:hAnsi="Bookman Old Style"/>
          <w:bCs/>
          <w:iCs/>
        </w:rPr>
        <w:t xml:space="preserve">Match </w:t>
      </w:r>
      <w:r>
        <w:rPr>
          <w:rFonts w:ascii="Bookman Old Style" w:hAnsi="Bookman Old Style"/>
          <w:bCs/>
          <w:iCs/>
        </w:rPr>
        <w:t>à reprogrammer à une date ultérieure.</w:t>
      </w:r>
    </w:p>
    <w:p w:rsidR="00D157AF" w:rsidRDefault="00D157AF" w:rsidP="00A013D2">
      <w:pPr>
        <w:spacing w:after="120"/>
        <w:rPr>
          <w:rFonts w:ascii="Bookman Old Style" w:hAnsi="Bookman Old Style"/>
        </w:rPr>
      </w:pPr>
    </w:p>
    <w:p w:rsidR="00B579DA" w:rsidRDefault="00B579DA" w:rsidP="00A013D2">
      <w:pPr>
        <w:spacing w:after="120"/>
        <w:rPr>
          <w:rFonts w:ascii="Bookman Old Style" w:hAnsi="Bookman Old Style"/>
        </w:rPr>
      </w:pPr>
    </w:p>
    <w:p w:rsidR="00B579DA" w:rsidRDefault="00B579DA" w:rsidP="00A013D2">
      <w:pPr>
        <w:spacing w:after="120"/>
        <w:rPr>
          <w:rFonts w:ascii="Bookman Old Style" w:hAnsi="Bookman Old Style"/>
        </w:rPr>
      </w:pPr>
    </w:p>
    <w:p w:rsidR="00D157AF" w:rsidRPr="008E382B" w:rsidRDefault="00D157AF" w:rsidP="00CD649F">
      <w:pPr>
        <w:rPr>
          <w:rFonts w:ascii="Bookman Old Style" w:hAnsi="Bookman Old Style"/>
          <w:bCs/>
          <w:iCs/>
        </w:rPr>
      </w:pPr>
      <w:r>
        <w:rPr>
          <w:rFonts w:ascii="Bookman Old Style" w:hAnsi="Bookman Old Style" w:cstheme="minorHAnsi"/>
          <w:b/>
          <w:iCs/>
          <w:szCs w:val="28"/>
          <w:u w:val="single"/>
        </w:rPr>
        <w:t xml:space="preserve">Affaire N° </w:t>
      </w:r>
      <w:r w:rsidR="00CD649F">
        <w:rPr>
          <w:rFonts w:ascii="Bookman Old Style" w:hAnsi="Bookman Old Style" w:cstheme="minorHAnsi"/>
          <w:b/>
          <w:iCs/>
          <w:szCs w:val="28"/>
          <w:u w:val="single"/>
        </w:rPr>
        <w:t>20</w:t>
      </w:r>
      <w:r>
        <w:rPr>
          <w:rFonts w:ascii="Bookman Old Style" w:hAnsi="Bookman Old Style" w:cstheme="minorHAnsi"/>
          <w:b/>
          <w:iCs/>
          <w:szCs w:val="28"/>
        </w:rPr>
        <w:t> :</w:t>
      </w:r>
      <w:r w:rsidRPr="00404157">
        <w:rPr>
          <w:rFonts w:ascii="Bookman Old Style" w:hAnsi="Bookman Old Style"/>
          <w:sz w:val="24"/>
          <w:szCs w:val="24"/>
          <w:highlight w:val="yellow"/>
        </w:rPr>
        <w:t xml:space="preserve"> Rencontre   </w:t>
      </w:r>
      <w:r>
        <w:rPr>
          <w:rFonts w:ascii="Bookman Old Style" w:hAnsi="Bookman Old Style"/>
          <w:sz w:val="24"/>
          <w:szCs w:val="24"/>
          <w:highlight w:val="yellow"/>
        </w:rPr>
        <w:t>OT</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ASB</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5</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27</w:t>
      </w:r>
      <w:r w:rsidRPr="00404157">
        <w:rPr>
          <w:rFonts w:ascii="Bookman Old Style" w:hAnsi="Bookman Old Style"/>
          <w:sz w:val="24"/>
          <w:szCs w:val="24"/>
          <w:highlight w:val="yellow"/>
        </w:rPr>
        <w:t>/</w:t>
      </w:r>
      <w:r>
        <w:rPr>
          <w:rFonts w:ascii="Bookman Old Style" w:hAnsi="Bookman Old Style"/>
          <w:sz w:val="24"/>
          <w:szCs w:val="24"/>
          <w:highlight w:val="yellow"/>
        </w:rPr>
        <w:t>01</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w:t>
      </w:r>
      <w:r>
        <w:rPr>
          <w:rFonts w:ascii="Bookman Old Style" w:hAnsi="Bookman Old Style"/>
          <w:sz w:val="24"/>
          <w:szCs w:val="24"/>
          <w:highlight w:val="yellow"/>
        </w:rPr>
        <w:t>24</w:t>
      </w:r>
      <w:r>
        <w:rPr>
          <w:rFonts w:ascii="Bookman Old Style" w:hAnsi="Bookman Old Style"/>
          <w:bCs/>
          <w:iCs/>
        </w:rPr>
        <w:t xml:space="preserve">                  </w:t>
      </w:r>
      <w:r w:rsidRPr="00BE014C">
        <w:rPr>
          <w:rFonts w:ascii="Bookman Old Style" w:hAnsi="Bookman Old Style"/>
          <w:bCs/>
          <w:iCs/>
        </w:rPr>
        <w:t xml:space="preserve">   </w:t>
      </w:r>
    </w:p>
    <w:p w:rsidR="00D157AF" w:rsidRPr="00CB5CF0" w:rsidRDefault="00D157AF" w:rsidP="00D157AF">
      <w:pPr>
        <w:rPr>
          <w:rFonts w:ascii="Bookman Old Style" w:hAnsi="Bookman Old Style"/>
          <w:bCs/>
          <w:iCs/>
        </w:rPr>
      </w:pPr>
      <w:r>
        <w:rPr>
          <w:rFonts w:eastAsiaTheme="minorHAnsi"/>
          <w:lang w:eastAsia="en-US"/>
        </w:rPr>
        <w:t xml:space="preserve">     </w:t>
      </w:r>
      <w:r w:rsidRPr="00CB5CF0">
        <w:rPr>
          <w:rFonts w:ascii="Bookman Old Style" w:hAnsi="Bookman Old Style"/>
          <w:bCs/>
          <w:iCs/>
        </w:rPr>
        <w:t>-  Après lecture de la feuille de match</w:t>
      </w:r>
    </w:p>
    <w:p w:rsidR="00D157AF" w:rsidRPr="008E382B" w:rsidRDefault="00D157AF" w:rsidP="00DC771E">
      <w:pPr>
        <w:rPr>
          <w:rFonts w:ascii="Bookman Old Style" w:hAnsi="Bookman Old Style"/>
          <w:bCs/>
          <w:iCs/>
        </w:rPr>
      </w:pPr>
      <w:r w:rsidRPr="00CB5CF0">
        <w:rPr>
          <w:rFonts w:ascii="Bookman Old Style" w:hAnsi="Bookman Old Style"/>
          <w:bCs/>
          <w:iCs/>
        </w:rPr>
        <w:t xml:space="preserve">   -  </w:t>
      </w:r>
      <w:r>
        <w:rPr>
          <w:rFonts w:ascii="Bookman Old Style" w:hAnsi="Bookman Old Style"/>
          <w:bCs/>
          <w:iCs/>
        </w:rPr>
        <w:t>Vu les</w:t>
      </w:r>
      <w:r w:rsidRPr="00CB5CF0">
        <w:rPr>
          <w:rFonts w:ascii="Bookman Old Style" w:hAnsi="Bookman Old Style"/>
          <w:bCs/>
          <w:iCs/>
        </w:rPr>
        <w:t xml:space="preserve"> </w:t>
      </w:r>
      <w:r>
        <w:rPr>
          <w:rFonts w:ascii="Bookman Old Style" w:hAnsi="Bookman Old Style"/>
          <w:bCs/>
          <w:iCs/>
        </w:rPr>
        <w:t xml:space="preserve">pièces versées au dossier </w:t>
      </w:r>
    </w:p>
    <w:p w:rsidR="00D157AF" w:rsidRPr="008E382B" w:rsidRDefault="00D157AF" w:rsidP="00FB3910">
      <w:pPr>
        <w:pStyle w:val="Paragraphedeliste"/>
        <w:numPr>
          <w:ilvl w:val="0"/>
          <w:numId w:val="82"/>
        </w:numPr>
        <w:rPr>
          <w:rFonts w:ascii="Bookman Old Style" w:hAnsi="Bookman Old Style"/>
          <w:bCs/>
          <w:iCs/>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5</w:t>
      </w:r>
      <w:r w:rsidRPr="00404157">
        <w:rPr>
          <w:rFonts w:ascii="Bookman Old Style" w:hAnsi="Bookman Old Style"/>
          <w:bCs/>
          <w:iCs/>
        </w:rPr>
        <w:t xml:space="preserve"> » </w:t>
      </w:r>
      <w:r>
        <w:rPr>
          <w:rFonts w:ascii="Bookman Old Style" w:hAnsi="Bookman Old Style"/>
          <w:bCs/>
          <w:iCs/>
        </w:rPr>
        <w:t>OT</w:t>
      </w:r>
      <w:r w:rsidRPr="00404157">
        <w:rPr>
          <w:rFonts w:ascii="Bookman Old Style" w:hAnsi="Bookman Old Style"/>
          <w:bCs/>
          <w:iCs/>
        </w:rPr>
        <w:t xml:space="preserve"> / </w:t>
      </w:r>
      <w:r>
        <w:rPr>
          <w:rFonts w:ascii="Bookman Old Style" w:hAnsi="Bookman Old Style"/>
          <w:bCs/>
          <w:iCs/>
        </w:rPr>
        <w:t>ASB</w:t>
      </w:r>
      <w:r w:rsidRPr="00404157">
        <w:rPr>
          <w:rFonts w:ascii="Bookman Old Style" w:hAnsi="Bookman Old Style"/>
          <w:bCs/>
          <w:iCs/>
        </w:rPr>
        <w:t xml:space="preserve"> était régulièrement programmée au stade </w:t>
      </w:r>
      <w:r>
        <w:rPr>
          <w:rFonts w:ascii="Bookman Old Style" w:hAnsi="Bookman Old Style"/>
          <w:bCs/>
          <w:iCs/>
        </w:rPr>
        <w:t>d’AKFADOU</w:t>
      </w:r>
      <w:r w:rsidRPr="00404157">
        <w:rPr>
          <w:rFonts w:ascii="Bookman Old Style" w:hAnsi="Bookman Old Style"/>
          <w:bCs/>
          <w:iCs/>
        </w:rPr>
        <w:t> ;</w:t>
      </w:r>
    </w:p>
    <w:p w:rsidR="00D157AF" w:rsidRPr="008E382B" w:rsidRDefault="00D157AF" w:rsidP="00FB3910">
      <w:pPr>
        <w:pStyle w:val="Paragraphedeliste"/>
        <w:numPr>
          <w:ilvl w:val="0"/>
          <w:numId w:val="82"/>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qu’à l’horaire prévu de la rencontre, l’équipe U17 du club ASB était absente</w:t>
      </w:r>
      <w:r w:rsidRPr="00CB5CF0">
        <w:rPr>
          <w:rFonts w:ascii="Bookman Old Style" w:hAnsi="Bookman Old Style"/>
          <w:bCs/>
          <w:iCs/>
        </w:rPr>
        <w:t> ;</w:t>
      </w:r>
    </w:p>
    <w:p w:rsidR="00D157AF" w:rsidRPr="00EC22D0" w:rsidRDefault="00D157AF" w:rsidP="00FB3910">
      <w:pPr>
        <w:pStyle w:val="Paragraphedeliste"/>
        <w:numPr>
          <w:ilvl w:val="0"/>
          <w:numId w:val="82"/>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que cette absence a été dûment constatée dans les formes et délais réglementaires</w:t>
      </w:r>
      <w:r w:rsidRPr="00CB5CF0">
        <w:rPr>
          <w:rFonts w:ascii="Bookman Old Style" w:hAnsi="Bookman Old Style"/>
          <w:bCs/>
          <w:iCs/>
        </w:rPr>
        <w:t>;</w:t>
      </w:r>
    </w:p>
    <w:p w:rsidR="00D157AF" w:rsidRPr="008E382B" w:rsidRDefault="00B579DA" w:rsidP="00DC771E">
      <w:pPr>
        <w:pStyle w:val="Paragraphedeliste"/>
        <w:numPr>
          <w:ilvl w:val="0"/>
          <w:numId w:val="82"/>
        </w:numPr>
        <w:rPr>
          <w:rFonts w:ascii="Bookman Old Style" w:hAnsi="Bookman Old Style"/>
          <w:bCs/>
          <w:iCs/>
          <w:sz w:val="14"/>
          <w:szCs w:val="14"/>
        </w:rPr>
      </w:pPr>
      <w:r w:rsidRPr="00F15095">
        <w:rPr>
          <w:rFonts w:ascii="Bookman Old Style" w:hAnsi="Bookman Old Style"/>
          <w:bCs/>
          <w:iCs/>
          <w:u w:val="single"/>
        </w:rPr>
        <w:t>Attendu</w:t>
      </w:r>
      <w:r w:rsidRPr="00F15095">
        <w:rPr>
          <w:rFonts w:ascii="Bookman Old Style" w:hAnsi="Bookman Old Style"/>
          <w:bCs/>
          <w:iCs/>
        </w:rPr>
        <w:t xml:space="preserve"> que </w:t>
      </w:r>
      <w:r>
        <w:rPr>
          <w:rFonts w:ascii="Bookman Old Style" w:hAnsi="Bookman Old Style"/>
          <w:bCs/>
          <w:iCs/>
        </w:rPr>
        <w:t>dans son rapport le club ASB explique son absence au stade d’</w:t>
      </w:r>
      <w:proofErr w:type="spellStart"/>
      <w:r>
        <w:rPr>
          <w:rFonts w:ascii="Bookman Old Style" w:hAnsi="Bookman Old Style"/>
          <w:bCs/>
          <w:iCs/>
        </w:rPr>
        <w:t>Akfadou</w:t>
      </w:r>
      <w:proofErr w:type="spellEnd"/>
      <w:r>
        <w:rPr>
          <w:rFonts w:ascii="Bookman Old Style" w:hAnsi="Bookman Old Style"/>
          <w:bCs/>
          <w:iCs/>
        </w:rPr>
        <w:t xml:space="preserve"> suite à une panne de bus survenue à </w:t>
      </w:r>
      <w:proofErr w:type="spellStart"/>
      <w:r w:rsidR="00DC771E">
        <w:rPr>
          <w:rFonts w:ascii="Bookman Old Style" w:hAnsi="Bookman Old Style"/>
          <w:bCs/>
          <w:iCs/>
        </w:rPr>
        <w:t>Ighzer</w:t>
      </w:r>
      <w:proofErr w:type="spellEnd"/>
      <w:r w:rsidR="00DC771E">
        <w:rPr>
          <w:rFonts w:ascii="Bookman Old Style" w:hAnsi="Bookman Old Style"/>
          <w:bCs/>
          <w:iCs/>
        </w:rPr>
        <w:t xml:space="preserve"> Amokrane</w:t>
      </w:r>
      <w:r>
        <w:rPr>
          <w:rFonts w:ascii="Bookman Old Style" w:hAnsi="Bookman Old Style"/>
          <w:bCs/>
          <w:iCs/>
        </w:rPr>
        <w:t> ;</w:t>
      </w:r>
    </w:p>
    <w:p w:rsidR="00DC771E" w:rsidRPr="00D157AF" w:rsidRDefault="00DC771E" w:rsidP="00DC771E">
      <w:pPr>
        <w:pStyle w:val="Paragraphedeliste"/>
        <w:numPr>
          <w:ilvl w:val="0"/>
          <w:numId w:val="82"/>
        </w:numPr>
        <w:rPr>
          <w:rFonts w:ascii="Bookman Old Style" w:hAnsi="Bookman Old Style"/>
          <w:bCs/>
          <w:iCs/>
          <w:sz w:val="14"/>
          <w:szCs w:val="14"/>
        </w:rPr>
      </w:pPr>
      <w:r w:rsidRPr="00F15095">
        <w:rPr>
          <w:rFonts w:ascii="Bookman Old Style" w:hAnsi="Bookman Old Style"/>
          <w:bCs/>
          <w:iCs/>
          <w:u w:val="single"/>
        </w:rPr>
        <w:lastRenderedPageBreak/>
        <w:t>Attendu</w:t>
      </w:r>
      <w:r w:rsidRPr="00F15095">
        <w:rPr>
          <w:rFonts w:ascii="Bookman Old Style" w:hAnsi="Bookman Old Style"/>
          <w:bCs/>
          <w:iCs/>
        </w:rPr>
        <w:t xml:space="preserve"> que </w:t>
      </w:r>
      <w:r>
        <w:rPr>
          <w:rFonts w:ascii="Bookman Old Style" w:hAnsi="Bookman Old Style"/>
          <w:bCs/>
          <w:iCs/>
        </w:rPr>
        <w:t>dans son rapport revêtu du sceau de l’APC, le P/APC d’</w:t>
      </w:r>
      <w:proofErr w:type="spellStart"/>
      <w:r>
        <w:rPr>
          <w:rFonts w:ascii="Bookman Old Style" w:hAnsi="Bookman Old Style"/>
          <w:bCs/>
          <w:iCs/>
        </w:rPr>
        <w:t>Ouzellaguen</w:t>
      </w:r>
      <w:proofErr w:type="spellEnd"/>
      <w:r>
        <w:rPr>
          <w:rFonts w:ascii="Bookman Old Style" w:hAnsi="Bookman Old Style"/>
          <w:bCs/>
          <w:iCs/>
        </w:rPr>
        <w:t xml:space="preserve"> confirme la panne du bus du club ASB à </w:t>
      </w:r>
      <w:proofErr w:type="spellStart"/>
      <w:r>
        <w:rPr>
          <w:rFonts w:ascii="Bookman Old Style" w:hAnsi="Bookman Old Style"/>
          <w:bCs/>
          <w:iCs/>
        </w:rPr>
        <w:t>Ighzer</w:t>
      </w:r>
      <w:proofErr w:type="spellEnd"/>
      <w:r>
        <w:rPr>
          <w:rFonts w:ascii="Bookman Old Style" w:hAnsi="Bookman Old Style"/>
          <w:bCs/>
          <w:iCs/>
        </w:rPr>
        <w:t xml:space="preserve"> Amokrane le vendredi 26/01/2024 à 09H30.</w:t>
      </w:r>
    </w:p>
    <w:p w:rsidR="00D157AF" w:rsidRDefault="00D157AF" w:rsidP="00FB3910">
      <w:pPr>
        <w:pStyle w:val="Paragraphedeliste"/>
        <w:numPr>
          <w:ilvl w:val="0"/>
          <w:numId w:val="82"/>
        </w:numPr>
        <w:rPr>
          <w:rFonts w:ascii="Bookman Old Style" w:hAnsi="Bookman Old Style"/>
          <w:bCs/>
          <w:iCs/>
        </w:rPr>
      </w:pPr>
      <w:r w:rsidRPr="003A3D92">
        <w:rPr>
          <w:rFonts w:ascii="Bookman Old Style" w:hAnsi="Bookman Old Style"/>
          <w:bCs/>
          <w:iCs/>
        </w:rPr>
        <w:t xml:space="preserve">Attendu </w:t>
      </w:r>
      <w:r>
        <w:rPr>
          <w:rFonts w:ascii="Bookman Old Style" w:hAnsi="Bookman Old Style"/>
          <w:bCs/>
          <w:iCs/>
        </w:rPr>
        <w:t>qu’au vu des pièces versées au dossier, il ressort que cette absence est indépendante de la volonté du club.</w:t>
      </w:r>
    </w:p>
    <w:p w:rsidR="00D157AF" w:rsidRPr="00CB5CF0" w:rsidRDefault="00D157AF" w:rsidP="00102B91">
      <w:pPr>
        <w:spacing w:after="0"/>
        <w:rPr>
          <w:rFonts w:ascii="Bookman Old Style" w:hAnsi="Bookman Old Style"/>
          <w:b/>
          <w:iCs/>
          <w:sz w:val="14"/>
          <w:szCs w:val="14"/>
        </w:rPr>
      </w:pPr>
    </w:p>
    <w:p w:rsidR="00D157AF" w:rsidRPr="00CB5CF0" w:rsidRDefault="00D157AF" w:rsidP="00102B91">
      <w:pPr>
        <w:spacing w:after="0"/>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D157AF" w:rsidRDefault="00D157AF" w:rsidP="00102B91">
      <w:pPr>
        <w:pStyle w:val="Paragraphedeliste"/>
        <w:numPr>
          <w:ilvl w:val="0"/>
          <w:numId w:val="81"/>
        </w:numPr>
        <w:ind w:left="1132"/>
        <w:rPr>
          <w:rFonts w:ascii="Bookman Old Style" w:hAnsi="Bookman Old Style"/>
          <w:bCs/>
          <w:iCs/>
        </w:rPr>
      </w:pPr>
      <w:r w:rsidRPr="00CB5CF0">
        <w:rPr>
          <w:rFonts w:ascii="Bookman Old Style" w:hAnsi="Bookman Old Style"/>
          <w:bCs/>
          <w:iCs/>
        </w:rPr>
        <w:t xml:space="preserve">Match </w:t>
      </w:r>
      <w:r>
        <w:rPr>
          <w:rFonts w:ascii="Bookman Old Style" w:hAnsi="Bookman Old Style"/>
          <w:bCs/>
          <w:iCs/>
        </w:rPr>
        <w:t>à reprogrammer à une date ultérieure.</w:t>
      </w:r>
    </w:p>
    <w:p w:rsidR="00B579DA" w:rsidRPr="00CD649F" w:rsidRDefault="00B579DA" w:rsidP="00A013D2">
      <w:pPr>
        <w:spacing w:after="120"/>
        <w:rPr>
          <w:rFonts w:ascii="Bookman Old Style" w:hAnsi="Bookman Old Style"/>
          <w:sz w:val="16"/>
          <w:szCs w:val="16"/>
        </w:rPr>
      </w:pPr>
    </w:p>
    <w:p w:rsidR="00CD649F" w:rsidRDefault="00CD649F" w:rsidP="00CD649F">
      <w:pPr>
        <w:spacing w:after="0"/>
        <w:rPr>
          <w:rFonts w:ascii="Bookman Old Style" w:hAnsi="Bookman Old Style"/>
          <w:sz w:val="24"/>
          <w:szCs w:val="24"/>
        </w:rPr>
      </w:pPr>
      <w:r>
        <w:rPr>
          <w:rFonts w:ascii="Bookman Old Style" w:hAnsi="Bookman Old Style" w:cstheme="minorHAnsi"/>
          <w:b/>
          <w:iCs/>
          <w:szCs w:val="28"/>
          <w:u w:val="single"/>
        </w:rPr>
        <w:t>Affaire N° 21</w:t>
      </w:r>
      <w:r>
        <w:rPr>
          <w:rFonts w:ascii="Bookman Old Style" w:hAnsi="Bookman Old Style" w:cstheme="minorHAnsi"/>
          <w:b/>
          <w:iCs/>
          <w:szCs w:val="28"/>
        </w:rPr>
        <w:t> :</w:t>
      </w:r>
      <w:r w:rsidRPr="00404157">
        <w:rPr>
          <w:rFonts w:ascii="Bookman Old Style" w:hAnsi="Bookman Old Style"/>
          <w:sz w:val="24"/>
          <w:szCs w:val="24"/>
          <w:highlight w:val="yellow"/>
        </w:rPr>
        <w:t xml:space="preserve"> Rencontre   </w:t>
      </w:r>
      <w:r>
        <w:rPr>
          <w:rFonts w:ascii="Bookman Old Style" w:hAnsi="Bookman Old Style"/>
          <w:sz w:val="24"/>
          <w:szCs w:val="24"/>
          <w:highlight w:val="yellow"/>
        </w:rPr>
        <w:t>CSPC</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 xml:space="preserve">ASSET </w:t>
      </w:r>
      <w:r w:rsidRPr="00404157">
        <w:rPr>
          <w:rFonts w:ascii="Bookman Old Style" w:hAnsi="Bookman Old Style"/>
          <w:sz w:val="24"/>
          <w:szCs w:val="24"/>
          <w:highlight w:val="yellow"/>
        </w:rPr>
        <w:t xml:space="preserve"> (U</w:t>
      </w:r>
      <w:r>
        <w:rPr>
          <w:rFonts w:ascii="Bookman Old Style" w:hAnsi="Bookman Old Style"/>
          <w:sz w:val="24"/>
          <w:szCs w:val="24"/>
          <w:highlight w:val="yellow"/>
        </w:rPr>
        <w:t>17</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26</w:t>
      </w:r>
      <w:r w:rsidRPr="00404157">
        <w:rPr>
          <w:rFonts w:ascii="Bookman Old Style" w:hAnsi="Bookman Old Style"/>
          <w:sz w:val="24"/>
          <w:szCs w:val="24"/>
          <w:highlight w:val="yellow"/>
        </w:rPr>
        <w:t>/</w:t>
      </w:r>
      <w:r>
        <w:rPr>
          <w:rFonts w:ascii="Bookman Old Style" w:hAnsi="Bookman Old Style"/>
          <w:sz w:val="24"/>
          <w:szCs w:val="24"/>
          <w:highlight w:val="yellow"/>
        </w:rPr>
        <w:t>01</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202</w:t>
      </w:r>
      <w:r>
        <w:rPr>
          <w:rFonts w:ascii="Bookman Old Style" w:hAnsi="Bookman Old Style"/>
          <w:sz w:val="24"/>
          <w:szCs w:val="24"/>
          <w:highlight w:val="yellow"/>
        </w:rPr>
        <w:t>4</w:t>
      </w:r>
    </w:p>
    <w:p w:rsidR="00CD649F" w:rsidRPr="007A0B09" w:rsidRDefault="00CD649F" w:rsidP="00CD649F">
      <w:pPr>
        <w:spacing w:after="0"/>
        <w:rPr>
          <w:rFonts w:ascii="Bookman Old Style" w:hAnsi="Bookman Old Style"/>
        </w:rPr>
      </w:pPr>
    </w:p>
    <w:p w:rsidR="00CD649F" w:rsidRPr="007A0B09" w:rsidRDefault="00CD649F" w:rsidP="00CD649F">
      <w:pPr>
        <w:pStyle w:val="Paragraphedeliste"/>
        <w:ind w:left="2640"/>
        <w:rPr>
          <w:rFonts w:ascii="Bookman Old Style" w:hAnsi="Bookman Old Style"/>
        </w:rPr>
      </w:pPr>
      <w:r w:rsidRPr="007A0B09">
        <w:rPr>
          <w:rFonts w:ascii="Bookman Old Style" w:hAnsi="Bookman Old Style"/>
        </w:rPr>
        <w:t>Non déroulement de la rencontre</w:t>
      </w:r>
    </w:p>
    <w:p w:rsidR="00CD649F" w:rsidRPr="007A0B09" w:rsidRDefault="00CD649F" w:rsidP="00CD649F">
      <w:pPr>
        <w:pStyle w:val="Paragraphedeliste"/>
        <w:numPr>
          <w:ilvl w:val="0"/>
          <w:numId w:val="76"/>
        </w:numPr>
        <w:spacing w:after="200" w:line="276" w:lineRule="auto"/>
        <w:rPr>
          <w:rFonts w:ascii="Bookman Old Style" w:hAnsi="Bookman Old Style"/>
        </w:rPr>
      </w:pPr>
      <w:r>
        <w:rPr>
          <w:rFonts w:ascii="Bookman Old Style" w:hAnsi="Bookman Old Style"/>
        </w:rPr>
        <w:t>Après lecture des pièces versées au dossier</w:t>
      </w:r>
      <w:r w:rsidRPr="007A0B09">
        <w:rPr>
          <w:rFonts w:ascii="Bookman Old Style" w:hAnsi="Bookman Old Style"/>
        </w:rPr>
        <w:t xml:space="preserve"> </w:t>
      </w:r>
    </w:p>
    <w:p w:rsidR="00CD649F" w:rsidRDefault="00CD649F" w:rsidP="00CD649F">
      <w:pPr>
        <w:pStyle w:val="Paragraphedeliste"/>
        <w:numPr>
          <w:ilvl w:val="0"/>
          <w:numId w:val="76"/>
        </w:numPr>
        <w:spacing w:after="200" w:line="276" w:lineRule="auto"/>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7</w:t>
      </w:r>
      <w:r w:rsidRPr="00404157">
        <w:rPr>
          <w:rFonts w:ascii="Bookman Old Style" w:hAnsi="Bookman Old Style"/>
          <w:bCs/>
          <w:iCs/>
        </w:rPr>
        <w:t xml:space="preserve"> » </w:t>
      </w:r>
      <w:r>
        <w:rPr>
          <w:rFonts w:ascii="Bookman Old Style" w:hAnsi="Bookman Old Style"/>
          <w:bCs/>
          <w:iCs/>
        </w:rPr>
        <w:t>CSPC</w:t>
      </w:r>
      <w:r w:rsidRPr="00404157">
        <w:rPr>
          <w:rFonts w:ascii="Bookman Old Style" w:hAnsi="Bookman Old Style"/>
          <w:bCs/>
          <w:iCs/>
        </w:rPr>
        <w:t xml:space="preserve"> / </w:t>
      </w:r>
      <w:r>
        <w:rPr>
          <w:rFonts w:ascii="Bookman Old Style" w:hAnsi="Bookman Old Style"/>
          <w:bCs/>
          <w:iCs/>
        </w:rPr>
        <w:t>ASSET</w:t>
      </w:r>
      <w:r w:rsidRPr="00404157">
        <w:rPr>
          <w:rFonts w:ascii="Bookman Old Style" w:hAnsi="Bookman Old Style"/>
          <w:bCs/>
          <w:iCs/>
        </w:rPr>
        <w:t xml:space="preserve"> était régul</w:t>
      </w:r>
      <w:r>
        <w:rPr>
          <w:rFonts w:ascii="Bookman Old Style" w:hAnsi="Bookman Old Style"/>
          <w:bCs/>
          <w:iCs/>
        </w:rPr>
        <w:t>ièrement programmée au stade de NACERIA - BEJAIA</w:t>
      </w:r>
      <w:r w:rsidRPr="00404157">
        <w:rPr>
          <w:rFonts w:ascii="Bookman Old Style" w:hAnsi="Bookman Old Style"/>
          <w:bCs/>
          <w:iCs/>
        </w:rPr>
        <w:t> ;</w:t>
      </w:r>
      <w:r w:rsidRPr="007A0B09">
        <w:rPr>
          <w:rFonts w:ascii="Bookman Old Style" w:hAnsi="Bookman Old Style"/>
        </w:rPr>
        <w:t xml:space="preserve"> </w:t>
      </w:r>
    </w:p>
    <w:p w:rsidR="00CD649F" w:rsidRPr="007A0B09" w:rsidRDefault="00CD649F" w:rsidP="00CD649F">
      <w:pPr>
        <w:pStyle w:val="Paragraphedeliste"/>
        <w:numPr>
          <w:ilvl w:val="0"/>
          <w:numId w:val="76"/>
        </w:numPr>
        <w:spacing w:after="200" w:line="276" w:lineRule="auto"/>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qu’à l’heure prévue</w:t>
      </w:r>
      <w:r>
        <w:rPr>
          <w:rFonts w:ascii="Bookman Old Style" w:hAnsi="Bookman Old Style"/>
        </w:rPr>
        <w:t>, l’équipe</w:t>
      </w:r>
      <w:r w:rsidRPr="00404157">
        <w:rPr>
          <w:rFonts w:ascii="Bookman Old Style" w:hAnsi="Bookman Old Style"/>
        </w:rPr>
        <w:t xml:space="preserve"> d</w:t>
      </w:r>
      <w:r>
        <w:rPr>
          <w:rFonts w:ascii="Bookman Old Style" w:hAnsi="Bookman Old Style"/>
        </w:rPr>
        <w:t>u club CSPC ainsi que l’arbitre de la rencontre étaient présent</w:t>
      </w:r>
      <w:r w:rsidRPr="00404157">
        <w:rPr>
          <w:rFonts w:ascii="Bookman Old Style" w:hAnsi="Bookman Old Style"/>
        </w:rPr>
        <w:t>s sur le terrain.</w:t>
      </w:r>
    </w:p>
    <w:p w:rsidR="00CD649F" w:rsidRPr="007A0B09" w:rsidRDefault="00CD649F" w:rsidP="00CD649F">
      <w:pPr>
        <w:pStyle w:val="Paragraphedeliste"/>
        <w:numPr>
          <w:ilvl w:val="0"/>
          <w:numId w:val="76"/>
        </w:numPr>
        <w:spacing w:after="200" w:line="276" w:lineRule="auto"/>
        <w:rPr>
          <w:rFonts w:ascii="Bookman Old Style" w:hAnsi="Bookman Old Style"/>
        </w:rPr>
      </w:pPr>
      <w:r w:rsidRPr="006D34E5">
        <w:rPr>
          <w:rFonts w:ascii="Bookman Old Style" w:hAnsi="Bookman Old Style"/>
          <w:u w:val="single"/>
        </w:rPr>
        <w:t>Attendu</w:t>
      </w:r>
      <w:r w:rsidRPr="007A0B09">
        <w:rPr>
          <w:rFonts w:ascii="Bookman Old Style" w:hAnsi="Bookman Old Style"/>
        </w:rPr>
        <w:t xml:space="preserve"> qu’à l’heure prévue de la rencontre,  l’équipe </w:t>
      </w:r>
      <w:r>
        <w:rPr>
          <w:rFonts w:ascii="Bookman Old Style" w:hAnsi="Bookman Old Style"/>
        </w:rPr>
        <w:t>du club ASSET</w:t>
      </w:r>
      <w:r w:rsidRPr="007A0B09">
        <w:rPr>
          <w:rFonts w:ascii="Bookman Old Style" w:hAnsi="Bookman Old Style"/>
        </w:rPr>
        <w:t xml:space="preserve"> ne s’e</w:t>
      </w:r>
      <w:r>
        <w:rPr>
          <w:rFonts w:ascii="Bookman Old Style" w:hAnsi="Bookman Old Style"/>
        </w:rPr>
        <w:t>st pas présentée sur le terrain ;</w:t>
      </w:r>
    </w:p>
    <w:p w:rsidR="00CD649F" w:rsidRDefault="00CD649F" w:rsidP="004D5445">
      <w:pPr>
        <w:pStyle w:val="Paragraphedeliste"/>
        <w:numPr>
          <w:ilvl w:val="0"/>
          <w:numId w:val="76"/>
        </w:numPr>
        <w:spacing w:after="200" w:line="276" w:lineRule="auto"/>
        <w:rPr>
          <w:rFonts w:ascii="Bookman Old Style" w:hAnsi="Bookman Old Style"/>
        </w:rPr>
      </w:pPr>
      <w:r w:rsidRPr="006D34E5">
        <w:rPr>
          <w:rFonts w:ascii="Bookman Old Style" w:hAnsi="Bookman Old Style"/>
          <w:u w:val="single"/>
        </w:rPr>
        <w:t>Attendu</w:t>
      </w:r>
      <w:r w:rsidRPr="00E179BB">
        <w:rPr>
          <w:rFonts w:ascii="Bookman Old Style" w:hAnsi="Bookman Old Style"/>
        </w:rPr>
        <w:t xml:space="preserve"> qu’en application de l’Article 67 du Règlement des Championnats de Football des catégories des Jeunes et après attente du délai règlementaire d’un quart d’heure (1/4), l’Arbitre Principal constatant effectivement </w:t>
      </w:r>
      <w:r>
        <w:rPr>
          <w:rFonts w:ascii="Bookman Old Style" w:hAnsi="Bookman Old Style"/>
        </w:rPr>
        <w:t>l’absence</w:t>
      </w:r>
      <w:r w:rsidRPr="00E179BB">
        <w:rPr>
          <w:rFonts w:ascii="Bookman Old Style" w:hAnsi="Bookman Old Style"/>
        </w:rPr>
        <w:t xml:space="preserve"> </w:t>
      </w:r>
      <w:r>
        <w:rPr>
          <w:rFonts w:ascii="Bookman Old Style" w:hAnsi="Bookman Old Style"/>
        </w:rPr>
        <w:t xml:space="preserve">de l’équipe </w:t>
      </w:r>
      <w:r w:rsidRPr="00E179BB">
        <w:rPr>
          <w:rFonts w:ascii="Bookman Old Style" w:hAnsi="Bookman Old Style"/>
        </w:rPr>
        <w:t xml:space="preserve">: </w:t>
      </w:r>
      <w:r w:rsidR="004D5445">
        <w:rPr>
          <w:rFonts w:ascii="Bookman Old Style" w:hAnsi="Bookman Old Style"/>
        </w:rPr>
        <w:t>AS</w:t>
      </w:r>
      <w:r>
        <w:rPr>
          <w:rFonts w:ascii="Bookman Old Style" w:hAnsi="Bookman Old Style"/>
        </w:rPr>
        <w:t xml:space="preserve"> S.E.</w:t>
      </w:r>
      <w:proofErr w:type="spellStart"/>
      <w:r>
        <w:rPr>
          <w:rFonts w:ascii="Bookman Old Style" w:hAnsi="Bookman Old Style"/>
        </w:rPr>
        <w:t>Tenine</w:t>
      </w:r>
      <w:proofErr w:type="spellEnd"/>
      <w:r w:rsidRPr="00E179BB">
        <w:rPr>
          <w:rFonts w:ascii="Bookman Old Style" w:hAnsi="Bookman Old Style"/>
        </w:rPr>
        <w:t>, annula l</w:t>
      </w:r>
      <w:r>
        <w:rPr>
          <w:rFonts w:ascii="Bookman Old Style" w:hAnsi="Bookman Old Style"/>
        </w:rPr>
        <w:t>a rencontre ;</w:t>
      </w:r>
    </w:p>
    <w:p w:rsidR="00CD649F" w:rsidRPr="00102B91" w:rsidRDefault="00102B91" w:rsidP="00102B91">
      <w:pPr>
        <w:pStyle w:val="Paragraphedeliste"/>
        <w:numPr>
          <w:ilvl w:val="0"/>
          <w:numId w:val="76"/>
        </w:numPr>
        <w:rPr>
          <w:rFonts w:ascii="Bookman Old Style" w:hAnsi="Bookman Old Style"/>
          <w:bCs/>
          <w:iCs/>
          <w:szCs w:val="28"/>
        </w:rPr>
      </w:pPr>
      <w:r>
        <w:rPr>
          <w:rFonts w:ascii="Bookman Old Style" w:hAnsi="Bookman Old Style"/>
          <w:bCs/>
          <w:iCs/>
          <w:szCs w:val="28"/>
        </w:rPr>
        <w:t>Attendu que le club ASSET n’a fourni aucune justification à l’appui de son dossier.</w:t>
      </w:r>
    </w:p>
    <w:p w:rsidR="00CD649F" w:rsidRPr="00CE4B73" w:rsidRDefault="00CD649F" w:rsidP="00CD649F">
      <w:pPr>
        <w:pStyle w:val="Paragraphedeliste"/>
        <w:spacing w:after="200" w:line="276" w:lineRule="auto"/>
        <w:rPr>
          <w:rFonts w:ascii="Bookman Old Style" w:hAnsi="Bookman Old Style"/>
          <w:sz w:val="16"/>
          <w:szCs w:val="16"/>
        </w:rPr>
      </w:pPr>
    </w:p>
    <w:p w:rsidR="00CD649F" w:rsidRDefault="00CD649F" w:rsidP="00CD649F">
      <w:pPr>
        <w:pStyle w:val="Paragraphedeliste"/>
        <w:rPr>
          <w:rFonts w:ascii="Bookman Old Style" w:hAnsi="Bookman Old Style"/>
          <w:b/>
          <w:bCs/>
          <w:u w:val="single"/>
        </w:rPr>
      </w:pPr>
      <w:r w:rsidRPr="007A0B09">
        <w:rPr>
          <w:rFonts w:ascii="Bookman Old Style" w:hAnsi="Bookman Old Style"/>
          <w:b/>
          <w:bCs/>
          <w:u w:val="single"/>
        </w:rPr>
        <w:t>Par ces motifs, la Commission décide :</w:t>
      </w:r>
    </w:p>
    <w:p w:rsidR="00CD649F" w:rsidRPr="007A0B09" w:rsidRDefault="00CD649F" w:rsidP="00CD649F">
      <w:pPr>
        <w:pStyle w:val="Paragraphedeliste"/>
        <w:rPr>
          <w:rFonts w:ascii="Bookman Old Style" w:hAnsi="Bookman Old Style"/>
          <w:b/>
          <w:bCs/>
          <w:u w:val="single"/>
        </w:rPr>
      </w:pPr>
      <w:r w:rsidRPr="00CE4B73">
        <w:rPr>
          <w:rFonts w:ascii="Bookman Old Style" w:hAnsi="Bookman Old Style"/>
          <w:bCs/>
          <w:iCs/>
          <w:u w:val="single"/>
        </w:rPr>
        <w:t xml:space="preserve">Phase </w:t>
      </w:r>
      <w:proofErr w:type="gramStart"/>
      <w:r w:rsidRPr="00CE4B73">
        <w:rPr>
          <w:rFonts w:ascii="Bookman Old Style" w:hAnsi="Bookman Old Style"/>
          <w:bCs/>
          <w:iCs/>
          <w:u w:val="single"/>
        </w:rPr>
        <w:t>aller</w:t>
      </w:r>
      <w:proofErr w:type="gramEnd"/>
      <w:r w:rsidRPr="00826292">
        <w:rPr>
          <w:b/>
          <w:bCs/>
          <w:u w:val="single"/>
        </w:rPr>
        <w:t xml:space="preserve"> : 1</w:t>
      </w:r>
      <w:r w:rsidRPr="00826292">
        <w:rPr>
          <w:b/>
          <w:bCs/>
          <w:u w:val="single"/>
          <w:vertAlign w:val="superscript"/>
        </w:rPr>
        <w:t>ier</w:t>
      </w:r>
      <w:r w:rsidRPr="00826292">
        <w:rPr>
          <w:b/>
          <w:bCs/>
          <w:u w:val="single"/>
        </w:rPr>
        <w:t xml:space="preserve">  FORFAIT</w:t>
      </w:r>
    </w:p>
    <w:p w:rsidR="00CD649F" w:rsidRPr="007A0B09" w:rsidRDefault="00CD649F" w:rsidP="00CD649F">
      <w:pPr>
        <w:pStyle w:val="Paragraphedeliste"/>
        <w:numPr>
          <w:ilvl w:val="0"/>
          <w:numId w:val="76"/>
        </w:numPr>
        <w:spacing w:after="200" w:line="276" w:lineRule="auto"/>
        <w:rPr>
          <w:rFonts w:ascii="Bookman Old Style" w:hAnsi="Bookman Old Style"/>
        </w:rPr>
      </w:pPr>
      <w:r w:rsidRPr="007A0B09">
        <w:rPr>
          <w:rFonts w:ascii="Bookman Old Style" w:hAnsi="Bookman Old Style"/>
        </w:rPr>
        <w:t>Match perdu par pénalité à l’équipe U1</w:t>
      </w:r>
      <w:r>
        <w:rPr>
          <w:rFonts w:ascii="Bookman Old Style" w:hAnsi="Bookman Old Style"/>
        </w:rPr>
        <w:t>7</w:t>
      </w:r>
      <w:r w:rsidRPr="007A0B09">
        <w:rPr>
          <w:rFonts w:ascii="Bookman Old Style" w:hAnsi="Bookman Old Style"/>
        </w:rPr>
        <w:t xml:space="preserve"> du club </w:t>
      </w:r>
      <w:r>
        <w:rPr>
          <w:rFonts w:ascii="Bookman Old Style" w:hAnsi="Bookman Old Style"/>
        </w:rPr>
        <w:t>ASSET</w:t>
      </w:r>
      <w:r w:rsidRPr="007A0B09">
        <w:rPr>
          <w:rFonts w:ascii="Bookman Old Style" w:hAnsi="Bookman Old Style"/>
        </w:rPr>
        <w:t xml:space="preserve"> au profit de celle du club </w:t>
      </w:r>
      <w:r>
        <w:rPr>
          <w:rFonts w:ascii="Bookman Old Style" w:hAnsi="Bookman Old Style"/>
        </w:rPr>
        <w:t>CSPC</w:t>
      </w:r>
      <w:r w:rsidRPr="007A0B09">
        <w:rPr>
          <w:rFonts w:ascii="Bookman Old Style" w:hAnsi="Bookman Old Style"/>
        </w:rPr>
        <w:t xml:space="preserve"> sur le score de 03 buts à 00.</w:t>
      </w:r>
    </w:p>
    <w:p w:rsidR="00CD649F" w:rsidRPr="007A0B09" w:rsidRDefault="00CD649F" w:rsidP="00CD649F">
      <w:pPr>
        <w:pStyle w:val="Paragraphedeliste"/>
        <w:numPr>
          <w:ilvl w:val="0"/>
          <w:numId w:val="76"/>
        </w:numPr>
        <w:spacing w:after="120" w:line="276" w:lineRule="auto"/>
        <w:rPr>
          <w:rFonts w:ascii="Bookman Old Style" w:hAnsi="Bookman Old Style"/>
        </w:rPr>
      </w:pPr>
      <w:r w:rsidRPr="00CE4B73">
        <w:rPr>
          <w:rFonts w:ascii="Bookman Old Style" w:hAnsi="Bookman Old Style"/>
          <w:b/>
          <w:bCs/>
          <w:color w:val="FF0000"/>
          <w:shd w:val="clear" w:color="auto" w:fill="BFBFBF" w:themeFill="background1" w:themeFillShade="BF"/>
        </w:rPr>
        <w:t>Amende de  15 000,00 DA</w:t>
      </w:r>
      <w:r w:rsidRPr="007A0B09">
        <w:rPr>
          <w:rFonts w:ascii="Bookman Old Style" w:hAnsi="Bookman Old Style"/>
        </w:rPr>
        <w:t xml:space="preserve"> (Quinze Mille Dinars) au club </w:t>
      </w:r>
      <w:r>
        <w:rPr>
          <w:rFonts w:ascii="Bookman Old Style" w:hAnsi="Bookman Old Style"/>
        </w:rPr>
        <w:t>ASSET</w:t>
      </w:r>
      <w:r w:rsidRPr="007A0B09">
        <w:rPr>
          <w:rFonts w:ascii="Bookman Old Style" w:hAnsi="Bookman Old Style"/>
        </w:rPr>
        <w:t> ;</w:t>
      </w:r>
    </w:p>
    <w:p w:rsidR="00CD649F" w:rsidRDefault="00CD649F" w:rsidP="00CD649F">
      <w:pPr>
        <w:spacing w:after="120"/>
        <w:rPr>
          <w:rFonts w:ascii="Bookman Old Style" w:hAnsi="Bookman Old Style"/>
          <w:b/>
          <w:bCs/>
          <w:u w:val="single"/>
        </w:rPr>
      </w:pPr>
      <w:r w:rsidRPr="007A0B09">
        <w:rPr>
          <w:rFonts w:ascii="Bookman Old Style" w:hAnsi="Bookman Old Style"/>
          <w:b/>
          <w:bCs/>
          <w:u w:val="single"/>
        </w:rPr>
        <w:t>Art : 52 (amendé) du Règlement des championnats de football des catégories de jeunes.</w:t>
      </w:r>
    </w:p>
    <w:p w:rsidR="00B579DA" w:rsidRDefault="00B579DA" w:rsidP="00A013D2">
      <w:pPr>
        <w:spacing w:after="120"/>
        <w:rPr>
          <w:rFonts w:ascii="Bookman Old Style" w:hAnsi="Bookman Old Style"/>
        </w:rPr>
      </w:pPr>
    </w:p>
    <w:p w:rsidR="00D61052" w:rsidRDefault="00D61052" w:rsidP="00A013D2">
      <w:pPr>
        <w:spacing w:after="120"/>
        <w:rPr>
          <w:rFonts w:ascii="Bookman Old Style" w:hAnsi="Bookman Old Style"/>
        </w:rPr>
      </w:pPr>
    </w:p>
    <w:p w:rsidR="00102B91" w:rsidRPr="00404157" w:rsidRDefault="00102B91" w:rsidP="00102B91">
      <w:pPr>
        <w:spacing w:after="0"/>
        <w:rPr>
          <w:rFonts w:ascii="Bookman Old Style" w:hAnsi="Bookman Old Style"/>
          <w:sz w:val="24"/>
          <w:szCs w:val="24"/>
        </w:rPr>
      </w:pPr>
      <w:r>
        <w:rPr>
          <w:rFonts w:ascii="Bookman Old Style" w:hAnsi="Bookman Old Style" w:cstheme="minorHAnsi"/>
          <w:b/>
          <w:iCs/>
          <w:szCs w:val="28"/>
          <w:u w:val="single"/>
        </w:rPr>
        <w:t>Affaire N° 22</w:t>
      </w:r>
      <w:r>
        <w:rPr>
          <w:rFonts w:ascii="Bookman Old Style" w:hAnsi="Bookman Old Style" w:cstheme="minorHAnsi"/>
          <w:b/>
          <w:iCs/>
          <w:szCs w:val="28"/>
        </w:rPr>
        <w:t> :</w:t>
      </w:r>
      <w:r w:rsidRPr="00404157">
        <w:rPr>
          <w:rFonts w:ascii="Bookman Old Style" w:hAnsi="Bookman Old Style"/>
          <w:sz w:val="24"/>
          <w:szCs w:val="24"/>
          <w:highlight w:val="yellow"/>
        </w:rPr>
        <w:t xml:space="preserve"> Rencontre   </w:t>
      </w:r>
      <w:r>
        <w:rPr>
          <w:rFonts w:ascii="Bookman Old Style" w:hAnsi="Bookman Old Style"/>
          <w:sz w:val="24"/>
          <w:szCs w:val="24"/>
          <w:highlight w:val="yellow"/>
        </w:rPr>
        <w:t>GCB</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GB</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7</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26</w:t>
      </w:r>
      <w:r w:rsidRPr="00404157">
        <w:rPr>
          <w:rFonts w:ascii="Bookman Old Style" w:hAnsi="Bookman Old Style"/>
          <w:sz w:val="24"/>
          <w:szCs w:val="24"/>
          <w:highlight w:val="yellow"/>
        </w:rPr>
        <w:t>/</w:t>
      </w:r>
      <w:r>
        <w:rPr>
          <w:rFonts w:ascii="Bookman Old Style" w:hAnsi="Bookman Old Style"/>
          <w:sz w:val="24"/>
          <w:szCs w:val="24"/>
          <w:highlight w:val="yellow"/>
        </w:rPr>
        <w:t>01</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202</w:t>
      </w:r>
      <w:r>
        <w:rPr>
          <w:rFonts w:ascii="Bookman Old Style" w:hAnsi="Bookman Old Style"/>
          <w:sz w:val="24"/>
          <w:szCs w:val="24"/>
          <w:highlight w:val="yellow"/>
        </w:rPr>
        <w:t>4</w:t>
      </w:r>
    </w:p>
    <w:p w:rsidR="00102B91" w:rsidRPr="00AD2229" w:rsidRDefault="00102B91" w:rsidP="00102B91">
      <w:pPr>
        <w:spacing w:after="0"/>
        <w:rPr>
          <w:rFonts w:ascii="Bookman Old Style" w:hAnsi="Bookman Old Style"/>
        </w:rPr>
      </w:pPr>
    </w:p>
    <w:p w:rsidR="00102B91" w:rsidRDefault="00102B91" w:rsidP="00102B91">
      <w:pPr>
        <w:pStyle w:val="Paragraphedeliste"/>
        <w:numPr>
          <w:ilvl w:val="0"/>
          <w:numId w:val="76"/>
        </w:numPr>
        <w:spacing w:after="200" w:line="276" w:lineRule="auto"/>
        <w:ind w:left="644"/>
        <w:rPr>
          <w:rFonts w:ascii="Bookman Old Style" w:hAnsi="Bookman Old Style"/>
        </w:rPr>
      </w:pPr>
      <w:r w:rsidRPr="00404157">
        <w:rPr>
          <w:rFonts w:ascii="Bookman Old Style" w:hAnsi="Bookman Old Style"/>
        </w:rPr>
        <w:t>Après lecture de la feuille de match</w:t>
      </w:r>
    </w:p>
    <w:p w:rsidR="00102B91" w:rsidRPr="00FB06E9" w:rsidRDefault="00102B91" w:rsidP="00102B91">
      <w:pPr>
        <w:pStyle w:val="Paragraphedeliste"/>
        <w:numPr>
          <w:ilvl w:val="0"/>
          <w:numId w:val="76"/>
        </w:numPr>
        <w:spacing w:after="200" w:line="276" w:lineRule="auto"/>
        <w:ind w:left="644"/>
        <w:rPr>
          <w:rFonts w:ascii="Bookman Old Style" w:hAnsi="Bookman Old Style"/>
        </w:rPr>
      </w:pPr>
      <w:r w:rsidRPr="00404157">
        <w:rPr>
          <w:rFonts w:ascii="Bookman Old Style" w:hAnsi="Bookman Old Style"/>
        </w:rPr>
        <w:t xml:space="preserve"> </w:t>
      </w:r>
      <w:r>
        <w:rPr>
          <w:rFonts w:ascii="Bookman Old Style" w:hAnsi="Bookman Old Style"/>
        </w:rPr>
        <w:t>Vu les pièces versées au dossier</w:t>
      </w:r>
    </w:p>
    <w:p w:rsidR="00102B91" w:rsidRPr="00404157" w:rsidRDefault="00102B91" w:rsidP="00102B91">
      <w:pPr>
        <w:pStyle w:val="Paragraphedeliste"/>
        <w:numPr>
          <w:ilvl w:val="0"/>
          <w:numId w:val="76"/>
        </w:numPr>
        <w:spacing w:after="200" w:line="276" w:lineRule="auto"/>
        <w:ind w:left="644"/>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7</w:t>
      </w:r>
      <w:r w:rsidRPr="00404157">
        <w:rPr>
          <w:rFonts w:ascii="Bookman Old Style" w:hAnsi="Bookman Old Style"/>
          <w:bCs/>
          <w:iCs/>
        </w:rPr>
        <w:t xml:space="preserve"> » </w:t>
      </w:r>
      <w:r>
        <w:rPr>
          <w:rFonts w:ascii="Bookman Old Style" w:hAnsi="Bookman Old Style"/>
          <w:bCs/>
          <w:iCs/>
        </w:rPr>
        <w:t>GCB</w:t>
      </w:r>
      <w:r w:rsidRPr="00404157">
        <w:rPr>
          <w:rFonts w:ascii="Bookman Old Style" w:hAnsi="Bookman Old Style"/>
          <w:bCs/>
          <w:iCs/>
        </w:rPr>
        <w:t xml:space="preserve"> / </w:t>
      </w:r>
      <w:r>
        <w:rPr>
          <w:rFonts w:ascii="Bookman Old Style" w:hAnsi="Bookman Old Style"/>
          <w:bCs/>
          <w:iCs/>
        </w:rPr>
        <w:t>GB</w:t>
      </w:r>
      <w:r w:rsidRPr="00404157">
        <w:rPr>
          <w:rFonts w:ascii="Bookman Old Style" w:hAnsi="Bookman Old Style"/>
          <w:bCs/>
          <w:iCs/>
        </w:rPr>
        <w:t xml:space="preserve"> était régulièrement programmée au stade </w:t>
      </w:r>
      <w:r>
        <w:rPr>
          <w:rFonts w:ascii="Bookman Old Style" w:hAnsi="Bookman Old Style"/>
          <w:bCs/>
          <w:iCs/>
        </w:rPr>
        <w:t>BENALLOUACHE ANNEXE</w:t>
      </w:r>
      <w:r w:rsidRPr="00404157">
        <w:rPr>
          <w:rFonts w:ascii="Bookman Old Style" w:hAnsi="Bookman Old Style"/>
          <w:bCs/>
          <w:iCs/>
        </w:rPr>
        <w:t> ;</w:t>
      </w:r>
    </w:p>
    <w:p w:rsidR="00102B91" w:rsidRPr="001507DC" w:rsidRDefault="00102B91" w:rsidP="00102B91">
      <w:pPr>
        <w:pStyle w:val="Paragraphedeliste"/>
        <w:numPr>
          <w:ilvl w:val="0"/>
          <w:numId w:val="76"/>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qu’à l’heure prévue de la rencontre, les équipes des deux clubs étaient présentes sur le terrain.</w:t>
      </w:r>
    </w:p>
    <w:p w:rsidR="00102B91" w:rsidRPr="00215F16" w:rsidRDefault="00102B91" w:rsidP="00102B91">
      <w:pPr>
        <w:pStyle w:val="Paragraphedeliste"/>
        <w:numPr>
          <w:ilvl w:val="0"/>
          <w:numId w:val="76"/>
        </w:numPr>
        <w:spacing w:line="276" w:lineRule="auto"/>
        <w:rPr>
          <w:rFonts w:ascii="Bookman Old Style" w:hAnsi="Bookman Old Style"/>
          <w:bCs/>
          <w:iCs/>
          <w:szCs w:val="28"/>
        </w:rPr>
      </w:pPr>
      <w:r w:rsidRPr="00E179BB">
        <w:rPr>
          <w:rFonts w:ascii="Bookman Old Style" w:hAnsi="Bookman Old Style"/>
        </w:rPr>
        <w:t xml:space="preserve">Attendu qu’en application de l’Article </w:t>
      </w:r>
      <w:r>
        <w:rPr>
          <w:rFonts w:ascii="Bookman Old Style" w:hAnsi="Bookman Old Style"/>
        </w:rPr>
        <w:t>14</w:t>
      </w:r>
      <w:r w:rsidRPr="00E179BB">
        <w:rPr>
          <w:rFonts w:ascii="Bookman Old Style" w:hAnsi="Bookman Old Style"/>
        </w:rPr>
        <w:t xml:space="preserve"> du Règlement des Championnats de Football des catégories des Jeunes et après attente du délai règlementaire d’un quart d’heure (1/4), l’Arbitre Principal </w:t>
      </w:r>
      <w:r w:rsidRPr="00E179BB">
        <w:rPr>
          <w:rFonts w:ascii="Bookman Old Style" w:hAnsi="Bookman Old Style"/>
        </w:rPr>
        <w:lastRenderedPageBreak/>
        <w:t xml:space="preserve">constatant effectivement </w:t>
      </w:r>
      <w:r>
        <w:rPr>
          <w:rFonts w:ascii="Bookman Old Style" w:hAnsi="Bookman Old Style"/>
        </w:rPr>
        <w:t>l’absence du staff médical</w:t>
      </w:r>
      <w:r w:rsidRPr="00E179BB">
        <w:rPr>
          <w:rFonts w:ascii="Bookman Old Style" w:hAnsi="Bookman Old Style"/>
        </w:rPr>
        <w:t>, annula la rencontre.</w:t>
      </w:r>
    </w:p>
    <w:p w:rsidR="00102B91" w:rsidRPr="00966B49" w:rsidRDefault="00102B91" w:rsidP="00102B91">
      <w:pPr>
        <w:pStyle w:val="Paragraphedeliste"/>
        <w:spacing w:line="276" w:lineRule="auto"/>
        <w:ind w:left="644"/>
        <w:rPr>
          <w:rFonts w:ascii="Bookman Old Style" w:hAnsi="Bookman Old Style"/>
          <w:sz w:val="16"/>
          <w:szCs w:val="16"/>
        </w:rPr>
      </w:pPr>
    </w:p>
    <w:p w:rsidR="00102B91" w:rsidRPr="00404157" w:rsidRDefault="00102B91" w:rsidP="00102B91">
      <w:pPr>
        <w:spacing w:after="120"/>
        <w:ind w:left="360"/>
        <w:rPr>
          <w:rFonts w:ascii="Bookman Old Style" w:hAnsi="Bookman Old Style"/>
          <w:b/>
          <w:bCs/>
          <w:sz w:val="24"/>
          <w:szCs w:val="24"/>
        </w:rPr>
      </w:pPr>
      <w:r w:rsidRPr="00404157">
        <w:rPr>
          <w:rFonts w:ascii="Bookman Old Style" w:hAnsi="Bookman Old Style"/>
          <w:b/>
          <w:bCs/>
          <w:sz w:val="24"/>
          <w:szCs w:val="24"/>
          <w:u w:val="single"/>
        </w:rPr>
        <w:t>Par ces motifs, la commission décide </w:t>
      </w:r>
      <w:r w:rsidRPr="00404157">
        <w:rPr>
          <w:rFonts w:ascii="Bookman Old Style" w:hAnsi="Bookman Old Style"/>
          <w:b/>
          <w:bCs/>
          <w:sz w:val="24"/>
          <w:szCs w:val="24"/>
        </w:rPr>
        <w:t>:</w:t>
      </w:r>
    </w:p>
    <w:p w:rsidR="00102B91" w:rsidRPr="00404157" w:rsidRDefault="00102B91" w:rsidP="00102B91">
      <w:pPr>
        <w:spacing w:after="120"/>
        <w:ind w:left="360"/>
        <w:rPr>
          <w:rFonts w:ascii="Lucida Handwriting" w:hAnsi="Lucida Handwriting"/>
          <w:b/>
          <w:bCs/>
          <w:sz w:val="24"/>
          <w:szCs w:val="24"/>
          <w:u w:val="single"/>
        </w:rPr>
      </w:pPr>
      <w:r w:rsidRPr="00404157">
        <w:rPr>
          <w:rFonts w:ascii="Bookman Old Style" w:hAnsi="Bookman Old Style"/>
          <w:b/>
          <w:bCs/>
          <w:sz w:val="24"/>
          <w:szCs w:val="24"/>
          <w:u w:val="single"/>
        </w:rPr>
        <w:t xml:space="preserve"> Des sanctions suivantes :</w:t>
      </w:r>
    </w:p>
    <w:p w:rsidR="00102B91" w:rsidRPr="001507DC" w:rsidRDefault="00102B91" w:rsidP="00102B91">
      <w:pPr>
        <w:pStyle w:val="Paragraphedeliste"/>
        <w:numPr>
          <w:ilvl w:val="0"/>
          <w:numId w:val="76"/>
        </w:numPr>
        <w:spacing w:after="200" w:line="276" w:lineRule="auto"/>
        <w:ind w:left="644"/>
        <w:rPr>
          <w:rFonts w:ascii="Bookman Old Style" w:hAnsi="Bookman Old Style"/>
        </w:rPr>
      </w:pPr>
      <w:r w:rsidRPr="00404157">
        <w:rPr>
          <w:rFonts w:ascii="Bookman Old Style" w:hAnsi="Bookman Old Style"/>
        </w:rPr>
        <w:t>Match perdu par pénalité à l’équipe U1</w:t>
      </w:r>
      <w:r>
        <w:rPr>
          <w:rFonts w:ascii="Bookman Old Style" w:hAnsi="Bookman Old Style"/>
        </w:rPr>
        <w:t>7</w:t>
      </w:r>
      <w:r w:rsidRPr="00404157">
        <w:rPr>
          <w:rFonts w:ascii="Bookman Old Style" w:hAnsi="Bookman Old Style"/>
        </w:rPr>
        <w:t xml:space="preserve"> du club </w:t>
      </w:r>
      <w:r>
        <w:rPr>
          <w:rFonts w:ascii="Bookman Old Style" w:hAnsi="Bookman Old Style"/>
        </w:rPr>
        <w:t>GCB</w:t>
      </w:r>
      <w:r w:rsidRPr="00404157">
        <w:rPr>
          <w:rFonts w:ascii="Bookman Old Style" w:hAnsi="Bookman Old Style"/>
        </w:rPr>
        <w:t xml:space="preserve"> au profit de celle du club </w:t>
      </w:r>
      <w:r>
        <w:rPr>
          <w:rFonts w:ascii="Bookman Old Style" w:hAnsi="Bookman Old Style"/>
        </w:rPr>
        <w:t>GB</w:t>
      </w:r>
      <w:r w:rsidRPr="00404157">
        <w:rPr>
          <w:rFonts w:ascii="Bookman Old Style" w:hAnsi="Bookman Old Style"/>
        </w:rPr>
        <w:t xml:space="preserve"> sur le score de 03 buts à 00.</w:t>
      </w:r>
    </w:p>
    <w:p w:rsidR="00102B91" w:rsidRPr="00AD2229" w:rsidRDefault="00102B91" w:rsidP="00102B91">
      <w:pPr>
        <w:pStyle w:val="Paragraphedeliste"/>
        <w:numPr>
          <w:ilvl w:val="0"/>
          <w:numId w:val="77"/>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 xml:space="preserve">Amende de </w:t>
      </w:r>
      <w:r>
        <w:rPr>
          <w:rFonts w:ascii="Bookman Old Style" w:hAnsi="Bookman Old Style"/>
          <w:b/>
          <w:bCs/>
          <w:color w:val="FF0000"/>
          <w:shd w:val="clear" w:color="auto" w:fill="BFBFBF" w:themeFill="background1" w:themeFillShade="BF"/>
        </w:rPr>
        <w:t>1</w:t>
      </w:r>
      <w:r w:rsidRPr="00404157">
        <w:rPr>
          <w:rFonts w:ascii="Bookman Old Style" w:hAnsi="Bookman Old Style"/>
          <w:b/>
          <w:bCs/>
          <w:color w:val="FF0000"/>
          <w:shd w:val="clear" w:color="auto" w:fill="BFBFBF" w:themeFill="background1" w:themeFillShade="BF"/>
        </w:rPr>
        <w:t>000,00 DA</w:t>
      </w:r>
      <w:r w:rsidRPr="00404157">
        <w:rPr>
          <w:rFonts w:ascii="Bookman Old Style" w:hAnsi="Bookman Old Style"/>
        </w:rPr>
        <w:t xml:space="preserve"> (Mille Dinars) au club </w:t>
      </w:r>
      <w:r>
        <w:rPr>
          <w:rFonts w:ascii="Bookman Old Style" w:hAnsi="Bookman Old Style"/>
        </w:rPr>
        <w:t>GCB</w:t>
      </w:r>
    </w:p>
    <w:p w:rsidR="00102B91" w:rsidRDefault="00102B91" w:rsidP="00102B91">
      <w:pPr>
        <w:pStyle w:val="Paragraphedeliste"/>
        <w:spacing w:line="276" w:lineRule="auto"/>
        <w:ind w:left="360"/>
        <w:rPr>
          <w:rFonts w:ascii="Bookman Old Style" w:hAnsi="Bookman Old Style"/>
          <w:b/>
          <w:bCs/>
          <w:u w:val="single"/>
        </w:rPr>
      </w:pPr>
      <w:r w:rsidRPr="00404157">
        <w:rPr>
          <w:rFonts w:ascii="Bookman Old Style" w:hAnsi="Bookman Old Style"/>
          <w:b/>
          <w:bCs/>
          <w:u w:val="single"/>
        </w:rPr>
        <w:t xml:space="preserve">Art : </w:t>
      </w:r>
      <w:r>
        <w:rPr>
          <w:rFonts w:ascii="Bookman Old Style" w:hAnsi="Bookman Old Style"/>
          <w:b/>
          <w:bCs/>
          <w:u w:val="single"/>
        </w:rPr>
        <w:t>14</w:t>
      </w:r>
      <w:r w:rsidRPr="00404157">
        <w:rPr>
          <w:rFonts w:ascii="Bookman Old Style" w:hAnsi="Bookman Old Style"/>
          <w:b/>
          <w:bCs/>
          <w:u w:val="single"/>
        </w:rPr>
        <w:t xml:space="preserve"> R.G  FAF Jeunes</w:t>
      </w:r>
    </w:p>
    <w:p w:rsidR="00102B91" w:rsidRDefault="00102B91" w:rsidP="00A013D2">
      <w:pPr>
        <w:spacing w:after="120"/>
        <w:rPr>
          <w:rFonts w:ascii="Bookman Old Style" w:hAnsi="Bookman Old Style"/>
        </w:rPr>
      </w:pPr>
    </w:p>
    <w:p w:rsidR="00102B91" w:rsidRDefault="00102B91" w:rsidP="00A013D2">
      <w:pPr>
        <w:spacing w:after="120"/>
        <w:rPr>
          <w:rFonts w:ascii="Bookman Old Style" w:hAnsi="Bookman Old Style"/>
        </w:rPr>
      </w:pPr>
    </w:p>
    <w:p w:rsidR="00102B91" w:rsidRPr="00404157" w:rsidRDefault="00102B91" w:rsidP="00102B91">
      <w:pPr>
        <w:spacing w:after="0"/>
        <w:rPr>
          <w:rFonts w:ascii="Bookman Old Style" w:hAnsi="Bookman Old Style"/>
          <w:sz w:val="24"/>
          <w:szCs w:val="24"/>
        </w:rPr>
      </w:pPr>
      <w:r>
        <w:rPr>
          <w:rFonts w:ascii="Bookman Old Style" w:hAnsi="Bookman Old Style" w:cstheme="minorHAnsi"/>
          <w:b/>
          <w:iCs/>
          <w:szCs w:val="28"/>
          <w:u w:val="single"/>
        </w:rPr>
        <w:t>Affaire N° 23</w:t>
      </w:r>
      <w:r>
        <w:rPr>
          <w:rFonts w:ascii="Bookman Old Style" w:hAnsi="Bookman Old Style" w:cstheme="minorHAnsi"/>
          <w:b/>
          <w:iCs/>
          <w:szCs w:val="28"/>
        </w:rPr>
        <w:t> :</w:t>
      </w:r>
      <w:r w:rsidRPr="00404157">
        <w:rPr>
          <w:rFonts w:ascii="Bookman Old Style" w:hAnsi="Bookman Old Style"/>
          <w:sz w:val="24"/>
          <w:szCs w:val="24"/>
          <w:highlight w:val="yellow"/>
        </w:rPr>
        <w:t xml:space="preserve"> Rencontre   </w:t>
      </w:r>
      <w:r>
        <w:rPr>
          <w:rFonts w:ascii="Bookman Old Style" w:hAnsi="Bookman Old Style"/>
          <w:sz w:val="24"/>
          <w:szCs w:val="24"/>
          <w:highlight w:val="yellow"/>
        </w:rPr>
        <w:t>GCB</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GB</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5</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26</w:t>
      </w:r>
      <w:r w:rsidRPr="00404157">
        <w:rPr>
          <w:rFonts w:ascii="Bookman Old Style" w:hAnsi="Bookman Old Style"/>
          <w:sz w:val="24"/>
          <w:szCs w:val="24"/>
          <w:highlight w:val="yellow"/>
        </w:rPr>
        <w:t>/</w:t>
      </w:r>
      <w:r>
        <w:rPr>
          <w:rFonts w:ascii="Bookman Old Style" w:hAnsi="Bookman Old Style"/>
          <w:sz w:val="24"/>
          <w:szCs w:val="24"/>
          <w:highlight w:val="yellow"/>
        </w:rPr>
        <w:t>01</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202</w:t>
      </w:r>
      <w:r>
        <w:rPr>
          <w:rFonts w:ascii="Bookman Old Style" w:hAnsi="Bookman Old Style"/>
          <w:sz w:val="24"/>
          <w:szCs w:val="24"/>
          <w:highlight w:val="yellow"/>
        </w:rPr>
        <w:t>4</w:t>
      </w:r>
    </w:p>
    <w:p w:rsidR="00102B91" w:rsidRPr="00AD2229" w:rsidRDefault="00102B91" w:rsidP="00102B91">
      <w:pPr>
        <w:spacing w:after="0"/>
        <w:rPr>
          <w:rFonts w:ascii="Bookman Old Style" w:hAnsi="Bookman Old Style"/>
        </w:rPr>
      </w:pPr>
    </w:p>
    <w:p w:rsidR="00102B91" w:rsidRDefault="00102B91" w:rsidP="00102B91">
      <w:pPr>
        <w:pStyle w:val="Paragraphedeliste"/>
        <w:numPr>
          <w:ilvl w:val="0"/>
          <w:numId w:val="76"/>
        </w:numPr>
        <w:spacing w:after="200" w:line="276" w:lineRule="auto"/>
        <w:ind w:left="644"/>
        <w:rPr>
          <w:rFonts w:ascii="Bookman Old Style" w:hAnsi="Bookman Old Style"/>
        </w:rPr>
      </w:pPr>
      <w:r w:rsidRPr="00404157">
        <w:rPr>
          <w:rFonts w:ascii="Bookman Old Style" w:hAnsi="Bookman Old Style"/>
        </w:rPr>
        <w:t>Après lecture de la feuille de match</w:t>
      </w:r>
    </w:p>
    <w:p w:rsidR="00102B91" w:rsidRPr="00FB06E9" w:rsidRDefault="00102B91" w:rsidP="00102B91">
      <w:pPr>
        <w:pStyle w:val="Paragraphedeliste"/>
        <w:numPr>
          <w:ilvl w:val="0"/>
          <w:numId w:val="76"/>
        </w:numPr>
        <w:spacing w:after="200" w:line="276" w:lineRule="auto"/>
        <w:ind w:left="644"/>
        <w:rPr>
          <w:rFonts w:ascii="Bookman Old Style" w:hAnsi="Bookman Old Style"/>
        </w:rPr>
      </w:pPr>
      <w:r w:rsidRPr="00404157">
        <w:rPr>
          <w:rFonts w:ascii="Bookman Old Style" w:hAnsi="Bookman Old Style"/>
        </w:rPr>
        <w:t xml:space="preserve"> </w:t>
      </w:r>
      <w:r>
        <w:rPr>
          <w:rFonts w:ascii="Bookman Old Style" w:hAnsi="Bookman Old Style"/>
        </w:rPr>
        <w:t>Vu les pièces versées au dossier</w:t>
      </w:r>
    </w:p>
    <w:p w:rsidR="00102B91" w:rsidRPr="00404157" w:rsidRDefault="00102B91" w:rsidP="004D5445">
      <w:pPr>
        <w:pStyle w:val="Paragraphedeliste"/>
        <w:numPr>
          <w:ilvl w:val="0"/>
          <w:numId w:val="76"/>
        </w:numPr>
        <w:spacing w:after="200" w:line="276" w:lineRule="auto"/>
        <w:ind w:left="644"/>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5</w:t>
      </w:r>
      <w:r w:rsidRPr="00404157">
        <w:rPr>
          <w:rFonts w:ascii="Bookman Old Style" w:hAnsi="Bookman Old Style"/>
          <w:bCs/>
          <w:iCs/>
        </w:rPr>
        <w:t xml:space="preserve"> » </w:t>
      </w:r>
      <w:r w:rsidR="004D5445">
        <w:rPr>
          <w:rFonts w:ascii="Bookman Old Style" w:hAnsi="Bookman Old Style"/>
          <w:bCs/>
          <w:iCs/>
        </w:rPr>
        <w:t>GC</w:t>
      </w:r>
      <w:r>
        <w:rPr>
          <w:rFonts w:ascii="Bookman Old Style" w:hAnsi="Bookman Old Style"/>
          <w:bCs/>
          <w:iCs/>
        </w:rPr>
        <w:t>B</w:t>
      </w:r>
      <w:r w:rsidRPr="00404157">
        <w:rPr>
          <w:rFonts w:ascii="Bookman Old Style" w:hAnsi="Bookman Old Style"/>
          <w:bCs/>
          <w:iCs/>
        </w:rPr>
        <w:t xml:space="preserve"> / </w:t>
      </w:r>
      <w:r w:rsidR="004D5445">
        <w:rPr>
          <w:rFonts w:ascii="Bookman Old Style" w:hAnsi="Bookman Old Style"/>
          <w:bCs/>
          <w:iCs/>
        </w:rPr>
        <w:t>G</w:t>
      </w:r>
      <w:r>
        <w:rPr>
          <w:rFonts w:ascii="Bookman Old Style" w:hAnsi="Bookman Old Style"/>
          <w:bCs/>
          <w:iCs/>
        </w:rPr>
        <w:t>B</w:t>
      </w:r>
      <w:r w:rsidRPr="00404157">
        <w:rPr>
          <w:rFonts w:ascii="Bookman Old Style" w:hAnsi="Bookman Old Style"/>
          <w:bCs/>
          <w:iCs/>
        </w:rPr>
        <w:t xml:space="preserve"> était régulièrement programmée au stade </w:t>
      </w:r>
      <w:r>
        <w:rPr>
          <w:rFonts w:ascii="Bookman Old Style" w:hAnsi="Bookman Old Style"/>
          <w:bCs/>
          <w:iCs/>
        </w:rPr>
        <w:t>BENALLOUACHE ANNEXE</w:t>
      </w:r>
      <w:r w:rsidRPr="00404157">
        <w:rPr>
          <w:rFonts w:ascii="Bookman Old Style" w:hAnsi="Bookman Old Style"/>
          <w:bCs/>
          <w:iCs/>
        </w:rPr>
        <w:t> ;</w:t>
      </w:r>
    </w:p>
    <w:p w:rsidR="00102B91" w:rsidRPr="001507DC" w:rsidRDefault="00102B91" w:rsidP="00102B91">
      <w:pPr>
        <w:pStyle w:val="Paragraphedeliste"/>
        <w:numPr>
          <w:ilvl w:val="0"/>
          <w:numId w:val="76"/>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qu’à l’heure prévue de la rencontre, les équipes des deux clubs étaient présentes sur le terrain.</w:t>
      </w:r>
    </w:p>
    <w:p w:rsidR="00102B91" w:rsidRPr="00215F16" w:rsidRDefault="00102B91" w:rsidP="00102B91">
      <w:pPr>
        <w:pStyle w:val="Paragraphedeliste"/>
        <w:numPr>
          <w:ilvl w:val="0"/>
          <w:numId w:val="76"/>
        </w:numPr>
        <w:spacing w:line="276" w:lineRule="auto"/>
        <w:rPr>
          <w:rFonts w:ascii="Bookman Old Style" w:hAnsi="Bookman Old Style"/>
          <w:bCs/>
          <w:iCs/>
          <w:szCs w:val="28"/>
        </w:rPr>
      </w:pPr>
      <w:r w:rsidRPr="00E179BB">
        <w:rPr>
          <w:rFonts w:ascii="Bookman Old Style" w:hAnsi="Bookman Old Style"/>
        </w:rPr>
        <w:t xml:space="preserve">Attendu qu’en application de l’Article </w:t>
      </w:r>
      <w:r>
        <w:rPr>
          <w:rFonts w:ascii="Bookman Old Style" w:hAnsi="Bookman Old Style"/>
        </w:rPr>
        <w:t>14</w:t>
      </w:r>
      <w:r w:rsidRPr="00E179BB">
        <w:rPr>
          <w:rFonts w:ascii="Bookman Old Style" w:hAnsi="Bookman Old Style"/>
        </w:rPr>
        <w:t xml:space="preserve"> du Règlement des Championnats de Football des catégories des Jeunes et après attente du délai règlementaire d’un quart d’heure (1/4), l’Arbitre Principal constatant effectivement </w:t>
      </w:r>
      <w:r>
        <w:rPr>
          <w:rFonts w:ascii="Bookman Old Style" w:hAnsi="Bookman Old Style"/>
        </w:rPr>
        <w:t>l’absence du staff médical</w:t>
      </w:r>
      <w:r w:rsidRPr="00E179BB">
        <w:rPr>
          <w:rFonts w:ascii="Bookman Old Style" w:hAnsi="Bookman Old Style"/>
        </w:rPr>
        <w:t>, annula la rencontre.</w:t>
      </w:r>
    </w:p>
    <w:p w:rsidR="00102B91" w:rsidRPr="00966B49" w:rsidRDefault="00102B91" w:rsidP="00102B91">
      <w:pPr>
        <w:pStyle w:val="Paragraphedeliste"/>
        <w:spacing w:line="276" w:lineRule="auto"/>
        <w:ind w:left="644"/>
        <w:rPr>
          <w:rFonts w:ascii="Bookman Old Style" w:hAnsi="Bookman Old Style"/>
          <w:sz w:val="16"/>
          <w:szCs w:val="16"/>
        </w:rPr>
      </w:pPr>
    </w:p>
    <w:p w:rsidR="00102B91" w:rsidRPr="00404157" w:rsidRDefault="00102B91" w:rsidP="00102B91">
      <w:pPr>
        <w:spacing w:after="120"/>
        <w:ind w:left="360"/>
        <w:rPr>
          <w:rFonts w:ascii="Bookman Old Style" w:hAnsi="Bookman Old Style"/>
          <w:b/>
          <w:bCs/>
          <w:sz w:val="24"/>
          <w:szCs w:val="24"/>
        </w:rPr>
      </w:pPr>
      <w:r w:rsidRPr="00404157">
        <w:rPr>
          <w:rFonts w:ascii="Bookman Old Style" w:hAnsi="Bookman Old Style"/>
          <w:b/>
          <w:bCs/>
          <w:sz w:val="24"/>
          <w:szCs w:val="24"/>
          <w:u w:val="single"/>
        </w:rPr>
        <w:t>Par ces motifs, la commission décide </w:t>
      </w:r>
      <w:r w:rsidRPr="00404157">
        <w:rPr>
          <w:rFonts w:ascii="Bookman Old Style" w:hAnsi="Bookman Old Style"/>
          <w:b/>
          <w:bCs/>
          <w:sz w:val="24"/>
          <w:szCs w:val="24"/>
        </w:rPr>
        <w:t>:</w:t>
      </w:r>
    </w:p>
    <w:p w:rsidR="00102B91" w:rsidRPr="00404157" w:rsidRDefault="00102B91" w:rsidP="00102B91">
      <w:pPr>
        <w:spacing w:after="120"/>
        <w:ind w:left="360"/>
        <w:rPr>
          <w:rFonts w:ascii="Lucida Handwriting" w:hAnsi="Lucida Handwriting"/>
          <w:b/>
          <w:bCs/>
          <w:sz w:val="24"/>
          <w:szCs w:val="24"/>
          <w:u w:val="single"/>
        </w:rPr>
      </w:pPr>
      <w:r w:rsidRPr="00404157">
        <w:rPr>
          <w:rFonts w:ascii="Bookman Old Style" w:hAnsi="Bookman Old Style"/>
          <w:b/>
          <w:bCs/>
          <w:sz w:val="24"/>
          <w:szCs w:val="24"/>
          <w:u w:val="single"/>
        </w:rPr>
        <w:t xml:space="preserve"> Des sanctions suivantes :</w:t>
      </w:r>
    </w:p>
    <w:p w:rsidR="00102B91" w:rsidRPr="001507DC" w:rsidRDefault="00102B91" w:rsidP="004D5445">
      <w:pPr>
        <w:pStyle w:val="Paragraphedeliste"/>
        <w:numPr>
          <w:ilvl w:val="0"/>
          <w:numId w:val="76"/>
        </w:numPr>
        <w:spacing w:after="200" w:line="276" w:lineRule="auto"/>
        <w:ind w:left="644"/>
        <w:rPr>
          <w:rFonts w:ascii="Bookman Old Style" w:hAnsi="Bookman Old Style"/>
        </w:rPr>
      </w:pPr>
      <w:r w:rsidRPr="00404157">
        <w:rPr>
          <w:rFonts w:ascii="Bookman Old Style" w:hAnsi="Bookman Old Style"/>
        </w:rPr>
        <w:t>Match perdu par pénalité à l’équipe U1</w:t>
      </w:r>
      <w:r>
        <w:rPr>
          <w:rFonts w:ascii="Bookman Old Style" w:hAnsi="Bookman Old Style"/>
        </w:rPr>
        <w:t>5</w:t>
      </w:r>
      <w:r w:rsidRPr="00404157">
        <w:rPr>
          <w:rFonts w:ascii="Bookman Old Style" w:hAnsi="Bookman Old Style"/>
        </w:rPr>
        <w:t xml:space="preserve"> du club </w:t>
      </w:r>
      <w:r w:rsidR="004D5445">
        <w:rPr>
          <w:rFonts w:ascii="Bookman Old Style" w:hAnsi="Bookman Old Style"/>
        </w:rPr>
        <w:t>GC</w:t>
      </w:r>
      <w:r>
        <w:rPr>
          <w:rFonts w:ascii="Bookman Old Style" w:hAnsi="Bookman Old Style"/>
        </w:rPr>
        <w:t>B</w:t>
      </w:r>
      <w:r w:rsidRPr="00404157">
        <w:rPr>
          <w:rFonts w:ascii="Bookman Old Style" w:hAnsi="Bookman Old Style"/>
        </w:rPr>
        <w:t xml:space="preserve"> au profit de celle du club </w:t>
      </w:r>
      <w:r w:rsidR="004D5445">
        <w:rPr>
          <w:rFonts w:ascii="Bookman Old Style" w:hAnsi="Bookman Old Style"/>
        </w:rPr>
        <w:t>G</w:t>
      </w:r>
      <w:r>
        <w:rPr>
          <w:rFonts w:ascii="Bookman Old Style" w:hAnsi="Bookman Old Style"/>
        </w:rPr>
        <w:t>B</w:t>
      </w:r>
      <w:r w:rsidRPr="00404157">
        <w:rPr>
          <w:rFonts w:ascii="Bookman Old Style" w:hAnsi="Bookman Old Style"/>
        </w:rPr>
        <w:t xml:space="preserve"> sur le score de 03 buts à 00.</w:t>
      </w:r>
    </w:p>
    <w:p w:rsidR="00102B91" w:rsidRPr="00AD2229" w:rsidRDefault="00102B91" w:rsidP="004D5445">
      <w:pPr>
        <w:pStyle w:val="Paragraphedeliste"/>
        <w:numPr>
          <w:ilvl w:val="0"/>
          <w:numId w:val="77"/>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 xml:space="preserve">Amende de </w:t>
      </w:r>
      <w:r>
        <w:rPr>
          <w:rFonts w:ascii="Bookman Old Style" w:hAnsi="Bookman Old Style"/>
          <w:b/>
          <w:bCs/>
          <w:color w:val="FF0000"/>
          <w:shd w:val="clear" w:color="auto" w:fill="BFBFBF" w:themeFill="background1" w:themeFillShade="BF"/>
        </w:rPr>
        <w:t>1</w:t>
      </w:r>
      <w:r w:rsidRPr="00404157">
        <w:rPr>
          <w:rFonts w:ascii="Bookman Old Style" w:hAnsi="Bookman Old Style"/>
          <w:b/>
          <w:bCs/>
          <w:color w:val="FF0000"/>
          <w:shd w:val="clear" w:color="auto" w:fill="BFBFBF" w:themeFill="background1" w:themeFillShade="BF"/>
        </w:rPr>
        <w:t>000,00 DA</w:t>
      </w:r>
      <w:r w:rsidRPr="00404157">
        <w:rPr>
          <w:rFonts w:ascii="Bookman Old Style" w:hAnsi="Bookman Old Style"/>
        </w:rPr>
        <w:t xml:space="preserve"> (Mille Dinars) au club </w:t>
      </w:r>
      <w:r w:rsidR="004D5445">
        <w:rPr>
          <w:rFonts w:ascii="Bookman Old Style" w:hAnsi="Bookman Old Style"/>
        </w:rPr>
        <w:t>GC</w:t>
      </w:r>
      <w:r>
        <w:rPr>
          <w:rFonts w:ascii="Bookman Old Style" w:hAnsi="Bookman Old Style"/>
        </w:rPr>
        <w:t>B</w:t>
      </w:r>
    </w:p>
    <w:p w:rsidR="00102B91" w:rsidRDefault="00102B91" w:rsidP="00102B91">
      <w:pPr>
        <w:pStyle w:val="Paragraphedeliste"/>
        <w:spacing w:line="276" w:lineRule="auto"/>
        <w:ind w:left="360"/>
        <w:rPr>
          <w:rFonts w:ascii="Bookman Old Style" w:hAnsi="Bookman Old Style"/>
          <w:b/>
          <w:bCs/>
          <w:u w:val="single"/>
        </w:rPr>
      </w:pPr>
      <w:r w:rsidRPr="00404157">
        <w:rPr>
          <w:rFonts w:ascii="Bookman Old Style" w:hAnsi="Bookman Old Style"/>
          <w:b/>
          <w:bCs/>
          <w:u w:val="single"/>
        </w:rPr>
        <w:t xml:space="preserve">Art : </w:t>
      </w:r>
      <w:r>
        <w:rPr>
          <w:rFonts w:ascii="Bookman Old Style" w:hAnsi="Bookman Old Style"/>
          <w:b/>
          <w:bCs/>
          <w:u w:val="single"/>
        </w:rPr>
        <w:t>14</w:t>
      </w:r>
      <w:r w:rsidRPr="00404157">
        <w:rPr>
          <w:rFonts w:ascii="Bookman Old Style" w:hAnsi="Bookman Old Style"/>
          <w:b/>
          <w:bCs/>
          <w:u w:val="single"/>
        </w:rPr>
        <w:t xml:space="preserve"> R.G  FAF Jeunes</w:t>
      </w:r>
    </w:p>
    <w:p w:rsidR="00102B91" w:rsidRPr="00A013D2" w:rsidRDefault="00102B91" w:rsidP="00A013D2">
      <w:pPr>
        <w:spacing w:after="120"/>
        <w:rPr>
          <w:rFonts w:ascii="Bookman Old Style" w:hAnsi="Bookman Old Style"/>
        </w:rPr>
        <w:sectPr w:rsidR="00102B91" w:rsidRPr="00A013D2" w:rsidSect="006B265D">
          <w:footerReference w:type="default" r:id="rId22"/>
          <w:pgSz w:w="11906" w:h="16838"/>
          <w:pgMar w:top="567" w:right="1418" w:bottom="567" w:left="1418" w:header="709" w:footer="709" w:gutter="0"/>
          <w:cols w:space="708"/>
          <w:docGrid w:linePitch="360"/>
        </w:sectPr>
      </w:pPr>
    </w:p>
    <w:p w:rsidR="00474B25" w:rsidRPr="00FB6AE9" w:rsidRDefault="00C0414A" w:rsidP="00C0414A">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83680" behindDoc="0" locked="0" layoutInCell="1" allowOverlap="1">
            <wp:simplePos x="0" y="0"/>
            <wp:positionH relativeFrom="margin">
              <wp:posOffset>64770</wp:posOffset>
            </wp:positionH>
            <wp:positionV relativeFrom="paragraph">
              <wp:posOffset>-254000</wp:posOffset>
            </wp:positionV>
            <wp:extent cx="1233170" cy="1413510"/>
            <wp:effectExtent l="0" t="0" r="0" b="0"/>
            <wp:wrapNone/>
            <wp:docPr id="2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4" cstate="print"/>
                    <a:stretch>
                      <a:fillRect/>
                    </a:stretch>
                  </pic:blipFill>
                  <pic:spPr>
                    <a:xfrm>
                      <a:off x="0" y="0"/>
                      <a:ext cx="1233170" cy="141351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85728" behindDoc="0" locked="0" layoutInCell="1" allowOverlap="1">
            <wp:simplePos x="0" y="0"/>
            <wp:positionH relativeFrom="column">
              <wp:posOffset>5338445</wp:posOffset>
            </wp:positionH>
            <wp:positionV relativeFrom="paragraph">
              <wp:posOffset>-179705</wp:posOffset>
            </wp:positionV>
            <wp:extent cx="1679575" cy="141351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5" cstate="print"/>
                    <a:stretch>
                      <a:fillRect/>
                    </a:stretch>
                  </pic:blipFill>
                  <pic:spPr>
                    <a:xfrm>
                      <a:off x="0" y="0"/>
                      <a:ext cx="1679575" cy="1413510"/>
                    </a:xfrm>
                    <a:prstGeom prst="rect">
                      <a:avLst/>
                    </a:prstGeom>
                  </pic:spPr>
                </pic:pic>
              </a:graphicData>
            </a:graphic>
          </wp:anchor>
        </w:drawing>
      </w:r>
      <w:r w:rsidR="00474B25" w:rsidRPr="00FB6AE9">
        <w:rPr>
          <w:rFonts w:cs="Courier New"/>
          <w:b/>
          <w:bCs/>
          <w:noProof/>
          <w:sz w:val="28"/>
          <w:szCs w:val="28"/>
          <w:u w:val="single"/>
        </w:rPr>
        <w:drawing>
          <wp:anchor distT="0" distB="0" distL="114300" distR="114300" simplePos="0" relativeHeight="25178470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00474B25" w:rsidRPr="00FB6AE9">
        <w:rPr>
          <w:rFonts w:cs="Courier New"/>
          <w:b/>
          <w:bCs/>
          <w:sz w:val="28"/>
          <w:szCs w:val="28"/>
          <w:u w:val="single"/>
        </w:rPr>
        <w:t>FEDERATION ALGERIENNE DE FOOTBALL</w:t>
      </w:r>
    </w:p>
    <w:p w:rsidR="00474B25" w:rsidRPr="00FB6AE9" w:rsidRDefault="00474B25" w:rsidP="00474B2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474B25" w:rsidRPr="00FB6AE9" w:rsidRDefault="00474B25" w:rsidP="00474B2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474B25" w:rsidRPr="00FB6AE9" w:rsidRDefault="00474B25" w:rsidP="00474B2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474B25" w:rsidRPr="00FB6AE9" w:rsidRDefault="00233189" w:rsidP="00474B25">
      <w:pPr>
        <w:tabs>
          <w:tab w:val="left" w:pos="2016"/>
        </w:tabs>
        <w:spacing w:line="360" w:lineRule="auto"/>
        <w:jc w:val="center"/>
        <w:rPr>
          <w:rFonts w:cs="Courier New"/>
          <w:b/>
          <w:i/>
          <w:iCs/>
          <w:sz w:val="28"/>
          <w:szCs w:val="28"/>
          <w:u w:val="single"/>
        </w:rPr>
      </w:pPr>
      <w:r w:rsidRPr="00233189">
        <w:rPr>
          <w:rFonts w:cstheme="minorHAnsi"/>
          <w:b/>
          <w:noProof/>
          <w:sz w:val="20"/>
          <w:szCs w:val="20"/>
          <w:u w:val="single"/>
        </w:rPr>
        <w:pict>
          <v:oval id="_x0000_s1064" style="position:absolute;left:0;text-align:left;margin-left:240.5pt;margin-top:21.7pt;width:264.6pt;height:88.5pt;z-index:251786752" fillcolor="#4bacc6 [3208]" strokecolor="#f2f2f2 [3041]" strokeweight="3pt">
            <v:shadow on="t" type="perspective" color="#205867 [1608]" opacity=".5" offset="1pt" offset2="-1pt"/>
            <v:textbox>
              <w:txbxContent>
                <w:p w:rsidR="00E019AF" w:rsidRPr="00740522" w:rsidRDefault="00E019AF"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p w:rsidR="00E019AF" w:rsidRPr="00740522" w:rsidRDefault="00E019AF" w:rsidP="00740522"/>
              </w:txbxContent>
            </v:textbox>
          </v:oval>
        </w:pict>
      </w:r>
      <w:r w:rsidRPr="00233189">
        <w:rPr>
          <w:rFonts w:ascii="Bookman Old Style" w:hAnsi="Bookman Old Style"/>
          <w:b/>
          <w:noProof/>
          <w:sz w:val="32"/>
          <w:szCs w:val="32"/>
          <w:u w:val="single"/>
        </w:rPr>
        <w:pict>
          <v:roundrect id="_x0000_s1065" style="position:absolute;left:0;text-align:left;margin-left:6.15pt;margin-top:30.65pt;width:166.6pt;height:79.55pt;z-index:251787776" arcsize="10923f" fillcolor="#9bbb59 [3206]" strokecolor="#f2f2f2 [3041]" strokeweight="3pt">
            <v:shadow on="t" type="perspective" color="#4e6128 [1606]" opacity=".5" offset="1pt" offset2="-1pt"/>
            <v:textbox>
              <w:txbxContent>
                <w:p w:rsidR="00E019AF" w:rsidRPr="00EE75C4" w:rsidRDefault="00E019AF" w:rsidP="00474B25">
                  <w:pPr>
                    <w:spacing w:after="0"/>
                    <w:rPr>
                      <w:b/>
                      <w:bCs/>
                      <w:u w:val="single"/>
                    </w:rPr>
                  </w:pPr>
                  <w:r w:rsidRPr="00EE75C4">
                    <w:rPr>
                      <w:b/>
                      <w:bCs/>
                      <w:u w:val="single"/>
                    </w:rPr>
                    <w:t>COMMISSION « SENIORS »</w:t>
                  </w:r>
                </w:p>
                <w:p w:rsidR="00E019AF" w:rsidRPr="00EE75C4" w:rsidRDefault="00E019AF" w:rsidP="00474B25">
                  <w:pPr>
                    <w:spacing w:after="0"/>
                    <w:rPr>
                      <w:sz w:val="24"/>
                      <w:szCs w:val="24"/>
                    </w:rPr>
                  </w:pPr>
                  <w:r w:rsidRPr="00EE75C4">
                    <w:rPr>
                      <w:sz w:val="24"/>
                      <w:szCs w:val="24"/>
                    </w:rPr>
                    <w:t>Mr : MOSTPHAOUI</w:t>
                  </w:r>
                </w:p>
                <w:p w:rsidR="00E019AF" w:rsidRPr="00EE75C4" w:rsidRDefault="00E019AF" w:rsidP="00474B25">
                  <w:pPr>
                    <w:spacing w:after="0"/>
                    <w:rPr>
                      <w:b/>
                      <w:bCs/>
                      <w:u w:val="single"/>
                    </w:rPr>
                  </w:pPr>
                  <w:r w:rsidRPr="00EE75C4">
                    <w:rPr>
                      <w:b/>
                      <w:bCs/>
                      <w:u w:val="single"/>
                    </w:rPr>
                    <w:t>COMMISSION « JEUNES »</w:t>
                  </w:r>
                </w:p>
                <w:p w:rsidR="00E019AF" w:rsidRPr="00EE75C4" w:rsidRDefault="00E019AF" w:rsidP="00474B25">
                  <w:pPr>
                    <w:spacing w:after="0"/>
                    <w:rPr>
                      <w:sz w:val="24"/>
                      <w:szCs w:val="24"/>
                    </w:rPr>
                  </w:pPr>
                  <w:r w:rsidRPr="00EE75C4">
                    <w:rPr>
                      <w:sz w:val="24"/>
                      <w:szCs w:val="24"/>
                    </w:rPr>
                    <w:t>Mr : AOUCHICHE</w:t>
                  </w:r>
                </w:p>
                <w:p w:rsidR="00E019AF" w:rsidRDefault="00E019AF" w:rsidP="00474B25">
                  <w:pPr>
                    <w:spacing w:after="0"/>
                  </w:pPr>
                </w:p>
                <w:p w:rsidR="00E019AF" w:rsidRDefault="00E019AF" w:rsidP="00474B25"/>
              </w:txbxContent>
            </v:textbox>
          </v:roundrect>
        </w:pict>
      </w:r>
    </w:p>
    <w:p w:rsidR="00474B25" w:rsidRDefault="00474B25" w:rsidP="00474B25">
      <w:pPr>
        <w:tabs>
          <w:tab w:val="left" w:pos="1843"/>
        </w:tabs>
        <w:spacing w:after="0" w:line="360" w:lineRule="auto"/>
        <w:jc w:val="center"/>
        <w:rPr>
          <w:rFonts w:ascii="Bookman Old Style" w:hAnsi="Bookman Old Style"/>
          <w:b/>
          <w:sz w:val="32"/>
          <w:szCs w:val="32"/>
          <w:u w:val="single"/>
        </w:rPr>
      </w:pPr>
    </w:p>
    <w:p w:rsidR="00474B25" w:rsidRDefault="00474B25" w:rsidP="00474B25">
      <w:pPr>
        <w:tabs>
          <w:tab w:val="left" w:pos="1843"/>
        </w:tabs>
        <w:jc w:val="center"/>
        <w:rPr>
          <w:rFonts w:ascii="Bookman Old Style" w:hAnsi="Bookman Old Style"/>
          <w:b/>
          <w:bCs/>
          <w:sz w:val="40"/>
          <w:szCs w:val="40"/>
          <w:u w:val="single"/>
        </w:rPr>
      </w:pPr>
    </w:p>
    <w:p w:rsidR="00474B25" w:rsidRPr="00CF73CC" w:rsidRDefault="00474B25" w:rsidP="00474B25">
      <w:pPr>
        <w:tabs>
          <w:tab w:val="left" w:pos="1843"/>
        </w:tabs>
        <w:rPr>
          <w:rFonts w:ascii="Bookman Old Style" w:hAnsi="Bookman Old Style"/>
          <w:b/>
          <w:bCs/>
          <w:sz w:val="24"/>
          <w:szCs w:val="24"/>
          <w:u w:val="single"/>
        </w:rPr>
      </w:pPr>
    </w:p>
    <w:p w:rsidR="00BE08A4" w:rsidRPr="00BE08A4" w:rsidRDefault="00BE08A4" w:rsidP="005C3F5C">
      <w:pPr>
        <w:spacing w:after="12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t>DIRECTION DES COMPETITIONS</w:t>
      </w:r>
    </w:p>
    <w:p w:rsidR="00AA599A" w:rsidRPr="00AA599A" w:rsidRDefault="00AA599A" w:rsidP="00AA599A">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AA599A" w:rsidRDefault="00AA599A" w:rsidP="00AA599A">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10</w:t>
      </w:r>
      <w:r w:rsidRPr="004C22BB">
        <w:rPr>
          <w:rFonts w:ascii="Bookman Old Style" w:hAnsi="Bookman Old Style"/>
          <w:b/>
          <w:bCs/>
          <w:sz w:val="28"/>
          <w:szCs w:val="28"/>
          <w:highlight w:val="cyan"/>
          <w:u w:val="single"/>
        </w:rPr>
        <w:t>° JOURNEE</w:t>
      </w:r>
    </w:p>
    <w:p w:rsidR="00AA599A" w:rsidRPr="00AA599A" w:rsidRDefault="00AA599A" w:rsidP="00AA599A">
      <w:pPr>
        <w:tabs>
          <w:tab w:val="left" w:pos="1843"/>
        </w:tabs>
        <w:spacing w:after="120"/>
        <w:jc w:val="center"/>
        <w:rPr>
          <w:rFonts w:ascii="Bookman Old Style" w:hAnsi="Bookman Old Style"/>
          <w:b/>
          <w:bCs/>
          <w:sz w:val="28"/>
          <w:szCs w:val="28"/>
          <w:highlight w:val="cyan"/>
          <w:u w:val="single"/>
        </w:rPr>
      </w:pPr>
      <w:r>
        <w:rPr>
          <w:rFonts w:ascii="Bookman Old Style" w:hAnsi="Bookman Old Style"/>
          <w:b/>
          <w:bCs/>
          <w:sz w:val="28"/>
          <w:szCs w:val="28"/>
          <w:highlight w:val="cyan"/>
          <w:u w:val="single"/>
        </w:rPr>
        <w:t>MATCHS AVANCEES</w:t>
      </w:r>
    </w:p>
    <w:p w:rsidR="00AA599A" w:rsidRPr="00AA599A" w:rsidRDefault="00AA599A" w:rsidP="00AA599A">
      <w:pPr>
        <w:tabs>
          <w:tab w:val="left" w:pos="1843"/>
        </w:tabs>
        <w:spacing w:after="120"/>
        <w:jc w:val="center"/>
        <w:rPr>
          <w:rFonts w:ascii="Bookman Old Style" w:hAnsi="Bookman Old Style"/>
          <w:b/>
          <w:sz w:val="32"/>
          <w:szCs w:val="32"/>
          <w:u w:val="single"/>
        </w:rPr>
      </w:pPr>
      <w:r w:rsidRPr="00CF5A1F">
        <w:rPr>
          <w:rFonts w:ascii="Bookman Old Style" w:hAnsi="Bookman Old Style"/>
          <w:b/>
          <w:sz w:val="32"/>
          <w:szCs w:val="32"/>
          <w:u w:val="single"/>
        </w:rPr>
        <w:t xml:space="preserve">VENDREDI </w:t>
      </w:r>
      <w:r>
        <w:rPr>
          <w:rFonts w:ascii="Bookman Old Style" w:hAnsi="Bookman Old Style"/>
          <w:b/>
          <w:sz w:val="32"/>
          <w:szCs w:val="32"/>
          <w:u w:val="single"/>
        </w:rPr>
        <w:t>02</w:t>
      </w:r>
      <w:r w:rsidRPr="00CF5A1F">
        <w:rPr>
          <w:rFonts w:ascii="Bookman Old Style" w:hAnsi="Bookman Old Style"/>
          <w:b/>
          <w:sz w:val="32"/>
          <w:szCs w:val="32"/>
          <w:u w:val="single"/>
        </w:rPr>
        <w:t xml:space="preserve"> </w:t>
      </w:r>
      <w:r>
        <w:rPr>
          <w:rFonts w:ascii="Bookman Old Style" w:hAnsi="Bookman Old Style"/>
          <w:b/>
          <w:sz w:val="32"/>
          <w:szCs w:val="32"/>
          <w:u w:val="single"/>
        </w:rPr>
        <w:t>FEVRIER</w:t>
      </w:r>
      <w:r w:rsidRPr="00CF5A1F">
        <w:rPr>
          <w:rFonts w:ascii="Bookman Old Style" w:hAnsi="Bookman Old Style"/>
          <w:b/>
          <w:sz w:val="32"/>
          <w:szCs w:val="32"/>
          <w:u w:val="single"/>
        </w:rPr>
        <w:t xml:space="preserve"> 2024</w:t>
      </w:r>
    </w:p>
    <w:tbl>
      <w:tblPr>
        <w:tblW w:w="10490" w:type="dxa"/>
        <w:jc w:val="center"/>
        <w:tblInd w:w="-601" w:type="dxa"/>
        <w:tblLayout w:type="fixed"/>
        <w:tblLook w:val="04A0"/>
      </w:tblPr>
      <w:tblGrid>
        <w:gridCol w:w="2410"/>
        <w:gridCol w:w="2127"/>
        <w:gridCol w:w="2125"/>
        <w:gridCol w:w="1276"/>
        <w:gridCol w:w="1276"/>
        <w:gridCol w:w="1276"/>
      </w:tblGrid>
      <w:tr w:rsidR="00AA599A" w:rsidRPr="00C51758" w:rsidTr="00AA599A">
        <w:trPr>
          <w:jc w:val="center"/>
        </w:trPr>
        <w:tc>
          <w:tcPr>
            <w:tcW w:w="2410"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A599A" w:rsidRPr="00C51758" w:rsidRDefault="00AA599A" w:rsidP="0013207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AA599A" w:rsidRPr="00C51758" w:rsidRDefault="00AA599A" w:rsidP="00132073">
            <w:pPr>
              <w:tabs>
                <w:tab w:val="left" w:pos="623"/>
                <w:tab w:val="center" w:pos="1876"/>
              </w:tabs>
              <w:spacing w:before="100" w:beforeAutospacing="1" w:after="100" w:afterAutospacing="1"/>
              <w:rPr>
                <w:rFonts w:ascii="Bookman Old Style" w:hAnsi="Bookman Old Style"/>
                <w:b/>
                <w:i/>
                <w:sz w:val="20"/>
                <w:szCs w:val="20"/>
              </w:rPr>
            </w:pPr>
            <w:r w:rsidRPr="00C51758">
              <w:rPr>
                <w:rFonts w:ascii="Bookman Old Style" w:hAnsi="Bookman Old Style"/>
                <w:b/>
                <w:i/>
                <w:sz w:val="20"/>
                <w:szCs w:val="20"/>
              </w:rPr>
              <w:tab/>
            </w:r>
            <w:r w:rsidRPr="00C51758">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A599A" w:rsidRPr="00C51758" w:rsidRDefault="00AA599A" w:rsidP="0013207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w:t>
            </w:r>
            <w:r>
              <w:rPr>
                <w:rFonts w:ascii="Bookman Old Style" w:hAnsi="Bookman Old Style"/>
                <w:b/>
                <w:i/>
                <w:sz w:val="20"/>
                <w:szCs w:val="20"/>
              </w:rPr>
              <w:t>9</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AA599A" w:rsidRPr="00C51758" w:rsidRDefault="00AA599A" w:rsidP="0013207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AA599A" w:rsidRPr="00C51758" w:rsidRDefault="00AA599A" w:rsidP="0013207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w:t>
            </w:r>
            <w:r>
              <w:rPr>
                <w:rFonts w:ascii="Bookman Old Style" w:hAnsi="Bookman Old Style"/>
                <w:b/>
                <w:i/>
                <w:sz w:val="20"/>
                <w:szCs w:val="20"/>
              </w:rPr>
              <w:t>5</w:t>
            </w:r>
          </w:p>
        </w:tc>
      </w:tr>
      <w:tr w:rsidR="00AA599A" w:rsidRPr="00C51758" w:rsidTr="00AA599A">
        <w:trPr>
          <w:trHeight w:val="340"/>
          <w:jc w:val="center"/>
        </w:trPr>
        <w:tc>
          <w:tcPr>
            <w:tcW w:w="2410" w:type="dxa"/>
            <w:tcBorders>
              <w:top w:val="single" w:sz="4" w:space="0" w:color="auto"/>
              <w:left w:val="thinThickLargeGap" w:sz="24" w:space="0" w:color="auto"/>
              <w:bottom w:val="double" w:sz="4" w:space="0" w:color="auto"/>
              <w:right w:val="single" w:sz="4" w:space="0" w:color="auto"/>
            </w:tcBorders>
            <w:vAlign w:val="center"/>
            <w:hideMark/>
          </w:tcPr>
          <w:p w:rsidR="00AA599A" w:rsidRDefault="00AA599A" w:rsidP="00132073">
            <w:pPr>
              <w:jc w:val="center"/>
              <w:rPr>
                <w:rFonts w:ascii="Bookman Old Style" w:hAnsi="Bookman Old Style"/>
                <w:b/>
                <w:i/>
              </w:rPr>
            </w:pPr>
            <w:r w:rsidRPr="00407AB2">
              <w:rPr>
                <w:rFonts w:ascii="Bookman Old Style" w:hAnsi="Bookman Old Style"/>
                <w:b/>
                <w:i/>
              </w:rPr>
              <w:t>BEJAIA NACERIA</w:t>
            </w:r>
          </w:p>
        </w:tc>
        <w:tc>
          <w:tcPr>
            <w:tcW w:w="2127" w:type="dxa"/>
            <w:tcBorders>
              <w:top w:val="single" w:sz="4" w:space="0" w:color="auto"/>
              <w:left w:val="single" w:sz="4" w:space="0" w:color="auto"/>
              <w:bottom w:val="double" w:sz="4" w:space="0" w:color="auto"/>
              <w:right w:val="single" w:sz="4" w:space="0" w:color="auto"/>
            </w:tcBorders>
            <w:vAlign w:val="center"/>
            <w:hideMark/>
          </w:tcPr>
          <w:p w:rsidR="00AA599A" w:rsidRPr="004B1CBA" w:rsidRDefault="00AA599A" w:rsidP="00132073">
            <w:pPr>
              <w:spacing w:before="100" w:beforeAutospacing="1" w:after="100" w:afterAutospacing="1"/>
              <w:jc w:val="center"/>
              <w:rPr>
                <w:rFonts w:ascii="Bookman Old Style" w:hAnsi="Bookman Old Style"/>
                <w:b/>
                <w:i/>
                <w:lang w:val="en-US"/>
              </w:rPr>
            </w:pPr>
            <w:r w:rsidRPr="00144B38">
              <w:rPr>
                <w:rFonts w:ascii="Bookman Old Style" w:hAnsi="Bookman Old Style"/>
                <w:b/>
                <w:i/>
                <w:lang w:val="en-US"/>
              </w:rPr>
              <w:t xml:space="preserve">NC </w:t>
            </w:r>
            <w:proofErr w:type="spellStart"/>
            <w:r w:rsidRPr="00144B38">
              <w:rPr>
                <w:rFonts w:ascii="Bookman Old Style" w:hAnsi="Bookman Old Style"/>
                <w:b/>
                <w:i/>
                <w:lang w:val="en-US"/>
              </w:rPr>
              <w:t>Bejaia</w:t>
            </w:r>
            <w:proofErr w:type="spellEnd"/>
          </w:p>
        </w:tc>
        <w:tc>
          <w:tcPr>
            <w:tcW w:w="2125" w:type="dxa"/>
            <w:tcBorders>
              <w:top w:val="single" w:sz="4" w:space="0" w:color="auto"/>
              <w:left w:val="single" w:sz="4" w:space="0" w:color="auto"/>
              <w:bottom w:val="double" w:sz="4" w:space="0" w:color="auto"/>
              <w:right w:val="thinThickLargeGap" w:sz="24" w:space="0" w:color="auto"/>
            </w:tcBorders>
            <w:vAlign w:val="center"/>
            <w:hideMark/>
          </w:tcPr>
          <w:p w:rsidR="00AA599A" w:rsidRPr="00CF5A1F" w:rsidRDefault="00AA599A" w:rsidP="00132073">
            <w:pPr>
              <w:jc w:val="center"/>
              <w:rPr>
                <w:rFonts w:ascii="Bookman Old Style" w:hAnsi="Bookman Old Style"/>
                <w:b/>
                <w:i/>
                <w:lang w:val="en-US"/>
              </w:rPr>
            </w:pPr>
            <w:r w:rsidRPr="004B1CBA">
              <w:rPr>
                <w:rFonts w:ascii="Bookman Old Style" w:hAnsi="Bookman Old Style"/>
                <w:b/>
                <w:i/>
                <w:lang w:val="en-US"/>
              </w:rPr>
              <w:t xml:space="preserve">US </w:t>
            </w:r>
            <w:proofErr w:type="spellStart"/>
            <w:r w:rsidRPr="004B1CBA">
              <w:rPr>
                <w:rFonts w:ascii="Bookman Old Style" w:hAnsi="Bookman Old Style"/>
                <w:b/>
                <w:i/>
                <w:lang w:val="en-US"/>
              </w:rPr>
              <w:t>Soummam</w:t>
            </w:r>
            <w:proofErr w:type="spellEnd"/>
            <w:r w:rsidRPr="004B1CBA">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vAlign w:val="center"/>
            <w:hideMark/>
          </w:tcPr>
          <w:p w:rsidR="00AA599A" w:rsidRDefault="00AA599A" w:rsidP="0013207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 H 00</w:t>
            </w:r>
          </w:p>
        </w:tc>
        <w:tc>
          <w:tcPr>
            <w:tcW w:w="1276" w:type="dxa"/>
            <w:tcBorders>
              <w:top w:val="single" w:sz="4" w:space="0" w:color="auto"/>
              <w:left w:val="thinThickLargeGap" w:sz="24" w:space="0" w:color="auto"/>
              <w:bottom w:val="double" w:sz="4" w:space="0" w:color="auto"/>
              <w:right w:val="thickThinLargeGap" w:sz="24" w:space="0" w:color="auto"/>
            </w:tcBorders>
            <w:vAlign w:val="center"/>
          </w:tcPr>
          <w:p w:rsidR="00AA599A" w:rsidRPr="00CF5A1F" w:rsidRDefault="00AA599A" w:rsidP="00132073">
            <w:pPr>
              <w:tabs>
                <w:tab w:val="left" w:pos="1843"/>
              </w:tabs>
              <w:spacing w:before="100" w:beforeAutospacing="1" w:after="100" w:afterAutospacing="1" w:line="408" w:lineRule="atLeast"/>
              <w:jc w:val="center"/>
              <w:rPr>
                <w:rFonts w:ascii="Bookman Old Style" w:hAnsi="Bookman Old Style"/>
              </w:rPr>
            </w:pPr>
            <w:r w:rsidRPr="00CF5A1F">
              <w:rPr>
                <w:rFonts w:ascii="Bookman Old Style" w:hAnsi="Bookman Old Style"/>
              </w:rPr>
              <w:t>11 H 00</w:t>
            </w:r>
          </w:p>
        </w:tc>
        <w:tc>
          <w:tcPr>
            <w:tcW w:w="1276" w:type="dxa"/>
            <w:tcBorders>
              <w:top w:val="single" w:sz="4" w:space="0" w:color="auto"/>
              <w:left w:val="thinThickLargeGap" w:sz="24" w:space="0" w:color="auto"/>
              <w:bottom w:val="double" w:sz="4" w:space="0" w:color="auto"/>
              <w:right w:val="thickThinLargeGap" w:sz="24" w:space="0" w:color="auto"/>
            </w:tcBorders>
            <w:vAlign w:val="center"/>
          </w:tcPr>
          <w:p w:rsidR="00AA599A" w:rsidRPr="00CF5A1F" w:rsidRDefault="00AA599A" w:rsidP="00D73BDC">
            <w:pPr>
              <w:tabs>
                <w:tab w:val="left" w:pos="1843"/>
              </w:tabs>
              <w:spacing w:before="100" w:beforeAutospacing="1" w:after="100" w:afterAutospacing="1" w:line="408" w:lineRule="atLeast"/>
              <w:jc w:val="center"/>
              <w:rPr>
                <w:rFonts w:ascii="Bookman Old Style" w:hAnsi="Bookman Old Style"/>
              </w:rPr>
            </w:pPr>
            <w:r w:rsidRPr="00D73BDC">
              <w:rPr>
                <w:rFonts w:ascii="Bookman Old Style" w:hAnsi="Bookman Old Style"/>
                <w:highlight w:val="yellow"/>
              </w:rPr>
              <w:t xml:space="preserve">14 H </w:t>
            </w:r>
            <w:r w:rsidR="00D73BDC" w:rsidRPr="00D73BDC">
              <w:rPr>
                <w:rFonts w:ascii="Bookman Old Style" w:hAnsi="Bookman Old Style"/>
                <w:highlight w:val="yellow"/>
              </w:rPr>
              <w:t>0</w:t>
            </w:r>
            <w:r w:rsidRPr="00D73BDC">
              <w:rPr>
                <w:rFonts w:ascii="Bookman Old Style" w:hAnsi="Bookman Old Style"/>
                <w:highlight w:val="yellow"/>
              </w:rPr>
              <w:t>0</w:t>
            </w:r>
          </w:p>
        </w:tc>
      </w:tr>
    </w:tbl>
    <w:p w:rsidR="00AA599A" w:rsidRDefault="00AA599A" w:rsidP="00AA599A">
      <w:pPr>
        <w:spacing w:after="0"/>
        <w:rPr>
          <w:rFonts w:ascii="Bookman Old Style" w:hAnsi="Bookman Old Style"/>
          <w:b/>
          <w:bCs/>
          <w:color w:val="E36C0A" w:themeColor="accent6" w:themeShade="BF"/>
          <w:sz w:val="16"/>
          <w:szCs w:val="16"/>
          <w:u w:val="single"/>
          <w:lang w:val="en-US"/>
        </w:rPr>
      </w:pPr>
    </w:p>
    <w:p w:rsidR="00AA599A" w:rsidRPr="00AA599A" w:rsidRDefault="00AA599A" w:rsidP="00AA599A">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C51758">
        <w:rPr>
          <w:rFonts w:ascii="Bookman Old Style" w:hAnsi="Bookman Old Style"/>
          <w:b/>
          <w:sz w:val="32"/>
          <w:szCs w:val="32"/>
          <w:u w:val="single"/>
        </w:rPr>
        <w:t xml:space="preserve"> </w:t>
      </w:r>
      <w:r>
        <w:rPr>
          <w:rFonts w:ascii="Bookman Old Style" w:hAnsi="Bookman Old Style"/>
          <w:b/>
          <w:sz w:val="32"/>
          <w:szCs w:val="32"/>
          <w:u w:val="single"/>
        </w:rPr>
        <w:t>03</w:t>
      </w:r>
      <w:r w:rsidRPr="00CF5A1F">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10490" w:type="dxa"/>
        <w:jc w:val="center"/>
        <w:tblInd w:w="-601" w:type="dxa"/>
        <w:tblLayout w:type="fixed"/>
        <w:tblLook w:val="04A0"/>
      </w:tblPr>
      <w:tblGrid>
        <w:gridCol w:w="2410"/>
        <w:gridCol w:w="2127"/>
        <w:gridCol w:w="2125"/>
        <w:gridCol w:w="1276"/>
        <w:gridCol w:w="1276"/>
        <w:gridCol w:w="1276"/>
      </w:tblGrid>
      <w:tr w:rsidR="00AA599A" w:rsidRPr="00C51758" w:rsidTr="00AA599A">
        <w:trPr>
          <w:jc w:val="center"/>
        </w:trPr>
        <w:tc>
          <w:tcPr>
            <w:tcW w:w="2410"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A599A" w:rsidRPr="00C51758" w:rsidRDefault="00AA599A" w:rsidP="0013207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AA599A" w:rsidRPr="00C51758" w:rsidRDefault="00AA599A" w:rsidP="00132073">
            <w:pPr>
              <w:tabs>
                <w:tab w:val="left" w:pos="623"/>
                <w:tab w:val="center" w:pos="1876"/>
              </w:tabs>
              <w:spacing w:before="100" w:beforeAutospacing="1" w:after="100" w:afterAutospacing="1"/>
              <w:rPr>
                <w:rFonts w:ascii="Bookman Old Style" w:hAnsi="Bookman Old Style"/>
                <w:b/>
                <w:i/>
                <w:sz w:val="20"/>
                <w:szCs w:val="20"/>
              </w:rPr>
            </w:pPr>
            <w:r w:rsidRPr="00C51758">
              <w:rPr>
                <w:rFonts w:ascii="Bookman Old Style" w:hAnsi="Bookman Old Style"/>
                <w:b/>
                <w:i/>
                <w:sz w:val="20"/>
                <w:szCs w:val="20"/>
              </w:rPr>
              <w:tab/>
            </w:r>
            <w:r w:rsidRPr="00C51758">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A599A" w:rsidRPr="00C51758" w:rsidRDefault="00AA599A" w:rsidP="0013207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w:t>
            </w:r>
            <w:r>
              <w:rPr>
                <w:rFonts w:ascii="Bookman Old Style" w:hAnsi="Bookman Old Style"/>
                <w:b/>
                <w:i/>
                <w:sz w:val="20"/>
                <w:szCs w:val="20"/>
              </w:rPr>
              <w:t>9</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AA599A" w:rsidRPr="00C51758" w:rsidRDefault="00AA599A" w:rsidP="0013207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AA599A" w:rsidRPr="00C51758" w:rsidRDefault="00AA599A" w:rsidP="0013207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w:t>
            </w:r>
            <w:r>
              <w:rPr>
                <w:rFonts w:ascii="Bookman Old Style" w:hAnsi="Bookman Old Style"/>
                <w:b/>
                <w:i/>
                <w:sz w:val="20"/>
                <w:szCs w:val="20"/>
              </w:rPr>
              <w:t>5</w:t>
            </w:r>
          </w:p>
        </w:tc>
      </w:tr>
      <w:tr w:rsidR="00AA599A" w:rsidRPr="00C51758" w:rsidTr="00AA599A">
        <w:trPr>
          <w:trHeight w:val="340"/>
          <w:jc w:val="center"/>
        </w:trPr>
        <w:tc>
          <w:tcPr>
            <w:tcW w:w="2410" w:type="dxa"/>
            <w:tcBorders>
              <w:top w:val="single" w:sz="4" w:space="0" w:color="auto"/>
              <w:left w:val="thinThickLargeGap" w:sz="24" w:space="0" w:color="auto"/>
              <w:bottom w:val="double" w:sz="4" w:space="0" w:color="auto"/>
              <w:right w:val="single" w:sz="4" w:space="0" w:color="auto"/>
            </w:tcBorders>
            <w:vAlign w:val="center"/>
            <w:hideMark/>
          </w:tcPr>
          <w:p w:rsidR="00AA599A" w:rsidRPr="00407AB2" w:rsidRDefault="00AA599A" w:rsidP="00132073">
            <w:pPr>
              <w:jc w:val="center"/>
              <w:rPr>
                <w:rFonts w:ascii="Bookman Old Style" w:hAnsi="Bookman Old Style"/>
                <w:b/>
                <w:i/>
              </w:rPr>
            </w:pPr>
            <w:r w:rsidRPr="00407AB2">
              <w:rPr>
                <w:rFonts w:ascii="Bookman Old Style" w:hAnsi="Bookman Old Style"/>
                <w:b/>
                <w:i/>
              </w:rPr>
              <w:t>BE</w:t>
            </w:r>
            <w:r>
              <w:rPr>
                <w:rFonts w:ascii="Bookman Old Style" w:hAnsi="Bookman Old Style"/>
                <w:b/>
                <w:i/>
              </w:rPr>
              <w:t>NAL.</w:t>
            </w:r>
            <w:r w:rsidRPr="00407AB2">
              <w:rPr>
                <w:rFonts w:ascii="Bookman Old Style" w:hAnsi="Bookman Old Style"/>
                <w:b/>
                <w:i/>
              </w:rPr>
              <w:t xml:space="preserve"> </w:t>
            </w:r>
            <w:r>
              <w:rPr>
                <w:rFonts w:ascii="Bookman Old Style" w:hAnsi="Bookman Old Style"/>
                <w:b/>
                <w:i/>
              </w:rPr>
              <w:t>PRINCIPAL</w:t>
            </w:r>
          </w:p>
        </w:tc>
        <w:tc>
          <w:tcPr>
            <w:tcW w:w="2127" w:type="dxa"/>
            <w:tcBorders>
              <w:top w:val="single" w:sz="4" w:space="0" w:color="auto"/>
              <w:left w:val="single" w:sz="4" w:space="0" w:color="auto"/>
              <w:bottom w:val="double" w:sz="4" w:space="0" w:color="auto"/>
              <w:right w:val="single" w:sz="4" w:space="0" w:color="auto"/>
            </w:tcBorders>
            <w:vAlign w:val="center"/>
            <w:hideMark/>
          </w:tcPr>
          <w:p w:rsidR="00AA599A" w:rsidRPr="004B1CBA" w:rsidRDefault="00AA599A" w:rsidP="00132073">
            <w:pPr>
              <w:spacing w:before="100" w:beforeAutospacing="1" w:after="100" w:afterAutospacing="1"/>
              <w:jc w:val="center"/>
              <w:rPr>
                <w:rFonts w:ascii="Bookman Old Style" w:hAnsi="Bookman Old Style"/>
                <w:b/>
                <w:i/>
                <w:lang w:val="en-US"/>
              </w:rPr>
            </w:pPr>
            <w:r>
              <w:rPr>
                <w:rFonts w:ascii="Bookman Old Style" w:hAnsi="Bookman Old Style"/>
                <w:b/>
                <w:i/>
              </w:rPr>
              <w:t>CS P. Civile</w:t>
            </w:r>
          </w:p>
        </w:tc>
        <w:tc>
          <w:tcPr>
            <w:tcW w:w="2125" w:type="dxa"/>
            <w:tcBorders>
              <w:top w:val="single" w:sz="4" w:space="0" w:color="auto"/>
              <w:left w:val="single" w:sz="4" w:space="0" w:color="auto"/>
              <w:bottom w:val="double" w:sz="4" w:space="0" w:color="auto"/>
              <w:right w:val="thinThickLargeGap" w:sz="24" w:space="0" w:color="auto"/>
            </w:tcBorders>
            <w:vAlign w:val="center"/>
            <w:hideMark/>
          </w:tcPr>
          <w:p w:rsidR="00AA599A" w:rsidRPr="004B1CBA" w:rsidRDefault="00AA599A" w:rsidP="00132073">
            <w:pPr>
              <w:jc w:val="center"/>
              <w:rPr>
                <w:rFonts w:ascii="Bookman Old Style" w:hAnsi="Bookman Old Style"/>
                <w:b/>
                <w:i/>
              </w:rPr>
            </w:pPr>
            <w:r w:rsidRPr="004B1CBA">
              <w:rPr>
                <w:rFonts w:ascii="Bookman Old Style" w:hAnsi="Bookman Old Style"/>
                <w:b/>
                <w:i/>
              </w:rPr>
              <w:t xml:space="preserve">JS </w:t>
            </w:r>
            <w:proofErr w:type="spellStart"/>
            <w:r w:rsidRPr="004B1CBA">
              <w:rPr>
                <w:rFonts w:ascii="Bookman Old Style" w:hAnsi="Bookman Old Style"/>
                <w:b/>
                <w:i/>
              </w:rPr>
              <w:t>Melbou</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vAlign w:val="center"/>
            <w:hideMark/>
          </w:tcPr>
          <w:p w:rsidR="00AA599A" w:rsidRPr="004B1CBA" w:rsidRDefault="00AA599A" w:rsidP="0013207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0</w:t>
            </w:r>
            <w:r w:rsidRPr="004B1CBA">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vAlign w:val="center"/>
          </w:tcPr>
          <w:p w:rsidR="00AA599A" w:rsidRDefault="00AA599A" w:rsidP="0013207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00</w:t>
            </w:r>
          </w:p>
        </w:tc>
        <w:tc>
          <w:tcPr>
            <w:tcW w:w="1276" w:type="dxa"/>
            <w:tcBorders>
              <w:top w:val="single" w:sz="4" w:space="0" w:color="auto"/>
              <w:left w:val="thinThickLargeGap" w:sz="24" w:space="0" w:color="auto"/>
              <w:bottom w:val="double" w:sz="4" w:space="0" w:color="auto"/>
              <w:right w:val="thickThinLargeGap" w:sz="24" w:space="0" w:color="auto"/>
            </w:tcBorders>
            <w:vAlign w:val="center"/>
          </w:tcPr>
          <w:p w:rsidR="00AA599A" w:rsidRDefault="00AA599A" w:rsidP="0013207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30</w:t>
            </w:r>
          </w:p>
        </w:tc>
      </w:tr>
    </w:tbl>
    <w:p w:rsidR="00AA599A" w:rsidRPr="00410AE0" w:rsidRDefault="00AA599A" w:rsidP="00AA599A">
      <w:pPr>
        <w:rPr>
          <w:rFonts w:ascii="Bookman Old Style" w:hAnsi="Bookman Old Style"/>
          <w:b/>
          <w:bCs/>
          <w:color w:val="E36C0A" w:themeColor="accent6" w:themeShade="BF"/>
          <w:sz w:val="16"/>
          <w:szCs w:val="16"/>
          <w:u w:val="single"/>
          <w:lang w:val="en-US"/>
        </w:rPr>
      </w:pPr>
    </w:p>
    <w:p w:rsidR="00AA599A" w:rsidRPr="00AA599A" w:rsidRDefault="00AA599A" w:rsidP="00AA599A">
      <w:pPr>
        <w:jc w:val="center"/>
        <w:rPr>
          <w:rFonts w:ascii="Bookman Old Style" w:hAnsi="Bookman Old Style"/>
          <w:b/>
          <w:bCs/>
          <w:color w:val="E36C0A" w:themeColor="accent6" w:themeShade="BF"/>
          <w:sz w:val="44"/>
          <w:szCs w:val="44"/>
          <w:u w:val="single"/>
        </w:rPr>
      </w:pPr>
      <w:r>
        <w:rPr>
          <w:rFonts w:ascii="Bookman Old Style" w:hAnsi="Bookman Old Style"/>
          <w:b/>
          <w:bCs/>
          <w:color w:val="E36C0A" w:themeColor="accent6" w:themeShade="BF"/>
          <w:sz w:val="44"/>
          <w:szCs w:val="44"/>
          <w:u w:val="single"/>
        </w:rPr>
        <w:t>&amp;&amp;&amp;&amp;&amp;&amp;&amp;&amp;&amp;&amp;&amp;&amp;&amp;&amp;&amp;&amp;&amp;&amp;&amp;&amp;&amp;</w:t>
      </w:r>
    </w:p>
    <w:p w:rsidR="00AA599A" w:rsidRPr="00AA599A" w:rsidRDefault="00AA599A" w:rsidP="00AA599A">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AA599A" w:rsidRDefault="00AA599A" w:rsidP="00AA599A">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11</w:t>
      </w:r>
      <w:r w:rsidRPr="004C22BB">
        <w:rPr>
          <w:rFonts w:ascii="Bookman Old Style" w:hAnsi="Bookman Old Style"/>
          <w:b/>
          <w:bCs/>
          <w:sz w:val="28"/>
          <w:szCs w:val="28"/>
          <w:highlight w:val="cyan"/>
          <w:u w:val="single"/>
        </w:rPr>
        <w:t>° JOURNEE</w:t>
      </w:r>
    </w:p>
    <w:p w:rsidR="00AA599A" w:rsidRPr="00AA599A" w:rsidRDefault="00AA599A" w:rsidP="00AA599A">
      <w:pPr>
        <w:tabs>
          <w:tab w:val="left" w:pos="1843"/>
        </w:tabs>
        <w:spacing w:after="120"/>
        <w:jc w:val="center"/>
        <w:rPr>
          <w:rFonts w:ascii="Bookman Old Style" w:hAnsi="Bookman Old Style"/>
          <w:b/>
          <w:bCs/>
          <w:sz w:val="28"/>
          <w:szCs w:val="28"/>
          <w:highlight w:val="cyan"/>
          <w:u w:val="single"/>
        </w:rPr>
      </w:pPr>
      <w:r>
        <w:rPr>
          <w:rFonts w:ascii="Bookman Old Style" w:hAnsi="Bookman Old Style"/>
          <w:b/>
          <w:bCs/>
          <w:sz w:val="28"/>
          <w:szCs w:val="28"/>
          <w:highlight w:val="cyan"/>
          <w:u w:val="single"/>
        </w:rPr>
        <w:t>MATCHS AVANCEES</w:t>
      </w:r>
    </w:p>
    <w:p w:rsidR="00AA599A" w:rsidRPr="00AA599A" w:rsidRDefault="00AA599A" w:rsidP="00AA599A">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C51758">
        <w:rPr>
          <w:rFonts w:ascii="Bookman Old Style" w:hAnsi="Bookman Old Style"/>
          <w:b/>
          <w:sz w:val="32"/>
          <w:szCs w:val="32"/>
          <w:u w:val="single"/>
        </w:rPr>
        <w:t xml:space="preserve"> </w:t>
      </w:r>
      <w:r>
        <w:rPr>
          <w:rFonts w:ascii="Bookman Old Style" w:hAnsi="Bookman Old Style"/>
          <w:b/>
          <w:sz w:val="32"/>
          <w:szCs w:val="32"/>
          <w:u w:val="single"/>
        </w:rPr>
        <w:t>03</w:t>
      </w:r>
      <w:r w:rsidRPr="00C51758">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10234" w:type="dxa"/>
        <w:jc w:val="center"/>
        <w:tblInd w:w="-345" w:type="dxa"/>
        <w:tblLayout w:type="fixed"/>
        <w:tblLook w:val="04A0"/>
      </w:tblPr>
      <w:tblGrid>
        <w:gridCol w:w="2154"/>
        <w:gridCol w:w="2127"/>
        <w:gridCol w:w="2126"/>
        <w:gridCol w:w="1276"/>
        <w:gridCol w:w="1275"/>
        <w:gridCol w:w="1276"/>
      </w:tblGrid>
      <w:tr w:rsidR="00AA599A" w:rsidRPr="008158F3" w:rsidTr="00AA599A">
        <w:trPr>
          <w:jc w:val="center"/>
        </w:trPr>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A599A" w:rsidRPr="008158F3" w:rsidRDefault="00AA599A" w:rsidP="00132073">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AA599A" w:rsidRPr="008158F3" w:rsidRDefault="00AA599A" w:rsidP="00132073">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A599A" w:rsidRPr="008158F3" w:rsidRDefault="00AA599A" w:rsidP="00132073">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w:t>
            </w:r>
            <w:r>
              <w:rPr>
                <w:rFonts w:ascii="Bookman Old Style" w:hAnsi="Bookman Old Style"/>
                <w:b/>
                <w:i/>
                <w:sz w:val="20"/>
                <w:szCs w:val="20"/>
              </w:rPr>
              <w:t>19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AA599A" w:rsidRPr="008158F3" w:rsidRDefault="00AA599A" w:rsidP="00132073">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AA599A" w:rsidRPr="008158F3" w:rsidRDefault="00AA599A" w:rsidP="00132073">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5</w:t>
            </w:r>
          </w:p>
        </w:tc>
      </w:tr>
      <w:tr w:rsidR="00AA599A" w:rsidRPr="00D04C6C" w:rsidTr="00AA599A">
        <w:trPr>
          <w:trHeight w:val="340"/>
          <w:jc w:val="center"/>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AA599A" w:rsidRPr="00D04C6C" w:rsidRDefault="00AA599A" w:rsidP="00132073">
            <w:pPr>
              <w:spacing w:before="100" w:beforeAutospacing="1" w:after="100" w:afterAutospacing="1"/>
              <w:jc w:val="center"/>
              <w:rPr>
                <w:rFonts w:ascii="Bookman Old Style" w:hAnsi="Bookman Old Style"/>
                <w:b/>
                <w:i/>
              </w:rPr>
            </w:pPr>
            <w:r>
              <w:rPr>
                <w:rFonts w:ascii="Bookman Old Style" w:hAnsi="Bookman Old Style"/>
                <w:b/>
                <w:i/>
              </w:rPr>
              <w:t>AMIZOUR</w:t>
            </w:r>
          </w:p>
        </w:tc>
        <w:tc>
          <w:tcPr>
            <w:tcW w:w="2127" w:type="dxa"/>
            <w:tcBorders>
              <w:top w:val="single" w:sz="4" w:space="0" w:color="auto"/>
              <w:left w:val="single" w:sz="4" w:space="0" w:color="auto"/>
              <w:bottom w:val="double" w:sz="4" w:space="0" w:color="auto"/>
              <w:right w:val="single" w:sz="4" w:space="0" w:color="auto"/>
            </w:tcBorders>
            <w:vAlign w:val="center"/>
            <w:hideMark/>
          </w:tcPr>
          <w:p w:rsidR="00AA599A" w:rsidRPr="00D04C6C" w:rsidRDefault="00AA599A" w:rsidP="00132073">
            <w:pPr>
              <w:spacing w:before="100" w:beforeAutospacing="1" w:after="100" w:afterAutospacing="1"/>
              <w:jc w:val="center"/>
              <w:rPr>
                <w:rFonts w:ascii="Bookman Old Style" w:hAnsi="Bookman Old Style"/>
                <w:b/>
                <w:i/>
                <w:lang w:val="en-US"/>
              </w:rPr>
            </w:pPr>
            <w:r w:rsidRPr="001C3FAE">
              <w:rPr>
                <w:rFonts w:ascii="Bookman Old Style" w:hAnsi="Bookman Old Style"/>
                <w:b/>
                <w:i/>
                <w:lang w:val="en-US"/>
              </w:rPr>
              <w:t>JS</w:t>
            </w:r>
            <w:r>
              <w:rPr>
                <w:rFonts w:ascii="Bookman Old Style" w:hAnsi="Bookman Old Style"/>
                <w:b/>
                <w:i/>
                <w:lang w:val="en-US"/>
              </w:rPr>
              <w:t>A</w:t>
            </w:r>
            <w:r w:rsidRPr="001C3FAE">
              <w:rPr>
                <w:rFonts w:ascii="Bookman Old Style" w:hAnsi="Bookman Old Style"/>
                <w:b/>
                <w:i/>
                <w:lang w:val="en-US"/>
              </w:rPr>
              <w:t xml:space="preserve"> </w:t>
            </w:r>
            <w:proofErr w:type="spellStart"/>
            <w:r w:rsidRPr="001C3FAE">
              <w:rPr>
                <w:rFonts w:ascii="Bookman Old Style" w:hAnsi="Bookman Old Style"/>
                <w:b/>
                <w:i/>
                <w:lang w:val="en-US"/>
              </w:rPr>
              <w:t>Amizour</w:t>
            </w:r>
            <w:proofErr w:type="spellEnd"/>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AA599A" w:rsidRPr="00172FCF" w:rsidRDefault="00AA599A" w:rsidP="00132073">
            <w:pPr>
              <w:spacing w:before="100" w:beforeAutospacing="1" w:after="100" w:afterAutospacing="1"/>
              <w:jc w:val="center"/>
              <w:rPr>
                <w:rFonts w:ascii="Bookman Old Style" w:hAnsi="Bookman Old Style"/>
                <w:b/>
                <w:i/>
              </w:rPr>
            </w:pPr>
            <w:r>
              <w:rPr>
                <w:rFonts w:ascii="Bookman Old Style" w:hAnsi="Bookman Old Style"/>
                <w:b/>
                <w:i/>
              </w:rPr>
              <w:t xml:space="preserve">CR </w:t>
            </w:r>
            <w:proofErr w:type="spellStart"/>
            <w:r>
              <w:rPr>
                <w:rFonts w:ascii="Bookman Old Style" w:hAnsi="Bookman Old Style"/>
                <w:b/>
                <w:i/>
              </w:rPr>
              <w:t>Mellala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vAlign w:val="center"/>
            <w:hideMark/>
          </w:tcPr>
          <w:p w:rsidR="00AA599A" w:rsidRPr="00D04C6C" w:rsidRDefault="00AA599A" w:rsidP="00132073">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vAlign w:val="center"/>
          </w:tcPr>
          <w:p w:rsidR="00AA599A" w:rsidRPr="00D04C6C" w:rsidRDefault="00AA599A" w:rsidP="00132073">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vAlign w:val="center"/>
          </w:tcPr>
          <w:p w:rsidR="00AA599A" w:rsidRPr="00D04C6C" w:rsidRDefault="00AA599A" w:rsidP="00132073">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bl>
    <w:p w:rsidR="00AA599A" w:rsidRDefault="00AA599A" w:rsidP="00AA599A">
      <w:pPr>
        <w:tabs>
          <w:tab w:val="left" w:pos="1843"/>
        </w:tabs>
        <w:rPr>
          <w:rFonts w:ascii="Bookman Old Style" w:hAnsi="Bookman Old Style"/>
          <w:b/>
          <w:bCs/>
          <w:sz w:val="28"/>
          <w:szCs w:val="28"/>
          <w:highlight w:val="cyan"/>
          <w:u w:val="single"/>
        </w:rPr>
      </w:pPr>
    </w:p>
    <w:p w:rsidR="00AA599A" w:rsidRPr="00AA599A" w:rsidRDefault="00AA599A" w:rsidP="00AA599A">
      <w:pPr>
        <w:jc w:val="center"/>
        <w:rPr>
          <w:rFonts w:ascii="Bookman Old Style" w:hAnsi="Bookman Old Style"/>
          <w:b/>
          <w:bCs/>
          <w:color w:val="E36C0A" w:themeColor="accent6" w:themeShade="BF"/>
          <w:sz w:val="44"/>
          <w:szCs w:val="44"/>
          <w:u w:val="single"/>
        </w:rPr>
      </w:pPr>
      <w:r>
        <w:rPr>
          <w:rFonts w:ascii="Bookman Old Style" w:hAnsi="Bookman Old Style"/>
          <w:b/>
          <w:bCs/>
          <w:color w:val="E36C0A" w:themeColor="accent6" w:themeShade="BF"/>
          <w:sz w:val="44"/>
          <w:szCs w:val="44"/>
          <w:u w:val="single"/>
        </w:rPr>
        <w:t>&amp;&amp;&amp;&amp;&amp;&amp;&amp;&amp;&amp;&amp;&amp;&amp;&amp;&amp;&amp;&amp;&amp;&amp;&amp;&amp;&amp;</w:t>
      </w:r>
    </w:p>
    <w:p w:rsidR="00AA599A" w:rsidRPr="00AA599A" w:rsidRDefault="00AA599A" w:rsidP="00AA599A">
      <w:pPr>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AA599A" w:rsidRPr="00AA599A" w:rsidRDefault="00AA599A" w:rsidP="00AA599A">
      <w:pPr>
        <w:spacing w:after="120"/>
        <w:jc w:val="center"/>
        <w:rPr>
          <w:rFonts w:ascii="Bookman Old Style" w:hAnsi="Bookman Old Style"/>
          <w:b/>
          <w:bCs/>
          <w:sz w:val="28"/>
          <w:szCs w:val="28"/>
          <w:u w:val="single"/>
        </w:rPr>
      </w:pPr>
      <w:r w:rsidRPr="00C611ED">
        <w:rPr>
          <w:rFonts w:ascii="Bookman Old Style" w:hAnsi="Bookman Old Style"/>
          <w:b/>
          <w:bCs/>
          <w:sz w:val="28"/>
          <w:szCs w:val="28"/>
          <w:highlight w:val="cyan"/>
          <w:u w:val="single"/>
        </w:rPr>
        <w:t>PROGRAMMATION MATCH DE RETARD</w:t>
      </w:r>
    </w:p>
    <w:p w:rsidR="00AA599A" w:rsidRPr="00AA599A" w:rsidRDefault="00AA599A" w:rsidP="00AA599A">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C51758">
        <w:rPr>
          <w:rFonts w:ascii="Bookman Old Style" w:hAnsi="Bookman Old Style"/>
          <w:b/>
          <w:sz w:val="32"/>
          <w:szCs w:val="32"/>
          <w:u w:val="single"/>
        </w:rPr>
        <w:t xml:space="preserve"> </w:t>
      </w:r>
      <w:r>
        <w:rPr>
          <w:rFonts w:ascii="Bookman Old Style" w:hAnsi="Bookman Old Style"/>
          <w:b/>
          <w:sz w:val="32"/>
          <w:szCs w:val="32"/>
          <w:u w:val="single"/>
        </w:rPr>
        <w:t>02</w:t>
      </w:r>
      <w:r w:rsidRPr="00C51758">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10092" w:type="dxa"/>
        <w:jc w:val="center"/>
        <w:tblInd w:w="-345" w:type="dxa"/>
        <w:tblLayout w:type="fixed"/>
        <w:tblLook w:val="04A0"/>
      </w:tblPr>
      <w:tblGrid>
        <w:gridCol w:w="1871"/>
        <w:gridCol w:w="2551"/>
        <w:gridCol w:w="1843"/>
        <w:gridCol w:w="1276"/>
        <w:gridCol w:w="1276"/>
        <w:gridCol w:w="1275"/>
      </w:tblGrid>
      <w:tr w:rsidR="00AA599A" w:rsidRPr="00C51758" w:rsidTr="00AA599A">
        <w:trPr>
          <w:jc w:val="center"/>
        </w:trPr>
        <w:tc>
          <w:tcPr>
            <w:tcW w:w="187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A599A" w:rsidRPr="00C51758" w:rsidRDefault="00AA599A" w:rsidP="0013207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Stades</w:t>
            </w:r>
          </w:p>
        </w:tc>
        <w:tc>
          <w:tcPr>
            <w:tcW w:w="4394"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AA599A" w:rsidRPr="00C51758" w:rsidRDefault="00AA599A" w:rsidP="00132073">
            <w:pPr>
              <w:tabs>
                <w:tab w:val="left" w:pos="623"/>
                <w:tab w:val="center" w:pos="1876"/>
              </w:tabs>
              <w:spacing w:before="100" w:beforeAutospacing="1" w:after="100" w:afterAutospacing="1"/>
              <w:rPr>
                <w:rFonts w:ascii="Bookman Old Style" w:hAnsi="Bookman Old Style"/>
                <w:b/>
                <w:i/>
                <w:sz w:val="20"/>
                <w:szCs w:val="20"/>
              </w:rPr>
            </w:pPr>
            <w:r w:rsidRPr="00C51758">
              <w:rPr>
                <w:rFonts w:ascii="Bookman Old Style" w:hAnsi="Bookman Old Style"/>
                <w:b/>
                <w:i/>
                <w:sz w:val="20"/>
                <w:szCs w:val="20"/>
              </w:rPr>
              <w:tab/>
            </w:r>
            <w:r w:rsidRPr="00C51758">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A599A" w:rsidRPr="00C51758" w:rsidRDefault="00AA599A" w:rsidP="0013207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w:t>
            </w:r>
            <w:r>
              <w:rPr>
                <w:rFonts w:ascii="Bookman Old Style" w:hAnsi="Bookman Old Style"/>
                <w:b/>
                <w:i/>
                <w:sz w:val="20"/>
                <w:szCs w:val="20"/>
              </w:rPr>
              <w:t>9</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AA599A" w:rsidRPr="00C51758" w:rsidRDefault="00AA599A" w:rsidP="0013207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AA599A" w:rsidRPr="00C51758" w:rsidRDefault="00AA599A" w:rsidP="0013207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w:t>
            </w:r>
            <w:r>
              <w:rPr>
                <w:rFonts w:ascii="Bookman Old Style" w:hAnsi="Bookman Old Style"/>
                <w:b/>
                <w:i/>
                <w:sz w:val="20"/>
                <w:szCs w:val="20"/>
              </w:rPr>
              <w:t>5</w:t>
            </w:r>
          </w:p>
        </w:tc>
      </w:tr>
      <w:tr w:rsidR="00AA599A" w:rsidRPr="00C51758" w:rsidTr="00AA599A">
        <w:trPr>
          <w:trHeight w:val="340"/>
          <w:jc w:val="center"/>
        </w:trPr>
        <w:tc>
          <w:tcPr>
            <w:tcW w:w="1871" w:type="dxa"/>
            <w:tcBorders>
              <w:top w:val="single" w:sz="4" w:space="0" w:color="auto"/>
              <w:left w:val="thinThickLargeGap" w:sz="24" w:space="0" w:color="auto"/>
              <w:bottom w:val="thinThickLargeGap" w:sz="24" w:space="0" w:color="auto"/>
              <w:right w:val="single" w:sz="4" w:space="0" w:color="auto"/>
            </w:tcBorders>
            <w:vAlign w:val="center"/>
            <w:hideMark/>
          </w:tcPr>
          <w:p w:rsidR="00AA599A" w:rsidRDefault="00AA599A" w:rsidP="00132073">
            <w:pPr>
              <w:spacing w:before="100" w:beforeAutospacing="1" w:after="100" w:afterAutospacing="1"/>
              <w:jc w:val="center"/>
              <w:rPr>
                <w:rFonts w:ascii="Bookman Old Style" w:hAnsi="Bookman Old Style"/>
                <w:b/>
                <w:i/>
              </w:rPr>
            </w:pPr>
            <w:r>
              <w:rPr>
                <w:rFonts w:ascii="Bookman Old Style" w:hAnsi="Bookman Old Style"/>
                <w:b/>
                <w:i/>
              </w:rPr>
              <w:t>BENI MANSOUR</w:t>
            </w:r>
          </w:p>
        </w:tc>
        <w:tc>
          <w:tcPr>
            <w:tcW w:w="2551" w:type="dxa"/>
            <w:tcBorders>
              <w:top w:val="single" w:sz="4" w:space="0" w:color="auto"/>
              <w:left w:val="single" w:sz="4" w:space="0" w:color="auto"/>
              <w:bottom w:val="thinThickLargeGap" w:sz="24" w:space="0" w:color="auto"/>
              <w:right w:val="single" w:sz="4" w:space="0" w:color="auto"/>
            </w:tcBorders>
            <w:vAlign w:val="center"/>
            <w:hideMark/>
          </w:tcPr>
          <w:p w:rsidR="00AA599A" w:rsidRPr="00924A4F" w:rsidRDefault="00AA599A" w:rsidP="00132073">
            <w:pPr>
              <w:spacing w:before="100" w:beforeAutospacing="1" w:after="100" w:afterAutospacing="1"/>
              <w:jc w:val="center"/>
              <w:rPr>
                <w:rFonts w:ascii="Bookman Old Style" w:hAnsi="Bookman Old Style"/>
                <w:b/>
                <w:i/>
              </w:rPr>
            </w:pPr>
            <w:r>
              <w:rPr>
                <w:rFonts w:ascii="Bookman Old Style" w:hAnsi="Bookman Old Style"/>
                <w:b/>
                <w:i/>
              </w:rPr>
              <w:t xml:space="preserve">US </w:t>
            </w:r>
            <w:proofErr w:type="spellStart"/>
            <w:r>
              <w:rPr>
                <w:rFonts w:ascii="Bookman Old Style" w:hAnsi="Bookman Old Style"/>
                <w:b/>
                <w:i/>
              </w:rPr>
              <w:t>beni</w:t>
            </w:r>
            <w:proofErr w:type="spellEnd"/>
            <w:r>
              <w:rPr>
                <w:rFonts w:ascii="Bookman Old Style" w:hAnsi="Bookman Old Style"/>
                <w:b/>
                <w:i/>
              </w:rPr>
              <w:t xml:space="preserve"> Mansour</w:t>
            </w:r>
            <w:r w:rsidRPr="00C51758">
              <w:rPr>
                <w:rFonts w:ascii="Bookman Old Style" w:hAnsi="Bookman Old Style"/>
                <w:b/>
                <w:i/>
              </w:rPr>
              <w:t xml:space="preserve"> </w:t>
            </w:r>
          </w:p>
        </w:tc>
        <w:tc>
          <w:tcPr>
            <w:tcW w:w="1843" w:type="dxa"/>
            <w:tcBorders>
              <w:top w:val="single" w:sz="4" w:space="0" w:color="auto"/>
              <w:left w:val="single" w:sz="4" w:space="0" w:color="auto"/>
              <w:bottom w:val="thinThickLargeGap" w:sz="24" w:space="0" w:color="auto"/>
              <w:right w:val="thinThickLargeGap" w:sz="24" w:space="0" w:color="auto"/>
            </w:tcBorders>
            <w:vAlign w:val="center"/>
            <w:hideMark/>
          </w:tcPr>
          <w:p w:rsidR="00AA599A" w:rsidRPr="00924A4F" w:rsidRDefault="00AA599A" w:rsidP="00132073">
            <w:pPr>
              <w:jc w:val="center"/>
              <w:rPr>
                <w:rFonts w:ascii="Bookman Old Style" w:hAnsi="Bookman Old Style"/>
                <w:b/>
                <w:i/>
              </w:rPr>
            </w:pPr>
            <w:r w:rsidRPr="00C51758">
              <w:rPr>
                <w:rFonts w:ascii="Bookman Old Style" w:hAnsi="Bookman Old Style"/>
                <w:b/>
                <w:i/>
              </w:rPr>
              <w:t xml:space="preserve">RC </w:t>
            </w:r>
            <w:proofErr w:type="spellStart"/>
            <w:r w:rsidRPr="00C51758">
              <w:rPr>
                <w:rFonts w:ascii="Bookman Old Style" w:hAnsi="Bookman Old Style"/>
                <w:b/>
                <w:i/>
              </w:rPr>
              <w:t>Ighil</w:t>
            </w:r>
            <w:proofErr w:type="spellEnd"/>
            <w:r w:rsidRPr="00C51758">
              <w:rPr>
                <w:rFonts w:ascii="Bookman Old Style" w:hAnsi="Bookman Old Style"/>
                <w:b/>
                <w:i/>
              </w:rPr>
              <w:t xml:space="preserve"> Ali</w:t>
            </w:r>
            <w:r w:rsidRPr="004B1CBA">
              <w:rPr>
                <w:rFonts w:ascii="Bookman Old Style" w:hAnsi="Bookman Old Style"/>
                <w:b/>
                <w:i/>
                <w:lang w:val="en-US"/>
              </w:rPr>
              <w:t xml:space="preserve"> </w:t>
            </w:r>
          </w:p>
        </w:tc>
        <w:tc>
          <w:tcPr>
            <w:tcW w:w="1276" w:type="dxa"/>
            <w:tcBorders>
              <w:top w:val="single" w:sz="4" w:space="0" w:color="auto"/>
              <w:left w:val="thinThickLargeGap" w:sz="24" w:space="0" w:color="auto"/>
              <w:bottom w:val="thinThickLargeGap" w:sz="24" w:space="0" w:color="auto"/>
              <w:right w:val="thickThinLargeGap" w:sz="24" w:space="0" w:color="auto"/>
            </w:tcBorders>
            <w:hideMark/>
          </w:tcPr>
          <w:p w:rsidR="00AA599A" w:rsidRDefault="00AA599A" w:rsidP="0013207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w:t>
            </w:r>
          </w:p>
        </w:tc>
        <w:tc>
          <w:tcPr>
            <w:tcW w:w="1276" w:type="dxa"/>
            <w:tcBorders>
              <w:top w:val="single" w:sz="4" w:space="0" w:color="auto"/>
              <w:left w:val="thinThickLargeGap" w:sz="24" w:space="0" w:color="auto"/>
              <w:bottom w:val="thinThickLargeGap" w:sz="24" w:space="0" w:color="auto"/>
              <w:right w:val="thickThinLargeGap" w:sz="24" w:space="0" w:color="auto"/>
            </w:tcBorders>
          </w:tcPr>
          <w:p w:rsidR="00AA599A" w:rsidRDefault="00AA599A" w:rsidP="0013207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00</w:t>
            </w:r>
          </w:p>
        </w:tc>
        <w:tc>
          <w:tcPr>
            <w:tcW w:w="1275" w:type="dxa"/>
            <w:tcBorders>
              <w:top w:val="single" w:sz="4" w:space="0" w:color="auto"/>
              <w:left w:val="thinThickLargeGap" w:sz="24" w:space="0" w:color="auto"/>
              <w:bottom w:val="thinThickLargeGap" w:sz="24" w:space="0" w:color="auto"/>
              <w:right w:val="thickThinLargeGap" w:sz="24" w:space="0" w:color="auto"/>
            </w:tcBorders>
          </w:tcPr>
          <w:p w:rsidR="00AA599A" w:rsidRDefault="00AA599A" w:rsidP="0013207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w:t>
            </w:r>
          </w:p>
        </w:tc>
      </w:tr>
    </w:tbl>
    <w:p w:rsidR="00AA599A" w:rsidRPr="00E23378" w:rsidRDefault="00AA599A" w:rsidP="00AA599A">
      <w:pPr>
        <w:tabs>
          <w:tab w:val="left" w:pos="1843"/>
        </w:tabs>
        <w:spacing w:after="120"/>
        <w:rPr>
          <w:rFonts w:ascii="Bookman Old Style" w:hAnsi="Bookman Old Style"/>
          <w:b/>
          <w:bCs/>
          <w:color w:val="E36C0A" w:themeColor="accent6" w:themeShade="BF"/>
          <w:sz w:val="16"/>
          <w:szCs w:val="16"/>
          <w:u w:val="single"/>
        </w:rPr>
      </w:pPr>
    </w:p>
    <w:p w:rsidR="00AA599A" w:rsidRPr="00AA599A" w:rsidRDefault="00AA599A" w:rsidP="00AA599A">
      <w:pPr>
        <w:tabs>
          <w:tab w:val="left" w:pos="1843"/>
        </w:tabs>
        <w:spacing w:after="120"/>
        <w:jc w:val="center"/>
        <w:rPr>
          <w:rFonts w:ascii="Bookman Old Style" w:hAnsi="Bookman Old Style"/>
          <w:b/>
          <w:sz w:val="32"/>
          <w:szCs w:val="32"/>
          <w:u w:val="single"/>
        </w:rPr>
      </w:pPr>
      <w:r>
        <w:rPr>
          <w:rFonts w:ascii="Bookman Old Style" w:hAnsi="Bookman Old Style"/>
          <w:b/>
          <w:bCs/>
          <w:color w:val="E36C0A" w:themeColor="accent6" w:themeShade="BF"/>
          <w:sz w:val="44"/>
          <w:szCs w:val="44"/>
          <w:u w:val="single"/>
        </w:rPr>
        <w:t>&amp;&amp;&amp;&amp;&amp;&amp;&amp;&amp;&amp;&amp;&amp;&amp;&amp;&amp;&amp;&amp;&amp;&amp;&amp;&amp;</w:t>
      </w:r>
    </w:p>
    <w:p w:rsidR="00AA599A" w:rsidRPr="00AA599A" w:rsidRDefault="00AA599A" w:rsidP="00AA599A">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AA599A" w:rsidRDefault="00AA599A" w:rsidP="00AA599A">
      <w:pPr>
        <w:tabs>
          <w:tab w:val="left" w:pos="1843"/>
        </w:tabs>
        <w:spacing w:after="120"/>
        <w:jc w:val="center"/>
        <w:rPr>
          <w:rFonts w:ascii="Bookman Old Style" w:hAnsi="Bookman Old Style"/>
          <w:b/>
          <w:bCs/>
          <w:sz w:val="28"/>
          <w:szCs w:val="28"/>
          <w:highlight w:val="cyan"/>
          <w:u w:val="single"/>
        </w:rPr>
      </w:pPr>
      <w:r w:rsidRPr="0081021E">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10</w:t>
      </w:r>
      <w:r w:rsidRPr="004C22BB">
        <w:rPr>
          <w:rFonts w:ascii="Bookman Old Style" w:hAnsi="Bookman Old Style"/>
          <w:b/>
          <w:bCs/>
          <w:sz w:val="28"/>
          <w:szCs w:val="28"/>
          <w:highlight w:val="cyan"/>
          <w:u w:val="single"/>
        </w:rPr>
        <w:t>° JOURNEE</w:t>
      </w:r>
    </w:p>
    <w:p w:rsidR="00AA599A" w:rsidRPr="00AA599A" w:rsidRDefault="00AA599A" w:rsidP="00AA599A">
      <w:pPr>
        <w:tabs>
          <w:tab w:val="left" w:pos="1843"/>
        </w:tabs>
        <w:spacing w:after="120"/>
        <w:jc w:val="center"/>
        <w:rPr>
          <w:rFonts w:ascii="Bookman Old Style" w:hAnsi="Bookman Old Style"/>
          <w:b/>
          <w:bCs/>
          <w:sz w:val="28"/>
          <w:szCs w:val="28"/>
          <w:highlight w:val="cyan"/>
          <w:u w:val="single"/>
        </w:rPr>
      </w:pPr>
      <w:r>
        <w:rPr>
          <w:rFonts w:ascii="Bookman Old Style" w:hAnsi="Bookman Old Style"/>
          <w:b/>
          <w:bCs/>
          <w:sz w:val="28"/>
          <w:szCs w:val="28"/>
          <w:highlight w:val="cyan"/>
          <w:u w:val="single"/>
        </w:rPr>
        <w:t>MATCHS DE RETARD</w:t>
      </w:r>
    </w:p>
    <w:p w:rsidR="00AA599A" w:rsidRPr="00AA599A" w:rsidRDefault="00AA599A" w:rsidP="00AA599A">
      <w:pPr>
        <w:tabs>
          <w:tab w:val="left" w:pos="1843"/>
        </w:tabs>
        <w:spacing w:after="120"/>
        <w:jc w:val="center"/>
        <w:rPr>
          <w:rFonts w:ascii="Bookman Old Style" w:hAnsi="Bookman Old Style"/>
          <w:b/>
          <w:sz w:val="32"/>
          <w:szCs w:val="32"/>
          <w:u w:val="single"/>
        </w:rPr>
      </w:pPr>
      <w:r w:rsidRPr="00CF5A1F">
        <w:rPr>
          <w:rFonts w:ascii="Bookman Old Style" w:hAnsi="Bookman Old Style"/>
          <w:b/>
          <w:sz w:val="32"/>
          <w:szCs w:val="32"/>
          <w:u w:val="single"/>
        </w:rPr>
        <w:t xml:space="preserve">VENDREDI </w:t>
      </w:r>
      <w:r>
        <w:rPr>
          <w:rFonts w:ascii="Bookman Old Style" w:hAnsi="Bookman Old Style"/>
          <w:b/>
          <w:sz w:val="32"/>
          <w:szCs w:val="32"/>
          <w:u w:val="single"/>
        </w:rPr>
        <w:t>02</w:t>
      </w:r>
      <w:r w:rsidRPr="00CF5A1F">
        <w:rPr>
          <w:rFonts w:ascii="Bookman Old Style" w:hAnsi="Bookman Old Style"/>
          <w:b/>
          <w:sz w:val="32"/>
          <w:szCs w:val="32"/>
          <w:u w:val="single"/>
        </w:rPr>
        <w:t xml:space="preserve"> </w:t>
      </w:r>
      <w:r>
        <w:rPr>
          <w:rFonts w:ascii="Bookman Old Style" w:hAnsi="Bookman Old Style"/>
          <w:b/>
          <w:sz w:val="32"/>
          <w:szCs w:val="32"/>
          <w:u w:val="single"/>
        </w:rPr>
        <w:t>FEVRIER</w:t>
      </w:r>
      <w:r w:rsidRPr="00CF5A1F">
        <w:rPr>
          <w:rFonts w:ascii="Bookman Old Style" w:hAnsi="Bookman Old Style"/>
          <w:b/>
          <w:sz w:val="32"/>
          <w:szCs w:val="32"/>
          <w:u w:val="single"/>
        </w:rPr>
        <w:t xml:space="preserve"> 2024</w:t>
      </w:r>
    </w:p>
    <w:tbl>
      <w:tblPr>
        <w:tblW w:w="9464" w:type="dxa"/>
        <w:jc w:val="center"/>
        <w:tblLayout w:type="fixed"/>
        <w:tblLook w:val="04A0"/>
      </w:tblPr>
      <w:tblGrid>
        <w:gridCol w:w="2660"/>
        <w:gridCol w:w="1984"/>
        <w:gridCol w:w="1985"/>
        <w:gridCol w:w="1417"/>
        <w:gridCol w:w="1418"/>
      </w:tblGrid>
      <w:tr w:rsidR="00AA599A" w:rsidRPr="0081021E" w:rsidTr="00AA599A">
        <w:trPr>
          <w:jc w:val="center"/>
        </w:trPr>
        <w:tc>
          <w:tcPr>
            <w:tcW w:w="2660"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A599A" w:rsidRPr="0081021E" w:rsidRDefault="00AA599A" w:rsidP="00132073">
            <w:pPr>
              <w:spacing w:before="100" w:beforeAutospacing="1" w:after="100" w:afterAutospacing="1"/>
              <w:jc w:val="center"/>
              <w:rPr>
                <w:rFonts w:ascii="Bookman Old Style" w:hAnsi="Bookman Old Style"/>
                <w:b/>
                <w:i/>
                <w:sz w:val="20"/>
                <w:szCs w:val="20"/>
              </w:rPr>
            </w:pPr>
            <w:r w:rsidRPr="0081021E">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AA599A" w:rsidRPr="0081021E" w:rsidRDefault="00AA599A" w:rsidP="00132073">
            <w:pPr>
              <w:tabs>
                <w:tab w:val="left" w:pos="623"/>
                <w:tab w:val="center" w:pos="1876"/>
              </w:tabs>
              <w:spacing w:before="100" w:beforeAutospacing="1" w:after="100" w:afterAutospacing="1"/>
              <w:rPr>
                <w:rFonts w:ascii="Bookman Old Style" w:hAnsi="Bookman Old Style"/>
                <w:b/>
                <w:i/>
                <w:sz w:val="20"/>
                <w:szCs w:val="20"/>
              </w:rPr>
            </w:pPr>
            <w:r w:rsidRPr="0081021E">
              <w:rPr>
                <w:rFonts w:ascii="Bookman Old Style" w:hAnsi="Bookman Old Style"/>
                <w:b/>
                <w:i/>
                <w:sz w:val="20"/>
                <w:szCs w:val="20"/>
              </w:rPr>
              <w:tab/>
            </w:r>
            <w:r w:rsidRPr="0081021E">
              <w:rPr>
                <w:rFonts w:ascii="Bookman Old Style" w:hAnsi="Bookman Old Style"/>
                <w:b/>
                <w:i/>
                <w:sz w:val="20"/>
                <w:szCs w:val="20"/>
              </w:rPr>
              <w:tab/>
              <w:t>Rencontres</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A599A" w:rsidRPr="0081021E" w:rsidRDefault="00AA599A" w:rsidP="0013207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AA599A" w:rsidRPr="0081021E" w:rsidRDefault="00AA599A" w:rsidP="0013207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AA599A" w:rsidRPr="0081021E" w:rsidTr="00AA599A">
        <w:trPr>
          <w:trHeight w:val="340"/>
          <w:jc w:val="center"/>
        </w:trPr>
        <w:tc>
          <w:tcPr>
            <w:tcW w:w="2660" w:type="dxa"/>
            <w:tcBorders>
              <w:top w:val="single" w:sz="4" w:space="0" w:color="auto"/>
              <w:left w:val="thinThickLargeGap" w:sz="24" w:space="0" w:color="auto"/>
              <w:bottom w:val="double" w:sz="4" w:space="0" w:color="auto"/>
              <w:right w:val="single" w:sz="4" w:space="0" w:color="auto"/>
            </w:tcBorders>
            <w:vAlign w:val="center"/>
            <w:hideMark/>
          </w:tcPr>
          <w:p w:rsidR="00AA599A" w:rsidRPr="004B1CBA" w:rsidRDefault="00AA599A" w:rsidP="00132073">
            <w:pPr>
              <w:jc w:val="center"/>
              <w:rPr>
                <w:rFonts w:ascii="Bookman Old Style" w:hAnsi="Bookman Old Style"/>
                <w:b/>
                <w:i/>
                <w:lang w:val="en-US"/>
              </w:rPr>
            </w:pPr>
            <w:r>
              <w:rPr>
                <w:rFonts w:ascii="Bookman Old Style" w:hAnsi="Bookman Old Style"/>
                <w:b/>
                <w:i/>
              </w:rPr>
              <w:t>BENAL.</w:t>
            </w:r>
            <w:r w:rsidRPr="004B1CBA">
              <w:rPr>
                <w:rFonts w:ascii="Bookman Old Style" w:hAnsi="Bookman Old Style"/>
                <w:b/>
                <w:i/>
              </w:rPr>
              <w:t xml:space="preserve"> ANNEXE</w:t>
            </w:r>
          </w:p>
        </w:tc>
        <w:tc>
          <w:tcPr>
            <w:tcW w:w="1984" w:type="dxa"/>
            <w:tcBorders>
              <w:top w:val="single" w:sz="4" w:space="0" w:color="auto"/>
              <w:left w:val="single" w:sz="4" w:space="0" w:color="auto"/>
              <w:bottom w:val="double" w:sz="4" w:space="0" w:color="auto"/>
              <w:right w:val="single" w:sz="4" w:space="0" w:color="auto"/>
            </w:tcBorders>
            <w:vAlign w:val="center"/>
            <w:hideMark/>
          </w:tcPr>
          <w:p w:rsidR="00AA599A" w:rsidRPr="004B1CBA" w:rsidRDefault="00AA599A" w:rsidP="0013207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Taassast</w:t>
            </w:r>
            <w:proofErr w:type="spellEnd"/>
            <w:r>
              <w:rPr>
                <w:rFonts w:ascii="Bookman Old Style" w:hAnsi="Bookman Old Style"/>
                <w:b/>
                <w:i/>
                <w:lang w:val="en-US"/>
              </w:rPr>
              <w:t xml:space="preserve"> </w:t>
            </w:r>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AA599A" w:rsidRPr="0081021E" w:rsidRDefault="00AA599A" w:rsidP="0013207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AWFS </w:t>
            </w:r>
            <w:proofErr w:type="spellStart"/>
            <w:r>
              <w:rPr>
                <w:rFonts w:ascii="Bookman Old Style" w:hAnsi="Bookman Old Style"/>
                <w:b/>
                <w:i/>
                <w:lang w:val="en-US"/>
              </w:rPr>
              <w:t>Bejaia</w:t>
            </w:r>
            <w:proofErr w:type="spellEnd"/>
            <w:r>
              <w:rPr>
                <w:rFonts w:ascii="Bookman Old Style" w:hAnsi="Bookman Old Style"/>
                <w:b/>
                <w:i/>
                <w:lang w:val="en-US"/>
              </w:rPr>
              <w:t xml:space="preserve"> </w:t>
            </w:r>
          </w:p>
        </w:tc>
        <w:tc>
          <w:tcPr>
            <w:tcW w:w="1417" w:type="dxa"/>
            <w:tcBorders>
              <w:top w:val="single" w:sz="4" w:space="0" w:color="auto"/>
              <w:left w:val="thinThickLargeGap" w:sz="24" w:space="0" w:color="auto"/>
              <w:bottom w:val="double" w:sz="4" w:space="0" w:color="auto"/>
              <w:right w:val="thickThinLargeGap" w:sz="24" w:space="0" w:color="auto"/>
            </w:tcBorders>
            <w:hideMark/>
          </w:tcPr>
          <w:p w:rsidR="00AA599A" w:rsidRPr="004B1CBA" w:rsidRDefault="00AA599A" w:rsidP="0013207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30</w:t>
            </w:r>
          </w:p>
        </w:tc>
        <w:tc>
          <w:tcPr>
            <w:tcW w:w="1418" w:type="dxa"/>
            <w:tcBorders>
              <w:top w:val="single" w:sz="4" w:space="0" w:color="auto"/>
              <w:left w:val="thinThickLargeGap" w:sz="24" w:space="0" w:color="auto"/>
              <w:bottom w:val="double" w:sz="4" w:space="0" w:color="auto"/>
              <w:right w:val="thinThickLargeGap" w:sz="24" w:space="0" w:color="auto"/>
            </w:tcBorders>
          </w:tcPr>
          <w:p w:rsidR="00AA599A" w:rsidRPr="004B1CBA" w:rsidRDefault="00AA599A" w:rsidP="0013207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16 H 00</w:t>
            </w:r>
          </w:p>
        </w:tc>
      </w:tr>
    </w:tbl>
    <w:p w:rsidR="00AA599A" w:rsidRPr="00CA6FB1" w:rsidRDefault="00AA599A" w:rsidP="00AA599A">
      <w:pPr>
        <w:tabs>
          <w:tab w:val="left" w:pos="1843"/>
        </w:tabs>
        <w:spacing w:after="120"/>
        <w:rPr>
          <w:rFonts w:ascii="Bookman Old Style" w:hAnsi="Bookman Old Style"/>
          <w:b/>
          <w:sz w:val="16"/>
          <w:szCs w:val="16"/>
          <w:u w:val="single"/>
        </w:rPr>
      </w:pPr>
    </w:p>
    <w:p w:rsidR="00AA599A" w:rsidRPr="00AA599A" w:rsidRDefault="00AA599A" w:rsidP="00AA599A">
      <w:pPr>
        <w:tabs>
          <w:tab w:val="left" w:pos="1843"/>
        </w:tabs>
        <w:jc w:val="center"/>
        <w:rPr>
          <w:rFonts w:ascii="Bookman Old Style" w:hAnsi="Bookman Old Style"/>
          <w:b/>
          <w:bCs/>
          <w:color w:val="E36C0A" w:themeColor="accent6" w:themeShade="BF"/>
          <w:sz w:val="44"/>
          <w:szCs w:val="44"/>
          <w:u w:val="single"/>
        </w:rPr>
      </w:pPr>
      <w:r>
        <w:rPr>
          <w:rFonts w:ascii="Bookman Old Style" w:hAnsi="Bookman Old Style"/>
          <w:b/>
          <w:bCs/>
          <w:color w:val="E36C0A" w:themeColor="accent6" w:themeShade="BF"/>
          <w:sz w:val="44"/>
          <w:szCs w:val="44"/>
          <w:u w:val="single"/>
        </w:rPr>
        <w:t>&amp;&amp;&amp;&amp;&amp;&amp;&amp;&amp;&amp;&amp;&amp;&amp;&amp;&amp;&amp;&amp;&amp;&amp;&amp;</w:t>
      </w:r>
    </w:p>
    <w:p w:rsidR="00AA599A" w:rsidRPr="00C611ED" w:rsidRDefault="00AA599A" w:rsidP="00AA599A">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B</w:t>
      </w:r>
      <w:r w:rsidRPr="006F51D2">
        <w:rPr>
          <w:rFonts w:ascii="Bookman Old Style" w:hAnsi="Bookman Old Style"/>
          <w:b/>
          <w:bCs/>
          <w:sz w:val="40"/>
          <w:szCs w:val="40"/>
          <w:u w:val="single"/>
        </w:rPr>
        <w:t> »</w:t>
      </w:r>
    </w:p>
    <w:p w:rsidR="00AA599A" w:rsidRDefault="00AA599A" w:rsidP="00AA599A">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11</w:t>
      </w:r>
      <w:r w:rsidRPr="004C22BB">
        <w:rPr>
          <w:rFonts w:ascii="Bookman Old Style" w:hAnsi="Bookman Old Style"/>
          <w:b/>
          <w:bCs/>
          <w:sz w:val="28"/>
          <w:szCs w:val="28"/>
          <w:highlight w:val="cyan"/>
          <w:u w:val="single"/>
        </w:rPr>
        <w:t>° JOURNEE</w:t>
      </w:r>
    </w:p>
    <w:p w:rsidR="00AA599A" w:rsidRDefault="00AA599A" w:rsidP="00AA599A">
      <w:pPr>
        <w:tabs>
          <w:tab w:val="left" w:pos="1843"/>
        </w:tabs>
        <w:spacing w:after="120"/>
        <w:jc w:val="center"/>
        <w:rPr>
          <w:rFonts w:ascii="Bookman Old Style" w:hAnsi="Bookman Old Style"/>
          <w:b/>
          <w:bCs/>
          <w:sz w:val="28"/>
          <w:szCs w:val="28"/>
          <w:highlight w:val="cyan"/>
          <w:u w:val="single"/>
        </w:rPr>
      </w:pPr>
      <w:r>
        <w:rPr>
          <w:rFonts w:ascii="Bookman Old Style" w:hAnsi="Bookman Old Style"/>
          <w:b/>
          <w:bCs/>
          <w:sz w:val="28"/>
          <w:szCs w:val="28"/>
          <w:highlight w:val="cyan"/>
          <w:u w:val="single"/>
        </w:rPr>
        <w:t>MATCHS AVANCEES</w:t>
      </w:r>
    </w:p>
    <w:p w:rsidR="00AA599A" w:rsidRPr="00C41600" w:rsidRDefault="00AA599A" w:rsidP="00AA599A">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C51758">
        <w:rPr>
          <w:rFonts w:ascii="Bookman Old Style" w:hAnsi="Bookman Old Style"/>
          <w:b/>
          <w:sz w:val="32"/>
          <w:szCs w:val="32"/>
          <w:u w:val="single"/>
        </w:rPr>
        <w:t xml:space="preserve"> </w:t>
      </w:r>
      <w:r>
        <w:rPr>
          <w:rFonts w:ascii="Bookman Old Style" w:hAnsi="Bookman Old Style"/>
          <w:b/>
          <w:sz w:val="32"/>
          <w:szCs w:val="32"/>
          <w:u w:val="single"/>
        </w:rPr>
        <w:t>02</w:t>
      </w:r>
      <w:r w:rsidRPr="00CF5A1F">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9782" w:type="dxa"/>
        <w:jc w:val="center"/>
        <w:tblInd w:w="-318" w:type="dxa"/>
        <w:tblLayout w:type="fixed"/>
        <w:tblLook w:val="04A0"/>
      </w:tblPr>
      <w:tblGrid>
        <w:gridCol w:w="2411"/>
        <w:gridCol w:w="2268"/>
        <w:gridCol w:w="2268"/>
        <w:gridCol w:w="1559"/>
        <w:gridCol w:w="1276"/>
      </w:tblGrid>
      <w:tr w:rsidR="00AA599A" w:rsidRPr="00C8442D" w:rsidTr="00AA599A">
        <w:trPr>
          <w:jc w:val="center"/>
        </w:trPr>
        <w:tc>
          <w:tcPr>
            <w:tcW w:w="241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A599A" w:rsidRPr="00D565C3" w:rsidRDefault="00AA599A" w:rsidP="00132073">
            <w:pPr>
              <w:spacing w:before="100" w:beforeAutospacing="1" w:after="100" w:afterAutospacing="1"/>
              <w:jc w:val="center"/>
              <w:rPr>
                <w:rFonts w:ascii="Bookman Old Style" w:hAnsi="Bookman Old Style"/>
                <w:b/>
                <w:i/>
                <w:sz w:val="20"/>
                <w:szCs w:val="20"/>
              </w:rPr>
            </w:pPr>
            <w:r w:rsidRPr="00D565C3">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AA599A" w:rsidRPr="00D565C3" w:rsidRDefault="00AA599A" w:rsidP="00132073">
            <w:pPr>
              <w:tabs>
                <w:tab w:val="left" w:pos="623"/>
                <w:tab w:val="center" w:pos="1876"/>
              </w:tabs>
              <w:spacing w:before="100" w:beforeAutospacing="1" w:after="100" w:afterAutospacing="1"/>
              <w:rPr>
                <w:rFonts w:ascii="Bookman Old Style" w:hAnsi="Bookman Old Style"/>
                <w:b/>
                <w:i/>
                <w:sz w:val="20"/>
                <w:szCs w:val="20"/>
              </w:rPr>
            </w:pPr>
            <w:r w:rsidRPr="00D565C3">
              <w:rPr>
                <w:rFonts w:ascii="Bookman Old Style" w:hAnsi="Bookman Old Style"/>
                <w:b/>
                <w:i/>
                <w:sz w:val="20"/>
                <w:szCs w:val="20"/>
              </w:rPr>
              <w:tab/>
            </w:r>
            <w:r w:rsidRPr="00D565C3">
              <w:rPr>
                <w:rFonts w:ascii="Bookman Old Style" w:hAnsi="Bookman Old Style"/>
                <w:b/>
                <w:i/>
                <w:sz w:val="20"/>
                <w:szCs w:val="20"/>
              </w:rPr>
              <w:tab/>
              <w:t>Rencontres</w:t>
            </w:r>
          </w:p>
        </w:tc>
        <w:tc>
          <w:tcPr>
            <w:tcW w:w="1559"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A599A" w:rsidRPr="00D565C3" w:rsidRDefault="00AA599A" w:rsidP="0013207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AA599A" w:rsidRPr="00D565C3" w:rsidRDefault="00AA599A" w:rsidP="0013207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AA599A" w:rsidRPr="00C8442D" w:rsidTr="00BA2836">
        <w:trPr>
          <w:trHeight w:val="340"/>
          <w:jc w:val="center"/>
        </w:trPr>
        <w:tc>
          <w:tcPr>
            <w:tcW w:w="2411" w:type="dxa"/>
            <w:tcBorders>
              <w:top w:val="single" w:sz="4" w:space="0" w:color="auto"/>
              <w:left w:val="thinThickLargeGap" w:sz="24" w:space="0" w:color="auto"/>
              <w:bottom w:val="double" w:sz="4" w:space="0" w:color="auto"/>
              <w:right w:val="single" w:sz="4" w:space="0" w:color="auto"/>
            </w:tcBorders>
            <w:vAlign w:val="bottom"/>
            <w:hideMark/>
          </w:tcPr>
          <w:p w:rsidR="00AA599A" w:rsidRPr="004B1CBA" w:rsidRDefault="00AA599A" w:rsidP="00BA2836">
            <w:pPr>
              <w:jc w:val="center"/>
              <w:rPr>
                <w:rFonts w:ascii="Bookman Old Style" w:hAnsi="Bookman Old Style"/>
                <w:b/>
                <w:i/>
                <w:lang w:val="en-US"/>
              </w:rPr>
            </w:pPr>
            <w:r w:rsidRPr="00407AB2">
              <w:rPr>
                <w:rFonts w:ascii="Bookman Old Style" w:hAnsi="Bookman Old Style"/>
                <w:b/>
                <w:i/>
              </w:rPr>
              <w:t>BE</w:t>
            </w:r>
            <w:r>
              <w:rPr>
                <w:rFonts w:ascii="Bookman Old Style" w:hAnsi="Bookman Old Style"/>
                <w:b/>
                <w:i/>
              </w:rPr>
              <w:t>NAL.</w:t>
            </w:r>
            <w:r w:rsidRPr="00407AB2">
              <w:rPr>
                <w:rFonts w:ascii="Bookman Old Style" w:hAnsi="Bookman Old Style"/>
                <w:b/>
                <w:i/>
              </w:rPr>
              <w:t xml:space="preserve"> </w:t>
            </w:r>
            <w:r>
              <w:rPr>
                <w:rFonts w:ascii="Bookman Old Style" w:hAnsi="Bookman Old Style"/>
                <w:b/>
                <w:i/>
              </w:rPr>
              <w:t>PRINCIPAL</w:t>
            </w:r>
          </w:p>
        </w:tc>
        <w:tc>
          <w:tcPr>
            <w:tcW w:w="2268" w:type="dxa"/>
            <w:tcBorders>
              <w:top w:val="single" w:sz="4" w:space="0" w:color="auto"/>
              <w:left w:val="single" w:sz="4" w:space="0" w:color="auto"/>
              <w:bottom w:val="double" w:sz="4" w:space="0" w:color="auto"/>
              <w:right w:val="single" w:sz="4" w:space="0" w:color="auto"/>
            </w:tcBorders>
            <w:vAlign w:val="center"/>
            <w:hideMark/>
          </w:tcPr>
          <w:p w:rsidR="00AA599A" w:rsidRPr="004B1CBA" w:rsidRDefault="00AA599A" w:rsidP="00132073">
            <w:pPr>
              <w:spacing w:before="100" w:beforeAutospacing="1" w:after="100" w:afterAutospacing="1"/>
              <w:jc w:val="center"/>
              <w:rPr>
                <w:rFonts w:ascii="Bookman Old Style" w:hAnsi="Bookman Old Style"/>
                <w:b/>
                <w:i/>
                <w:lang w:val="en-US"/>
              </w:rPr>
            </w:pPr>
            <w:proofErr w:type="spellStart"/>
            <w:r w:rsidRPr="00BC0A19">
              <w:rPr>
                <w:rFonts w:ascii="Bookman Old Style" w:hAnsi="Bookman Old Style"/>
                <w:b/>
                <w:i/>
              </w:rPr>
              <w:t>Gouraya</w:t>
            </w:r>
            <w:proofErr w:type="spellEnd"/>
            <w:r w:rsidRPr="00BC0A19">
              <w:rPr>
                <w:rFonts w:ascii="Bookman Old Style" w:hAnsi="Bookman Old Style"/>
                <w:b/>
                <w:i/>
              </w:rPr>
              <w:t xml:space="preserve"> Bejaia</w:t>
            </w:r>
          </w:p>
        </w:tc>
        <w:tc>
          <w:tcPr>
            <w:tcW w:w="2268" w:type="dxa"/>
            <w:tcBorders>
              <w:top w:val="single" w:sz="4" w:space="0" w:color="auto"/>
              <w:left w:val="single" w:sz="4" w:space="0" w:color="auto"/>
              <w:bottom w:val="double" w:sz="4" w:space="0" w:color="auto"/>
              <w:right w:val="thinThickLargeGap" w:sz="24" w:space="0" w:color="auto"/>
            </w:tcBorders>
            <w:vAlign w:val="center"/>
            <w:hideMark/>
          </w:tcPr>
          <w:p w:rsidR="00AA599A" w:rsidRPr="00BC0A19" w:rsidRDefault="00AA599A" w:rsidP="00132073">
            <w:pPr>
              <w:spacing w:before="100" w:beforeAutospacing="1" w:after="100" w:afterAutospacing="1"/>
              <w:jc w:val="center"/>
              <w:rPr>
                <w:rFonts w:ascii="Bookman Old Style" w:hAnsi="Bookman Old Style"/>
                <w:b/>
                <w:i/>
              </w:rPr>
            </w:pPr>
            <w:r>
              <w:rPr>
                <w:rFonts w:ascii="Bookman Old Style" w:hAnsi="Bookman Old Style"/>
                <w:b/>
                <w:i/>
              </w:rPr>
              <w:t>AEF Sahel</w:t>
            </w:r>
          </w:p>
        </w:tc>
        <w:tc>
          <w:tcPr>
            <w:tcW w:w="1559" w:type="dxa"/>
            <w:tcBorders>
              <w:top w:val="single" w:sz="4" w:space="0" w:color="auto"/>
              <w:left w:val="thinThickLargeGap" w:sz="24" w:space="0" w:color="auto"/>
              <w:bottom w:val="double" w:sz="4" w:space="0" w:color="auto"/>
              <w:right w:val="thickThinLargeGap" w:sz="24" w:space="0" w:color="auto"/>
            </w:tcBorders>
            <w:hideMark/>
          </w:tcPr>
          <w:p w:rsidR="00AA599A" w:rsidRPr="003A6290" w:rsidRDefault="00AA599A" w:rsidP="003A6290">
            <w:pPr>
              <w:tabs>
                <w:tab w:val="left" w:pos="1843"/>
              </w:tabs>
              <w:spacing w:before="100" w:beforeAutospacing="1" w:after="100" w:afterAutospacing="1" w:line="408" w:lineRule="atLeast"/>
              <w:jc w:val="center"/>
              <w:rPr>
                <w:rFonts w:ascii="Bookman Old Style" w:hAnsi="Bookman Old Style"/>
                <w:highlight w:val="yellow"/>
              </w:rPr>
            </w:pPr>
            <w:r w:rsidRPr="003A6290">
              <w:rPr>
                <w:rFonts w:ascii="Bookman Old Style" w:hAnsi="Bookman Old Style"/>
                <w:highlight w:val="yellow"/>
              </w:rPr>
              <w:t xml:space="preserve">14 H </w:t>
            </w:r>
            <w:r w:rsidR="003A6290" w:rsidRPr="003A6290">
              <w:rPr>
                <w:rFonts w:ascii="Bookman Old Style" w:hAnsi="Bookman Old Style"/>
                <w:highlight w:val="yellow"/>
              </w:rPr>
              <w:t>3</w:t>
            </w:r>
            <w:r w:rsidRPr="003A6290">
              <w:rPr>
                <w:rFonts w:ascii="Bookman Old Style" w:hAnsi="Bookman Old Style"/>
                <w:highlight w:val="yellow"/>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AA599A" w:rsidRPr="003A6290" w:rsidRDefault="00AA599A" w:rsidP="003A6290">
            <w:pPr>
              <w:tabs>
                <w:tab w:val="left" w:pos="1843"/>
              </w:tabs>
              <w:spacing w:before="100" w:beforeAutospacing="1" w:after="100" w:afterAutospacing="1" w:line="408" w:lineRule="atLeast"/>
              <w:jc w:val="center"/>
              <w:rPr>
                <w:rFonts w:ascii="Bookman Old Style" w:hAnsi="Bookman Old Style"/>
                <w:highlight w:val="yellow"/>
              </w:rPr>
            </w:pPr>
            <w:r w:rsidRPr="003A6290">
              <w:rPr>
                <w:rFonts w:ascii="Bookman Old Style" w:hAnsi="Bookman Old Style"/>
                <w:highlight w:val="yellow"/>
              </w:rPr>
              <w:t>1</w:t>
            </w:r>
            <w:r w:rsidR="003A6290" w:rsidRPr="003A6290">
              <w:rPr>
                <w:rFonts w:ascii="Bookman Old Style" w:hAnsi="Bookman Old Style"/>
                <w:highlight w:val="yellow"/>
              </w:rPr>
              <w:t>6</w:t>
            </w:r>
            <w:r w:rsidRPr="003A6290">
              <w:rPr>
                <w:rFonts w:ascii="Bookman Old Style" w:hAnsi="Bookman Old Style"/>
                <w:highlight w:val="yellow"/>
              </w:rPr>
              <w:t xml:space="preserve"> H </w:t>
            </w:r>
            <w:r w:rsidR="003A6290" w:rsidRPr="003A6290">
              <w:rPr>
                <w:rFonts w:ascii="Bookman Old Style" w:hAnsi="Bookman Old Style"/>
                <w:highlight w:val="yellow"/>
              </w:rPr>
              <w:t>0</w:t>
            </w:r>
            <w:r w:rsidRPr="003A6290">
              <w:rPr>
                <w:rFonts w:ascii="Bookman Old Style" w:hAnsi="Bookman Old Style"/>
                <w:highlight w:val="yellow"/>
              </w:rPr>
              <w:t>0</w:t>
            </w:r>
          </w:p>
        </w:tc>
      </w:tr>
    </w:tbl>
    <w:p w:rsidR="00AA599A" w:rsidRDefault="00AA599A" w:rsidP="00AA599A">
      <w:pPr>
        <w:spacing w:after="120"/>
        <w:rPr>
          <w:rFonts w:ascii="Bookman Old Style" w:hAnsi="Bookman Old Style"/>
          <w:b/>
          <w:bCs/>
          <w:color w:val="E36C0A" w:themeColor="accent6" w:themeShade="BF"/>
          <w:sz w:val="16"/>
          <w:szCs w:val="16"/>
          <w:u w:val="single"/>
        </w:rPr>
      </w:pPr>
    </w:p>
    <w:p w:rsidR="00AA599A" w:rsidRPr="00C41600" w:rsidRDefault="00AA599A" w:rsidP="00AA599A">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C51758">
        <w:rPr>
          <w:rFonts w:ascii="Bookman Old Style" w:hAnsi="Bookman Old Style"/>
          <w:b/>
          <w:sz w:val="32"/>
          <w:szCs w:val="32"/>
          <w:u w:val="single"/>
        </w:rPr>
        <w:t xml:space="preserve"> </w:t>
      </w:r>
      <w:r>
        <w:rPr>
          <w:rFonts w:ascii="Bookman Old Style" w:hAnsi="Bookman Old Style"/>
          <w:b/>
          <w:sz w:val="32"/>
          <w:szCs w:val="32"/>
          <w:u w:val="single"/>
        </w:rPr>
        <w:t>03</w:t>
      </w:r>
      <w:r w:rsidRPr="00CF5A1F">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9782" w:type="dxa"/>
        <w:jc w:val="center"/>
        <w:tblInd w:w="-318" w:type="dxa"/>
        <w:tblLayout w:type="fixed"/>
        <w:tblLook w:val="04A0"/>
      </w:tblPr>
      <w:tblGrid>
        <w:gridCol w:w="2836"/>
        <w:gridCol w:w="1843"/>
        <w:gridCol w:w="2268"/>
        <w:gridCol w:w="1559"/>
        <w:gridCol w:w="1276"/>
      </w:tblGrid>
      <w:tr w:rsidR="00AA599A" w:rsidRPr="00C8442D" w:rsidTr="00AA599A">
        <w:trPr>
          <w:jc w:val="center"/>
        </w:trPr>
        <w:tc>
          <w:tcPr>
            <w:tcW w:w="283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A599A" w:rsidRPr="00D565C3" w:rsidRDefault="00AA599A" w:rsidP="00132073">
            <w:pPr>
              <w:spacing w:before="100" w:beforeAutospacing="1" w:after="100" w:afterAutospacing="1"/>
              <w:jc w:val="center"/>
              <w:rPr>
                <w:rFonts w:ascii="Bookman Old Style" w:hAnsi="Bookman Old Style"/>
                <w:b/>
                <w:i/>
                <w:sz w:val="20"/>
                <w:szCs w:val="20"/>
              </w:rPr>
            </w:pPr>
            <w:r w:rsidRPr="00D565C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AA599A" w:rsidRPr="00D565C3" w:rsidRDefault="00AA599A" w:rsidP="00132073">
            <w:pPr>
              <w:tabs>
                <w:tab w:val="left" w:pos="623"/>
                <w:tab w:val="center" w:pos="1876"/>
              </w:tabs>
              <w:spacing w:before="100" w:beforeAutospacing="1" w:after="100" w:afterAutospacing="1"/>
              <w:rPr>
                <w:rFonts w:ascii="Bookman Old Style" w:hAnsi="Bookman Old Style"/>
                <w:b/>
                <w:i/>
                <w:sz w:val="20"/>
                <w:szCs w:val="20"/>
              </w:rPr>
            </w:pPr>
            <w:r w:rsidRPr="00D565C3">
              <w:rPr>
                <w:rFonts w:ascii="Bookman Old Style" w:hAnsi="Bookman Old Style"/>
                <w:b/>
                <w:i/>
                <w:sz w:val="20"/>
                <w:szCs w:val="20"/>
              </w:rPr>
              <w:tab/>
            </w:r>
            <w:r w:rsidRPr="00D565C3">
              <w:rPr>
                <w:rFonts w:ascii="Bookman Old Style" w:hAnsi="Bookman Old Style"/>
                <w:b/>
                <w:i/>
                <w:sz w:val="20"/>
                <w:szCs w:val="20"/>
              </w:rPr>
              <w:tab/>
              <w:t>Rencontres</w:t>
            </w:r>
          </w:p>
        </w:tc>
        <w:tc>
          <w:tcPr>
            <w:tcW w:w="1559"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A599A" w:rsidRPr="00D565C3" w:rsidRDefault="00AA599A" w:rsidP="0013207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AA599A" w:rsidRPr="00D565C3" w:rsidRDefault="00AA599A" w:rsidP="0013207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AA599A" w:rsidRPr="00C8442D" w:rsidTr="00AA599A">
        <w:trPr>
          <w:trHeight w:val="340"/>
          <w:jc w:val="center"/>
        </w:trPr>
        <w:tc>
          <w:tcPr>
            <w:tcW w:w="2836" w:type="dxa"/>
            <w:tcBorders>
              <w:top w:val="single" w:sz="4" w:space="0" w:color="auto"/>
              <w:left w:val="thinThickLargeGap" w:sz="24" w:space="0" w:color="auto"/>
              <w:bottom w:val="double" w:sz="4" w:space="0" w:color="auto"/>
              <w:right w:val="single" w:sz="4" w:space="0" w:color="auto"/>
            </w:tcBorders>
            <w:vAlign w:val="center"/>
            <w:hideMark/>
          </w:tcPr>
          <w:p w:rsidR="00AA599A" w:rsidRPr="004B1CBA" w:rsidRDefault="00AA599A" w:rsidP="00132073">
            <w:pPr>
              <w:jc w:val="center"/>
              <w:rPr>
                <w:rFonts w:ascii="Bookman Old Style" w:hAnsi="Bookman Old Style"/>
                <w:b/>
                <w:i/>
                <w:lang w:val="en-US"/>
              </w:rPr>
            </w:pPr>
            <w:r w:rsidRPr="004B1CBA">
              <w:rPr>
                <w:rFonts w:ascii="Bookman Old Style" w:hAnsi="Bookman Old Style"/>
                <w:b/>
                <w:i/>
              </w:rPr>
              <w:t>BE</w:t>
            </w:r>
            <w:r>
              <w:rPr>
                <w:rFonts w:ascii="Bookman Old Style" w:hAnsi="Bookman Old Style"/>
                <w:b/>
                <w:i/>
              </w:rPr>
              <w:t>NAL.</w:t>
            </w:r>
            <w:r w:rsidRPr="004B1CBA">
              <w:rPr>
                <w:rFonts w:ascii="Bookman Old Style" w:hAnsi="Bookman Old Style"/>
                <w:b/>
                <w:i/>
              </w:rPr>
              <w:t xml:space="preserve"> ANNEXE</w:t>
            </w:r>
          </w:p>
        </w:tc>
        <w:tc>
          <w:tcPr>
            <w:tcW w:w="1843" w:type="dxa"/>
            <w:tcBorders>
              <w:top w:val="single" w:sz="4" w:space="0" w:color="auto"/>
              <w:left w:val="single" w:sz="4" w:space="0" w:color="auto"/>
              <w:bottom w:val="double" w:sz="4" w:space="0" w:color="auto"/>
              <w:right w:val="single" w:sz="4" w:space="0" w:color="auto"/>
            </w:tcBorders>
            <w:vAlign w:val="center"/>
            <w:hideMark/>
          </w:tcPr>
          <w:p w:rsidR="00AA599A" w:rsidRPr="004B1CBA" w:rsidRDefault="00AA599A" w:rsidP="0013207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UST </w:t>
            </w:r>
            <w:proofErr w:type="spellStart"/>
            <w:r>
              <w:rPr>
                <w:rFonts w:ascii="Bookman Old Style" w:hAnsi="Bookman Old Style"/>
                <w:b/>
                <w:i/>
                <w:lang w:val="en-US"/>
              </w:rPr>
              <w:t>Bejaia</w:t>
            </w:r>
            <w:proofErr w:type="spellEnd"/>
            <w:r>
              <w:rPr>
                <w:rFonts w:ascii="Bookman Old Style" w:hAnsi="Bookman Old Style"/>
                <w:b/>
                <w:i/>
                <w:lang w:val="en-US"/>
              </w:rPr>
              <w:t xml:space="preserve"> </w:t>
            </w:r>
          </w:p>
        </w:tc>
        <w:tc>
          <w:tcPr>
            <w:tcW w:w="2268" w:type="dxa"/>
            <w:tcBorders>
              <w:top w:val="single" w:sz="4" w:space="0" w:color="auto"/>
              <w:left w:val="single" w:sz="4" w:space="0" w:color="auto"/>
              <w:bottom w:val="double" w:sz="4" w:space="0" w:color="auto"/>
              <w:right w:val="thinThickLargeGap" w:sz="24" w:space="0" w:color="auto"/>
            </w:tcBorders>
            <w:vAlign w:val="center"/>
            <w:hideMark/>
          </w:tcPr>
          <w:p w:rsidR="00AA599A" w:rsidRPr="00BC0A19" w:rsidRDefault="00AA599A" w:rsidP="00132073">
            <w:pPr>
              <w:spacing w:before="100" w:beforeAutospacing="1" w:after="100" w:afterAutospacing="1"/>
              <w:jc w:val="center"/>
              <w:rPr>
                <w:rFonts w:ascii="Bookman Old Style" w:hAnsi="Bookman Old Style"/>
                <w:b/>
                <w:i/>
              </w:rPr>
            </w:pPr>
            <w:r>
              <w:rPr>
                <w:rFonts w:ascii="Bookman Old Style" w:hAnsi="Bookman Old Style"/>
                <w:b/>
                <w:i/>
              </w:rPr>
              <w:t>CR</w:t>
            </w:r>
            <w:r w:rsidRPr="00BC0A19">
              <w:rPr>
                <w:rFonts w:ascii="Bookman Old Style" w:hAnsi="Bookman Old Style"/>
                <w:b/>
                <w:i/>
              </w:rPr>
              <w:t xml:space="preserve"> Bejaia </w:t>
            </w:r>
          </w:p>
        </w:tc>
        <w:tc>
          <w:tcPr>
            <w:tcW w:w="1559" w:type="dxa"/>
            <w:tcBorders>
              <w:top w:val="single" w:sz="4" w:space="0" w:color="auto"/>
              <w:left w:val="thinThickLargeGap" w:sz="24" w:space="0" w:color="auto"/>
              <w:bottom w:val="double" w:sz="4" w:space="0" w:color="auto"/>
              <w:right w:val="thickThinLargeGap" w:sz="24" w:space="0" w:color="auto"/>
            </w:tcBorders>
            <w:hideMark/>
          </w:tcPr>
          <w:p w:rsidR="00AA599A" w:rsidRDefault="00AA599A" w:rsidP="0013207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00</w:t>
            </w:r>
          </w:p>
        </w:tc>
        <w:tc>
          <w:tcPr>
            <w:tcW w:w="1276" w:type="dxa"/>
            <w:tcBorders>
              <w:top w:val="single" w:sz="4" w:space="0" w:color="auto"/>
              <w:left w:val="thinThickLargeGap" w:sz="24" w:space="0" w:color="auto"/>
              <w:bottom w:val="double" w:sz="4" w:space="0" w:color="auto"/>
              <w:right w:val="thinThickLargeGap" w:sz="24" w:space="0" w:color="auto"/>
            </w:tcBorders>
          </w:tcPr>
          <w:p w:rsidR="00AA599A" w:rsidRDefault="00AA599A" w:rsidP="0013207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30</w:t>
            </w:r>
          </w:p>
        </w:tc>
      </w:tr>
    </w:tbl>
    <w:p w:rsidR="00AA599A" w:rsidRDefault="00AA599A" w:rsidP="00AA599A">
      <w:pPr>
        <w:rPr>
          <w:rFonts w:ascii="Bookman Old Style" w:hAnsi="Bookman Old Style"/>
          <w:b/>
          <w:bCs/>
          <w:color w:val="E36C0A" w:themeColor="accent6" w:themeShade="BF"/>
          <w:sz w:val="16"/>
          <w:szCs w:val="16"/>
          <w:u w:val="single"/>
        </w:rPr>
      </w:pPr>
    </w:p>
    <w:p w:rsidR="00AA599A" w:rsidRPr="00AA599A" w:rsidRDefault="00AA599A" w:rsidP="00AA599A">
      <w:pPr>
        <w:tabs>
          <w:tab w:val="left" w:pos="1843"/>
        </w:tabs>
        <w:jc w:val="center"/>
        <w:rPr>
          <w:rFonts w:ascii="Bookman Old Style" w:hAnsi="Bookman Old Style"/>
          <w:b/>
          <w:bCs/>
          <w:color w:val="E36C0A" w:themeColor="accent6" w:themeShade="BF"/>
          <w:sz w:val="44"/>
          <w:szCs w:val="44"/>
          <w:u w:val="single"/>
        </w:rPr>
      </w:pPr>
      <w:r>
        <w:rPr>
          <w:rFonts w:ascii="Bookman Old Style" w:hAnsi="Bookman Old Style"/>
          <w:b/>
          <w:bCs/>
          <w:color w:val="E36C0A" w:themeColor="accent6" w:themeShade="BF"/>
          <w:sz w:val="44"/>
          <w:szCs w:val="44"/>
          <w:u w:val="single"/>
        </w:rPr>
        <w:t>&amp;&amp;&amp;&amp;&amp;&amp;&amp;&amp;&amp;&amp;&amp;&amp;&amp;&amp;&amp;&amp;&amp;&amp;&amp;</w:t>
      </w:r>
    </w:p>
    <w:p w:rsidR="00206DC5" w:rsidRPr="00AA599A" w:rsidRDefault="00AA599A" w:rsidP="00AA599A">
      <w:pPr>
        <w:tabs>
          <w:tab w:val="left" w:pos="3080"/>
        </w:tabs>
        <w:ind w:left="750"/>
        <w:jc w:val="center"/>
        <w:rPr>
          <w:rFonts w:ascii="Bookman Old Style" w:hAnsi="Bookman Old Style" w:cstheme="minorHAnsi"/>
          <w:iCs/>
          <w:sz w:val="36"/>
          <w:szCs w:val="36"/>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206DC5" w:rsidRDefault="00206DC5" w:rsidP="00D30AFB">
      <w:pPr>
        <w:tabs>
          <w:tab w:val="left" w:pos="4296"/>
          <w:tab w:val="left" w:pos="9864"/>
        </w:tabs>
        <w:spacing w:after="0" w:line="240" w:lineRule="auto"/>
        <w:jc w:val="center"/>
        <w:rPr>
          <w:rFonts w:cs="Courier New"/>
          <w:b/>
          <w:bCs/>
          <w:sz w:val="28"/>
          <w:szCs w:val="28"/>
          <w:u w:val="single"/>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5907" w:type="dxa"/>
        <w:jc w:val="center"/>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05"/>
        <w:gridCol w:w="2102"/>
      </w:tblGrid>
      <w:tr w:rsidR="00D03599" w:rsidTr="00825421">
        <w:trPr>
          <w:trHeight w:val="274"/>
          <w:jc w:val="center"/>
        </w:trPr>
        <w:tc>
          <w:tcPr>
            <w:tcW w:w="3805" w:type="dxa"/>
            <w:tcBorders>
              <w:top w:val="single" w:sz="24" w:space="0" w:color="auto"/>
              <w:left w:val="single" w:sz="4" w:space="0" w:color="auto"/>
              <w:bottom w:val="single" w:sz="24" w:space="0" w:color="auto"/>
              <w:right w:val="single" w:sz="24" w:space="0" w:color="auto"/>
            </w:tcBorders>
            <w:hideMark/>
          </w:tcPr>
          <w:p w:rsidR="00D03599" w:rsidRDefault="00D03599" w:rsidP="00E55FD5">
            <w:pPr>
              <w:spacing w:after="0"/>
              <w:jc w:val="center"/>
              <w:rPr>
                <w:b/>
                <w:sz w:val="28"/>
                <w:szCs w:val="28"/>
                <w:lang w:val="en-GB"/>
              </w:rPr>
            </w:pPr>
            <w:r>
              <w:rPr>
                <w:b/>
                <w:sz w:val="28"/>
                <w:szCs w:val="28"/>
                <w:lang w:val="en-GB"/>
              </w:rPr>
              <w:t>RENCONTRES</w:t>
            </w:r>
          </w:p>
          <w:p w:rsidR="00D03599" w:rsidRDefault="00C94920" w:rsidP="0026062C">
            <w:pPr>
              <w:spacing w:after="0"/>
              <w:jc w:val="center"/>
              <w:rPr>
                <w:b/>
                <w:sz w:val="28"/>
                <w:szCs w:val="28"/>
                <w:lang w:val="en-GB"/>
              </w:rPr>
            </w:pPr>
            <w:r>
              <w:rPr>
                <w:b/>
                <w:sz w:val="28"/>
                <w:szCs w:val="28"/>
                <w:lang w:val="en-GB"/>
              </w:rPr>
              <w:t>1</w:t>
            </w:r>
            <w:r w:rsidR="0026062C">
              <w:rPr>
                <w:b/>
                <w:sz w:val="28"/>
                <w:szCs w:val="28"/>
                <w:lang w:val="en-GB"/>
              </w:rPr>
              <w:t>1</w:t>
            </w:r>
            <w:r w:rsidR="00D03599">
              <w:rPr>
                <w:b/>
                <w:sz w:val="28"/>
                <w:szCs w:val="28"/>
                <w:lang w:val="en-GB"/>
              </w:rPr>
              <w:t>° JOURNEE</w:t>
            </w:r>
          </w:p>
        </w:tc>
        <w:tc>
          <w:tcPr>
            <w:tcW w:w="2102" w:type="dxa"/>
            <w:tcBorders>
              <w:top w:val="single" w:sz="24" w:space="0" w:color="auto"/>
              <w:left w:val="single" w:sz="4" w:space="0" w:color="auto"/>
              <w:bottom w:val="single" w:sz="24" w:space="0" w:color="auto"/>
              <w:right w:val="single" w:sz="24" w:space="0" w:color="auto"/>
            </w:tcBorders>
            <w:vAlign w:val="center"/>
            <w:hideMark/>
          </w:tcPr>
          <w:p w:rsidR="00D03599" w:rsidRDefault="00D03599" w:rsidP="00E55FD5">
            <w:pPr>
              <w:spacing w:after="0"/>
              <w:jc w:val="center"/>
              <w:rPr>
                <w:b/>
                <w:sz w:val="28"/>
                <w:szCs w:val="28"/>
                <w:lang w:val="en-GB"/>
              </w:rPr>
            </w:pPr>
            <w:r>
              <w:rPr>
                <w:b/>
                <w:sz w:val="28"/>
                <w:szCs w:val="28"/>
                <w:lang w:val="en-GB"/>
              </w:rPr>
              <w:t>SENIORS</w:t>
            </w:r>
          </w:p>
        </w:tc>
      </w:tr>
      <w:tr w:rsidR="00D03599" w:rsidTr="00825421">
        <w:trPr>
          <w:trHeight w:val="274"/>
          <w:jc w:val="center"/>
        </w:trPr>
        <w:tc>
          <w:tcPr>
            <w:tcW w:w="3805" w:type="dxa"/>
            <w:tcBorders>
              <w:top w:val="single" w:sz="4" w:space="0" w:color="000000"/>
              <w:left w:val="single" w:sz="24" w:space="0" w:color="auto"/>
              <w:bottom w:val="single" w:sz="4" w:space="0" w:color="000000"/>
              <w:right w:val="single" w:sz="24" w:space="0" w:color="auto"/>
            </w:tcBorders>
            <w:hideMark/>
          </w:tcPr>
          <w:p w:rsidR="00D03599" w:rsidRDefault="0026062C" w:rsidP="0026062C">
            <w:pPr>
              <w:spacing w:after="0"/>
              <w:jc w:val="center"/>
              <w:rPr>
                <w:b/>
                <w:lang w:val="en-GB"/>
              </w:rPr>
            </w:pPr>
            <w:r>
              <w:rPr>
                <w:b/>
                <w:lang w:val="en-GB"/>
              </w:rPr>
              <w:t xml:space="preserve">CRBA </w:t>
            </w:r>
            <w:r w:rsidR="00D03599">
              <w:rPr>
                <w:b/>
                <w:lang w:val="en-GB"/>
              </w:rPr>
              <w:t xml:space="preserve">/ </w:t>
            </w:r>
            <w:r>
              <w:rPr>
                <w:b/>
                <w:lang w:val="en-GB"/>
              </w:rPr>
              <w:t>USS</w:t>
            </w:r>
          </w:p>
        </w:tc>
        <w:tc>
          <w:tcPr>
            <w:tcW w:w="2102" w:type="dxa"/>
            <w:tcBorders>
              <w:top w:val="single" w:sz="4" w:space="0" w:color="000000"/>
              <w:left w:val="single" w:sz="4" w:space="0" w:color="auto"/>
              <w:bottom w:val="single" w:sz="4" w:space="0" w:color="000000"/>
              <w:right w:val="single" w:sz="24" w:space="0" w:color="auto"/>
            </w:tcBorders>
            <w:hideMark/>
          </w:tcPr>
          <w:p w:rsidR="00D03599" w:rsidRDefault="00D03599" w:rsidP="001D41CD">
            <w:pPr>
              <w:spacing w:after="0"/>
              <w:jc w:val="center"/>
              <w:rPr>
                <w:b/>
                <w:lang w:val="en-GB"/>
              </w:rPr>
            </w:pPr>
            <w:r>
              <w:rPr>
                <w:b/>
                <w:lang w:val="en-GB"/>
              </w:rPr>
              <w:t>0</w:t>
            </w:r>
            <w:r w:rsidR="0026062C">
              <w:rPr>
                <w:b/>
                <w:lang w:val="en-GB"/>
              </w:rPr>
              <w:t>2</w:t>
            </w:r>
            <w:r>
              <w:rPr>
                <w:b/>
                <w:lang w:val="en-GB"/>
              </w:rPr>
              <w:t xml:space="preserve"> – 0</w:t>
            </w:r>
            <w:r w:rsidR="0026062C">
              <w:rPr>
                <w:b/>
                <w:lang w:val="en-GB"/>
              </w:rPr>
              <w:t>0</w:t>
            </w:r>
          </w:p>
        </w:tc>
      </w:tr>
      <w:tr w:rsidR="00D03599" w:rsidTr="00825421">
        <w:trPr>
          <w:trHeight w:val="274"/>
          <w:jc w:val="center"/>
        </w:trPr>
        <w:tc>
          <w:tcPr>
            <w:tcW w:w="3805" w:type="dxa"/>
            <w:tcBorders>
              <w:top w:val="single" w:sz="4" w:space="0" w:color="000000"/>
              <w:left w:val="single" w:sz="24" w:space="0" w:color="auto"/>
              <w:bottom w:val="single" w:sz="4" w:space="0" w:color="000000"/>
              <w:right w:val="single" w:sz="24" w:space="0" w:color="auto"/>
            </w:tcBorders>
            <w:hideMark/>
          </w:tcPr>
          <w:p w:rsidR="00D03599" w:rsidRPr="00A94A7D" w:rsidRDefault="0026062C" w:rsidP="0026062C">
            <w:pPr>
              <w:spacing w:after="0"/>
              <w:jc w:val="center"/>
              <w:rPr>
                <w:b/>
              </w:rPr>
            </w:pPr>
            <w:r w:rsidRPr="00A94A7D">
              <w:rPr>
                <w:b/>
              </w:rPr>
              <w:t xml:space="preserve">NCB </w:t>
            </w:r>
            <w:r w:rsidR="00D03599" w:rsidRPr="00A94A7D">
              <w:rPr>
                <w:b/>
              </w:rPr>
              <w:t xml:space="preserve">/ </w:t>
            </w:r>
            <w:r w:rsidRPr="00A94A7D">
              <w:rPr>
                <w:b/>
              </w:rPr>
              <w:t>ARBB</w:t>
            </w:r>
          </w:p>
        </w:tc>
        <w:tc>
          <w:tcPr>
            <w:tcW w:w="2102" w:type="dxa"/>
            <w:tcBorders>
              <w:top w:val="single" w:sz="4" w:space="0" w:color="000000"/>
              <w:left w:val="single" w:sz="4" w:space="0" w:color="auto"/>
              <w:bottom w:val="single" w:sz="4" w:space="0" w:color="000000"/>
              <w:right w:val="single" w:sz="24" w:space="0" w:color="auto"/>
            </w:tcBorders>
            <w:hideMark/>
          </w:tcPr>
          <w:p w:rsidR="00D03599" w:rsidRPr="00A94A7D" w:rsidRDefault="0026062C" w:rsidP="00E75025">
            <w:pPr>
              <w:spacing w:after="0"/>
              <w:jc w:val="center"/>
              <w:rPr>
                <w:b/>
              </w:rPr>
            </w:pPr>
            <w:r>
              <w:rPr>
                <w:b/>
                <w:lang w:val="en-GB"/>
              </w:rPr>
              <w:t>00 – 03 (P)</w:t>
            </w:r>
          </w:p>
        </w:tc>
      </w:tr>
      <w:tr w:rsidR="00D03599" w:rsidTr="00825421">
        <w:trPr>
          <w:trHeight w:val="274"/>
          <w:jc w:val="center"/>
        </w:trPr>
        <w:tc>
          <w:tcPr>
            <w:tcW w:w="3805" w:type="dxa"/>
            <w:tcBorders>
              <w:top w:val="single" w:sz="4" w:space="0" w:color="000000"/>
              <w:left w:val="single" w:sz="24" w:space="0" w:color="auto"/>
              <w:bottom w:val="single" w:sz="4" w:space="0" w:color="000000"/>
              <w:right w:val="single" w:sz="24" w:space="0" w:color="auto"/>
            </w:tcBorders>
            <w:hideMark/>
          </w:tcPr>
          <w:p w:rsidR="00D03599" w:rsidRPr="00A94A7D" w:rsidRDefault="0026062C" w:rsidP="0026062C">
            <w:pPr>
              <w:spacing w:after="0"/>
              <w:jc w:val="center"/>
              <w:rPr>
                <w:b/>
              </w:rPr>
            </w:pPr>
            <w:r>
              <w:rPr>
                <w:b/>
              </w:rPr>
              <w:t>ASOG</w:t>
            </w:r>
            <w:r w:rsidRPr="00A94A7D">
              <w:rPr>
                <w:b/>
              </w:rPr>
              <w:t xml:space="preserve"> </w:t>
            </w:r>
            <w:r w:rsidR="00D03599" w:rsidRPr="00A94A7D">
              <w:rPr>
                <w:b/>
              </w:rPr>
              <w:t xml:space="preserve">/ </w:t>
            </w:r>
            <w:r>
              <w:rPr>
                <w:b/>
              </w:rPr>
              <w:t>RCS</w:t>
            </w:r>
          </w:p>
        </w:tc>
        <w:tc>
          <w:tcPr>
            <w:tcW w:w="2102" w:type="dxa"/>
            <w:tcBorders>
              <w:top w:val="single" w:sz="4" w:space="0" w:color="000000"/>
              <w:left w:val="single" w:sz="4" w:space="0" w:color="auto"/>
              <w:bottom w:val="single" w:sz="4" w:space="0" w:color="000000"/>
              <w:right w:val="single" w:sz="24" w:space="0" w:color="auto"/>
            </w:tcBorders>
            <w:hideMark/>
          </w:tcPr>
          <w:p w:rsidR="00D03599" w:rsidRPr="00A94A7D" w:rsidRDefault="00D03599" w:rsidP="006B65D7">
            <w:pPr>
              <w:spacing w:after="0"/>
              <w:jc w:val="center"/>
              <w:rPr>
                <w:b/>
              </w:rPr>
            </w:pPr>
            <w:r w:rsidRPr="00A94A7D">
              <w:rPr>
                <w:b/>
              </w:rPr>
              <w:t>0</w:t>
            </w:r>
            <w:r w:rsidR="006B65D7">
              <w:rPr>
                <w:b/>
              </w:rPr>
              <w:t>1</w:t>
            </w:r>
            <w:r w:rsidRPr="00A94A7D">
              <w:rPr>
                <w:b/>
              </w:rPr>
              <w:t xml:space="preserve"> – 0</w:t>
            </w:r>
            <w:r w:rsidR="006B65D7">
              <w:rPr>
                <w:b/>
              </w:rPr>
              <w:t>2</w:t>
            </w:r>
          </w:p>
        </w:tc>
      </w:tr>
      <w:tr w:rsidR="00D03599" w:rsidTr="00825421">
        <w:trPr>
          <w:trHeight w:val="274"/>
          <w:jc w:val="center"/>
        </w:trPr>
        <w:tc>
          <w:tcPr>
            <w:tcW w:w="3805" w:type="dxa"/>
            <w:tcBorders>
              <w:top w:val="single" w:sz="4" w:space="0" w:color="000000"/>
              <w:left w:val="single" w:sz="24" w:space="0" w:color="auto"/>
              <w:bottom w:val="single" w:sz="4" w:space="0" w:color="000000"/>
              <w:right w:val="single" w:sz="24" w:space="0" w:color="auto"/>
            </w:tcBorders>
            <w:hideMark/>
          </w:tcPr>
          <w:p w:rsidR="00D03599" w:rsidRPr="00A94A7D" w:rsidRDefault="0026062C" w:rsidP="0026062C">
            <w:pPr>
              <w:spacing w:after="0"/>
              <w:jc w:val="center"/>
              <w:rPr>
                <w:b/>
              </w:rPr>
            </w:pPr>
            <w:r>
              <w:rPr>
                <w:b/>
                <w:lang w:val="en-GB"/>
              </w:rPr>
              <w:t xml:space="preserve">OMC </w:t>
            </w:r>
            <w:r w:rsidR="00D03599">
              <w:rPr>
                <w:b/>
                <w:lang w:val="en-GB"/>
              </w:rPr>
              <w:t xml:space="preserve">/ </w:t>
            </w:r>
            <w:r>
              <w:rPr>
                <w:b/>
                <w:lang w:val="en-GB"/>
              </w:rPr>
              <w:t>JSIO</w:t>
            </w:r>
          </w:p>
        </w:tc>
        <w:tc>
          <w:tcPr>
            <w:tcW w:w="2102" w:type="dxa"/>
            <w:tcBorders>
              <w:top w:val="single" w:sz="4" w:space="0" w:color="000000"/>
              <w:left w:val="single" w:sz="4" w:space="0" w:color="auto"/>
              <w:bottom w:val="single" w:sz="4" w:space="0" w:color="000000"/>
              <w:right w:val="single" w:sz="24" w:space="0" w:color="auto"/>
            </w:tcBorders>
            <w:hideMark/>
          </w:tcPr>
          <w:p w:rsidR="00D03599" w:rsidRPr="00A94A7D" w:rsidRDefault="00D03599" w:rsidP="0026062C">
            <w:pPr>
              <w:spacing w:after="0"/>
              <w:jc w:val="center"/>
              <w:rPr>
                <w:b/>
              </w:rPr>
            </w:pPr>
            <w:r>
              <w:rPr>
                <w:b/>
              </w:rPr>
              <w:t>0</w:t>
            </w:r>
            <w:r w:rsidR="0026062C">
              <w:rPr>
                <w:b/>
              </w:rPr>
              <w:t>1</w:t>
            </w:r>
            <w:r w:rsidR="00825421">
              <w:rPr>
                <w:b/>
              </w:rPr>
              <w:t xml:space="preserve"> – </w:t>
            </w:r>
            <w:r w:rsidR="0026062C">
              <w:rPr>
                <w:b/>
              </w:rPr>
              <w:t>00</w:t>
            </w:r>
            <w:r>
              <w:rPr>
                <w:b/>
              </w:rPr>
              <w:t xml:space="preserve"> </w:t>
            </w:r>
          </w:p>
        </w:tc>
      </w:tr>
      <w:tr w:rsidR="00D03599" w:rsidTr="00825421">
        <w:trPr>
          <w:trHeight w:val="274"/>
          <w:jc w:val="center"/>
        </w:trPr>
        <w:tc>
          <w:tcPr>
            <w:tcW w:w="3805" w:type="dxa"/>
            <w:tcBorders>
              <w:top w:val="single" w:sz="4" w:space="0" w:color="000000"/>
              <w:left w:val="single" w:sz="24" w:space="0" w:color="auto"/>
              <w:bottom w:val="single" w:sz="4" w:space="0" w:color="000000"/>
              <w:right w:val="single" w:sz="24" w:space="0" w:color="auto"/>
            </w:tcBorders>
            <w:hideMark/>
          </w:tcPr>
          <w:p w:rsidR="00D03599" w:rsidRPr="00A94A7D" w:rsidRDefault="0026062C" w:rsidP="0026062C">
            <w:pPr>
              <w:spacing w:after="0"/>
              <w:jc w:val="center"/>
              <w:rPr>
                <w:b/>
              </w:rPr>
            </w:pPr>
            <w:r>
              <w:rPr>
                <w:b/>
              </w:rPr>
              <w:t>USBM</w:t>
            </w:r>
            <w:r>
              <w:rPr>
                <w:b/>
                <w:lang w:val="en-GB"/>
              </w:rPr>
              <w:t xml:space="preserve"> </w:t>
            </w:r>
            <w:r w:rsidR="00D03599" w:rsidRPr="00A94A7D">
              <w:rPr>
                <w:b/>
              </w:rPr>
              <w:t xml:space="preserve">/ </w:t>
            </w:r>
            <w:r>
              <w:rPr>
                <w:b/>
              </w:rPr>
              <w:t>CRM</w:t>
            </w:r>
          </w:p>
        </w:tc>
        <w:tc>
          <w:tcPr>
            <w:tcW w:w="2102" w:type="dxa"/>
            <w:tcBorders>
              <w:top w:val="single" w:sz="4" w:space="0" w:color="000000"/>
              <w:left w:val="single" w:sz="4" w:space="0" w:color="auto"/>
              <w:bottom w:val="single" w:sz="4" w:space="0" w:color="000000"/>
              <w:right w:val="single" w:sz="24" w:space="0" w:color="auto"/>
            </w:tcBorders>
            <w:hideMark/>
          </w:tcPr>
          <w:p w:rsidR="00D03599" w:rsidRPr="00A94A7D" w:rsidRDefault="0026062C" w:rsidP="00E558B7">
            <w:pPr>
              <w:spacing w:after="0"/>
              <w:jc w:val="center"/>
              <w:rPr>
                <w:b/>
              </w:rPr>
            </w:pPr>
            <w:r>
              <w:rPr>
                <w:b/>
                <w:lang w:val="en-GB"/>
              </w:rPr>
              <w:t>00 – 03 (P)</w:t>
            </w:r>
          </w:p>
        </w:tc>
      </w:tr>
      <w:tr w:rsidR="00D03599" w:rsidTr="00825421">
        <w:trPr>
          <w:trHeight w:val="274"/>
          <w:jc w:val="center"/>
        </w:trPr>
        <w:tc>
          <w:tcPr>
            <w:tcW w:w="3805" w:type="dxa"/>
            <w:tcBorders>
              <w:top w:val="single" w:sz="4" w:space="0" w:color="000000"/>
              <w:left w:val="single" w:sz="24" w:space="0" w:color="auto"/>
              <w:bottom w:val="single" w:sz="4" w:space="0" w:color="000000"/>
              <w:right w:val="single" w:sz="24" w:space="0" w:color="auto"/>
            </w:tcBorders>
            <w:hideMark/>
          </w:tcPr>
          <w:p w:rsidR="00D03599" w:rsidRPr="00A94A7D" w:rsidRDefault="0026062C" w:rsidP="0026062C">
            <w:pPr>
              <w:spacing w:after="0"/>
              <w:jc w:val="center"/>
              <w:rPr>
                <w:b/>
              </w:rPr>
            </w:pPr>
            <w:r w:rsidRPr="00A94A7D">
              <w:rPr>
                <w:b/>
              </w:rPr>
              <w:t xml:space="preserve">JSM </w:t>
            </w:r>
            <w:r w:rsidR="00D03599" w:rsidRPr="00A94A7D">
              <w:rPr>
                <w:b/>
              </w:rPr>
              <w:t xml:space="preserve">/ </w:t>
            </w:r>
            <w:r>
              <w:rPr>
                <w:b/>
                <w:lang w:val="en-GB"/>
              </w:rPr>
              <w:t>JSBA</w:t>
            </w:r>
          </w:p>
        </w:tc>
        <w:tc>
          <w:tcPr>
            <w:tcW w:w="2102" w:type="dxa"/>
            <w:tcBorders>
              <w:top w:val="single" w:sz="4" w:space="0" w:color="000000"/>
              <w:left w:val="single" w:sz="4" w:space="0" w:color="auto"/>
              <w:bottom w:val="single" w:sz="4" w:space="0" w:color="000000"/>
              <w:right w:val="single" w:sz="24" w:space="0" w:color="auto"/>
            </w:tcBorders>
            <w:hideMark/>
          </w:tcPr>
          <w:p w:rsidR="00D03599" w:rsidRPr="00A94A7D" w:rsidRDefault="00D03599" w:rsidP="00C94920">
            <w:pPr>
              <w:spacing w:after="0"/>
              <w:jc w:val="center"/>
              <w:rPr>
                <w:b/>
              </w:rPr>
            </w:pPr>
            <w:r>
              <w:rPr>
                <w:b/>
              </w:rPr>
              <w:t>0</w:t>
            </w:r>
            <w:r w:rsidR="0026062C">
              <w:rPr>
                <w:b/>
              </w:rPr>
              <w:t>1</w:t>
            </w:r>
            <w:r>
              <w:rPr>
                <w:b/>
              </w:rPr>
              <w:t xml:space="preserve"> – 00</w:t>
            </w:r>
          </w:p>
        </w:tc>
      </w:tr>
    </w:tbl>
    <w:p w:rsidR="00E55FD5" w:rsidRPr="00811BE4" w:rsidRDefault="00C94920" w:rsidP="00E55FD5">
      <w:pPr>
        <w:rPr>
          <w:b/>
          <w:bCs/>
          <w:sz w:val="16"/>
          <w:szCs w:val="16"/>
          <w:u w:val="single"/>
          <w:shd w:val="clear" w:color="auto" w:fill="DBE5F1" w:themeFill="accent1" w:themeFillTint="33"/>
        </w:rPr>
      </w:pPr>
      <w:r>
        <w:rPr>
          <w:b/>
          <w:bCs/>
          <w:sz w:val="16"/>
          <w:szCs w:val="16"/>
          <w:u w:val="single"/>
          <w:shd w:val="clear" w:color="auto" w:fill="DBE5F1" w:themeFill="accent1" w:themeFillTint="33"/>
        </w:rPr>
        <w:t xml:space="preserve"> </w:t>
      </w:r>
    </w:p>
    <w:p w:rsidR="00E55FD5" w:rsidRPr="00F1529E" w:rsidRDefault="00E55FD5" w:rsidP="0026062C">
      <w:pPr>
        <w:spacing w:after="0"/>
        <w:jc w:val="center"/>
        <w:rPr>
          <w:b/>
          <w:bCs/>
          <w:sz w:val="32"/>
          <w:u w:val="single"/>
        </w:rPr>
      </w:pPr>
      <w:r>
        <w:rPr>
          <w:b/>
          <w:bCs/>
          <w:sz w:val="32"/>
          <w:u w:val="single"/>
          <w:shd w:val="clear" w:color="auto" w:fill="DBE5F1" w:themeFill="accent1" w:themeFillTint="33"/>
        </w:rPr>
        <w:t xml:space="preserve">CLASSEMENT </w:t>
      </w:r>
      <w:r w:rsidR="00C94920">
        <w:rPr>
          <w:b/>
          <w:bCs/>
          <w:sz w:val="32"/>
          <w:u w:val="single"/>
          <w:shd w:val="clear" w:color="auto" w:fill="DBE5F1" w:themeFill="accent1" w:themeFillTint="33"/>
        </w:rPr>
        <w:t>1</w:t>
      </w:r>
      <w:r w:rsidR="0026062C">
        <w:rPr>
          <w:b/>
          <w:bCs/>
          <w:sz w:val="32"/>
          <w:u w:val="single"/>
          <w:shd w:val="clear" w:color="auto" w:fill="DBE5F1" w:themeFill="accent1" w:themeFillTint="33"/>
        </w:rPr>
        <w:t>1</w:t>
      </w:r>
      <w:r>
        <w:rPr>
          <w:b/>
          <w:bCs/>
          <w:sz w:val="32"/>
          <w:u w:val="single"/>
          <w:shd w:val="clear" w:color="auto" w:fill="DBE5F1" w:themeFill="accent1" w:themeFillTint="33"/>
        </w:rPr>
        <w:t>° JOURNEE</w:t>
      </w:r>
    </w:p>
    <w:p w:rsidR="00E55FD5" w:rsidRDefault="00E55FD5" w:rsidP="00E55FD5">
      <w:pPr>
        <w:spacing w:after="0"/>
        <w:rPr>
          <w:b/>
          <w:bCs/>
          <w:highlight w:val="red"/>
        </w:rPr>
      </w:pPr>
    </w:p>
    <w:tbl>
      <w:tblPr>
        <w:tblpPr w:leftFromText="141" w:rightFromText="141" w:bottomFromText="200" w:vertAnchor="page" w:horzAnchor="margin" w:tblpXSpec="center" w:tblpY="5460"/>
        <w:tblW w:w="9993"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6"/>
        <w:gridCol w:w="709"/>
        <w:gridCol w:w="709"/>
        <w:gridCol w:w="709"/>
        <w:gridCol w:w="708"/>
        <w:gridCol w:w="709"/>
        <w:gridCol w:w="709"/>
      </w:tblGrid>
      <w:tr w:rsidR="002202EE" w:rsidTr="002202EE">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J</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G</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N</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P</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BP</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BC</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DIF.</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1D41CD"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1D41CD" w:rsidRDefault="001D41CD" w:rsidP="001D41CD">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line="360" w:lineRule="auto"/>
              <w:jc w:val="center"/>
              <w:rPr>
                <w:rFonts w:ascii="Bookman Old Style" w:hAnsi="Bookman Old Style"/>
                <w:b/>
              </w:rPr>
            </w:pPr>
            <w:r>
              <w:rPr>
                <w:rFonts w:ascii="Bookman Old Style" w:hAnsi="Bookman Old Style"/>
                <w:b/>
              </w:rPr>
              <w:t>RC SEDDOUK</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jc w:val="center"/>
              <w:rPr>
                <w:sz w:val="28"/>
                <w:szCs w:val="28"/>
              </w:rPr>
            </w:pPr>
            <w:r>
              <w:rPr>
                <w:sz w:val="28"/>
                <w:szCs w:val="28"/>
              </w:rPr>
              <w:t>2</w:t>
            </w:r>
            <w:r w:rsidR="006B65D7">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C94920" w:rsidP="001D41CD">
            <w:pPr>
              <w:spacing w:before="120" w:after="0"/>
              <w:jc w:val="center"/>
              <w:rPr>
                <w:sz w:val="28"/>
                <w:szCs w:val="28"/>
              </w:rPr>
            </w:pPr>
            <w:r>
              <w:rPr>
                <w:sz w:val="28"/>
                <w:szCs w:val="28"/>
              </w:rPr>
              <w:t>1</w:t>
            </w:r>
            <w:r w:rsidR="006B65D7">
              <w:rPr>
                <w:sz w:val="28"/>
                <w:szCs w:val="28"/>
              </w:rPr>
              <w:t>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jc w:val="center"/>
              <w:rPr>
                <w:sz w:val="28"/>
                <w:szCs w:val="28"/>
              </w:rPr>
            </w:pPr>
            <w:r w:rsidRPr="00276875">
              <w:rPr>
                <w:sz w:val="28"/>
                <w:szCs w:val="28"/>
              </w:rPr>
              <w:t>0</w:t>
            </w:r>
            <w:r w:rsidR="006B65D7">
              <w:rPr>
                <w:sz w:val="28"/>
                <w:szCs w:val="28"/>
              </w:rPr>
              <w:t>8</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jc w:val="center"/>
              <w:rPr>
                <w:sz w:val="28"/>
                <w:szCs w:val="28"/>
              </w:rPr>
            </w:pP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jc w:val="center"/>
              <w:rPr>
                <w:sz w:val="28"/>
                <w:szCs w:val="28"/>
              </w:rPr>
            </w:pPr>
            <w:r w:rsidRPr="00276875">
              <w:rPr>
                <w:sz w:val="28"/>
                <w:szCs w:val="28"/>
              </w:rPr>
              <w:t>00</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jc w:val="center"/>
              <w:rPr>
                <w:sz w:val="28"/>
                <w:szCs w:val="28"/>
              </w:rPr>
            </w:pPr>
            <w:r>
              <w:rPr>
                <w:sz w:val="28"/>
                <w:szCs w:val="28"/>
              </w:rPr>
              <w:t>1</w:t>
            </w:r>
            <w:r w:rsidR="006B65D7">
              <w:rPr>
                <w:sz w:val="28"/>
                <w:szCs w:val="28"/>
              </w:rPr>
              <w:t>8</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jc w:val="center"/>
              <w:rPr>
                <w:sz w:val="28"/>
                <w:szCs w:val="28"/>
              </w:rPr>
            </w:pPr>
            <w:r w:rsidRPr="00276875">
              <w:rPr>
                <w:sz w:val="28"/>
                <w:szCs w:val="28"/>
              </w:rPr>
              <w:t>0</w:t>
            </w:r>
            <w:r w:rsidR="006B65D7">
              <w:rPr>
                <w:sz w:val="28"/>
                <w:szCs w:val="28"/>
              </w:rPr>
              <w:t>6</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jc w:val="center"/>
              <w:rPr>
                <w:sz w:val="28"/>
                <w:szCs w:val="28"/>
              </w:rPr>
            </w:pPr>
            <w:r w:rsidRPr="00276875">
              <w:rPr>
                <w:sz w:val="28"/>
                <w:szCs w:val="28"/>
              </w:rPr>
              <w:t>+</w:t>
            </w:r>
            <w:r>
              <w:rPr>
                <w:sz w:val="28"/>
                <w:szCs w:val="28"/>
              </w:rPr>
              <w:t>1</w:t>
            </w:r>
            <w:r w:rsidR="006B65D7">
              <w:rPr>
                <w:sz w:val="28"/>
                <w:szCs w:val="28"/>
              </w:rPr>
              <w:t>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Default="001D41CD" w:rsidP="001D41CD">
            <w:pPr>
              <w:spacing w:after="0" w:line="240" w:lineRule="auto"/>
            </w:pPr>
          </w:p>
        </w:tc>
      </w:tr>
      <w:tr w:rsidR="001D41CD"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1D41CD" w:rsidRDefault="001D41CD" w:rsidP="001D41CD">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1D41CD" w:rsidP="001D41CD">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C94920" w:rsidP="001D41CD">
            <w:pPr>
              <w:spacing w:before="120" w:after="0"/>
              <w:jc w:val="center"/>
              <w:rPr>
                <w:sz w:val="28"/>
                <w:szCs w:val="28"/>
              </w:rPr>
            </w:pPr>
            <w:r>
              <w:rPr>
                <w:sz w:val="28"/>
                <w:szCs w:val="28"/>
              </w:rPr>
              <w:t>2</w:t>
            </w:r>
            <w:r w:rsidR="0026062C">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C94920" w:rsidP="001D41CD">
            <w:pPr>
              <w:spacing w:before="120" w:after="0"/>
              <w:jc w:val="center"/>
              <w:rPr>
                <w:sz w:val="28"/>
                <w:szCs w:val="28"/>
              </w:rPr>
            </w:pPr>
            <w:r>
              <w:rPr>
                <w:sz w:val="28"/>
                <w:szCs w:val="28"/>
              </w:rPr>
              <w:t>1</w:t>
            </w:r>
            <w:r w:rsidR="0026062C">
              <w:rPr>
                <w:sz w:val="28"/>
                <w:szCs w:val="28"/>
              </w:rPr>
              <w:t>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1D41CD" w:rsidP="001D41CD">
            <w:pPr>
              <w:spacing w:before="120" w:after="0"/>
              <w:jc w:val="center"/>
              <w:rPr>
                <w:sz w:val="28"/>
                <w:szCs w:val="28"/>
              </w:rPr>
            </w:pPr>
            <w:r w:rsidRPr="00276875">
              <w:rPr>
                <w:sz w:val="28"/>
                <w:szCs w:val="28"/>
              </w:rPr>
              <w:t>0</w:t>
            </w:r>
            <w:r w:rsidR="0026062C">
              <w:rPr>
                <w:sz w:val="28"/>
                <w:szCs w:val="28"/>
              </w:rPr>
              <w:t>7</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1D41CD" w:rsidP="001D41CD">
            <w:pPr>
              <w:spacing w:before="120" w:after="0"/>
              <w:jc w:val="center"/>
              <w:rPr>
                <w:sz w:val="28"/>
                <w:szCs w:val="28"/>
              </w:rPr>
            </w:pP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1D41CD" w:rsidP="001D41CD">
            <w:pPr>
              <w:spacing w:before="120" w:after="0"/>
              <w:jc w:val="center"/>
              <w:rPr>
                <w:sz w:val="28"/>
                <w:szCs w:val="28"/>
              </w:rPr>
            </w:pPr>
            <w:r w:rsidRPr="00276875">
              <w:rPr>
                <w:sz w:val="28"/>
                <w:szCs w:val="28"/>
              </w:rPr>
              <w:t>0</w:t>
            </w:r>
            <w:r>
              <w:rPr>
                <w:sz w:val="28"/>
                <w:szCs w:val="28"/>
              </w:rPr>
              <w:t>1</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C94920" w:rsidP="001D41CD">
            <w:pPr>
              <w:spacing w:before="120" w:after="0"/>
              <w:jc w:val="center"/>
              <w:rPr>
                <w:sz w:val="28"/>
                <w:szCs w:val="28"/>
              </w:rPr>
            </w:pPr>
            <w:r>
              <w:rPr>
                <w:sz w:val="28"/>
                <w:szCs w:val="28"/>
              </w:rPr>
              <w:t>2</w:t>
            </w:r>
            <w:r w:rsidR="0026062C">
              <w:rPr>
                <w:sz w:val="28"/>
                <w:szCs w:val="28"/>
              </w:rPr>
              <w:t>3</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1D41CD" w:rsidP="001D41CD">
            <w:pPr>
              <w:spacing w:before="120" w:after="0"/>
              <w:jc w:val="center"/>
              <w:rPr>
                <w:sz w:val="28"/>
                <w:szCs w:val="28"/>
              </w:rPr>
            </w:pPr>
            <w:r w:rsidRPr="00276875">
              <w:rPr>
                <w:sz w:val="28"/>
                <w:szCs w:val="28"/>
              </w:rPr>
              <w:t>0</w:t>
            </w:r>
            <w:r>
              <w:rPr>
                <w:sz w:val="28"/>
                <w:szCs w:val="28"/>
              </w:rPr>
              <w:t>4</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1D41CD" w:rsidP="001D41CD">
            <w:pPr>
              <w:spacing w:before="120" w:after="0"/>
              <w:jc w:val="center"/>
              <w:rPr>
                <w:sz w:val="28"/>
                <w:szCs w:val="28"/>
              </w:rPr>
            </w:pPr>
            <w:r>
              <w:rPr>
                <w:sz w:val="28"/>
                <w:szCs w:val="28"/>
              </w:rPr>
              <w:t>+1</w:t>
            </w:r>
            <w:r w:rsidR="0026062C">
              <w:rPr>
                <w:sz w:val="28"/>
                <w:szCs w:val="28"/>
              </w:rPr>
              <w:t>9</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Default="001D41CD" w:rsidP="001D41CD">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6</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12</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9</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6</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17</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5</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05</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15</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w:t>
            </w:r>
            <w:r w:rsidRPr="00276875">
              <w:rPr>
                <w:sz w:val="28"/>
                <w:szCs w:val="28"/>
              </w:rPr>
              <w:t>0</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5</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05</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04</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14</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US BENI MANSOUR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15</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6</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14</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4</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6</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19</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-09</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6</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6</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rFonts w:ascii="Bookman Old Style" w:hAnsi="Bookman Old Style"/>
                <w:b/>
              </w:rPr>
            </w:pPr>
            <w:r>
              <w:rPr>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sz w:val="32"/>
                <w:szCs w:val="32"/>
              </w:rPr>
            </w:pPr>
            <w:r>
              <w:rPr>
                <w:rFonts w:ascii="Bookman Old Style" w:hAnsi="Bookman Old Style"/>
                <w:b/>
              </w:rPr>
              <w:t>US SOUMMAM</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8</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6</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19</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CR MELLALA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8</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9</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25</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-16</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bl>
    <w:p w:rsidR="000B657A" w:rsidRDefault="000B657A" w:rsidP="00E55FD5">
      <w:pPr>
        <w:spacing w:after="0"/>
        <w:rPr>
          <w:b/>
          <w:bCs/>
          <w:highlight w:val="red"/>
        </w:rPr>
      </w:pPr>
    </w:p>
    <w:p w:rsidR="000B657A" w:rsidRDefault="000B657A" w:rsidP="00E55FD5">
      <w:pPr>
        <w:spacing w:after="0"/>
        <w:rPr>
          <w:b/>
          <w:bCs/>
          <w:highlight w:val="red"/>
        </w:rPr>
      </w:pPr>
    </w:p>
    <w:p w:rsidR="00197FA4" w:rsidRPr="009968AC" w:rsidRDefault="00E55FD5" w:rsidP="00197FA4">
      <w:pPr>
        <w:spacing w:after="0"/>
        <w:jc w:val="center"/>
        <w:rPr>
          <w:b/>
          <w:bCs/>
          <w:color w:val="FFFFFF" w:themeColor="background1"/>
        </w:rPr>
      </w:pPr>
      <w:r w:rsidRPr="009968AC">
        <w:rPr>
          <w:b/>
          <w:bCs/>
          <w:color w:val="FFFFFF" w:themeColor="background1"/>
          <w:highlight w:val="red"/>
        </w:rPr>
        <w:t>SOUS TOUTES RESERVES</w:t>
      </w:r>
    </w:p>
    <w:p w:rsidR="001161B4" w:rsidRDefault="001161B4" w:rsidP="000B657A">
      <w:pPr>
        <w:spacing w:after="0"/>
        <w:rPr>
          <w:b/>
          <w:bCs/>
        </w:rPr>
      </w:pPr>
    </w:p>
    <w:p w:rsidR="00365D7D" w:rsidRDefault="00365D7D" w:rsidP="000B657A">
      <w:pPr>
        <w:spacing w:after="0"/>
        <w:rPr>
          <w:b/>
          <w:bCs/>
        </w:rPr>
      </w:pPr>
    </w:p>
    <w:p w:rsidR="00365D7D" w:rsidRDefault="00365D7D" w:rsidP="000B657A">
      <w:pPr>
        <w:spacing w:after="0"/>
        <w:rPr>
          <w:b/>
          <w:bCs/>
        </w:rPr>
      </w:pPr>
    </w:p>
    <w:p w:rsidR="00365D7D" w:rsidRDefault="00365D7D" w:rsidP="000B657A">
      <w:pPr>
        <w:spacing w:after="0"/>
        <w:rPr>
          <w:b/>
          <w:bCs/>
        </w:rPr>
      </w:pPr>
    </w:p>
    <w:p w:rsidR="001161B4" w:rsidRDefault="001161B4" w:rsidP="001161B4">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1161B4" w:rsidRPr="00811BE4" w:rsidRDefault="001161B4" w:rsidP="001161B4">
      <w:pPr>
        <w:tabs>
          <w:tab w:val="left" w:pos="709"/>
          <w:tab w:val="left" w:pos="12049"/>
        </w:tabs>
        <w:spacing w:after="0"/>
        <w:jc w:val="center"/>
        <w:rPr>
          <w:b/>
          <w:sz w:val="20"/>
          <w:szCs w:val="20"/>
          <w:u w:val="single"/>
          <w:shd w:val="clear" w:color="auto" w:fill="DBE5F1" w:themeFill="accent1" w:themeFillTint="33"/>
        </w:rPr>
      </w:pPr>
    </w:p>
    <w:tbl>
      <w:tblPr>
        <w:tblW w:w="6237" w:type="dxa"/>
        <w:jc w:val="center"/>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02"/>
        <w:gridCol w:w="2235"/>
      </w:tblGrid>
      <w:tr w:rsidR="001574AE" w:rsidTr="001574AE">
        <w:trPr>
          <w:trHeight w:val="274"/>
          <w:jc w:val="center"/>
        </w:trPr>
        <w:tc>
          <w:tcPr>
            <w:tcW w:w="4002" w:type="dxa"/>
            <w:tcBorders>
              <w:top w:val="single" w:sz="24" w:space="0" w:color="auto"/>
              <w:left w:val="single" w:sz="4" w:space="0" w:color="auto"/>
              <w:bottom w:val="single" w:sz="24" w:space="0" w:color="auto"/>
              <w:right w:val="single" w:sz="24" w:space="0" w:color="auto"/>
            </w:tcBorders>
            <w:hideMark/>
          </w:tcPr>
          <w:p w:rsidR="001574AE" w:rsidRDefault="001574AE" w:rsidP="004E0C18">
            <w:pPr>
              <w:spacing w:after="0"/>
              <w:jc w:val="center"/>
              <w:rPr>
                <w:b/>
                <w:sz w:val="28"/>
                <w:szCs w:val="28"/>
                <w:lang w:val="en-GB"/>
              </w:rPr>
            </w:pPr>
            <w:r>
              <w:rPr>
                <w:b/>
                <w:sz w:val="28"/>
                <w:szCs w:val="28"/>
                <w:lang w:val="en-GB"/>
              </w:rPr>
              <w:t>RENCONTRES</w:t>
            </w:r>
          </w:p>
          <w:p w:rsidR="001574AE" w:rsidRDefault="00C94920" w:rsidP="00222C09">
            <w:pPr>
              <w:spacing w:after="0"/>
              <w:jc w:val="center"/>
              <w:rPr>
                <w:b/>
                <w:sz w:val="28"/>
                <w:szCs w:val="28"/>
                <w:lang w:val="en-GB"/>
              </w:rPr>
            </w:pPr>
            <w:r>
              <w:rPr>
                <w:b/>
                <w:sz w:val="28"/>
                <w:szCs w:val="28"/>
                <w:lang w:val="en-GB"/>
              </w:rPr>
              <w:t>1</w:t>
            </w:r>
            <w:r w:rsidR="00222C09">
              <w:rPr>
                <w:b/>
                <w:sz w:val="28"/>
                <w:szCs w:val="28"/>
                <w:lang w:val="en-GB"/>
              </w:rPr>
              <w:t>1</w:t>
            </w:r>
            <w:r w:rsidR="001574AE">
              <w:rPr>
                <w:b/>
                <w:sz w:val="28"/>
                <w:szCs w:val="28"/>
                <w:lang w:val="en-GB"/>
              </w:rPr>
              <w:t>° JOURNEE</w:t>
            </w:r>
          </w:p>
        </w:tc>
        <w:tc>
          <w:tcPr>
            <w:tcW w:w="2235" w:type="dxa"/>
            <w:tcBorders>
              <w:top w:val="single" w:sz="24" w:space="0" w:color="auto"/>
              <w:left w:val="single" w:sz="4" w:space="0" w:color="auto"/>
              <w:bottom w:val="single" w:sz="24" w:space="0" w:color="auto"/>
              <w:right w:val="single" w:sz="24" w:space="0" w:color="auto"/>
            </w:tcBorders>
            <w:vAlign w:val="center"/>
            <w:hideMark/>
          </w:tcPr>
          <w:p w:rsidR="001574AE" w:rsidRDefault="001574AE" w:rsidP="004E0C18">
            <w:pPr>
              <w:spacing w:after="0"/>
              <w:jc w:val="center"/>
              <w:rPr>
                <w:b/>
                <w:sz w:val="28"/>
                <w:szCs w:val="28"/>
                <w:lang w:val="en-GB"/>
              </w:rPr>
            </w:pPr>
            <w:r>
              <w:rPr>
                <w:b/>
                <w:sz w:val="28"/>
                <w:szCs w:val="28"/>
                <w:lang w:val="en-GB"/>
              </w:rPr>
              <w:t>SENIORS</w:t>
            </w:r>
          </w:p>
        </w:tc>
      </w:tr>
      <w:tr w:rsidR="001574AE" w:rsidTr="001574AE">
        <w:trPr>
          <w:trHeight w:val="274"/>
          <w:jc w:val="center"/>
        </w:trPr>
        <w:tc>
          <w:tcPr>
            <w:tcW w:w="4002" w:type="dxa"/>
            <w:tcBorders>
              <w:top w:val="single" w:sz="4" w:space="0" w:color="000000"/>
              <w:left w:val="single" w:sz="24" w:space="0" w:color="auto"/>
              <w:bottom w:val="single" w:sz="4" w:space="0" w:color="000000"/>
              <w:right w:val="single" w:sz="24" w:space="0" w:color="auto"/>
            </w:tcBorders>
            <w:hideMark/>
          </w:tcPr>
          <w:p w:rsidR="001574AE" w:rsidRDefault="00222C09" w:rsidP="00222C09">
            <w:pPr>
              <w:spacing w:after="0"/>
              <w:jc w:val="center"/>
              <w:rPr>
                <w:b/>
                <w:lang w:val="en-GB"/>
              </w:rPr>
            </w:pPr>
            <w:r>
              <w:rPr>
                <w:b/>
              </w:rPr>
              <w:t xml:space="preserve">OST </w:t>
            </w:r>
            <w:r w:rsidR="001574AE">
              <w:rPr>
                <w:b/>
                <w:lang w:val="en-GB"/>
              </w:rPr>
              <w:t xml:space="preserve">/ </w:t>
            </w:r>
            <w:r>
              <w:rPr>
                <w:b/>
              </w:rPr>
              <w:t>NRBS</w:t>
            </w:r>
          </w:p>
        </w:tc>
        <w:tc>
          <w:tcPr>
            <w:tcW w:w="2235" w:type="dxa"/>
            <w:tcBorders>
              <w:top w:val="single" w:sz="4" w:space="0" w:color="000000"/>
              <w:left w:val="single" w:sz="4" w:space="0" w:color="auto"/>
              <w:bottom w:val="single" w:sz="4" w:space="0" w:color="000000"/>
              <w:right w:val="single" w:sz="24" w:space="0" w:color="auto"/>
            </w:tcBorders>
            <w:hideMark/>
          </w:tcPr>
          <w:p w:rsidR="001574AE" w:rsidRDefault="006B65D7" w:rsidP="00CA23D8">
            <w:pPr>
              <w:spacing w:after="0"/>
              <w:jc w:val="center"/>
              <w:rPr>
                <w:b/>
                <w:lang w:val="en-GB"/>
              </w:rPr>
            </w:pPr>
            <w:r>
              <w:rPr>
                <w:b/>
                <w:lang w:val="en-GB"/>
              </w:rPr>
              <w:t>03 – 01</w:t>
            </w:r>
          </w:p>
        </w:tc>
      </w:tr>
      <w:tr w:rsidR="001574AE" w:rsidTr="001574AE">
        <w:trPr>
          <w:trHeight w:val="274"/>
          <w:jc w:val="center"/>
        </w:trPr>
        <w:tc>
          <w:tcPr>
            <w:tcW w:w="4002" w:type="dxa"/>
            <w:tcBorders>
              <w:top w:val="single" w:sz="4" w:space="0" w:color="000000"/>
              <w:left w:val="single" w:sz="24" w:space="0" w:color="auto"/>
              <w:bottom w:val="single" w:sz="4" w:space="0" w:color="000000"/>
              <w:right w:val="single" w:sz="24" w:space="0" w:color="auto"/>
            </w:tcBorders>
            <w:hideMark/>
          </w:tcPr>
          <w:p w:rsidR="001574AE" w:rsidRDefault="00222C09" w:rsidP="00222C09">
            <w:pPr>
              <w:spacing w:after="0"/>
              <w:jc w:val="center"/>
              <w:rPr>
                <w:b/>
                <w:lang w:val="en-GB"/>
              </w:rPr>
            </w:pPr>
            <w:r>
              <w:rPr>
                <w:b/>
              </w:rPr>
              <w:t>CSPC</w:t>
            </w:r>
            <w:r>
              <w:rPr>
                <w:b/>
                <w:lang w:val="en-GB"/>
              </w:rPr>
              <w:t xml:space="preserve"> </w:t>
            </w:r>
            <w:r w:rsidR="001574AE">
              <w:rPr>
                <w:b/>
                <w:lang w:val="en-GB"/>
              </w:rPr>
              <w:t xml:space="preserve">/ </w:t>
            </w:r>
            <w:r>
              <w:rPr>
                <w:b/>
              </w:rPr>
              <w:t>OF</w:t>
            </w:r>
          </w:p>
        </w:tc>
        <w:tc>
          <w:tcPr>
            <w:tcW w:w="2235" w:type="dxa"/>
            <w:tcBorders>
              <w:top w:val="single" w:sz="4" w:space="0" w:color="000000"/>
              <w:left w:val="single" w:sz="4" w:space="0" w:color="auto"/>
              <w:bottom w:val="single" w:sz="4" w:space="0" w:color="000000"/>
              <w:right w:val="single" w:sz="24" w:space="0" w:color="auto"/>
            </w:tcBorders>
            <w:hideMark/>
          </w:tcPr>
          <w:p w:rsidR="001574AE" w:rsidRPr="00A94A7D" w:rsidRDefault="00CA4443" w:rsidP="006B65D7">
            <w:pPr>
              <w:spacing w:after="0"/>
              <w:jc w:val="center"/>
              <w:rPr>
                <w:b/>
              </w:rPr>
            </w:pPr>
            <w:r>
              <w:rPr>
                <w:b/>
              </w:rPr>
              <w:t>02</w:t>
            </w:r>
            <w:r w:rsidR="001574AE">
              <w:rPr>
                <w:b/>
              </w:rPr>
              <w:t xml:space="preserve"> – 0</w:t>
            </w:r>
            <w:r w:rsidR="006B65D7">
              <w:rPr>
                <w:b/>
              </w:rPr>
              <w:t>4</w:t>
            </w:r>
          </w:p>
        </w:tc>
      </w:tr>
      <w:tr w:rsidR="001574AE" w:rsidTr="001574AE">
        <w:trPr>
          <w:trHeight w:val="274"/>
          <w:jc w:val="center"/>
        </w:trPr>
        <w:tc>
          <w:tcPr>
            <w:tcW w:w="4002" w:type="dxa"/>
            <w:tcBorders>
              <w:top w:val="single" w:sz="4" w:space="0" w:color="000000"/>
              <w:left w:val="single" w:sz="24" w:space="0" w:color="auto"/>
              <w:bottom w:val="single" w:sz="4" w:space="0" w:color="000000"/>
              <w:right w:val="single" w:sz="24" w:space="0" w:color="auto"/>
            </w:tcBorders>
            <w:hideMark/>
          </w:tcPr>
          <w:p w:rsidR="001574AE" w:rsidRPr="00A94A7D" w:rsidRDefault="00222C09" w:rsidP="00222C09">
            <w:pPr>
              <w:spacing w:after="0"/>
              <w:jc w:val="center"/>
              <w:rPr>
                <w:b/>
              </w:rPr>
            </w:pPr>
            <w:r>
              <w:rPr>
                <w:b/>
              </w:rPr>
              <w:t xml:space="preserve">ESS </w:t>
            </w:r>
            <w:r w:rsidR="001574AE" w:rsidRPr="00A94A7D">
              <w:rPr>
                <w:b/>
              </w:rPr>
              <w:t xml:space="preserve">/ </w:t>
            </w:r>
            <w:r>
              <w:rPr>
                <w:b/>
              </w:rPr>
              <w:t>ASAS</w:t>
            </w:r>
          </w:p>
        </w:tc>
        <w:tc>
          <w:tcPr>
            <w:tcW w:w="2235" w:type="dxa"/>
            <w:tcBorders>
              <w:top w:val="single" w:sz="4" w:space="0" w:color="000000"/>
              <w:left w:val="single" w:sz="4" w:space="0" w:color="auto"/>
              <w:bottom w:val="single" w:sz="4" w:space="0" w:color="000000"/>
              <w:right w:val="single" w:sz="24" w:space="0" w:color="auto"/>
            </w:tcBorders>
            <w:hideMark/>
          </w:tcPr>
          <w:p w:rsidR="001574AE" w:rsidRPr="00A94A7D" w:rsidRDefault="001574AE" w:rsidP="00222C09">
            <w:pPr>
              <w:spacing w:after="0"/>
              <w:jc w:val="center"/>
              <w:rPr>
                <w:b/>
              </w:rPr>
            </w:pPr>
            <w:r w:rsidRPr="00A94A7D">
              <w:rPr>
                <w:b/>
              </w:rPr>
              <w:t>0</w:t>
            </w:r>
            <w:r w:rsidR="00222C09">
              <w:rPr>
                <w:b/>
              </w:rPr>
              <w:t>2</w:t>
            </w:r>
            <w:r>
              <w:rPr>
                <w:b/>
              </w:rPr>
              <w:t xml:space="preserve"> – 0</w:t>
            </w:r>
            <w:r w:rsidR="00222C09">
              <w:rPr>
                <w:b/>
              </w:rPr>
              <w:t>2</w:t>
            </w:r>
          </w:p>
        </w:tc>
      </w:tr>
      <w:tr w:rsidR="001574AE" w:rsidTr="001574AE">
        <w:trPr>
          <w:trHeight w:val="274"/>
          <w:jc w:val="center"/>
        </w:trPr>
        <w:tc>
          <w:tcPr>
            <w:tcW w:w="4002" w:type="dxa"/>
            <w:tcBorders>
              <w:top w:val="single" w:sz="4" w:space="0" w:color="000000"/>
              <w:left w:val="single" w:sz="24" w:space="0" w:color="auto"/>
              <w:bottom w:val="single" w:sz="4" w:space="0" w:color="000000"/>
              <w:right w:val="single" w:sz="24" w:space="0" w:color="auto"/>
            </w:tcBorders>
            <w:hideMark/>
          </w:tcPr>
          <w:p w:rsidR="001574AE" w:rsidRPr="00A94A7D" w:rsidRDefault="00222C09" w:rsidP="00222C09">
            <w:pPr>
              <w:spacing w:after="0"/>
              <w:jc w:val="center"/>
              <w:rPr>
                <w:b/>
              </w:rPr>
            </w:pPr>
            <w:r>
              <w:rPr>
                <w:b/>
                <w:lang w:val="en-GB"/>
              </w:rPr>
              <w:t>IRBBH</w:t>
            </w:r>
            <w:r w:rsidRPr="00A94A7D">
              <w:rPr>
                <w:b/>
              </w:rPr>
              <w:t xml:space="preserve"> </w:t>
            </w:r>
            <w:r w:rsidR="001574AE" w:rsidRPr="00A94A7D">
              <w:rPr>
                <w:b/>
              </w:rPr>
              <w:t xml:space="preserve">/ </w:t>
            </w:r>
            <w:r>
              <w:rPr>
                <w:b/>
              </w:rPr>
              <w:t>OCA</w:t>
            </w:r>
          </w:p>
        </w:tc>
        <w:tc>
          <w:tcPr>
            <w:tcW w:w="2235" w:type="dxa"/>
            <w:tcBorders>
              <w:top w:val="single" w:sz="4" w:space="0" w:color="000000"/>
              <w:left w:val="single" w:sz="4" w:space="0" w:color="auto"/>
              <w:bottom w:val="single" w:sz="4" w:space="0" w:color="000000"/>
              <w:right w:val="single" w:sz="24" w:space="0" w:color="auto"/>
            </w:tcBorders>
            <w:hideMark/>
          </w:tcPr>
          <w:p w:rsidR="001574AE" w:rsidRPr="00A94A7D" w:rsidRDefault="001574AE" w:rsidP="00BB4843">
            <w:pPr>
              <w:spacing w:after="0"/>
              <w:jc w:val="center"/>
              <w:rPr>
                <w:b/>
              </w:rPr>
            </w:pPr>
            <w:r w:rsidRPr="00A94A7D">
              <w:rPr>
                <w:b/>
              </w:rPr>
              <w:t>0</w:t>
            </w:r>
            <w:r w:rsidR="00222C09">
              <w:rPr>
                <w:b/>
              </w:rPr>
              <w:t>0</w:t>
            </w:r>
            <w:r w:rsidRPr="00A94A7D">
              <w:rPr>
                <w:b/>
              </w:rPr>
              <w:t xml:space="preserve"> – 0</w:t>
            </w:r>
            <w:r w:rsidR="00222C09">
              <w:rPr>
                <w:b/>
              </w:rPr>
              <w:t>1</w:t>
            </w:r>
          </w:p>
        </w:tc>
      </w:tr>
      <w:tr w:rsidR="001574AE" w:rsidTr="001574AE">
        <w:trPr>
          <w:trHeight w:val="274"/>
          <w:jc w:val="center"/>
        </w:trPr>
        <w:tc>
          <w:tcPr>
            <w:tcW w:w="4002" w:type="dxa"/>
            <w:tcBorders>
              <w:top w:val="single" w:sz="4" w:space="0" w:color="000000"/>
              <w:left w:val="single" w:sz="24" w:space="0" w:color="auto"/>
              <w:bottom w:val="single" w:sz="4" w:space="0" w:color="000000"/>
              <w:right w:val="single" w:sz="24" w:space="0" w:color="auto"/>
            </w:tcBorders>
            <w:hideMark/>
          </w:tcPr>
          <w:p w:rsidR="001574AE" w:rsidRPr="00A94A7D" w:rsidRDefault="00222C09" w:rsidP="00222C09">
            <w:pPr>
              <w:spacing w:after="0"/>
              <w:jc w:val="center"/>
              <w:rPr>
                <w:b/>
              </w:rPr>
            </w:pPr>
            <w:r>
              <w:rPr>
                <w:b/>
              </w:rPr>
              <w:t>WRBO</w:t>
            </w:r>
            <w:r w:rsidRPr="00A94A7D">
              <w:rPr>
                <w:b/>
              </w:rPr>
              <w:t xml:space="preserve"> </w:t>
            </w:r>
            <w:r w:rsidR="001574AE" w:rsidRPr="00A94A7D">
              <w:rPr>
                <w:b/>
              </w:rPr>
              <w:t xml:space="preserve">/ </w:t>
            </w:r>
            <w:r>
              <w:rPr>
                <w:b/>
              </w:rPr>
              <w:t>JSB</w:t>
            </w:r>
          </w:p>
        </w:tc>
        <w:tc>
          <w:tcPr>
            <w:tcW w:w="2235" w:type="dxa"/>
            <w:tcBorders>
              <w:top w:val="single" w:sz="4" w:space="0" w:color="000000"/>
              <w:left w:val="single" w:sz="4" w:space="0" w:color="auto"/>
              <w:bottom w:val="single" w:sz="4" w:space="0" w:color="000000"/>
              <w:right w:val="single" w:sz="24" w:space="0" w:color="auto"/>
            </w:tcBorders>
            <w:hideMark/>
          </w:tcPr>
          <w:p w:rsidR="001574AE" w:rsidRPr="00A94A7D" w:rsidRDefault="001574AE" w:rsidP="006B65D7">
            <w:pPr>
              <w:spacing w:after="0"/>
              <w:jc w:val="center"/>
              <w:rPr>
                <w:b/>
              </w:rPr>
            </w:pPr>
            <w:r w:rsidRPr="00A94A7D">
              <w:rPr>
                <w:b/>
              </w:rPr>
              <w:t>0</w:t>
            </w:r>
            <w:r w:rsidR="006B65D7">
              <w:rPr>
                <w:b/>
              </w:rPr>
              <w:t>1</w:t>
            </w:r>
            <w:r w:rsidRPr="00A94A7D">
              <w:rPr>
                <w:b/>
              </w:rPr>
              <w:t xml:space="preserve"> – </w:t>
            </w:r>
            <w:r>
              <w:rPr>
                <w:b/>
              </w:rPr>
              <w:t>0</w:t>
            </w:r>
            <w:r w:rsidR="00C94920">
              <w:rPr>
                <w:b/>
              </w:rPr>
              <w:t>1</w:t>
            </w:r>
          </w:p>
        </w:tc>
      </w:tr>
      <w:tr w:rsidR="001574AE" w:rsidRPr="00CA4443" w:rsidTr="001574AE">
        <w:trPr>
          <w:trHeight w:val="274"/>
          <w:jc w:val="center"/>
        </w:trPr>
        <w:tc>
          <w:tcPr>
            <w:tcW w:w="4002" w:type="dxa"/>
            <w:tcBorders>
              <w:top w:val="single" w:sz="4" w:space="0" w:color="000000"/>
              <w:left w:val="single" w:sz="24" w:space="0" w:color="auto"/>
              <w:bottom w:val="single" w:sz="4" w:space="0" w:color="000000"/>
              <w:right w:val="single" w:sz="24" w:space="0" w:color="auto"/>
            </w:tcBorders>
            <w:hideMark/>
          </w:tcPr>
          <w:p w:rsidR="001574AE" w:rsidRDefault="00222C09" w:rsidP="00222C09">
            <w:pPr>
              <w:spacing w:after="0"/>
              <w:jc w:val="center"/>
              <w:rPr>
                <w:b/>
                <w:lang w:val="en-GB"/>
              </w:rPr>
            </w:pPr>
            <w:r>
              <w:rPr>
                <w:b/>
              </w:rPr>
              <w:t>JST ADEKAR</w:t>
            </w:r>
            <w:r>
              <w:rPr>
                <w:b/>
                <w:lang w:val="en-GB"/>
              </w:rPr>
              <w:t xml:space="preserve">  </w:t>
            </w:r>
          </w:p>
        </w:tc>
        <w:tc>
          <w:tcPr>
            <w:tcW w:w="2235" w:type="dxa"/>
            <w:tcBorders>
              <w:top w:val="single" w:sz="4" w:space="0" w:color="000000"/>
              <w:left w:val="single" w:sz="4" w:space="0" w:color="auto"/>
              <w:bottom w:val="single" w:sz="4" w:space="0" w:color="000000"/>
              <w:right w:val="single" w:sz="24" w:space="0" w:color="auto"/>
            </w:tcBorders>
            <w:hideMark/>
          </w:tcPr>
          <w:p w:rsidR="001574AE" w:rsidRPr="00CA4443" w:rsidRDefault="001574AE" w:rsidP="001161B4">
            <w:pPr>
              <w:spacing w:after="0"/>
              <w:jc w:val="center"/>
              <w:rPr>
                <w:b/>
                <w:lang w:val="en-US"/>
              </w:rPr>
            </w:pPr>
            <w:r w:rsidRPr="00CA4443">
              <w:rPr>
                <w:b/>
                <w:lang w:val="en-US"/>
              </w:rPr>
              <w:t>EXEMPT</w:t>
            </w:r>
          </w:p>
        </w:tc>
      </w:tr>
    </w:tbl>
    <w:p w:rsidR="001161B4" w:rsidRPr="00CA4443" w:rsidRDefault="001161B4" w:rsidP="001161B4">
      <w:pPr>
        <w:rPr>
          <w:b/>
          <w:bCs/>
          <w:sz w:val="16"/>
          <w:szCs w:val="16"/>
          <w:u w:val="single"/>
          <w:shd w:val="clear" w:color="auto" w:fill="DBE5F1" w:themeFill="accent1" w:themeFillTint="33"/>
          <w:lang w:val="en-US"/>
        </w:rPr>
      </w:pPr>
    </w:p>
    <w:p w:rsidR="001161B4" w:rsidRPr="00CA4443" w:rsidRDefault="001161B4" w:rsidP="00222C09">
      <w:pPr>
        <w:spacing w:after="0"/>
        <w:jc w:val="center"/>
        <w:rPr>
          <w:b/>
          <w:bCs/>
          <w:sz w:val="32"/>
          <w:u w:val="single"/>
          <w:lang w:val="en-US"/>
        </w:rPr>
      </w:pPr>
      <w:r w:rsidRPr="00CA4443">
        <w:rPr>
          <w:b/>
          <w:bCs/>
          <w:sz w:val="32"/>
          <w:u w:val="single"/>
          <w:shd w:val="clear" w:color="auto" w:fill="DBE5F1" w:themeFill="accent1" w:themeFillTint="33"/>
          <w:lang w:val="en-US"/>
        </w:rPr>
        <w:t xml:space="preserve">CLASSEMENT </w:t>
      </w:r>
      <w:r w:rsidR="00121442">
        <w:rPr>
          <w:b/>
          <w:bCs/>
          <w:sz w:val="32"/>
          <w:u w:val="single"/>
          <w:shd w:val="clear" w:color="auto" w:fill="DBE5F1" w:themeFill="accent1" w:themeFillTint="33"/>
          <w:lang w:val="en-US"/>
        </w:rPr>
        <w:t>1</w:t>
      </w:r>
      <w:r w:rsidR="00222C09">
        <w:rPr>
          <w:b/>
          <w:bCs/>
          <w:sz w:val="32"/>
          <w:u w:val="single"/>
          <w:shd w:val="clear" w:color="auto" w:fill="DBE5F1" w:themeFill="accent1" w:themeFillTint="33"/>
          <w:lang w:val="en-US"/>
        </w:rPr>
        <w:t>1</w:t>
      </w:r>
      <w:r w:rsidRPr="00CA4443">
        <w:rPr>
          <w:b/>
          <w:bCs/>
          <w:sz w:val="32"/>
          <w:u w:val="single"/>
          <w:shd w:val="clear" w:color="auto" w:fill="DBE5F1" w:themeFill="accent1" w:themeFillTint="33"/>
          <w:lang w:val="en-US"/>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760"/>
        <w:gridCol w:w="872"/>
        <w:gridCol w:w="628"/>
        <w:gridCol w:w="628"/>
        <w:gridCol w:w="628"/>
        <w:gridCol w:w="628"/>
        <w:gridCol w:w="628"/>
        <w:gridCol w:w="628"/>
        <w:gridCol w:w="817"/>
        <w:gridCol w:w="817"/>
      </w:tblGrid>
      <w:tr w:rsidR="001161B4" w:rsidRPr="00CA4443" w:rsidTr="001161B4">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CLAS.</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CLUBS</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Pr="00CA4443" w:rsidRDefault="001161B4" w:rsidP="004E0C18">
            <w:pPr>
              <w:spacing w:before="100" w:beforeAutospacing="1" w:after="100" w:afterAutospacing="1" w:line="360" w:lineRule="auto"/>
              <w:jc w:val="center"/>
              <w:rPr>
                <w:bCs/>
                <w:lang w:val="en-US"/>
              </w:rPr>
            </w:pPr>
            <w:r>
              <w:rPr>
                <w:bCs/>
                <w:u w:val="single"/>
                <w:lang w:val="en-US"/>
              </w:rPr>
              <w:t>Obs</w:t>
            </w:r>
            <w:r w:rsidRPr="00CA4443">
              <w:rPr>
                <w:bCs/>
                <w:u w:val="single"/>
                <w:lang w:val="en-US"/>
              </w:rPr>
              <w:t>.</w:t>
            </w:r>
          </w:p>
        </w:tc>
      </w:tr>
      <w:tr w:rsidR="006B65D7" w:rsidRPr="00CA4443" w:rsidTr="00AD022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color w:val="7030A0"/>
                <w:u w:val="single"/>
                <w:lang w:val="en-US"/>
              </w:rPr>
            </w:pPr>
            <w:r>
              <w:rPr>
                <w:b/>
                <w:color w:val="7030A0"/>
                <w:u w:val="single"/>
                <w:lang w:val="en-US"/>
              </w:rPr>
              <w:t>01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line="360" w:lineRule="auto"/>
              <w:jc w:val="center"/>
              <w:rPr>
                <w:rFonts w:ascii="Bookman Old Style" w:hAnsi="Bookman Old Style"/>
                <w:b/>
              </w:rPr>
            </w:pPr>
            <w:r w:rsidRPr="00CA4443">
              <w:rPr>
                <w:rFonts w:ascii="Bookman Old Style" w:hAnsi="Bookman Old Style"/>
                <w:b/>
                <w:lang w:val="en-US"/>
              </w:rPr>
              <w:t>OC AKFADO</w:t>
            </w:r>
            <w:r>
              <w:rPr>
                <w:rFonts w:ascii="Bookman Old Style" w:hAnsi="Bookman Old Style"/>
                <w:b/>
              </w:rPr>
              <w:t>U</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CA4443" w:rsidRDefault="006B65D7" w:rsidP="006B65D7">
            <w:pPr>
              <w:spacing w:after="0" w:line="240" w:lineRule="auto"/>
              <w:rPr>
                <w:lang w:val="en-US"/>
              </w:rPr>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Pr="00CA4443" w:rsidRDefault="006B65D7" w:rsidP="006B65D7">
            <w:pPr>
              <w:spacing w:after="0" w:line="240" w:lineRule="auto"/>
              <w:jc w:val="center"/>
              <w:rPr>
                <w:b/>
                <w:lang w:val="en-US"/>
              </w:rPr>
            </w:pPr>
            <w:r>
              <w:rPr>
                <w:b/>
                <w:lang w:val="en-US"/>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line="360" w:lineRule="auto"/>
              <w:jc w:val="center"/>
              <w:rPr>
                <w:rFonts w:ascii="Bookman Old Style" w:hAnsi="Bookman Old Style"/>
                <w:b/>
                <w:lang w:val="en-US"/>
              </w:rPr>
            </w:pPr>
            <w:r w:rsidRPr="00CA4443">
              <w:rPr>
                <w:rFonts w:ascii="Bookman Old Style" w:hAnsi="Bookman Old Style"/>
                <w:b/>
                <w:lang w:val="en-US"/>
              </w:rPr>
              <w:t>NRB SMAOUN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Pr>
                <w:sz w:val="28"/>
                <w:szCs w:val="28"/>
                <w:lang w:val="en-US"/>
              </w:rPr>
              <w:t>2</w:t>
            </w:r>
            <w:r w:rsidRPr="00CA4443">
              <w:rPr>
                <w:sz w:val="28"/>
                <w:szCs w:val="28"/>
                <w:lang w:val="en-US"/>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Pr>
                <w:sz w:val="28"/>
                <w:szCs w:val="28"/>
                <w:lang w:val="en-US"/>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sidRPr="00CA4443">
              <w:rPr>
                <w:sz w:val="28"/>
                <w:szCs w:val="28"/>
                <w:lang w:val="en-US"/>
              </w:rPr>
              <w:t>0</w:t>
            </w:r>
            <w:r>
              <w:rPr>
                <w:sz w:val="28"/>
                <w:szCs w:val="28"/>
                <w:lang w:val="en-US"/>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sidRPr="00CA4443">
              <w:rPr>
                <w:sz w:val="28"/>
                <w:szCs w:val="28"/>
                <w:lang w:val="en-US"/>
              </w:rPr>
              <w:t>0</w:t>
            </w:r>
            <w:r>
              <w:rPr>
                <w:sz w:val="28"/>
                <w:szCs w:val="28"/>
                <w:lang w:val="en-US"/>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sidRPr="00CA4443">
              <w:rPr>
                <w:sz w:val="28"/>
                <w:szCs w:val="28"/>
                <w:lang w:val="en-US"/>
              </w:rPr>
              <w:t>0</w:t>
            </w:r>
            <w:r>
              <w:rPr>
                <w:sz w:val="28"/>
                <w:szCs w:val="28"/>
                <w:lang w:val="en-US"/>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sidRPr="00CA4443">
              <w:rPr>
                <w:sz w:val="28"/>
                <w:szCs w:val="28"/>
                <w:lang w:val="en-US"/>
              </w:rPr>
              <w:t>1</w:t>
            </w:r>
            <w:r>
              <w:rPr>
                <w:sz w:val="28"/>
                <w:szCs w:val="28"/>
                <w:lang w:val="en-US"/>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sidRPr="00CA4443">
              <w:rPr>
                <w:sz w:val="28"/>
                <w:szCs w:val="28"/>
                <w:lang w:val="en-US"/>
              </w:rPr>
              <w:t>0</w:t>
            </w:r>
            <w:r>
              <w:rPr>
                <w:sz w:val="28"/>
                <w:szCs w:val="28"/>
                <w:lang w:val="en-US"/>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sidRPr="00CA4443">
              <w:rPr>
                <w:sz w:val="28"/>
                <w:szCs w:val="28"/>
                <w:lang w:val="en-US"/>
              </w:rPr>
              <w:t>+</w:t>
            </w:r>
            <w:r>
              <w:rPr>
                <w:sz w:val="28"/>
                <w:szCs w:val="28"/>
                <w:lang w:val="en-US"/>
              </w:rPr>
              <w:t>09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03</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OS TAZMALT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w:t>
            </w:r>
            <w:r w:rsidRPr="00276875">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04</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O FERAOUN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05</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WRB 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06</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IRB BOUHAMZA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w:t>
            </w: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07</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JST ADEKAR</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08</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CS P. CIVILE</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09</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ES SMAOUN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rFonts w:ascii="Bookman Old Style" w:hAnsi="Bookman Old Style"/>
                <w:b/>
              </w:rPr>
            </w:pPr>
            <w:r>
              <w:rPr>
                <w:rFonts w:ascii="Bookman Old Style" w:hAnsi="Bookman Old Style"/>
                <w:b/>
              </w:rPr>
              <w:t>10</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 xml:space="preserve">AS </w:t>
            </w:r>
            <w:r>
              <w:rPr>
                <w:rFonts w:ascii="Bookman Old Style" w:hAnsi="Bookman Old Style"/>
                <w:b/>
              </w:rPr>
              <w:t>AIT SMAIL</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25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rFonts w:ascii="Bookman Old Style" w:hAnsi="Bookman Old Style"/>
                <w:b/>
              </w:rPr>
            </w:pPr>
            <w:r>
              <w:rPr>
                <w:b/>
              </w:rPr>
              <w:t>11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JS BEJAIA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bl>
    <w:p w:rsidR="001161B4" w:rsidRDefault="001161B4" w:rsidP="001161B4">
      <w:pPr>
        <w:spacing w:after="0"/>
        <w:rPr>
          <w:b/>
          <w:bCs/>
          <w:highlight w:val="red"/>
        </w:rPr>
      </w:pPr>
    </w:p>
    <w:p w:rsidR="00562EE4" w:rsidRDefault="00562EE4" w:rsidP="001161B4">
      <w:pPr>
        <w:spacing w:after="0"/>
        <w:rPr>
          <w:b/>
          <w:bCs/>
          <w:highlight w:val="red"/>
        </w:rPr>
      </w:pPr>
    </w:p>
    <w:p w:rsidR="00562EE4" w:rsidRDefault="00562EE4" w:rsidP="001161B4">
      <w:pPr>
        <w:spacing w:after="0"/>
        <w:rPr>
          <w:b/>
          <w:bCs/>
          <w:highlight w:val="red"/>
        </w:rPr>
      </w:pPr>
    </w:p>
    <w:p w:rsidR="00562EE4" w:rsidRDefault="00562EE4" w:rsidP="001161B4">
      <w:pPr>
        <w:spacing w:after="0"/>
        <w:rPr>
          <w:b/>
          <w:bCs/>
          <w:highlight w:val="red"/>
        </w:rPr>
      </w:pPr>
    </w:p>
    <w:p w:rsidR="00C0414A" w:rsidRDefault="001161B4" w:rsidP="001161B4">
      <w:pPr>
        <w:spacing w:after="0"/>
        <w:jc w:val="center"/>
        <w:rPr>
          <w:b/>
          <w:bCs/>
          <w:color w:val="FFFFFF" w:themeColor="background1"/>
          <w:highlight w:val="red"/>
        </w:rPr>
      </w:pPr>
      <w:r w:rsidRPr="009968AC">
        <w:rPr>
          <w:b/>
          <w:bCs/>
          <w:color w:val="FFFFFF" w:themeColor="background1"/>
          <w:highlight w:val="red"/>
        </w:rPr>
        <w:t>SOUS TOUTES RESERVES</w:t>
      </w:r>
    </w:p>
    <w:p w:rsidR="00B27753" w:rsidRDefault="00B27753" w:rsidP="001161B4">
      <w:pPr>
        <w:spacing w:after="0"/>
        <w:jc w:val="center"/>
        <w:rPr>
          <w:b/>
          <w:bCs/>
          <w:color w:val="FFFFFF" w:themeColor="background1"/>
          <w:highlight w:val="red"/>
        </w:rPr>
      </w:pPr>
    </w:p>
    <w:p w:rsidR="00533BB5" w:rsidRDefault="00533BB5" w:rsidP="001161B4">
      <w:pPr>
        <w:spacing w:after="0"/>
        <w:jc w:val="center"/>
        <w:rPr>
          <w:b/>
          <w:bCs/>
          <w:color w:val="FFFFFF" w:themeColor="background1"/>
          <w:highlight w:val="red"/>
        </w:rPr>
      </w:pPr>
    </w:p>
    <w:p w:rsidR="00533BB5" w:rsidRDefault="00533BB5" w:rsidP="001161B4">
      <w:pPr>
        <w:spacing w:after="0"/>
        <w:jc w:val="center"/>
        <w:rPr>
          <w:b/>
          <w:bCs/>
          <w:color w:val="FFFFFF" w:themeColor="background1"/>
          <w:highlight w:val="red"/>
        </w:rPr>
      </w:pPr>
    </w:p>
    <w:p w:rsidR="00533BB5" w:rsidRDefault="00533BB5" w:rsidP="00533BB5">
      <w:pPr>
        <w:spacing w:after="0"/>
        <w:rPr>
          <w:w w:val="65"/>
          <w:sz w:val="24"/>
          <w:szCs w:val="24"/>
        </w:rPr>
      </w:pPr>
    </w:p>
    <w:sectPr w:rsidR="00533BB5" w:rsidSect="003377E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9AF" w:rsidRDefault="00E019AF" w:rsidP="00BC1498">
      <w:pPr>
        <w:spacing w:after="0" w:line="240" w:lineRule="auto"/>
      </w:pPr>
      <w:r>
        <w:separator/>
      </w:r>
    </w:p>
  </w:endnote>
  <w:endnote w:type="continuationSeparator" w:id="1">
    <w:p w:rsidR="00E019AF" w:rsidRDefault="00E019AF"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8974"/>
      <w:docPartObj>
        <w:docPartGallery w:val="Page Numbers (Bottom of Page)"/>
        <w:docPartUnique/>
      </w:docPartObj>
    </w:sdtPr>
    <w:sdtContent>
      <w:p w:rsidR="00E019AF" w:rsidRDefault="0023318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1" type="#_x0000_t65" style="position:absolute;margin-left:0;margin-top:664.5pt;width:29pt;height:21.6pt;z-index:251662336;mso-top-percent:70;mso-position-horizontal:left;mso-position-horizontal-relative:right-margin-area;mso-position-vertical-relative:bottom-margin-area;mso-top-percent:70" o:allowincell="f" adj="14135" strokecolor="gray [1629]" strokeweight=".25pt">
              <v:textbox style="mso-next-textbox:#_x0000_s2051">
                <w:txbxContent>
                  <w:p w:rsidR="00E019AF" w:rsidRDefault="00233189">
                    <w:pPr>
                      <w:jc w:val="center"/>
                    </w:pPr>
                    <w:fldSimple w:instr=" PAGE    \* MERGEFORMAT ">
                      <w:r w:rsidR="00C55978" w:rsidRPr="00C55978">
                        <w:rPr>
                          <w:noProof/>
                          <w:sz w:val="16"/>
                          <w:szCs w:val="16"/>
                        </w:rPr>
                        <w:t>21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9AF" w:rsidRDefault="00E019AF" w:rsidP="00BC1498">
      <w:pPr>
        <w:spacing w:after="0" w:line="240" w:lineRule="auto"/>
      </w:pPr>
      <w:r>
        <w:separator/>
      </w:r>
    </w:p>
  </w:footnote>
  <w:footnote w:type="continuationSeparator" w:id="1">
    <w:p w:rsidR="00E019AF" w:rsidRDefault="00E019AF"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0.9pt;height:10.9pt" o:bullet="t">
        <v:imagedata r:id="rId1" o:title="mso1C3B"/>
      </v:shape>
    </w:pict>
  </w:numPicBullet>
  <w:abstractNum w:abstractNumId="0">
    <w:nsid w:val="00E2110E"/>
    <w:multiLevelType w:val="hybridMultilevel"/>
    <w:tmpl w:val="034E4336"/>
    <w:lvl w:ilvl="0" w:tplc="158AA8C8">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539D3"/>
    <w:multiLevelType w:val="hybridMultilevel"/>
    <w:tmpl w:val="3E967E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0B6164"/>
    <w:multiLevelType w:val="hybridMultilevel"/>
    <w:tmpl w:val="F32C83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293E72"/>
    <w:multiLevelType w:val="hybridMultilevel"/>
    <w:tmpl w:val="B066C950"/>
    <w:lvl w:ilvl="0" w:tplc="3E8E33A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54A166B"/>
    <w:multiLevelType w:val="hybridMultilevel"/>
    <w:tmpl w:val="F65492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1B178A"/>
    <w:multiLevelType w:val="hybridMultilevel"/>
    <w:tmpl w:val="2994A1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4D1269"/>
    <w:multiLevelType w:val="hybridMultilevel"/>
    <w:tmpl w:val="AE7C53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792DD8"/>
    <w:multiLevelType w:val="hybridMultilevel"/>
    <w:tmpl w:val="D8864EA2"/>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9">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0">
    <w:nsid w:val="096C17BC"/>
    <w:multiLevelType w:val="hybridMultilevel"/>
    <w:tmpl w:val="734EF3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C0F5489"/>
    <w:multiLevelType w:val="hybridMultilevel"/>
    <w:tmpl w:val="A18032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D691BC6"/>
    <w:multiLevelType w:val="hybridMultilevel"/>
    <w:tmpl w:val="515A53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3665702"/>
    <w:multiLevelType w:val="hybridMultilevel"/>
    <w:tmpl w:val="B51C8B1E"/>
    <w:lvl w:ilvl="0" w:tplc="F74EF79C">
      <w:start w:val="1"/>
      <w:numFmt w:val="decimal"/>
      <w:lvlText w:val="%1-"/>
      <w:lvlJc w:val="left"/>
      <w:pPr>
        <w:ind w:left="720" w:hanging="360"/>
      </w:pPr>
      <w:rPr>
        <w:rFonts w:hint="default"/>
        <w:b w:val="0"/>
        <w:color w:val="auto"/>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47E6B2C"/>
    <w:multiLevelType w:val="hybridMultilevel"/>
    <w:tmpl w:val="F0266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7402040"/>
    <w:multiLevelType w:val="hybridMultilevel"/>
    <w:tmpl w:val="EBCE06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93F4512"/>
    <w:multiLevelType w:val="hybridMultilevel"/>
    <w:tmpl w:val="17F46D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C686A8C"/>
    <w:multiLevelType w:val="hybridMultilevel"/>
    <w:tmpl w:val="24BC9E5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1D1B545D"/>
    <w:multiLevelType w:val="hybridMultilevel"/>
    <w:tmpl w:val="430210C4"/>
    <w:lvl w:ilvl="0" w:tplc="983A8A0C">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AB1888"/>
    <w:multiLevelType w:val="hybridMultilevel"/>
    <w:tmpl w:val="7CC866F8"/>
    <w:lvl w:ilvl="0" w:tplc="B4769F3E">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201B66EC"/>
    <w:multiLevelType w:val="hybridMultilevel"/>
    <w:tmpl w:val="93106B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225213F"/>
    <w:multiLevelType w:val="hybridMultilevel"/>
    <w:tmpl w:val="1D4C31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35F3E59"/>
    <w:multiLevelType w:val="hybridMultilevel"/>
    <w:tmpl w:val="DEDE699A"/>
    <w:lvl w:ilvl="0" w:tplc="90CE90DE">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25710E45"/>
    <w:multiLevelType w:val="hybridMultilevel"/>
    <w:tmpl w:val="3C107E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891706A"/>
    <w:multiLevelType w:val="hybridMultilevel"/>
    <w:tmpl w:val="9F0E76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D2C1F2C"/>
    <w:multiLevelType w:val="hybridMultilevel"/>
    <w:tmpl w:val="45CE7D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E745A3F"/>
    <w:multiLevelType w:val="hybridMultilevel"/>
    <w:tmpl w:val="A31A9ACE"/>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30">
    <w:nsid w:val="2F103702"/>
    <w:multiLevelType w:val="hybridMultilevel"/>
    <w:tmpl w:val="BAD64A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221582C"/>
    <w:multiLevelType w:val="hybridMultilevel"/>
    <w:tmpl w:val="C6C894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45566C5"/>
    <w:multiLevelType w:val="hybridMultilevel"/>
    <w:tmpl w:val="71C4ED66"/>
    <w:lvl w:ilvl="0" w:tplc="6366C3AE">
      <w:start w:val="2"/>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850196E"/>
    <w:multiLevelType w:val="hybridMultilevel"/>
    <w:tmpl w:val="3A72AEFE"/>
    <w:lvl w:ilvl="0" w:tplc="C81463FA">
      <w:start w:val="1"/>
      <w:numFmt w:val="decimal"/>
      <w:lvlText w:val="%1-"/>
      <w:lvlJc w:val="left"/>
      <w:pPr>
        <w:ind w:left="390" w:hanging="360"/>
      </w:pPr>
      <w:rPr>
        <w:rFonts w:asciiTheme="minorHAnsi" w:eastAsiaTheme="minorEastAsia" w:hAnsiTheme="minorHAnsi" w:cstheme="minorBidi"/>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34">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A4A6661"/>
    <w:multiLevelType w:val="hybridMultilevel"/>
    <w:tmpl w:val="A7609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37">
    <w:nsid w:val="4045479A"/>
    <w:multiLevelType w:val="hybridMultilevel"/>
    <w:tmpl w:val="ADE6E54C"/>
    <w:lvl w:ilvl="0" w:tplc="28F6BAF2">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28409EE"/>
    <w:multiLevelType w:val="hybridMultilevel"/>
    <w:tmpl w:val="CC1CC804"/>
    <w:lvl w:ilvl="0" w:tplc="040C000B">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0">
    <w:nsid w:val="43043F5D"/>
    <w:multiLevelType w:val="hybridMultilevel"/>
    <w:tmpl w:val="316A3B8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339224D"/>
    <w:multiLevelType w:val="hybridMultilevel"/>
    <w:tmpl w:val="839C66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3F41DE9"/>
    <w:multiLevelType w:val="hybridMultilevel"/>
    <w:tmpl w:val="38767D2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44523704"/>
    <w:multiLevelType w:val="hybridMultilevel"/>
    <w:tmpl w:val="27E27620"/>
    <w:lvl w:ilvl="0" w:tplc="2A6CB58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4702E2A"/>
    <w:multiLevelType w:val="hybridMultilevel"/>
    <w:tmpl w:val="4CCEF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46">
    <w:nsid w:val="460C0DAA"/>
    <w:multiLevelType w:val="hybridMultilevel"/>
    <w:tmpl w:val="0BD42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9E92AF6"/>
    <w:multiLevelType w:val="hybridMultilevel"/>
    <w:tmpl w:val="AFFE5A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32F0224"/>
    <w:multiLevelType w:val="hybridMultilevel"/>
    <w:tmpl w:val="79809F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5415598"/>
    <w:multiLevelType w:val="hybridMultilevel"/>
    <w:tmpl w:val="48D0E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8241E57"/>
    <w:multiLevelType w:val="hybridMultilevel"/>
    <w:tmpl w:val="CBDAE898"/>
    <w:lvl w:ilvl="0" w:tplc="D08C0D4E">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AA52CD2"/>
    <w:multiLevelType w:val="hybridMultilevel"/>
    <w:tmpl w:val="B1BAA5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CFE41A7"/>
    <w:multiLevelType w:val="hybridMultilevel"/>
    <w:tmpl w:val="0F3AA08C"/>
    <w:lvl w:ilvl="0" w:tplc="8366519A">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DEA18C4"/>
    <w:multiLevelType w:val="hybridMultilevel"/>
    <w:tmpl w:val="7CDC6E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606A0237"/>
    <w:multiLevelType w:val="hybridMultilevel"/>
    <w:tmpl w:val="D0C21736"/>
    <w:lvl w:ilvl="0" w:tplc="8612DE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60765DA6"/>
    <w:multiLevelType w:val="hybridMultilevel"/>
    <w:tmpl w:val="057CBE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1484BDE"/>
    <w:multiLevelType w:val="hybridMultilevel"/>
    <w:tmpl w:val="A4282E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2F10E8F"/>
    <w:multiLevelType w:val="hybridMultilevel"/>
    <w:tmpl w:val="841A5B0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3CA07B0"/>
    <w:multiLevelType w:val="hybridMultilevel"/>
    <w:tmpl w:val="302A1428"/>
    <w:lvl w:ilvl="0" w:tplc="F35247E8">
      <w:start w:val="1"/>
      <w:numFmt w:val="bullet"/>
      <w:lvlText w:val=""/>
      <w:lvlJc w:val="left"/>
      <w:pPr>
        <w:ind w:left="1440" w:hanging="360"/>
      </w:pPr>
      <w:rPr>
        <w:rFonts w:ascii="Wingdings" w:hAnsi="Wingdings"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4">
    <w:nsid w:val="66FD3DAC"/>
    <w:multiLevelType w:val="hybridMultilevel"/>
    <w:tmpl w:val="4E5EC438"/>
    <w:lvl w:ilvl="0" w:tplc="3EEAF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6BC40B74"/>
    <w:multiLevelType w:val="hybridMultilevel"/>
    <w:tmpl w:val="32D2313A"/>
    <w:lvl w:ilvl="0" w:tplc="F35247E8">
      <w:start w:val="1"/>
      <w:numFmt w:val="bullet"/>
      <w:lvlText w:val=""/>
      <w:lvlJc w:val="left"/>
      <w:pPr>
        <w:ind w:left="2160" w:hanging="360"/>
      </w:pPr>
      <w:rPr>
        <w:rFonts w:ascii="Wingdings" w:hAnsi="Wingdings" w:hint="default"/>
        <w:b/>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6">
    <w:nsid w:val="6C1B19D2"/>
    <w:multiLevelType w:val="hybridMultilevel"/>
    <w:tmpl w:val="8ADA5D7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6FD2088C"/>
    <w:multiLevelType w:val="hybridMultilevel"/>
    <w:tmpl w:val="66C2B848"/>
    <w:lvl w:ilvl="0" w:tplc="4F5ABE2A">
      <w:start w:val="1"/>
      <w:numFmt w:val="bullet"/>
      <w:lvlText w:val=""/>
      <w:lvlJc w:val="left"/>
      <w:pPr>
        <w:ind w:left="786"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0151526"/>
    <w:multiLevelType w:val="hybridMultilevel"/>
    <w:tmpl w:val="20D4D9EE"/>
    <w:lvl w:ilvl="0" w:tplc="232824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15B1176"/>
    <w:multiLevelType w:val="hybridMultilevel"/>
    <w:tmpl w:val="0A3E593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1">
    <w:nsid w:val="71CC766B"/>
    <w:multiLevelType w:val="hybridMultilevel"/>
    <w:tmpl w:val="6A1ACC4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2">
    <w:nsid w:val="73583ADD"/>
    <w:multiLevelType w:val="hybridMultilevel"/>
    <w:tmpl w:val="D1B6CB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4745051"/>
    <w:multiLevelType w:val="hybridMultilevel"/>
    <w:tmpl w:val="6E7A9DC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4">
    <w:nsid w:val="75685D9C"/>
    <w:multiLevelType w:val="hybridMultilevel"/>
    <w:tmpl w:val="76589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5A2111D"/>
    <w:multiLevelType w:val="hybridMultilevel"/>
    <w:tmpl w:val="4F2C9F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7457071"/>
    <w:multiLevelType w:val="hybridMultilevel"/>
    <w:tmpl w:val="FAEE03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7A95D66"/>
    <w:multiLevelType w:val="hybridMultilevel"/>
    <w:tmpl w:val="0F86FC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8">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79AD2C71"/>
    <w:multiLevelType w:val="hybridMultilevel"/>
    <w:tmpl w:val="BEA40EB4"/>
    <w:lvl w:ilvl="0" w:tplc="1B144ECE">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7B1B1876"/>
    <w:multiLevelType w:val="hybridMultilevel"/>
    <w:tmpl w:val="37E229DC"/>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81">
    <w:nsid w:val="7BA52CC8"/>
    <w:multiLevelType w:val="hybridMultilevel"/>
    <w:tmpl w:val="051EA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4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num>
  <w:num w:numId="5">
    <w:abstractNumId w:val="20"/>
  </w:num>
  <w:num w:numId="6">
    <w:abstractNumId w:val="53"/>
  </w:num>
  <w:num w:numId="7">
    <w:abstractNumId w:val="47"/>
  </w:num>
  <w:num w:numId="8">
    <w:abstractNumId w:val="9"/>
  </w:num>
  <w:num w:numId="9">
    <w:abstractNumId w:val="3"/>
  </w:num>
  <w:num w:numId="10">
    <w:abstractNumId w:val="68"/>
  </w:num>
  <w:num w:numId="11">
    <w:abstractNumId w:val="45"/>
  </w:num>
  <w:num w:numId="12">
    <w:abstractNumId w:val="39"/>
  </w:num>
  <w:num w:numId="13">
    <w:abstractNumId w:val="29"/>
  </w:num>
  <w:num w:numId="14">
    <w:abstractNumId w:val="16"/>
  </w:num>
  <w:num w:numId="15">
    <w:abstractNumId w:val="42"/>
  </w:num>
  <w:num w:numId="16">
    <w:abstractNumId w:val="70"/>
  </w:num>
  <w:num w:numId="17">
    <w:abstractNumId w:val="46"/>
  </w:num>
  <w:num w:numId="18">
    <w:abstractNumId w:val="30"/>
  </w:num>
  <w:num w:numId="19">
    <w:abstractNumId w:val="18"/>
  </w:num>
  <w:num w:numId="20">
    <w:abstractNumId w:val="43"/>
  </w:num>
  <w:num w:numId="21">
    <w:abstractNumId w:val="32"/>
  </w:num>
  <w:num w:numId="22">
    <w:abstractNumId w:val="60"/>
  </w:num>
  <w:num w:numId="23">
    <w:abstractNumId w:val="57"/>
  </w:num>
  <w:num w:numId="24">
    <w:abstractNumId w:val="8"/>
  </w:num>
  <w:num w:numId="25">
    <w:abstractNumId w:val="27"/>
  </w:num>
  <w:num w:numId="26">
    <w:abstractNumId w:val="14"/>
  </w:num>
  <w:num w:numId="27">
    <w:abstractNumId w:val="56"/>
  </w:num>
  <w:num w:numId="28">
    <w:abstractNumId w:val="76"/>
  </w:num>
  <w:num w:numId="29">
    <w:abstractNumId w:val="24"/>
  </w:num>
  <w:num w:numId="30">
    <w:abstractNumId w:val="41"/>
  </w:num>
  <w:num w:numId="31">
    <w:abstractNumId w:val="33"/>
  </w:num>
  <w:num w:numId="32">
    <w:abstractNumId w:val="10"/>
  </w:num>
  <w:num w:numId="33">
    <w:abstractNumId w:val="2"/>
  </w:num>
  <w:num w:numId="34">
    <w:abstractNumId w:val="17"/>
  </w:num>
  <w:num w:numId="35">
    <w:abstractNumId w:val="64"/>
  </w:num>
  <w:num w:numId="36">
    <w:abstractNumId w:val="7"/>
  </w:num>
  <w:num w:numId="37">
    <w:abstractNumId w:val="5"/>
  </w:num>
  <w:num w:numId="38">
    <w:abstractNumId w:val="1"/>
  </w:num>
  <w:num w:numId="39">
    <w:abstractNumId w:val="48"/>
  </w:num>
  <w:num w:numId="40">
    <w:abstractNumId w:val="12"/>
  </w:num>
  <w:num w:numId="41">
    <w:abstractNumId w:val="74"/>
  </w:num>
  <w:num w:numId="42">
    <w:abstractNumId w:val="28"/>
  </w:num>
  <w:num w:numId="43">
    <w:abstractNumId w:val="72"/>
  </w:num>
  <w:num w:numId="44">
    <w:abstractNumId w:val="26"/>
  </w:num>
  <w:num w:numId="45">
    <w:abstractNumId w:val="80"/>
  </w:num>
  <w:num w:numId="46">
    <w:abstractNumId w:val="81"/>
  </w:num>
  <w:num w:numId="47">
    <w:abstractNumId w:val="44"/>
  </w:num>
  <w:num w:numId="48">
    <w:abstractNumId w:val="78"/>
  </w:num>
  <w:num w:numId="49">
    <w:abstractNumId w:val="34"/>
  </w:num>
  <w:num w:numId="50">
    <w:abstractNumId w:val="61"/>
  </w:num>
  <w:num w:numId="51">
    <w:abstractNumId w:val="15"/>
  </w:num>
  <w:num w:numId="52">
    <w:abstractNumId w:val="69"/>
  </w:num>
  <w:num w:numId="53">
    <w:abstractNumId w:val="77"/>
  </w:num>
  <w:num w:numId="54">
    <w:abstractNumId w:val="79"/>
  </w:num>
  <w:num w:numId="55">
    <w:abstractNumId w:val="73"/>
  </w:num>
  <w:num w:numId="56">
    <w:abstractNumId w:val="37"/>
  </w:num>
  <w:num w:numId="57">
    <w:abstractNumId w:val="21"/>
  </w:num>
  <w:num w:numId="58">
    <w:abstractNumId w:val="52"/>
  </w:num>
  <w:num w:numId="59">
    <w:abstractNumId w:val="19"/>
  </w:num>
  <w:num w:numId="60">
    <w:abstractNumId w:val="55"/>
  </w:num>
  <w:num w:numId="61">
    <w:abstractNumId w:val="71"/>
  </w:num>
  <w:num w:numId="62">
    <w:abstractNumId w:val="0"/>
  </w:num>
  <w:num w:numId="63">
    <w:abstractNumId w:val="13"/>
  </w:num>
  <w:num w:numId="64">
    <w:abstractNumId w:val="54"/>
  </w:num>
  <w:num w:numId="65">
    <w:abstractNumId w:val="6"/>
  </w:num>
  <w:num w:numId="66">
    <w:abstractNumId w:val="75"/>
  </w:num>
  <w:num w:numId="67">
    <w:abstractNumId w:val="11"/>
  </w:num>
  <w:num w:numId="68">
    <w:abstractNumId w:val="66"/>
  </w:num>
  <w:num w:numId="69">
    <w:abstractNumId w:val="58"/>
  </w:num>
  <w:num w:numId="70">
    <w:abstractNumId w:val="50"/>
  </w:num>
  <w:num w:numId="71">
    <w:abstractNumId w:val="59"/>
  </w:num>
  <w:num w:numId="72">
    <w:abstractNumId w:val="31"/>
  </w:num>
  <w:num w:numId="73">
    <w:abstractNumId w:val="62"/>
  </w:num>
  <w:num w:numId="74">
    <w:abstractNumId w:val="4"/>
  </w:num>
  <w:num w:numId="75">
    <w:abstractNumId w:val="40"/>
  </w:num>
  <w:num w:numId="76">
    <w:abstractNumId w:val="82"/>
  </w:num>
  <w:num w:numId="77">
    <w:abstractNumId w:val="23"/>
  </w:num>
  <w:num w:numId="78">
    <w:abstractNumId w:val="35"/>
  </w:num>
  <w:num w:numId="79">
    <w:abstractNumId w:val="25"/>
  </w:num>
  <w:num w:numId="80">
    <w:abstractNumId w:val="22"/>
  </w:num>
  <w:num w:numId="81">
    <w:abstractNumId w:val="36"/>
  </w:num>
  <w:num w:numId="82">
    <w:abstractNumId w:val="67"/>
  </w:num>
  <w:num w:numId="83">
    <w:abstractNumId w:val="65"/>
  </w:num>
  <w:num w:numId="84">
    <w:abstractNumId w:val="63"/>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295AE9"/>
    <w:rsid w:val="00000401"/>
    <w:rsid w:val="00000453"/>
    <w:rsid w:val="00002947"/>
    <w:rsid w:val="00002CC6"/>
    <w:rsid w:val="00002F02"/>
    <w:rsid w:val="000030D2"/>
    <w:rsid w:val="00011A46"/>
    <w:rsid w:val="00015772"/>
    <w:rsid w:val="00017486"/>
    <w:rsid w:val="000228A1"/>
    <w:rsid w:val="00022C55"/>
    <w:rsid w:val="00022CE6"/>
    <w:rsid w:val="0002566B"/>
    <w:rsid w:val="00026464"/>
    <w:rsid w:val="000266A5"/>
    <w:rsid w:val="00026749"/>
    <w:rsid w:val="00030039"/>
    <w:rsid w:val="00032754"/>
    <w:rsid w:val="00033C53"/>
    <w:rsid w:val="00034088"/>
    <w:rsid w:val="00035F74"/>
    <w:rsid w:val="000368F7"/>
    <w:rsid w:val="00036CF1"/>
    <w:rsid w:val="00041523"/>
    <w:rsid w:val="0004480F"/>
    <w:rsid w:val="00044D4C"/>
    <w:rsid w:val="0004772B"/>
    <w:rsid w:val="00052B89"/>
    <w:rsid w:val="0006264C"/>
    <w:rsid w:val="00063372"/>
    <w:rsid w:val="00063A3A"/>
    <w:rsid w:val="00065650"/>
    <w:rsid w:val="00066171"/>
    <w:rsid w:val="000712C5"/>
    <w:rsid w:val="00071977"/>
    <w:rsid w:val="00076E11"/>
    <w:rsid w:val="00084153"/>
    <w:rsid w:val="0009471C"/>
    <w:rsid w:val="000A1846"/>
    <w:rsid w:val="000A387C"/>
    <w:rsid w:val="000A433A"/>
    <w:rsid w:val="000A503F"/>
    <w:rsid w:val="000A594E"/>
    <w:rsid w:val="000A7D10"/>
    <w:rsid w:val="000B38B1"/>
    <w:rsid w:val="000B57C5"/>
    <w:rsid w:val="000B5BA6"/>
    <w:rsid w:val="000B6037"/>
    <w:rsid w:val="000B657A"/>
    <w:rsid w:val="000B67E8"/>
    <w:rsid w:val="000B6A5A"/>
    <w:rsid w:val="000B74A9"/>
    <w:rsid w:val="000B7C19"/>
    <w:rsid w:val="000C2DB1"/>
    <w:rsid w:val="000C38A2"/>
    <w:rsid w:val="000C4644"/>
    <w:rsid w:val="000C737A"/>
    <w:rsid w:val="000D1A2E"/>
    <w:rsid w:val="000D32F1"/>
    <w:rsid w:val="000D396E"/>
    <w:rsid w:val="000D4DD2"/>
    <w:rsid w:val="000D603E"/>
    <w:rsid w:val="000E1858"/>
    <w:rsid w:val="000F29F6"/>
    <w:rsid w:val="000F381C"/>
    <w:rsid w:val="000F59B2"/>
    <w:rsid w:val="000F5CAC"/>
    <w:rsid w:val="000F76D2"/>
    <w:rsid w:val="000F7A7B"/>
    <w:rsid w:val="00101882"/>
    <w:rsid w:val="0010195B"/>
    <w:rsid w:val="00102B91"/>
    <w:rsid w:val="0010419A"/>
    <w:rsid w:val="00105316"/>
    <w:rsid w:val="00105635"/>
    <w:rsid w:val="001116B2"/>
    <w:rsid w:val="00112ADA"/>
    <w:rsid w:val="00112FD1"/>
    <w:rsid w:val="001150BF"/>
    <w:rsid w:val="001161B4"/>
    <w:rsid w:val="00116736"/>
    <w:rsid w:val="00117727"/>
    <w:rsid w:val="00121086"/>
    <w:rsid w:val="00121442"/>
    <w:rsid w:val="001228F9"/>
    <w:rsid w:val="0012433B"/>
    <w:rsid w:val="00130657"/>
    <w:rsid w:val="00131CF1"/>
    <w:rsid w:val="00132073"/>
    <w:rsid w:val="001349F3"/>
    <w:rsid w:val="00136AD4"/>
    <w:rsid w:val="00137423"/>
    <w:rsid w:val="00141106"/>
    <w:rsid w:val="00150718"/>
    <w:rsid w:val="001507DC"/>
    <w:rsid w:val="001529DD"/>
    <w:rsid w:val="001574AE"/>
    <w:rsid w:val="00160176"/>
    <w:rsid w:val="0016210A"/>
    <w:rsid w:val="00164A24"/>
    <w:rsid w:val="00170BE9"/>
    <w:rsid w:val="00172433"/>
    <w:rsid w:val="00172624"/>
    <w:rsid w:val="00172AAE"/>
    <w:rsid w:val="00174705"/>
    <w:rsid w:val="0017790C"/>
    <w:rsid w:val="00181B87"/>
    <w:rsid w:val="001823EB"/>
    <w:rsid w:val="00182C54"/>
    <w:rsid w:val="00182C92"/>
    <w:rsid w:val="00183A59"/>
    <w:rsid w:val="00184D7B"/>
    <w:rsid w:val="00185233"/>
    <w:rsid w:val="00185D15"/>
    <w:rsid w:val="00186A58"/>
    <w:rsid w:val="00187D46"/>
    <w:rsid w:val="00190977"/>
    <w:rsid w:val="00191712"/>
    <w:rsid w:val="00192DBF"/>
    <w:rsid w:val="001931C8"/>
    <w:rsid w:val="001949A8"/>
    <w:rsid w:val="00197FA4"/>
    <w:rsid w:val="001A0C99"/>
    <w:rsid w:val="001A0E77"/>
    <w:rsid w:val="001A0EB7"/>
    <w:rsid w:val="001A10A5"/>
    <w:rsid w:val="001A19D9"/>
    <w:rsid w:val="001A24AA"/>
    <w:rsid w:val="001A4141"/>
    <w:rsid w:val="001B3F64"/>
    <w:rsid w:val="001B68C5"/>
    <w:rsid w:val="001C06E9"/>
    <w:rsid w:val="001C129F"/>
    <w:rsid w:val="001C4706"/>
    <w:rsid w:val="001D1D09"/>
    <w:rsid w:val="001D1DBB"/>
    <w:rsid w:val="001D2DFA"/>
    <w:rsid w:val="001D41CD"/>
    <w:rsid w:val="001D646F"/>
    <w:rsid w:val="001E164C"/>
    <w:rsid w:val="001E22F4"/>
    <w:rsid w:val="001E4B62"/>
    <w:rsid w:val="001E75D7"/>
    <w:rsid w:val="001F45B6"/>
    <w:rsid w:val="001F5B61"/>
    <w:rsid w:val="001F6BD8"/>
    <w:rsid w:val="00200040"/>
    <w:rsid w:val="00200727"/>
    <w:rsid w:val="0020122C"/>
    <w:rsid w:val="00201D06"/>
    <w:rsid w:val="002068AC"/>
    <w:rsid w:val="00206CA0"/>
    <w:rsid w:val="00206DC5"/>
    <w:rsid w:val="002145BC"/>
    <w:rsid w:val="002171A5"/>
    <w:rsid w:val="002202EE"/>
    <w:rsid w:val="002217F6"/>
    <w:rsid w:val="00222C00"/>
    <w:rsid w:val="00222C09"/>
    <w:rsid w:val="00223309"/>
    <w:rsid w:val="00223F5E"/>
    <w:rsid w:val="00227F1E"/>
    <w:rsid w:val="00230938"/>
    <w:rsid w:val="00233189"/>
    <w:rsid w:val="00234380"/>
    <w:rsid w:val="00234427"/>
    <w:rsid w:val="002357B0"/>
    <w:rsid w:val="002378B5"/>
    <w:rsid w:val="00241071"/>
    <w:rsid w:val="002416E7"/>
    <w:rsid w:val="00242B1E"/>
    <w:rsid w:val="002505C1"/>
    <w:rsid w:val="00250F1E"/>
    <w:rsid w:val="00255A49"/>
    <w:rsid w:val="00256FA4"/>
    <w:rsid w:val="0026062C"/>
    <w:rsid w:val="00260658"/>
    <w:rsid w:val="002606EC"/>
    <w:rsid w:val="002636F0"/>
    <w:rsid w:val="00264993"/>
    <w:rsid w:val="0026571B"/>
    <w:rsid w:val="0027104D"/>
    <w:rsid w:val="00273988"/>
    <w:rsid w:val="00274945"/>
    <w:rsid w:val="0027532E"/>
    <w:rsid w:val="0027572A"/>
    <w:rsid w:val="00283675"/>
    <w:rsid w:val="00284984"/>
    <w:rsid w:val="00287D22"/>
    <w:rsid w:val="0029110C"/>
    <w:rsid w:val="00292439"/>
    <w:rsid w:val="0029318B"/>
    <w:rsid w:val="002948AA"/>
    <w:rsid w:val="00295AE9"/>
    <w:rsid w:val="002A08FB"/>
    <w:rsid w:val="002A15C8"/>
    <w:rsid w:val="002A6DC0"/>
    <w:rsid w:val="002A7D44"/>
    <w:rsid w:val="002A7D81"/>
    <w:rsid w:val="002B07CE"/>
    <w:rsid w:val="002B6BB7"/>
    <w:rsid w:val="002C030C"/>
    <w:rsid w:val="002C040C"/>
    <w:rsid w:val="002C0A4B"/>
    <w:rsid w:val="002C505B"/>
    <w:rsid w:val="002D3E7A"/>
    <w:rsid w:val="002D3F64"/>
    <w:rsid w:val="002D7809"/>
    <w:rsid w:val="002D7B44"/>
    <w:rsid w:val="002E01BC"/>
    <w:rsid w:val="002E3DA5"/>
    <w:rsid w:val="002E7ADA"/>
    <w:rsid w:val="003003B1"/>
    <w:rsid w:val="00300487"/>
    <w:rsid w:val="0030795E"/>
    <w:rsid w:val="00307A22"/>
    <w:rsid w:val="00310396"/>
    <w:rsid w:val="00310F4F"/>
    <w:rsid w:val="003112CC"/>
    <w:rsid w:val="00312744"/>
    <w:rsid w:val="00314555"/>
    <w:rsid w:val="00314657"/>
    <w:rsid w:val="003162E1"/>
    <w:rsid w:val="00320A7A"/>
    <w:rsid w:val="0032143E"/>
    <w:rsid w:val="00321D81"/>
    <w:rsid w:val="00323A9A"/>
    <w:rsid w:val="00330B0C"/>
    <w:rsid w:val="003317EC"/>
    <w:rsid w:val="00331CC1"/>
    <w:rsid w:val="00332E2B"/>
    <w:rsid w:val="00336881"/>
    <w:rsid w:val="00337308"/>
    <w:rsid w:val="003377E8"/>
    <w:rsid w:val="00341CD9"/>
    <w:rsid w:val="003424A4"/>
    <w:rsid w:val="00343873"/>
    <w:rsid w:val="003439E3"/>
    <w:rsid w:val="00347AF9"/>
    <w:rsid w:val="00350546"/>
    <w:rsid w:val="00351992"/>
    <w:rsid w:val="003555D7"/>
    <w:rsid w:val="003579E1"/>
    <w:rsid w:val="003607A4"/>
    <w:rsid w:val="00360947"/>
    <w:rsid w:val="00361454"/>
    <w:rsid w:val="00364001"/>
    <w:rsid w:val="0036520C"/>
    <w:rsid w:val="0036581B"/>
    <w:rsid w:val="00365D7D"/>
    <w:rsid w:val="003665EE"/>
    <w:rsid w:val="0037202B"/>
    <w:rsid w:val="003730FB"/>
    <w:rsid w:val="003732DD"/>
    <w:rsid w:val="0037392C"/>
    <w:rsid w:val="00373D77"/>
    <w:rsid w:val="00376373"/>
    <w:rsid w:val="00377A5E"/>
    <w:rsid w:val="0038258C"/>
    <w:rsid w:val="00383334"/>
    <w:rsid w:val="0039043F"/>
    <w:rsid w:val="00391B89"/>
    <w:rsid w:val="00392DAD"/>
    <w:rsid w:val="0039364A"/>
    <w:rsid w:val="00393EDC"/>
    <w:rsid w:val="003979E2"/>
    <w:rsid w:val="00397A63"/>
    <w:rsid w:val="00397DF7"/>
    <w:rsid w:val="003A2EBA"/>
    <w:rsid w:val="003A530C"/>
    <w:rsid w:val="003A6290"/>
    <w:rsid w:val="003A6DDC"/>
    <w:rsid w:val="003A770C"/>
    <w:rsid w:val="003B02C3"/>
    <w:rsid w:val="003B1840"/>
    <w:rsid w:val="003B6408"/>
    <w:rsid w:val="003B730C"/>
    <w:rsid w:val="003D1866"/>
    <w:rsid w:val="003D3050"/>
    <w:rsid w:val="003D34F8"/>
    <w:rsid w:val="003D42CB"/>
    <w:rsid w:val="003D5E23"/>
    <w:rsid w:val="003D70DE"/>
    <w:rsid w:val="003D7AC2"/>
    <w:rsid w:val="003E0B46"/>
    <w:rsid w:val="003E0C64"/>
    <w:rsid w:val="003E198A"/>
    <w:rsid w:val="003E3A2C"/>
    <w:rsid w:val="003E6C7D"/>
    <w:rsid w:val="003E7153"/>
    <w:rsid w:val="003F1B58"/>
    <w:rsid w:val="003F3999"/>
    <w:rsid w:val="003F4931"/>
    <w:rsid w:val="003F566F"/>
    <w:rsid w:val="003F7AC6"/>
    <w:rsid w:val="0040093F"/>
    <w:rsid w:val="00401B2F"/>
    <w:rsid w:val="00402079"/>
    <w:rsid w:val="004040FE"/>
    <w:rsid w:val="00405B3E"/>
    <w:rsid w:val="00405BAB"/>
    <w:rsid w:val="0041282C"/>
    <w:rsid w:val="0041487C"/>
    <w:rsid w:val="00414E89"/>
    <w:rsid w:val="004150CC"/>
    <w:rsid w:val="004200E7"/>
    <w:rsid w:val="00426254"/>
    <w:rsid w:val="0042703B"/>
    <w:rsid w:val="00431768"/>
    <w:rsid w:val="00432B2A"/>
    <w:rsid w:val="00432DEB"/>
    <w:rsid w:val="004334A3"/>
    <w:rsid w:val="00440DC7"/>
    <w:rsid w:val="00446590"/>
    <w:rsid w:val="00446F4A"/>
    <w:rsid w:val="00451714"/>
    <w:rsid w:val="00452FC0"/>
    <w:rsid w:val="00461205"/>
    <w:rsid w:val="004614BB"/>
    <w:rsid w:val="00462FF8"/>
    <w:rsid w:val="00467ED7"/>
    <w:rsid w:val="004700FC"/>
    <w:rsid w:val="00472B7D"/>
    <w:rsid w:val="00474B25"/>
    <w:rsid w:val="00475DCB"/>
    <w:rsid w:val="00477C09"/>
    <w:rsid w:val="00477C34"/>
    <w:rsid w:val="0048150D"/>
    <w:rsid w:val="004816FC"/>
    <w:rsid w:val="004819C2"/>
    <w:rsid w:val="00482E0F"/>
    <w:rsid w:val="0048540D"/>
    <w:rsid w:val="00485CA5"/>
    <w:rsid w:val="00486023"/>
    <w:rsid w:val="0048609E"/>
    <w:rsid w:val="00493D31"/>
    <w:rsid w:val="0049572C"/>
    <w:rsid w:val="00496185"/>
    <w:rsid w:val="004A4106"/>
    <w:rsid w:val="004A73DA"/>
    <w:rsid w:val="004B15AC"/>
    <w:rsid w:val="004B43D7"/>
    <w:rsid w:val="004B7E94"/>
    <w:rsid w:val="004C00DA"/>
    <w:rsid w:val="004C105A"/>
    <w:rsid w:val="004C160C"/>
    <w:rsid w:val="004C3D18"/>
    <w:rsid w:val="004C4935"/>
    <w:rsid w:val="004C6EE0"/>
    <w:rsid w:val="004D1838"/>
    <w:rsid w:val="004D2091"/>
    <w:rsid w:val="004D39B0"/>
    <w:rsid w:val="004D5445"/>
    <w:rsid w:val="004D6AE5"/>
    <w:rsid w:val="004D73DB"/>
    <w:rsid w:val="004E0C18"/>
    <w:rsid w:val="004E0F93"/>
    <w:rsid w:val="004E3808"/>
    <w:rsid w:val="004E6E0D"/>
    <w:rsid w:val="004E7A24"/>
    <w:rsid w:val="004F0E98"/>
    <w:rsid w:val="004F5B52"/>
    <w:rsid w:val="004F5DE7"/>
    <w:rsid w:val="00500F56"/>
    <w:rsid w:val="00501E0D"/>
    <w:rsid w:val="0050208F"/>
    <w:rsid w:val="00502704"/>
    <w:rsid w:val="005033D8"/>
    <w:rsid w:val="0050407F"/>
    <w:rsid w:val="00505B59"/>
    <w:rsid w:val="0050653E"/>
    <w:rsid w:val="00511294"/>
    <w:rsid w:val="00511F1C"/>
    <w:rsid w:val="00512A12"/>
    <w:rsid w:val="005219B7"/>
    <w:rsid w:val="00521C60"/>
    <w:rsid w:val="00524623"/>
    <w:rsid w:val="0052648C"/>
    <w:rsid w:val="00527065"/>
    <w:rsid w:val="00527144"/>
    <w:rsid w:val="00527FDD"/>
    <w:rsid w:val="005306E0"/>
    <w:rsid w:val="0053166D"/>
    <w:rsid w:val="00533BB5"/>
    <w:rsid w:val="005342C9"/>
    <w:rsid w:val="00534496"/>
    <w:rsid w:val="00535A16"/>
    <w:rsid w:val="0053612F"/>
    <w:rsid w:val="00551300"/>
    <w:rsid w:val="00557E87"/>
    <w:rsid w:val="00561512"/>
    <w:rsid w:val="00562BD3"/>
    <w:rsid w:val="00562EE4"/>
    <w:rsid w:val="00563078"/>
    <w:rsid w:val="005646AA"/>
    <w:rsid w:val="005658B4"/>
    <w:rsid w:val="00566E9C"/>
    <w:rsid w:val="00571148"/>
    <w:rsid w:val="005715A9"/>
    <w:rsid w:val="00572255"/>
    <w:rsid w:val="00572F57"/>
    <w:rsid w:val="005754A7"/>
    <w:rsid w:val="00584F47"/>
    <w:rsid w:val="00591486"/>
    <w:rsid w:val="00591EA0"/>
    <w:rsid w:val="00593000"/>
    <w:rsid w:val="00593C07"/>
    <w:rsid w:val="00593D2F"/>
    <w:rsid w:val="005962E7"/>
    <w:rsid w:val="005A3517"/>
    <w:rsid w:val="005A7770"/>
    <w:rsid w:val="005B5551"/>
    <w:rsid w:val="005B58E4"/>
    <w:rsid w:val="005B59D2"/>
    <w:rsid w:val="005C061A"/>
    <w:rsid w:val="005C3F5C"/>
    <w:rsid w:val="005C4CB2"/>
    <w:rsid w:val="005C5A9B"/>
    <w:rsid w:val="005C6438"/>
    <w:rsid w:val="005C69D2"/>
    <w:rsid w:val="005D6FB5"/>
    <w:rsid w:val="005D7449"/>
    <w:rsid w:val="005D744E"/>
    <w:rsid w:val="005E1E4A"/>
    <w:rsid w:val="005E3B31"/>
    <w:rsid w:val="005E64C7"/>
    <w:rsid w:val="005E7448"/>
    <w:rsid w:val="005F0244"/>
    <w:rsid w:val="005F26DE"/>
    <w:rsid w:val="005F35F6"/>
    <w:rsid w:val="005F39BE"/>
    <w:rsid w:val="005F62B0"/>
    <w:rsid w:val="005F6D8F"/>
    <w:rsid w:val="006007FE"/>
    <w:rsid w:val="00601FEE"/>
    <w:rsid w:val="00605C25"/>
    <w:rsid w:val="006060E6"/>
    <w:rsid w:val="00610CB9"/>
    <w:rsid w:val="00613DDE"/>
    <w:rsid w:val="00615513"/>
    <w:rsid w:val="0061551B"/>
    <w:rsid w:val="006167EC"/>
    <w:rsid w:val="006173A7"/>
    <w:rsid w:val="00623824"/>
    <w:rsid w:val="00634A10"/>
    <w:rsid w:val="00636118"/>
    <w:rsid w:val="00636E3C"/>
    <w:rsid w:val="006416AB"/>
    <w:rsid w:val="00642B83"/>
    <w:rsid w:val="00642ECC"/>
    <w:rsid w:val="00644C23"/>
    <w:rsid w:val="00645EF0"/>
    <w:rsid w:val="00653802"/>
    <w:rsid w:val="00654290"/>
    <w:rsid w:val="00656099"/>
    <w:rsid w:val="00661508"/>
    <w:rsid w:val="00662026"/>
    <w:rsid w:val="00662953"/>
    <w:rsid w:val="006635EA"/>
    <w:rsid w:val="00665034"/>
    <w:rsid w:val="006663E2"/>
    <w:rsid w:val="00666A2D"/>
    <w:rsid w:val="00667DF3"/>
    <w:rsid w:val="00672317"/>
    <w:rsid w:val="006774E2"/>
    <w:rsid w:val="00677786"/>
    <w:rsid w:val="00682F25"/>
    <w:rsid w:val="00684915"/>
    <w:rsid w:val="00685E9B"/>
    <w:rsid w:val="00687297"/>
    <w:rsid w:val="00687613"/>
    <w:rsid w:val="00690466"/>
    <w:rsid w:val="00690E11"/>
    <w:rsid w:val="00691CB7"/>
    <w:rsid w:val="00694698"/>
    <w:rsid w:val="0069508B"/>
    <w:rsid w:val="006954CE"/>
    <w:rsid w:val="00695CC9"/>
    <w:rsid w:val="006A0DC2"/>
    <w:rsid w:val="006A2238"/>
    <w:rsid w:val="006A4E85"/>
    <w:rsid w:val="006A55B5"/>
    <w:rsid w:val="006A577C"/>
    <w:rsid w:val="006B265D"/>
    <w:rsid w:val="006B53C0"/>
    <w:rsid w:val="006B5794"/>
    <w:rsid w:val="006B65D7"/>
    <w:rsid w:val="006B707A"/>
    <w:rsid w:val="006B73D0"/>
    <w:rsid w:val="006C1225"/>
    <w:rsid w:val="006C1866"/>
    <w:rsid w:val="006C3156"/>
    <w:rsid w:val="006C31C3"/>
    <w:rsid w:val="006C44CB"/>
    <w:rsid w:val="006C59DC"/>
    <w:rsid w:val="006D0C47"/>
    <w:rsid w:val="006D206F"/>
    <w:rsid w:val="006D2071"/>
    <w:rsid w:val="006D275F"/>
    <w:rsid w:val="006D34E5"/>
    <w:rsid w:val="006D3A91"/>
    <w:rsid w:val="006D49BA"/>
    <w:rsid w:val="006D4C2D"/>
    <w:rsid w:val="006D4F82"/>
    <w:rsid w:val="006E282E"/>
    <w:rsid w:val="006E445E"/>
    <w:rsid w:val="006E63B8"/>
    <w:rsid w:val="006F16AA"/>
    <w:rsid w:val="006F1C0E"/>
    <w:rsid w:val="006F3B89"/>
    <w:rsid w:val="006F3D5B"/>
    <w:rsid w:val="006F73EE"/>
    <w:rsid w:val="00702055"/>
    <w:rsid w:val="0070406F"/>
    <w:rsid w:val="00704587"/>
    <w:rsid w:val="00706513"/>
    <w:rsid w:val="00707AF2"/>
    <w:rsid w:val="00710874"/>
    <w:rsid w:val="00717193"/>
    <w:rsid w:val="00722629"/>
    <w:rsid w:val="00722819"/>
    <w:rsid w:val="0073162A"/>
    <w:rsid w:val="0073345F"/>
    <w:rsid w:val="00740522"/>
    <w:rsid w:val="00741E11"/>
    <w:rsid w:val="00744F47"/>
    <w:rsid w:val="007455BB"/>
    <w:rsid w:val="00747631"/>
    <w:rsid w:val="007533D0"/>
    <w:rsid w:val="00756239"/>
    <w:rsid w:val="00756B2F"/>
    <w:rsid w:val="00760BD9"/>
    <w:rsid w:val="007612F1"/>
    <w:rsid w:val="0076268B"/>
    <w:rsid w:val="00762950"/>
    <w:rsid w:val="00762A38"/>
    <w:rsid w:val="00763C78"/>
    <w:rsid w:val="00765789"/>
    <w:rsid w:val="0076671B"/>
    <w:rsid w:val="0077147A"/>
    <w:rsid w:val="00772A33"/>
    <w:rsid w:val="007831CA"/>
    <w:rsid w:val="00784CA8"/>
    <w:rsid w:val="00785B2D"/>
    <w:rsid w:val="00787084"/>
    <w:rsid w:val="00787A65"/>
    <w:rsid w:val="00787AC5"/>
    <w:rsid w:val="00790F4A"/>
    <w:rsid w:val="007915A8"/>
    <w:rsid w:val="00794057"/>
    <w:rsid w:val="0079463A"/>
    <w:rsid w:val="007969C4"/>
    <w:rsid w:val="007A0E5B"/>
    <w:rsid w:val="007A26B2"/>
    <w:rsid w:val="007A28F4"/>
    <w:rsid w:val="007A2E81"/>
    <w:rsid w:val="007A41C9"/>
    <w:rsid w:val="007A460B"/>
    <w:rsid w:val="007A57DA"/>
    <w:rsid w:val="007B1835"/>
    <w:rsid w:val="007B1D04"/>
    <w:rsid w:val="007B3F94"/>
    <w:rsid w:val="007B4541"/>
    <w:rsid w:val="007B530B"/>
    <w:rsid w:val="007C00D9"/>
    <w:rsid w:val="007C43B3"/>
    <w:rsid w:val="007C67D6"/>
    <w:rsid w:val="007C6BF2"/>
    <w:rsid w:val="007C7118"/>
    <w:rsid w:val="007E003E"/>
    <w:rsid w:val="007E04E6"/>
    <w:rsid w:val="007E57F3"/>
    <w:rsid w:val="007E68F2"/>
    <w:rsid w:val="007F2DC7"/>
    <w:rsid w:val="007F3755"/>
    <w:rsid w:val="00800A63"/>
    <w:rsid w:val="00801961"/>
    <w:rsid w:val="00801F54"/>
    <w:rsid w:val="0080275A"/>
    <w:rsid w:val="00802E6B"/>
    <w:rsid w:val="00802EF3"/>
    <w:rsid w:val="00805563"/>
    <w:rsid w:val="00805F8D"/>
    <w:rsid w:val="008114C3"/>
    <w:rsid w:val="008152FE"/>
    <w:rsid w:val="0082243A"/>
    <w:rsid w:val="00823A88"/>
    <w:rsid w:val="00823B2A"/>
    <w:rsid w:val="00825421"/>
    <w:rsid w:val="00826515"/>
    <w:rsid w:val="008265D1"/>
    <w:rsid w:val="00830E92"/>
    <w:rsid w:val="0083185A"/>
    <w:rsid w:val="00832D39"/>
    <w:rsid w:val="0083363A"/>
    <w:rsid w:val="0083436A"/>
    <w:rsid w:val="00837493"/>
    <w:rsid w:val="0083766D"/>
    <w:rsid w:val="0083795D"/>
    <w:rsid w:val="008379E9"/>
    <w:rsid w:val="0084143A"/>
    <w:rsid w:val="008417BE"/>
    <w:rsid w:val="0084232D"/>
    <w:rsid w:val="00847DFD"/>
    <w:rsid w:val="00853934"/>
    <w:rsid w:val="00855CAF"/>
    <w:rsid w:val="00860124"/>
    <w:rsid w:val="00867FE4"/>
    <w:rsid w:val="00871F5F"/>
    <w:rsid w:val="00872EB5"/>
    <w:rsid w:val="00873D2A"/>
    <w:rsid w:val="00874403"/>
    <w:rsid w:val="00875CE1"/>
    <w:rsid w:val="008818E5"/>
    <w:rsid w:val="008840EC"/>
    <w:rsid w:val="00891292"/>
    <w:rsid w:val="00893741"/>
    <w:rsid w:val="008954C7"/>
    <w:rsid w:val="00897B17"/>
    <w:rsid w:val="00897D1D"/>
    <w:rsid w:val="008A5302"/>
    <w:rsid w:val="008A5B52"/>
    <w:rsid w:val="008A6491"/>
    <w:rsid w:val="008A6F5E"/>
    <w:rsid w:val="008B2FCF"/>
    <w:rsid w:val="008B70E3"/>
    <w:rsid w:val="008C0249"/>
    <w:rsid w:val="008C112C"/>
    <w:rsid w:val="008C39E5"/>
    <w:rsid w:val="008C526B"/>
    <w:rsid w:val="008C5391"/>
    <w:rsid w:val="008C6261"/>
    <w:rsid w:val="008D0DF1"/>
    <w:rsid w:val="008D3C60"/>
    <w:rsid w:val="008E382B"/>
    <w:rsid w:val="008E4CF3"/>
    <w:rsid w:val="008F597A"/>
    <w:rsid w:val="008F5EE4"/>
    <w:rsid w:val="008F6663"/>
    <w:rsid w:val="00900465"/>
    <w:rsid w:val="00901264"/>
    <w:rsid w:val="00902AF8"/>
    <w:rsid w:val="00903927"/>
    <w:rsid w:val="00907417"/>
    <w:rsid w:val="009104DF"/>
    <w:rsid w:val="0091163A"/>
    <w:rsid w:val="00917769"/>
    <w:rsid w:val="00917BB5"/>
    <w:rsid w:val="00920B93"/>
    <w:rsid w:val="009224E1"/>
    <w:rsid w:val="00924265"/>
    <w:rsid w:val="009306F2"/>
    <w:rsid w:val="0093433B"/>
    <w:rsid w:val="00936588"/>
    <w:rsid w:val="0093669B"/>
    <w:rsid w:val="00940078"/>
    <w:rsid w:val="00940B7E"/>
    <w:rsid w:val="009413DE"/>
    <w:rsid w:val="0094399C"/>
    <w:rsid w:val="009447D2"/>
    <w:rsid w:val="009512F0"/>
    <w:rsid w:val="00951731"/>
    <w:rsid w:val="009524E1"/>
    <w:rsid w:val="00953141"/>
    <w:rsid w:val="00953798"/>
    <w:rsid w:val="00953A7B"/>
    <w:rsid w:val="00953DE6"/>
    <w:rsid w:val="009564B0"/>
    <w:rsid w:val="00961D22"/>
    <w:rsid w:val="00966FF9"/>
    <w:rsid w:val="009673BA"/>
    <w:rsid w:val="009733A8"/>
    <w:rsid w:val="00977512"/>
    <w:rsid w:val="009806E0"/>
    <w:rsid w:val="0098490D"/>
    <w:rsid w:val="00987BC4"/>
    <w:rsid w:val="009921F6"/>
    <w:rsid w:val="009935BE"/>
    <w:rsid w:val="009948F7"/>
    <w:rsid w:val="009968AC"/>
    <w:rsid w:val="00996EA4"/>
    <w:rsid w:val="00997B73"/>
    <w:rsid w:val="00997FF0"/>
    <w:rsid w:val="009A47F3"/>
    <w:rsid w:val="009A644E"/>
    <w:rsid w:val="009B0D64"/>
    <w:rsid w:val="009B1BA3"/>
    <w:rsid w:val="009B218E"/>
    <w:rsid w:val="009B3173"/>
    <w:rsid w:val="009B35C7"/>
    <w:rsid w:val="009B3B0C"/>
    <w:rsid w:val="009B424D"/>
    <w:rsid w:val="009B5294"/>
    <w:rsid w:val="009B58B6"/>
    <w:rsid w:val="009B68C7"/>
    <w:rsid w:val="009C26F3"/>
    <w:rsid w:val="009C3131"/>
    <w:rsid w:val="009C6133"/>
    <w:rsid w:val="009C70A8"/>
    <w:rsid w:val="009C76F0"/>
    <w:rsid w:val="009D0A07"/>
    <w:rsid w:val="009D187C"/>
    <w:rsid w:val="009D21A5"/>
    <w:rsid w:val="009D22D3"/>
    <w:rsid w:val="009D2600"/>
    <w:rsid w:val="009E0966"/>
    <w:rsid w:val="009E0D65"/>
    <w:rsid w:val="009E71B4"/>
    <w:rsid w:val="009F1D20"/>
    <w:rsid w:val="00A013D2"/>
    <w:rsid w:val="00A02883"/>
    <w:rsid w:val="00A11C58"/>
    <w:rsid w:val="00A12259"/>
    <w:rsid w:val="00A13294"/>
    <w:rsid w:val="00A17EDF"/>
    <w:rsid w:val="00A20BB8"/>
    <w:rsid w:val="00A220C4"/>
    <w:rsid w:val="00A22C8C"/>
    <w:rsid w:val="00A22E5C"/>
    <w:rsid w:val="00A25EAB"/>
    <w:rsid w:val="00A31A02"/>
    <w:rsid w:val="00A31FE5"/>
    <w:rsid w:val="00A32AFD"/>
    <w:rsid w:val="00A35383"/>
    <w:rsid w:val="00A35934"/>
    <w:rsid w:val="00A36371"/>
    <w:rsid w:val="00A4083A"/>
    <w:rsid w:val="00A42D36"/>
    <w:rsid w:val="00A449C6"/>
    <w:rsid w:val="00A46E6B"/>
    <w:rsid w:val="00A473D8"/>
    <w:rsid w:val="00A47429"/>
    <w:rsid w:val="00A50339"/>
    <w:rsid w:val="00A5085D"/>
    <w:rsid w:val="00A53CE2"/>
    <w:rsid w:val="00A54B95"/>
    <w:rsid w:val="00A54B9F"/>
    <w:rsid w:val="00A56E3B"/>
    <w:rsid w:val="00A603D9"/>
    <w:rsid w:val="00A620C7"/>
    <w:rsid w:val="00A62DC1"/>
    <w:rsid w:val="00A63488"/>
    <w:rsid w:val="00A636DC"/>
    <w:rsid w:val="00A642A2"/>
    <w:rsid w:val="00A65651"/>
    <w:rsid w:val="00A66B66"/>
    <w:rsid w:val="00A677D0"/>
    <w:rsid w:val="00A70DA4"/>
    <w:rsid w:val="00A70FD2"/>
    <w:rsid w:val="00A71570"/>
    <w:rsid w:val="00A715A0"/>
    <w:rsid w:val="00A71D18"/>
    <w:rsid w:val="00A72126"/>
    <w:rsid w:val="00A75AE7"/>
    <w:rsid w:val="00A76C2A"/>
    <w:rsid w:val="00A806FC"/>
    <w:rsid w:val="00A81730"/>
    <w:rsid w:val="00A84948"/>
    <w:rsid w:val="00A92481"/>
    <w:rsid w:val="00A9323E"/>
    <w:rsid w:val="00A93C8D"/>
    <w:rsid w:val="00A968B2"/>
    <w:rsid w:val="00A97977"/>
    <w:rsid w:val="00AA1812"/>
    <w:rsid w:val="00AA28EC"/>
    <w:rsid w:val="00AA42B3"/>
    <w:rsid w:val="00AA47E5"/>
    <w:rsid w:val="00AA484C"/>
    <w:rsid w:val="00AA599A"/>
    <w:rsid w:val="00AB3A55"/>
    <w:rsid w:val="00AC0E6F"/>
    <w:rsid w:val="00AC13F4"/>
    <w:rsid w:val="00AC31E9"/>
    <w:rsid w:val="00AC4DEC"/>
    <w:rsid w:val="00AC4F03"/>
    <w:rsid w:val="00AC7ED1"/>
    <w:rsid w:val="00AD0224"/>
    <w:rsid w:val="00AD09E9"/>
    <w:rsid w:val="00AD1297"/>
    <w:rsid w:val="00AD1460"/>
    <w:rsid w:val="00AD1A7F"/>
    <w:rsid w:val="00AD49C3"/>
    <w:rsid w:val="00AD5497"/>
    <w:rsid w:val="00AD5581"/>
    <w:rsid w:val="00AD7289"/>
    <w:rsid w:val="00AD751D"/>
    <w:rsid w:val="00AD77B7"/>
    <w:rsid w:val="00AE2F83"/>
    <w:rsid w:val="00AE317A"/>
    <w:rsid w:val="00AE386B"/>
    <w:rsid w:val="00AF477A"/>
    <w:rsid w:val="00AF484D"/>
    <w:rsid w:val="00AF7A7F"/>
    <w:rsid w:val="00B002FB"/>
    <w:rsid w:val="00B0057A"/>
    <w:rsid w:val="00B03B97"/>
    <w:rsid w:val="00B055E6"/>
    <w:rsid w:val="00B06271"/>
    <w:rsid w:val="00B10A0A"/>
    <w:rsid w:val="00B16FF9"/>
    <w:rsid w:val="00B20182"/>
    <w:rsid w:val="00B223AD"/>
    <w:rsid w:val="00B23E17"/>
    <w:rsid w:val="00B23EAE"/>
    <w:rsid w:val="00B263A7"/>
    <w:rsid w:val="00B266B4"/>
    <w:rsid w:val="00B27753"/>
    <w:rsid w:val="00B27AB3"/>
    <w:rsid w:val="00B31DC5"/>
    <w:rsid w:val="00B323DD"/>
    <w:rsid w:val="00B329FA"/>
    <w:rsid w:val="00B32AB9"/>
    <w:rsid w:val="00B341CC"/>
    <w:rsid w:val="00B345CB"/>
    <w:rsid w:val="00B35177"/>
    <w:rsid w:val="00B37795"/>
    <w:rsid w:val="00B413D7"/>
    <w:rsid w:val="00B41FCD"/>
    <w:rsid w:val="00B43C62"/>
    <w:rsid w:val="00B45411"/>
    <w:rsid w:val="00B46A7F"/>
    <w:rsid w:val="00B47172"/>
    <w:rsid w:val="00B579DA"/>
    <w:rsid w:val="00B60BD6"/>
    <w:rsid w:val="00B623EA"/>
    <w:rsid w:val="00B63A02"/>
    <w:rsid w:val="00B64009"/>
    <w:rsid w:val="00B65E8B"/>
    <w:rsid w:val="00B669F4"/>
    <w:rsid w:val="00B67425"/>
    <w:rsid w:val="00B712DF"/>
    <w:rsid w:val="00B73279"/>
    <w:rsid w:val="00B737F4"/>
    <w:rsid w:val="00B75521"/>
    <w:rsid w:val="00B75B77"/>
    <w:rsid w:val="00B76431"/>
    <w:rsid w:val="00B76E0B"/>
    <w:rsid w:val="00B779FB"/>
    <w:rsid w:val="00B8087B"/>
    <w:rsid w:val="00B82DD4"/>
    <w:rsid w:val="00B82DE2"/>
    <w:rsid w:val="00B84E8C"/>
    <w:rsid w:val="00B86120"/>
    <w:rsid w:val="00B878F6"/>
    <w:rsid w:val="00B87ABA"/>
    <w:rsid w:val="00B90B29"/>
    <w:rsid w:val="00B92450"/>
    <w:rsid w:val="00B9326E"/>
    <w:rsid w:val="00B94030"/>
    <w:rsid w:val="00B95AFA"/>
    <w:rsid w:val="00BA2836"/>
    <w:rsid w:val="00BA2A0C"/>
    <w:rsid w:val="00BA2E75"/>
    <w:rsid w:val="00BA3267"/>
    <w:rsid w:val="00BA3DFD"/>
    <w:rsid w:val="00BA5B0F"/>
    <w:rsid w:val="00BA7C1A"/>
    <w:rsid w:val="00BB085F"/>
    <w:rsid w:val="00BB2373"/>
    <w:rsid w:val="00BB4843"/>
    <w:rsid w:val="00BB6B69"/>
    <w:rsid w:val="00BC02BA"/>
    <w:rsid w:val="00BC1498"/>
    <w:rsid w:val="00BC32A4"/>
    <w:rsid w:val="00BC63C7"/>
    <w:rsid w:val="00BC77A3"/>
    <w:rsid w:val="00BD0129"/>
    <w:rsid w:val="00BD2E3B"/>
    <w:rsid w:val="00BD3130"/>
    <w:rsid w:val="00BE08A4"/>
    <w:rsid w:val="00BE700D"/>
    <w:rsid w:val="00BF1306"/>
    <w:rsid w:val="00BF15C4"/>
    <w:rsid w:val="00BF18EE"/>
    <w:rsid w:val="00BF4360"/>
    <w:rsid w:val="00BF4806"/>
    <w:rsid w:val="00BF4BD4"/>
    <w:rsid w:val="00BF5CD4"/>
    <w:rsid w:val="00BF71FB"/>
    <w:rsid w:val="00BF72EA"/>
    <w:rsid w:val="00C0008C"/>
    <w:rsid w:val="00C002F5"/>
    <w:rsid w:val="00C0109F"/>
    <w:rsid w:val="00C01D35"/>
    <w:rsid w:val="00C0414A"/>
    <w:rsid w:val="00C04296"/>
    <w:rsid w:val="00C04F84"/>
    <w:rsid w:val="00C05F11"/>
    <w:rsid w:val="00C06320"/>
    <w:rsid w:val="00C0754C"/>
    <w:rsid w:val="00C12FB3"/>
    <w:rsid w:val="00C137AD"/>
    <w:rsid w:val="00C14D1B"/>
    <w:rsid w:val="00C152A5"/>
    <w:rsid w:val="00C15446"/>
    <w:rsid w:val="00C20B4E"/>
    <w:rsid w:val="00C223D3"/>
    <w:rsid w:val="00C227A1"/>
    <w:rsid w:val="00C22AA1"/>
    <w:rsid w:val="00C23AEA"/>
    <w:rsid w:val="00C26776"/>
    <w:rsid w:val="00C26EED"/>
    <w:rsid w:val="00C27A5A"/>
    <w:rsid w:val="00C310AD"/>
    <w:rsid w:val="00C31910"/>
    <w:rsid w:val="00C3794F"/>
    <w:rsid w:val="00C438EC"/>
    <w:rsid w:val="00C52880"/>
    <w:rsid w:val="00C5439F"/>
    <w:rsid w:val="00C54AD6"/>
    <w:rsid w:val="00C55978"/>
    <w:rsid w:val="00C62490"/>
    <w:rsid w:val="00C62AC6"/>
    <w:rsid w:val="00C70DB6"/>
    <w:rsid w:val="00C71A8C"/>
    <w:rsid w:val="00C72EF3"/>
    <w:rsid w:val="00C77614"/>
    <w:rsid w:val="00C778A0"/>
    <w:rsid w:val="00C82246"/>
    <w:rsid w:val="00C834E2"/>
    <w:rsid w:val="00C911C3"/>
    <w:rsid w:val="00C91F5E"/>
    <w:rsid w:val="00C92F06"/>
    <w:rsid w:val="00C938E9"/>
    <w:rsid w:val="00C93991"/>
    <w:rsid w:val="00C94920"/>
    <w:rsid w:val="00C97570"/>
    <w:rsid w:val="00CA23D8"/>
    <w:rsid w:val="00CA294D"/>
    <w:rsid w:val="00CA386D"/>
    <w:rsid w:val="00CA4443"/>
    <w:rsid w:val="00CB4501"/>
    <w:rsid w:val="00CB4D29"/>
    <w:rsid w:val="00CB5112"/>
    <w:rsid w:val="00CB5233"/>
    <w:rsid w:val="00CB52E9"/>
    <w:rsid w:val="00CB5481"/>
    <w:rsid w:val="00CC1989"/>
    <w:rsid w:val="00CC26F2"/>
    <w:rsid w:val="00CC2FC1"/>
    <w:rsid w:val="00CC53CE"/>
    <w:rsid w:val="00CC57E2"/>
    <w:rsid w:val="00CC5963"/>
    <w:rsid w:val="00CC5F1D"/>
    <w:rsid w:val="00CC654A"/>
    <w:rsid w:val="00CC6786"/>
    <w:rsid w:val="00CC695F"/>
    <w:rsid w:val="00CC6E91"/>
    <w:rsid w:val="00CD0735"/>
    <w:rsid w:val="00CD0D43"/>
    <w:rsid w:val="00CD30B7"/>
    <w:rsid w:val="00CD5C1D"/>
    <w:rsid w:val="00CD649F"/>
    <w:rsid w:val="00CE1F19"/>
    <w:rsid w:val="00CF2501"/>
    <w:rsid w:val="00CF3E2E"/>
    <w:rsid w:val="00CF5FE5"/>
    <w:rsid w:val="00CF73CC"/>
    <w:rsid w:val="00D03599"/>
    <w:rsid w:val="00D04968"/>
    <w:rsid w:val="00D0501D"/>
    <w:rsid w:val="00D11EC8"/>
    <w:rsid w:val="00D15140"/>
    <w:rsid w:val="00D157AF"/>
    <w:rsid w:val="00D15AB3"/>
    <w:rsid w:val="00D16A24"/>
    <w:rsid w:val="00D21095"/>
    <w:rsid w:val="00D212B6"/>
    <w:rsid w:val="00D2135C"/>
    <w:rsid w:val="00D21AF6"/>
    <w:rsid w:val="00D21E1C"/>
    <w:rsid w:val="00D2352D"/>
    <w:rsid w:val="00D242EB"/>
    <w:rsid w:val="00D309D7"/>
    <w:rsid w:val="00D30AFB"/>
    <w:rsid w:val="00D32D0A"/>
    <w:rsid w:val="00D3500D"/>
    <w:rsid w:val="00D3515C"/>
    <w:rsid w:val="00D36868"/>
    <w:rsid w:val="00D37D09"/>
    <w:rsid w:val="00D40918"/>
    <w:rsid w:val="00D42F82"/>
    <w:rsid w:val="00D4377C"/>
    <w:rsid w:val="00D4534A"/>
    <w:rsid w:val="00D5252E"/>
    <w:rsid w:val="00D54A8E"/>
    <w:rsid w:val="00D54DC8"/>
    <w:rsid w:val="00D602D2"/>
    <w:rsid w:val="00D61052"/>
    <w:rsid w:val="00D624AF"/>
    <w:rsid w:val="00D6498C"/>
    <w:rsid w:val="00D67218"/>
    <w:rsid w:val="00D71C32"/>
    <w:rsid w:val="00D72879"/>
    <w:rsid w:val="00D73BDC"/>
    <w:rsid w:val="00D76490"/>
    <w:rsid w:val="00D770A9"/>
    <w:rsid w:val="00D77C0A"/>
    <w:rsid w:val="00D814F6"/>
    <w:rsid w:val="00D83214"/>
    <w:rsid w:val="00D859F8"/>
    <w:rsid w:val="00D85EF5"/>
    <w:rsid w:val="00D9074D"/>
    <w:rsid w:val="00D91039"/>
    <w:rsid w:val="00D91AA3"/>
    <w:rsid w:val="00D9303B"/>
    <w:rsid w:val="00D93334"/>
    <w:rsid w:val="00D93D11"/>
    <w:rsid w:val="00D9683C"/>
    <w:rsid w:val="00D970D2"/>
    <w:rsid w:val="00D97585"/>
    <w:rsid w:val="00DA103B"/>
    <w:rsid w:val="00DB242B"/>
    <w:rsid w:val="00DB28EB"/>
    <w:rsid w:val="00DB2FA0"/>
    <w:rsid w:val="00DB3A63"/>
    <w:rsid w:val="00DB4F0A"/>
    <w:rsid w:val="00DB788D"/>
    <w:rsid w:val="00DC4EC8"/>
    <w:rsid w:val="00DC6FFC"/>
    <w:rsid w:val="00DC771E"/>
    <w:rsid w:val="00DD0DA4"/>
    <w:rsid w:val="00DD2CE7"/>
    <w:rsid w:val="00DD42A3"/>
    <w:rsid w:val="00DD702E"/>
    <w:rsid w:val="00DD789E"/>
    <w:rsid w:val="00DD7C28"/>
    <w:rsid w:val="00DE6F35"/>
    <w:rsid w:val="00DE794C"/>
    <w:rsid w:val="00DF174D"/>
    <w:rsid w:val="00DF3817"/>
    <w:rsid w:val="00DF6828"/>
    <w:rsid w:val="00DF68D5"/>
    <w:rsid w:val="00E008AE"/>
    <w:rsid w:val="00E019AF"/>
    <w:rsid w:val="00E06664"/>
    <w:rsid w:val="00E07B88"/>
    <w:rsid w:val="00E204BD"/>
    <w:rsid w:val="00E230AF"/>
    <w:rsid w:val="00E24499"/>
    <w:rsid w:val="00E24810"/>
    <w:rsid w:val="00E24A9B"/>
    <w:rsid w:val="00E26772"/>
    <w:rsid w:val="00E31470"/>
    <w:rsid w:val="00E33EB0"/>
    <w:rsid w:val="00E34B84"/>
    <w:rsid w:val="00E44C6E"/>
    <w:rsid w:val="00E44DE2"/>
    <w:rsid w:val="00E45FD5"/>
    <w:rsid w:val="00E467D9"/>
    <w:rsid w:val="00E46F92"/>
    <w:rsid w:val="00E54849"/>
    <w:rsid w:val="00E54F8E"/>
    <w:rsid w:val="00E558B7"/>
    <w:rsid w:val="00E55FD5"/>
    <w:rsid w:val="00E57062"/>
    <w:rsid w:val="00E57E9B"/>
    <w:rsid w:val="00E644DF"/>
    <w:rsid w:val="00E7105E"/>
    <w:rsid w:val="00E71AD3"/>
    <w:rsid w:val="00E71FA5"/>
    <w:rsid w:val="00E72377"/>
    <w:rsid w:val="00E72AE6"/>
    <w:rsid w:val="00E7449D"/>
    <w:rsid w:val="00E75025"/>
    <w:rsid w:val="00E770DC"/>
    <w:rsid w:val="00E848A0"/>
    <w:rsid w:val="00E84C69"/>
    <w:rsid w:val="00E872BB"/>
    <w:rsid w:val="00E9028A"/>
    <w:rsid w:val="00E93D1B"/>
    <w:rsid w:val="00E94830"/>
    <w:rsid w:val="00E954EE"/>
    <w:rsid w:val="00E97E69"/>
    <w:rsid w:val="00EA21CE"/>
    <w:rsid w:val="00EA3BB7"/>
    <w:rsid w:val="00EA4CEA"/>
    <w:rsid w:val="00EB169E"/>
    <w:rsid w:val="00EB4556"/>
    <w:rsid w:val="00EB4661"/>
    <w:rsid w:val="00EB5F83"/>
    <w:rsid w:val="00EB7953"/>
    <w:rsid w:val="00EC0E81"/>
    <w:rsid w:val="00EC12A5"/>
    <w:rsid w:val="00EC4021"/>
    <w:rsid w:val="00EC42C5"/>
    <w:rsid w:val="00EC6DA9"/>
    <w:rsid w:val="00EC74B2"/>
    <w:rsid w:val="00ED0D96"/>
    <w:rsid w:val="00ED5DBB"/>
    <w:rsid w:val="00ED6063"/>
    <w:rsid w:val="00ED7D4D"/>
    <w:rsid w:val="00EE064C"/>
    <w:rsid w:val="00EE2813"/>
    <w:rsid w:val="00EE55B3"/>
    <w:rsid w:val="00EE57FA"/>
    <w:rsid w:val="00EE75C4"/>
    <w:rsid w:val="00EE7845"/>
    <w:rsid w:val="00EF0911"/>
    <w:rsid w:val="00EF1D16"/>
    <w:rsid w:val="00EF2674"/>
    <w:rsid w:val="00EF5F80"/>
    <w:rsid w:val="00EF6742"/>
    <w:rsid w:val="00F02200"/>
    <w:rsid w:val="00F025CF"/>
    <w:rsid w:val="00F03489"/>
    <w:rsid w:val="00F03868"/>
    <w:rsid w:val="00F04F2E"/>
    <w:rsid w:val="00F05DEB"/>
    <w:rsid w:val="00F13B6B"/>
    <w:rsid w:val="00F13B99"/>
    <w:rsid w:val="00F13FF1"/>
    <w:rsid w:val="00F14771"/>
    <w:rsid w:val="00F15840"/>
    <w:rsid w:val="00F17889"/>
    <w:rsid w:val="00F17F40"/>
    <w:rsid w:val="00F23F08"/>
    <w:rsid w:val="00F24797"/>
    <w:rsid w:val="00F25F30"/>
    <w:rsid w:val="00F26935"/>
    <w:rsid w:val="00F2765F"/>
    <w:rsid w:val="00F27EA0"/>
    <w:rsid w:val="00F306E5"/>
    <w:rsid w:val="00F32B9D"/>
    <w:rsid w:val="00F33F85"/>
    <w:rsid w:val="00F4290C"/>
    <w:rsid w:val="00F4632E"/>
    <w:rsid w:val="00F46D25"/>
    <w:rsid w:val="00F55029"/>
    <w:rsid w:val="00F60E17"/>
    <w:rsid w:val="00F61BCE"/>
    <w:rsid w:val="00F6227D"/>
    <w:rsid w:val="00F63D4C"/>
    <w:rsid w:val="00F66B20"/>
    <w:rsid w:val="00F75964"/>
    <w:rsid w:val="00F7791C"/>
    <w:rsid w:val="00F80793"/>
    <w:rsid w:val="00F80A8A"/>
    <w:rsid w:val="00F82228"/>
    <w:rsid w:val="00F83260"/>
    <w:rsid w:val="00F847CD"/>
    <w:rsid w:val="00F85E04"/>
    <w:rsid w:val="00F87EAF"/>
    <w:rsid w:val="00F90FBD"/>
    <w:rsid w:val="00F92FC6"/>
    <w:rsid w:val="00F94768"/>
    <w:rsid w:val="00FA38F9"/>
    <w:rsid w:val="00FA7DA4"/>
    <w:rsid w:val="00FB3910"/>
    <w:rsid w:val="00FB4DBD"/>
    <w:rsid w:val="00FB58F1"/>
    <w:rsid w:val="00FB6D73"/>
    <w:rsid w:val="00FC4C7E"/>
    <w:rsid w:val="00FC5E81"/>
    <w:rsid w:val="00FC7381"/>
    <w:rsid w:val="00FD0C72"/>
    <w:rsid w:val="00FD4354"/>
    <w:rsid w:val="00FD6BCD"/>
    <w:rsid w:val="00FD7A02"/>
    <w:rsid w:val="00FE1759"/>
    <w:rsid w:val="00FE4936"/>
    <w:rsid w:val="00FE5D20"/>
    <w:rsid w:val="00FE69C2"/>
    <w:rsid w:val="00FE7C7B"/>
    <w:rsid w:val="00FF1EB3"/>
    <w:rsid w:val="00FF2AB3"/>
    <w:rsid w:val="00FF3162"/>
    <w:rsid w:val="00FF57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allout" idref="#_x0000_s1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uiPriority w:val="22"/>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table" w:customStyle="1" w:styleId="Tramemoyenne1-Accent11">
    <w:name w:val="Trame moyenne 1 - Accent 11"/>
    <w:basedOn w:val="TableauNormal"/>
    <w:uiPriority w:val="63"/>
    <w:rsid w:val="002171A5"/>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ccentuation">
    <w:name w:val="Emphasis"/>
    <w:basedOn w:val="Policepardfaut"/>
    <w:uiPriority w:val="20"/>
    <w:qFormat/>
    <w:rsid w:val="00197FA4"/>
    <w:rPr>
      <w:i/>
      <w:iCs/>
    </w:rPr>
  </w:style>
  <w:style w:type="table" w:customStyle="1" w:styleId="Trameclaire-Accent11">
    <w:name w:val="Trame claire - Accent 11"/>
    <w:basedOn w:val="TableauNormal"/>
    <w:uiPriority w:val="60"/>
    <w:rsid w:val="00C26EED"/>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moyenne1-Accent1">
    <w:name w:val="Medium Grid 1 Accent 1"/>
    <w:basedOn w:val="TableauNormal"/>
    <w:uiPriority w:val="67"/>
    <w:rsid w:val="00C26EED"/>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ramemoyenne1-Accent5">
    <w:name w:val="Medium Shading 1 Accent 5"/>
    <w:basedOn w:val="TableauNormal"/>
    <w:uiPriority w:val="63"/>
    <w:rsid w:val="00C26EED"/>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Grilleclaire-Accent11">
    <w:name w:val="Grille claire - Accent 11"/>
    <w:basedOn w:val="TableauNormal"/>
    <w:uiPriority w:val="62"/>
    <w:rsid w:val="00C26EED"/>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steclaire-Accent11">
    <w:name w:val="Liste claire - Accent 11"/>
    <w:basedOn w:val="TableauNormal"/>
    <w:uiPriority w:val="61"/>
    <w:rsid w:val="00C26EED"/>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2">
    <w:name w:val="Light Shading Accent 2"/>
    <w:basedOn w:val="TableauNormal"/>
    <w:uiPriority w:val="60"/>
    <w:rsid w:val="00C26EED"/>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5">
    <w:name w:val="Light List Accent 5"/>
    <w:basedOn w:val="TableauNormal"/>
    <w:uiPriority w:val="61"/>
    <w:rsid w:val="00C26EED"/>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ramemoyenne1-Accent111">
    <w:name w:val="Trame moyenne 1 - Accent 111"/>
    <w:basedOn w:val="TableauNormal"/>
    <w:uiPriority w:val="63"/>
    <w:rsid w:val="00C26EED"/>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formatHTML">
    <w:name w:val="HTML Preformatted"/>
    <w:basedOn w:val="Normal"/>
    <w:link w:val="PrformatHTMLCar"/>
    <w:uiPriority w:val="99"/>
    <w:semiHidden/>
    <w:unhideWhenUsed/>
    <w:rsid w:val="0053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533BB5"/>
    <w:rPr>
      <w:rFonts w:ascii="Courier New" w:eastAsia="Times New Roman" w:hAnsi="Courier New" w:cs="Courier New"/>
      <w:sz w:val="20"/>
      <w:szCs w:val="20"/>
    </w:rPr>
  </w:style>
  <w:style w:type="character" w:customStyle="1" w:styleId="y2iqfc">
    <w:name w:val="y2iqfc"/>
    <w:basedOn w:val="Policepardfaut"/>
    <w:rsid w:val="00533BB5"/>
  </w:style>
</w:styles>
</file>

<file path=word/webSettings.xml><?xml version="1.0" encoding="utf-8"?>
<w:webSettings xmlns:r="http://schemas.openxmlformats.org/officeDocument/2006/relationships" xmlns:w="http://schemas.openxmlformats.org/wordprocessingml/2006/main">
  <w:divs>
    <w:div w:id="21984102">
      <w:bodyDiv w:val="1"/>
      <w:marLeft w:val="0"/>
      <w:marRight w:val="0"/>
      <w:marTop w:val="0"/>
      <w:marBottom w:val="0"/>
      <w:divBdr>
        <w:top w:val="none" w:sz="0" w:space="0" w:color="auto"/>
        <w:left w:val="none" w:sz="0" w:space="0" w:color="auto"/>
        <w:bottom w:val="none" w:sz="0" w:space="0" w:color="auto"/>
        <w:right w:val="none" w:sz="0" w:space="0" w:color="auto"/>
      </w:divBdr>
    </w:div>
    <w:div w:id="34546878">
      <w:bodyDiv w:val="1"/>
      <w:marLeft w:val="0"/>
      <w:marRight w:val="0"/>
      <w:marTop w:val="0"/>
      <w:marBottom w:val="0"/>
      <w:divBdr>
        <w:top w:val="none" w:sz="0" w:space="0" w:color="auto"/>
        <w:left w:val="none" w:sz="0" w:space="0" w:color="auto"/>
        <w:bottom w:val="none" w:sz="0" w:space="0" w:color="auto"/>
        <w:right w:val="none" w:sz="0" w:space="0" w:color="auto"/>
      </w:divBdr>
    </w:div>
    <w:div w:id="254359774">
      <w:bodyDiv w:val="1"/>
      <w:marLeft w:val="0"/>
      <w:marRight w:val="0"/>
      <w:marTop w:val="0"/>
      <w:marBottom w:val="0"/>
      <w:divBdr>
        <w:top w:val="none" w:sz="0" w:space="0" w:color="auto"/>
        <w:left w:val="none" w:sz="0" w:space="0" w:color="auto"/>
        <w:bottom w:val="none" w:sz="0" w:space="0" w:color="auto"/>
        <w:right w:val="none" w:sz="0" w:space="0" w:color="auto"/>
      </w:divBdr>
    </w:div>
    <w:div w:id="388185324">
      <w:bodyDiv w:val="1"/>
      <w:marLeft w:val="0"/>
      <w:marRight w:val="0"/>
      <w:marTop w:val="0"/>
      <w:marBottom w:val="0"/>
      <w:divBdr>
        <w:top w:val="none" w:sz="0" w:space="0" w:color="auto"/>
        <w:left w:val="none" w:sz="0" w:space="0" w:color="auto"/>
        <w:bottom w:val="none" w:sz="0" w:space="0" w:color="auto"/>
        <w:right w:val="none" w:sz="0" w:space="0" w:color="auto"/>
      </w:divBdr>
    </w:div>
    <w:div w:id="497231747">
      <w:bodyDiv w:val="1"/>
      <w:marLeft w:val="0"/>
      <w:marRight w:val="0"/>
      <w:marTop w:val="0"/>
      <w:marBottom w:val="0"/>
      <w:divBdr>
        <w:top w:val="none" w:sz="0" w:space="0" w:color="auto"/>
        <w:left w:val="none" w:sz="0" w:space="0" w:color="auto"/>
        <w:bottom w:val="none" w:sz="0" w:space="0" w:color="auto"/>
        <w:right w:val="none" w:sz="0" w:space="0" w:color="auto"/>
      </w:divBdr>
    </w:div>
    <w:div w:id="518012915">
      <w:bodyDiv w:val="1"/>
      <w:marLeft w:val="0"/>
      <w:marRight w:val="0"/>
      <w:marTop w:val="0"/>
      <w:marBottom w:val="0"/>
      <w:divBdr>
        <w:top w:val="none" w:sz="0" w:space="0" w:color="auto"/>
        <w:left w:val="none" w:sz="0" w:space="0" w:color="auto"/>
        <w:bottom w:val="none" w:sz="0" w:space="0" w:color="auto"/>
        <w:right w:val="none" w:sz="0" w:space="0" w:color="auto"/>
      </w:divBdr>
    </w:div>
    <w:div w:id="741292093">
      <w:bodyDiv w:val="1"/>
      <w:marLeft w:val="0"/>
      <w:marRight w:val="0"/>
      <w:marTop w:val="0"/>
      <w:marBottom w:val="0"/>
      <w:divBdr>
        <w:top w:val="none" w:sz="0" w:space="0" w:color="auto"/>
        <w:left w:val="none" w:sz="0" w:space="0" w:color="auto"/>
        <w:bottom w:val="none" w:sz="0" w:space="0" w:color="auto"/>
        <w:right w:val="none" w:sz="0" w:space="0" w:color="auto"/>
      </w:divBdr>
    </w:div>
    <w:div w:id="830873480">
      <w:bodyDiv w:val="1"/>
      <w:marLeft w:val="0"/>
      <w:marRight w:val="0"/>
      <w:marTop w:val="0"/>
      <w:marBottom w:val="0"/>
      <w:divBdr>
        <w:top w:val="none" w:sz="0" w:space="0" w:color="auto"/>
        <w:left w:val="none" w:sz="0" w:space="0" w:color="auto"/>
        <w:bottom w:val="none" w:sz="0" w:space="0" w:color="auto"/>
        <w:right w:val="none" w:sz="0" w:space="0" w:color="auto"/>
      </w:divBdr>
    </w:div>
    <w:div w:id="975600878">
      <w:bodyDiv w:val="1"/>
      <w:marLeft w:val="0"/>
      <w:marRight w:val="0"/>
      <w:marTop w:val="0"/>
      <w:marBottom w:val="0"/>
      <w:divBdr>
        <w:top w:val="none" w:sz="0" w:space="0" w:color="auto"/>
        <w:left w:val="none" w:sz="0" w:space="0" w:color="auto"/>
        <w:bottom w:val="none" w:sz="0" w:space="0" w:color="auto"/>
        <w:right w:val="none" w:sz="0" w:space="0" w:color="auto"/>
      </w:divBdr>
    </w:div>
    <w:div w:id="1272056687">
      <w:bodyDiv w:val="1"/>
      <w:marLeft w:val="0"/>
      <w:marRight w:val="0"/>
      <w:marTop w:val="0"/>
      <w:marBottom w:val="0"/>
      <w:divBdr>
        <w:top w:val="none" w:sz="0" w:space="0" w:color="auto"/>
        <w:left w:val="none" w:sz="0" w:space="0" w:color="auto"/>
        <w:bottom w:val="none" w:sz="0" w:space="0" w:color="auto"/>
        <w:right w:val="none" w:sz="0" w:space="0" w:color="auto"/>
      </w:divBdr>
    </w:div>
    <w:div w:id="1352412813">
      <w:bodyDiv w:val="1"/>
      <w:marLeft w:val="0"/>
      <w:marRight w:val="0"/>
      <w:marTop w:val="0"/>
      <w:marBottom w:val="0"/>
      <w:divBdr>
        <w:top w:val="none" w:sz="0" w:space="0" w:color="auto"/>
        <w:left w:val="none" w:sz="0" w:space="0" w:color="auto"/>
        <w:bottom w:val="none" w:sz="0" w:space="0" w:color="auto"/>
        <w:right w:val="none" w:sz="0" w:space="0" w:color="auto"/>
      </w:divBdr>
    </w:div>
    <w:div w:id="1426657144">
      <w:bodyDiv w:val="1"/>
      <w:marLeft w:val="0"/>
      <w:marRight w:val="0"/>
      <w:marTop w:val="0"/>
      <w:marBottom w:val="0"/>
      <w:divBdr>
        <w:top w:val="none" w:sz="0" w:space="0" w:color="auto"/>
        <w:left w:val="none" w:sz="0" w:space="0" w:color="auto"/>
        <w:bottom w:val="none" w:sz="0" w:space="0" w:color="auto"/>
        <w:right w:val="none" w:sz="0" w:space="0" w:color="auto"/>
      </w:divBdr>
    </w:div>
    <w:div w:id="1529177514">
      <w:bodyDiv w:val="1"/>
      <w:marLeft w:val="0"/>
      <w:marRight w:val="0"/>
      <w:marTop w:val="0"/>
      <w:marBottom w:val="0"/>
      <w:divBdr>
        <w:top w:val="none" w:sz="0" w:space="0" w:color="auto"/>
        <w:left w:val="none" w:sz="0" w:space="0" w:color="auto"/>
        <w:bottom w:val="none" w:sz="0" w:space="0" w:color="auto"/>
        <w:right w:val="none" w:sz="0" w:space="0" w:color="auto"/>
      </w:divBdr>
      <w:divsChild>
        <w:div w:id="415908555">
          <w:marLeft w:val="0"/>
          <w:marRight w:val="0"/>
          <w:marTop w:val="0"/>
          <w:marBottom w:val="0"/>
          <w:divBdr>
            <w:top w:val="none" w:sz="0" w:space="0" w:color="auto"/>
            <w:left w:val="none" w:sz="0" w:space="0" w:color="auto"/>
            <w:bottom w:val="none" w:sz="0" w:space="0" w:color="auto"/>
            <w:right w:val="none" w:sz="0" w:space="0" w:color="auto"/>
          </w:divBdr>
        </w:div>
        <w:div w:id="156967221">
          <w:marLeft w:val="0"/>
          <w:marRight w:val="0"/>
          <w:marTop w:val="0"/>
          <w:marBottom w:val="0"/>
          <w:divBdr>
            <w:top w:val="none" w:sz="0" w:space="0" w:color="auto"/>
            <w:left w:val="none" w:sz="0" w:space="0" w:color="auto"/>
            <w:bottom w:val="none" w:sz="0" w:space="0" w:color="auto"/>
            <w:right w:val="none" w:sz="0" w:space="0" w:color="auto"/>
          </w:divBdr>
        </w:div>
        <w:div w:id="1967587794">
          <w:marLeft w:val="0"/>
          <w:marRight w:val="0"/>
          <w:marTop w:val="0"/>
          <w:marBottom w:val="0"/>
          <w:divBdr>
            <w:top w:val="none" w:sz="0" w:space="0" w:color="auto"/>
            <w:left w:val="none" w:sz="0" w:space="0" w:color="auto"/>
            <w:bottom w:val="none" w:sz="0" w:space="0" w:color="auto"/>
            <w:right w:val="none" w:sz="0" w:space="0" w:color="auto"/>
          </w:divBdr>
        </w:div>
      </w:divsChild>
    </w:div>
    <w:div w:id="1566715864">
      <w:bodyDiv w:val="1"/>
      <w:marLeft w:val="0"/>
      <w:marRight w:val="0"/>
      <w:marTop w:val="0"/>
      <w:marBottom w:val="0"/>
      <w:divBdr>
        <w:top w:val="none" w:sz="0" w:space="0" w:color="auto"/>
        <w:left w:val="none" w:sz="0" w:space="0" w:color="auto"/>
        <w:bottom w:val="none" w:sz="0" w:space="0" w:color="auto"/>
        <w:right w:val="none" w:sz="0" w:space="0" w:color="auto"/>
      </w:divBdr>
    </w:div>
    <w:div w:id="1651860019">
      <w:bodyDiv w:val="1"/>
      <w:marLeft w:val="0"/>
      <w:marRight w:val="0"/>
      <w:marTop w:val="0"/>
      <w:marBottom w:val="0"/>
      <w:divBdr>
        <w:top w:val="none" w:sz="0" w:space="0" w:color="auto"/>
        <w:left w:val="none" w:sz="0" w:space="0" w:color="auto"/>
        <w:bottom w:val="none" w:sz="0" w:space="0" w:color="auto"/>
        <w:right w:val="none" w:sz="0" w:space="0" w:color="auto"/>
      </w:divBdr>
    </w:div>
    <w:div w:id="1719235167">
      <w:bodyDiv w:val="1"/>
      <w:marLeft w:val="0"/>
      <w:marRight w:val="0"/>
      <w:marTop w:val="0"/>
      <w:marBottom w:val="0"/>
      <w:divBdr>
        <w:top w:val="none" w:sz="0" w:space="0" w:color="auto"/>
        <w:left w:val="none" w:sz="0" w:space="0" w:color="auto"/>
        <w:bottom w:val="none" w:sz="0" w:space="0" w:color="auto"/>
        <w:right w:val="none" w:sz="0" w:space="0" w:color="auto"/>
      </w:divBdr>
    </w:div>
    <w:div w:id="1860271062">
      <w:bodyDiv w:val="1"/>
      <w:marLeft w:val="0"/>
      <w:marRight w:val="0"/>
      <w:marTop w:val="0"/>
      <w:marBottom w:val="0"/>
      <w:divBdr>
        <w:top w:val="none" w:sz="0" w:space="0" w:color="auto"/>
        <w:left w:val="none" w:sz="0" w:space="0" w:color="auto"/>
        <w:bottom w:val="none" w:sz="0" w:space="0" w:color="auto"/>
        <w:right w:val="none" w:sz="0" w:space="0" w:color="auto"/>
      </w:divBdr>
    </w:div>
    <w:div w:id="19938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1843-583E-4CC7-8221-5D20E14A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3962</TotalTime>
  <Pages>30</Pages>
  <Words>7108</Words>
  <Characters>39099</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228</cp:revision>
  <cp:lastPrinted>2024-01-25T12:29:00Z</cp:lastPrinted>
  <dcterms:created xsi:type="dcterms:W3CDTF">2023-11-14T15:54:00Z</dcterms:created>
  <dcterms:modified xsi:type="dcterms:W3CDTF">2024-02-01T15:14:00Z</dcterms:modified>
</cp:coreProperties>
</file>