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68" w:rsidRDefault="008954C7"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5146675</wp:posOffset>
            </wp:positionH>
            <wp:positionV relativeFrom="paragraph">
              <wp:posOffset>33020</wp:posOffset>
            </wp:positionV>
            <wp:extent cx="1033145" cy="1052195"/>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3145" cy="1052195"/>
                    </a:xfrm>
                    <a:prstGeom prst="rect">
                      <a:avLst/>
                    </a:prstGeom>
                  </pic:spPr>
                </pic:pic>
              </a:graphicData>
            </a:graphic>
          </wp:anchor>
        </w:drawing>
      </w:r>
    </w:p>
    <w:p w:rsidR="00295AE9" w:rsidRDefault="00295AE9"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B44B5A" w:rsidRPr="00F14771" w:rsidRDefault="00FD5B50" w:rsidP="00B44B5A">
      <w:pPr>
        <w:spacing w:after="0"/>
        <w:jc w:val="center"/>
        <w:rPr>
          <w:b/>
          <w:i/>
          <w:sz w:val="32"/>
        </w:rPr>
      </w:pPr>
      <w:r w:rsidRPr="00FD5B50">
        <w:rPr>
          <w:noProof/>
        </w:rPr>
        <w:pict>
          <v:roundrect id="_x0000_s1174" style="position:absolute;left:0;text-align:left;margin-left:-27.3pt;margin-top:12.3pt;width:108.85pt;height:45pt;z-index:252042752" arcsize="10923f" fillcolor="#9bbb59 [3206]" strokecolor="#f2f2f2 [3041]" strokeweight="3pt">
            <v:shadow on="t" type="perspective" color="#4e6128 [1606]" opacity=".5" offset="1pt" offset2="-1pt"/>
            <v:textbox style="mso-next-textbox:#_x0000_s1174">
              <w:txbxContent>
                <w:p w:rsidR="00996413" w:rsidRDefault="00996413" w:rsidP="00B44B5A">
                  <w:pPr>
                    <w:spacing w:after="0" w:line="240" w:lineRule="auto"/>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15</w:t>
                  </w:r>
                </w:p>
                <w:p w:rsidR="00996413" w:rsidRPr="001A0C99" w:rsidRDefault="00996413" w:rsidP="00D356D1">
                  <w:pPr>
                    <w:spacing w:after="0" w:line="240" w:lineRule="auto"/>
                    <w:jc w:val="center"/>
                    <w:rPr>
                      <w:rFonts w:ascii="Lucida Handwriting" w:hAnsi="Lucida Handwriting"/>
                      <w:b/>
                      <w:bCs/>
                      <w:sz w:val="20"/>
                      <w:szCs w:val="20"/>
                    </w:rPr>
                  </w:pPr>
                  <w:r w:rsidRPr="001A0C99">
                    <w:rPr>
                      <w:rFonts w:ascii="Lucida Handwriting" w:hAnsi="Lucida Handwriting"/>
                      <w:b/>
                      <w:bCs/>
                      <w:sz w:val="20"/>
                      <w:szCs w:val="20"/>
                    </w:rPr>
                    <w:t>Du</w:t>
                  </w:r>
                  <w:r>
                    <w:rPr>
                      <w:rFonts w:ascii="Lucida Handwriting" w:hAnsi="Lucida Handwriting"/>
                      <w:b/>
                      <w:bCs/>
                      <w:sz w:val="20"/>
                      <w:szCs w:val="20"/>
                    </w:rPr>
                    <w:t xml:space="preserve">  </w:t>
                  </w:r>
                  <w:r w:rsidR="00D356D1">
                    <w:rPr>
                      <w:rFonts w:ascii="Lucida Handwriting" w:hAnsi="Lucida Handwriting"/>
                      <w:b/>
                      <w:bCs/>
                      <w:sz w:val="20"/>
                      <w:szCs w:val="20"/>
                    </w:rPr>
                    <w:t>08/02</w:t>
                  </w:r>
                  <w:r>
                    <w:rPr>
                      <w:rFonts w:ascii="Lucida Handwriting" w:hAnsi="Lucida Handwriting"/>
                      <w:b/>
                      <w:bCs/>
                      <w:sz w:val="20"/>
                      <w:szCs w:val="20"/>
                    </w:rPr>
                    <w:t>/2024</w:t>
                  </w:r>
                </w:p>
                <w:p w:rsidR="00996413" w:rsidRPr="00373CBC" w:rsidRDefault="00996413" w:rsidP="00B44B5A">
                  <w:pPr>
                    <w:spacing w:before="120"/>
                    <w:jc w:val="center"/>
                    <w:rPr>
                      <w:rFonts w:ascii="Lucida Handwriting" w:hAnsi="Lucida Handwriting"/>
                      <w:b/>
                      <w:bCs/>
                      <w:sz w:val="28"/>
                      <w:szCs w:val="28"/>
                    </w:rPr>
                  </w:pPr>
                </w:p>
              </w:txbxContent>
            </v:textbox>
          </v:roundrect>
        </w:pict>
      </w:r>
    </w:p>
    <w:p w:rsidR="00B44B5A" w:rsidRDefault="00B44B5A" w:rsidP="00B44B5A"/>
    <w:p w:rsidR="00B44B5A" w:rsidRPr="001D2D7B" w:rsidRDefault="00FD5B50" w:rsidP="00B44B5A">
      <w:pPr>
        <w:jc w:val="center"/>
        <w:rPr>
          <w:b/>
          <w:i/>
          <w:sz w:val="32"/>
        </w:rPr>
      </w:pPr>
      <w:r w:rsidRPr="00FD5B50">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5.25pt;height:37.65pt" fillcolor="black [3213]" strokecolor="#9cf" strokeweight="1.5pt">
            <v:shadow on="t" color="#900"/>
            <v:textpath style="font-family:&quot;Impact&quot;;v-text-kern:t" trim="t" fitpath="t" string="Secrétariat général"/>
          </v:shape>
        </w:pict>
      </w:r>
    </w:p>
    <w:p w:rsidR="00B44B5A" w:rsidRPr="00F6227D" w:rsidRDefault="00B44B5A" w:rsidP="00B44B5A">
      <w:pPr>
        <w:tabs>
          <w:tab w:val="left" w:pos="2780"/>
        </w:tabs>
        <w:spacing w:after="120"/>
        <w:jc w:val="center"/>
      </w:pPr>
      <w:r w:rsidRPr="004E0C18">
        <w:rPr>
          <w:lang w:val="en-US"/>
        </w:rPr>
        <w:t xml:space="preserve">     </w:t>
      </w:r>
      <w:r w:rsidR="00FD5B50">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405BAB" w:rsidRDefault="00405BAB" w:rsidP="00405BAB">
      <w:pPr>
        <w:pStyle w:val="Paragraphedeliste"/>
        <w:ind w:left="928"/>
        <w:jc w:val="both"/>
        <w:rPr>
          <w:rFonts w:ascii="Bookman Old Style" w:hAnsi="Bookman Old Style" w:cstheme="minorHAnsi"/>
          <w:b/>
          <w:iCs/>
        </w:rPr>
      </w:pP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A17EDF" w:rsidRDefault="00A17EDF" w:rsidP="00A17EDF">
      <w:pPr>
        <w:spacing w:after="0"/>
        <w:rPr>
          <w:rFonts w:ascii="Bookman Old Style" w:hAnsi="Bookman Old Style" w:cstheme="minorHAnsi"/>
          <w:b/>
          <w:iCs/>
          <w:u w:val="single"/>
          <w:lang w:val="en-US"/>
        </w:rPr>
      </w:pPr>
    </w:p>
    <w:p w:rsidR="00A17EDF" w:rsidRDefault="00A17EDF" w:rsidP="00A17EDF">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A17EDF" w:rsidRPr="00C54AD6" w:rsidRDefault="00A17EDF" w:rsidP="00A17EDF">
      <w:pPr>
        <w:spacing w:after="0"/>
        <w:rPr>
          <w:rFonts w:ascii="Bookman Old Style" w:hAnsi="Bookman Old Style" w:cstheme="minorHAnsi"/>
          <w:iCs/>
          <w:sz w:val="10"/>
          <w:szCs w:val="10"/>
          <w:lang w:val="en-US"/>
        </w:rPr>
      </w:pPr>
    </w:p>
    <w:p w:rsidR="00A17EDF" w:rsidRDefault="00A17EDF" w:rsidP="00A17EDF">
      <w:pPr>
        <w:pStyle w:val="Paragraphedeliste"/>
        <w:numPr>
          <w:ilvl w:val="0"/>
          <w:numId w:val="4"/>
        </w:numPr>
        <w:rPr>
          <w:rFonts w:ascii="Bookman Old Style" w:hAnsi="Bookman Old Style" w:cstheme="minorHAnsi"/>
          <w:iCs/>
        </w:rPr>
      </w:pPr>
      <w:r w:rsidRPr="003665EE">
        <w:rPr>
          <w:rFonts w:ascii="Bookman Old Style" w:hAnsi="Bookman Old Style" w:cstheme="minorHAnsi"/>
          <w:iCs/>
        </w:rPr>
        <w:t>FAF</w:t>
      </w:r>
      <w:r w:rsidRPr="00CC695F">
        <w:rPr>
          <w:rFonts w:ascii="Bookman Old Style" w:hAnsi="Bookman Old Style" w:cstheme="minorHAnsi"/>
          <w:iCs/>
        </w:rPr>
        <w:t xml:space="preserve"> : </w:t>
      </w:r>
    </w:p>
    <w:p w:rsidR="001E164C" w:rsidRPr="00512404" w:rsidRDefault="00764308" w:rsidP="00764308">
      <w:pPr>
        <w:pStyle w:val="Paragraphedeliste"/>
        <w:numPr>
          <w:ilvl w:val="0"/>
          <w:numId w:val="16"/>
        </w:numPr>
        <w:rPr>
          <w:rFonts w:ascii="Bookman Old Style" w:hAnsi="Bookman Old Style" w:cstheme="minorHAnsi"/>
          <w:iCs/>
        </w:rPr>
      </w:pPr>
      <w:r>
        <w:rPr>
          <w:rFonts w:ascii="Bookman Old Style" w:hAnsi="Bookman Old Style" w:cstheme="minorHAnsi"/>
          <w:iCs/>
        </w:rPr>
        <w:t>A/S du passage de la commission de la lutte contre le dopage</w:t>
      </w:r>
      <w:r>
        <w:rPr>
          <w:rFonts w:ascii="Bookman Old Style" w:hAnsi="Bookman Old Style" w:cstheme="minorHAnsi" w:hint="cs"/>
          <w:iCs/>
          <w:rtl/>
        </w:rPr>
        <w:t xml:space="preserve"> </w:t>
      </w:r>
      <w:r>
        <w:rPr>
          <w:rFonts w:ascii="Bookman Old Style" w:hAnsi="Bookman Old Style" w:cstheme="minorHAnsi"/>
          <w:iCs/>
        </w:rPr>
        <w:t xml:space="preserve"> au </w:t>
      </w:r>
      <w:r w:rsidR="00512404">
        <w:rPr>
          <w:rFonts w:ascii="Bookman Old Style" w:hAnsi="Bookman Old Style" w:cstheme="minorHAnsi"/>
          <w:iCs/>
        </w:rPr>
        <w:t>sein des clubs sportifs.</w:t>
      </w:r>
      <w:r w:rsidR="00A17EDF" w:rsidRPr="00C71A8C">
        <w:rPr>
          <w:rFonts w:ascii="Bookman Old Style" w:hAnsi="Bookman Old Style" w:cstheme="minorHAnsi"/>
          <w:b/>
          <w:bCs/>
          <w:iCs/>
        </w:rPr>
        <w:t xml:space="preserve"> </w:t>
      </w:r>
      <w:r w:rsidR="00A17EDF" w:rsidRPr="000A387C">
        <w:rPr>
          <w:rFonts w:ascii="Bookman Old Style" w:hAnsi="Bookman Old Style" w:cstheme="minorHAnsi"/>
          <w:b/>
          <w:bCs/>
          <w:iCs/>
        </w:rPr>
        <w:t>Noté.</w:t>
      </w:r>
    </w:p>
    <w:p w:rsidR="00512404" w:rsidRPr="00E019AF" w:rsidRDefault="00512404" w:rsidP="00512404">
      <w:pPr>
        <w:pStyle w:val="Paragraphedeliste"/>
        <w:numPr>
          <w:ilvl w:val="0"/>
          <w:numId w:val="86"/>
        </w:numPr>
        <w:rPr>
          <w:rFonts w:ascii="Bookman Old Style" w:hAnsi="Bookman Old Style" w:cstheme="minorHAnsi"/>
          <w:iCs/>
        </w:rPr>
      </w:pPr>
      <w:r>
        <w:rPr>
          <w:rFonts w:ascii="Bookman Old Style" w:hAnsi="Bookman Old Style" w:cstheme="minorHAnsi"/>
          <w:iCs/>
        </w:rPr>
        <w:t xml:space="preserve">Correspondance du MJS. </w:t>
      </w:r>
    </w:p>
    <w:p w:rsidR="00E019AF" w:rsidRPr="00E019AF" w:rsidRDefault="00E019AF" w:rsidP="00E019AF">
      <w:pPr>
        <w:pStyle w:val="Paragraphedeliste"/>
        <w:ind w:left="1440"/>
        <w:rPr>
          <w:rFonts w:ascii="Bookman Old Style" w:hAnsi="Bookman Old Style" w:cstheme="minorHAnsi"/>
          <w:iCs/>
          <w:sz w:val="16"/>
          <w:szCs w:val="16"/>
        </w:rPr>
      </w:pPr>
    </w:p>
    <w:p w:rsidR="00A17EDF" w:rsidRDefault="00A17EDF" w:rsidP="00A17EDF">
      <w:pPr>
        <w:pStyle w:val="Paragraphedeliste"/>
        <w:numPr>
          <w:ilvl w:val="0"/>
          <w:numId w:val="4"/>
        </w:numPr>
        <w:rPr>
          <w:rFonts w:ascii="Bookman Old Style" w:hAnsi="Bookman Old Style" w:cstheme="minorHAnsi"/>
          <w:iCs/>
        </w:rPr>
      </w:pPr>
      <w:r>
        <w:rPr>
          <w:rFonts w:ascii="Bookman Old Style" w:hAnsi="Bookman Old Style" w:cstheme="minorHAnsi"/>
          <w:iCs/>
        </w:rPr>
        <w:t>LNFF :</w:t>
      </w:r>
    </w:p>
    <w:p w:rsidR="00A17EDF" w:rsidRPr="00E57062" w:rsidRDefault="00A17EDF" w:rsidP="00A17EDF">
      <w:pPr>
        <w:pStyle w:val="Paragraphedeliste"/>
        <w:numPr>
          <w:ilvl w:val="0"/>
          <w:numId w:val="15"/>
        </w:numPr>
        <w:rPr>
          <w:rFonts w:ascii="Bookman Old Style" w:hAnsi="Bookman Old Style" w:cstheme="minorHAnsi"/>
          <w:iCs/>
        </w:rPr>
      </w:pPr>
      <w:r>
        <w:rPr>
          <w:rFonts w:ascii="Bookman Old Style" w:hAnsi="Bookman Old Style" w:cstheme="minorHAnsi"/>
          <w:iCs/>
        </w:rPr>
        <w:t xml:space="preserve">Nous transmettons la Programmation des rencontres de football (Séniors et Jeunes). </w:t>
      </w:r>
      <w:r>
        <w:rPr>
          <w:rFonts w:ascii="Bookman Old Style" w:hAnsi="Bookman Old Style" w:cstheme="minorHAnsi"/>
          <w:b/>
          <w:bCs/>
          <w:iCs/>
        </w:rPr>
        <w:t>Remerciements</w:t>
      </w:r>
      <w:r w:rsidRPr="000A387C">
        <w:rPr>
          <w:rFonts w:ascii="Bookman Old Style" w:hAnsi="Bookman Old Style" w:cstheme="minorHAnsi"/>
          <w:b/>
          <w:bCs/>
          <w:iCs/>
        </w:rPr>
        <w:t>.</w:t>
      </w:r>
    </w:p>
    <w:p w:rsidR="00E57062" w:rsidRPr="00F6227D" w:rsidRDefault="00E57062" w:rsidP="00E57062">
      <w:pPr>
        <w:pStyle w:val="Paragraphedeliste"/>
        <w:ind w:left="1440"/>
        <w:rPr>
          <w:rFonts w:ascii="Bookman Old Style" w:hAnsi="Bookman Old Style" w:cstheme="minorHAnsi"/>
          <w:iCs/>
          <w:sz w:val="16"/>
          <w:szCs w:val="16"/>
        </w:rPr>
      </w:pPr>
    </w:p>
    <w:p w:rsidR="00E57062" w:rsidRDefault="00E57062" w:rsidP="00E019AF">
      <w:pPr>
        <w:pStyle w:val="Paragraphedeliste"/>
        <w:numPr>
          <w:ilvl w:val="0"/>
          <w:numId w:val="4"/>
        </w:numPr>
        <w:rPr>
          <w:rFonts w:ascii="Bookman Old Style" w:hAnsi="Bookman Old Style" w:cstheme="minorHAnsi"/>
          <w:iCs/>
        </w:rPr>
      </w:pPr>
      <w:r>
        <w:rPr>
          <w:rFonts w:ascii="Bookman Old Style" w:hAnsi="Bookman Old Style" w:cstheme="minorHAnsi"/>
          <w:iCs/>
        </w:rPr>
        <w:t>L</w:t>
      </w:r>
      <w:r w:rsidR="00E019AF">
        <w:rPr>
          <w:rFonts w:ascii="Bookman Old Style" w:hAnsi="Bookman Old Style" w:cstheme="minorHAnsi"/>
          <w:iCs/>
        </w:rPr>
        <w:t>RFA</w:t>
      </w:r>
      <w:r>
        <w:rPr>
          <w:rFonts w:ascii="Bookman Old Style" w:hAnsi="Bookman Old Style" w:cstheme="minorHAnsi"/>
          <w:iCs/>
        </w:rPr>
        <w:t> :</w:t>
      </w:r>
    </w:p>
    <w:p w:rsidR="00E57062" w:rsidRPr="00E019AF" w:rsidRDefault="00512404" w:rsidP="00E57062">
      <w:pPr>
        <w:pStyle w:val="Paragraphedeliste"/>
        <w:numPr>
          <w:ilvl w:val="0"/>
          <w:numId w:val="15"/>
        </w:numPr>
        <w:rPr>
          <w:rFonts w:ascii="Bookman Old Style" w:hAnsi="Bookman Old Style" w:cstheme="minorHAnsi"/>
          <w:iCs/>
        </w:rPr>
      </w:pPr>
      <w:r>
        <w:rPr>
          <w:rFonts w:ascii="Bookman Old Style" w:hAnsi="Bookman Old Style" w:cstheme="minorHAnsi"/>
          <w:iCs/>
        </w:rPr>
        <w:t>Journée d’évaluation et de mise à niveau des arbitres promus au grade d’arbitre régional</w:t>
      </w:r>
      <w:r w:rsidR="00E57062">
        <w:rPr>
          <w:rFonts w:ascii="Bookman Old Style" w:hAnsi="Bookman Old Style" w:cstheme="minorHAnsi"/>
          <w:iCs/>
        </w:rPr>
        <w:t xml:space="preserve">. </w:t>
      </w:r>
      <w:r w:rsidR="00E57062" w:rsidRPr="000A387C">
        <w:rPr>
          <w:rFonts w:ascii="Bookman Old Style" w:hAnsi="Bookman Old Style" w:cstheme="minorHAnsi"/>
          <w:b/>
          <w:bCs/>
          <w:iCs/>
        </w:rPr>
        <w:t>Noté.</w:t>
      </w:r>
    </w:p>
    <w:p w:rsidR="00E019AF" w:rsidRPr="00512404" w:rsidRDefault="00512404" w:rsidP="00512404">
      <w:pPr>
        <w:pStyle w:val="Paragraphedeliste"/>
        <w:numPr>
          <w:ilvl w:val="0"/>
          <w:numId w:val="83"/>
        </w:numPr>
        <w:rPr>
          <w:rFonts w:ascii="Bookman Old Style" w:hAnsi="Bookman Old Style" w:cstheme="minorHAnsi"/>
          <w:iCs/>
        </w:rPr>
      </w:pPr>
      <w:r>
        <w:rPr>
          <w:rFonts w:ascii="Bookman Old Style" w:hAnsi="Bookman Old Style" w:cstheme="minorHAnsi"/>
          <w:iCs/>
        </w:rPr>
        <w:t xml:space="preserve">Lieu : Stade OPOW de </w:t>
      </w:r>
      <w:proofErr w:type="spellStart"/>
      <w:r>
        <w:rPr>
          <w:rFonts w:ascii="Bookman Old Style" w:hAnsi="Bookman Old Style" w:cstheme="minorHAnsi"/>
          <w:iCs/>
        </w:rPr>
        <w:t>Bouira</w:t>
      </w:r>
      <w:proofErr w:type="spellEnd"/>
      <w:r w:rsidR="00E019AF">
        <w:rPr>
          <w:rFonts w:ascii="Bookman Old Style" w:hAnsi="Bookman Old Style" w:cstheme="minorHAnsi"/>
          <w:iCs/>
        </w:rPr>
        <w:t>.</w:t>
      </w:r>
    </w:p>
    <w:p w:rsidR="00512404" w:rsidRPr="00E57062" w:rsidRDefault="00512404" w:rsidP="00512404">
      <w:pPr>
        <w:pStyle w:val="Paragraphedeliste"/>
        <w:numPr>
          <w:ilvl w:val="0"/>
          <w:numId w:val="15"/>
        </w:numPr>
        <w:rPr>
          <w:rFonts w:ascii="Bookman Old Style" w:hAnsi="Bookman Old Style" w:cstheme="minorHAnsi"/>
          <w:iCs/>
        </w:rPr>
      </w:pPr>
      <w:r>
        <w:rPr>
          <w:rFonts w:ascii="Bookman Old Style" w:hAnsi="Bookman Old Style" w:cstheme="minorHAnsi"/>
          <w:iCs/>
        </w:rPr>
        <w:t>Couverture des rencontres des 1/8</w:t>
      </w:r>
      <w:r w:rsidRPr="00E57062">
        <w:rPr>
          <w:rFonts w:ascii="Bookman Old Style" w:hAnsi="Bookman Old Style" w:cstheme="minorHAnsi"/>
          <w:iCs/>
          <w:vertAlign w:val="superscript"/>
        </w:rPr>
        <w:t>ème</w:t>
      </w:r>
      <w:r>
        <w:rPr>
          <w:rFonts w:ascii="Bookman Old Style" w:hAnsi="Bookman Old Style" w:cstheme="minorHAnsi"/>
          <w:iCs/>
        </w:rPr>
        <w:t xml:space="preserve"> de finale de la coupe d’Algérie 2024 (Féminines). </w:t>
      </w:r>
      <w:r w:rsidRPr="000A387C">
        <w:rPr>
          <w:rFonts w:ascii="Bookman Old Style" w:hAnsi="Bookman Old Style" w:cstheme="minorHAnsi"/>
          <w:b/>
          <w:bCs/>
          <w:iCs/>
        </w:rPr>
        <w:t>Noté.</w:t>
      </w:r>
    </w:p>
    <w:p w:rsidR="00512404" w:rsidRPr="00512404" w:rsidRDefault="00512404" w:rsidP="00512404">
      <w:pPr>
        <w:pStyle w:val="Paragraphedeliste"/>
        <w:ind w:left="1440"/>
        <w:rPr>
          <w:rFonts w:ascii="Bookman Old Style" w:hAnsi="Bookman Old Style" w:cstheme="minorHAnsi"/>
          <w:iCs/>
        </w:rPr>
      </w:pPr>
    </w:p>
    <w:p w:rsidR="00D15140" w:rsidRPr="009564B0" w:rsidRDefault="00D15140" w:rsidP="00A70DA4">
      <w:pPr>
        <w:spacing w:after="0"/>
        <w:rPr>
          <w:rFonts w:ascii="Bookman Old Style" w:hAnsi="Bookman Old Style" w:cstheme="minorHAnsi"/>
          <w:b/>
          <w:iCs/>
          <w:sz w:val="6"/>
          <w:szCs w:val="6"/>
          <w:u w:val="single"/>
          <w:lang w:val="en-US"/>
        </w:rPr>
      </w:pPr>
    </w:p>
    <w:p w:rsidR="00C54AD6" w:rsidRDefault="00C54AD6" w:rsidP="00FB3910">
      <w:pPr>
        <w:pStyle w:val="Paragraphedeliste"/>
        <w:numPr>
          <w:ilvl w:val="0"/>
          <w:numId w:val="21"/>
        </w:numPr>
        <w:rPr>
          <w:rFonts w:ascii="Bookman Old Style" w:hAnsi="Bookman Old Style" w:cstheme="minorHAnsi"/>
          <w:iCs/>
        </w:rPr>
      </w:pPr>
      <w:r w:rsidRPr="003E3A2C">
        <w:rPr>
          <w:rFonts w:ascii="Bookman Old Style" w:hAnsi="Bookman Old Style" w:cstheme="minorHAnsi"/>
          <w:b/>
          <w:bCs/>
          <w:iCs/>
          <w:u w:val="single"/>
        </w:rPr>
        <w:t>CLUBS </w:t>
      </w:r>
      <w:r w:rsidRPr="003E3A2C">
        <w:rPr>
          <w:rFonts w:ascii="Bookman Old Style" w:hAnsi="Bookman Old Style" w:cstheme="minorHAnsi"/>
          <w:iCs/>
        </w:rPr>
        <w:t>:</w:t>
      </w:r>
    </w:p>
    <w:p w:rsidR="000B6037" w:rsidRPr="005B5551" w:rsidRDefault="000B6037" w:rsidP="000B6037">
      <w:pPr>
        <w:pStyle w:val="Paragraphedeliste"/>
        <w:rPr>
          <w:rFonts w:ascii="Bookman Old Style" w:hAnsi="Bookman Old Style" w:cstheme="minorHAnsi"/>
          <w:iCs/>
          <w:sz w:val="16"/>
          <w:szCs w:val="16"/>
        </w:rPr>
      </w:pPr>
    </w:p>
    <w:p w:rsidR="009B35C7" w:rsidRPr="00C76451" w:rsidRDefault="00512404" w:rsidP="00C76451">
      <w:pPr>
        <w:pStyle w:val="Paragraphedeliste"/>
        <w:numPr>
          <w:ilvl w:val="0"/>
          <w:numId w:val="5"/>
        </w:numPr>
        <w:rPr>
          <w:rFonts w:ascii="Bookman Old Style" w:hAnsi="Bookman Old Style" w:cstheme="minorHAnsi"/>
          <w:iCs/>
        </w:rPr>
      </w:pPr>
      <w:r w:rsidRPr="00C76451">
        <w:rPr>
          <w:rFonts w:ascii="Bookman Old Style" w:hAnsi="Bookman Old Style" w:cstheme="minorHAnsi"/>
          <w:iCs/>
        </w:rPr>
        <w:t>OT</w:t>
      </w:r>
      <w:r w:rsidR="00610CB9" w:rsidRPr="00C76451">
        <w:rPr>
          <w:rFonts w:ascii="Bookman Old Style" w:hAnsi="Bookman Old Style" w:cstheme="minorHAnsi"/>
          <w:iCs/>
        </w:rPr>
        <w:t xml:space="preserve"> : </w:t>
      </w:r>
      <w:r w:rsidR="009B35C7" w:rsidRPr="00C76451">
        <w:rPr>
          <w:rFonts w:ascii="Bookman Old Style" w:hAnsi="Bookman Old Style" w:cstheme="minorHAnsi"/>
          <w:iCs/>
        </w:rPr>
        <w:t xml:space="preserve">A/S </w:t>
      </w:r>
      <w:r w:rsidRPr="00C76451">
        <w:rPr>
          <w:rFonts w:ascii="Bookman Old Style" w:hAnsi="Bookman Old Style" w:cstheme="minorHAnsi"/>
          <w:iCs/>
        </w:rPr>
        <w:t>de la décision de la DOC parue dans le PV N° 14</w:t>
      </w:r>
      <w:r w:rsidR="00610CB9" w:rsidRPr="00C76451">
        <w:rPr>
          <w:rFonts w:ascii="Bookman Old Style" w:hAnsi="Bookman Old Style" w:cstheme="minorHAnsi"/>
          <w:iCs/>
        </w:rPr>
        <w:t>.</w:t>
      </w:r>
      <w:r w:rsidR="00610CB9" w:rsidRPr="00C76451">
        <w:rPr>
          <w:rFonts w:ascii="Bookman Old Style" w:hAnsi="Bookman Old Style" w:cstheme="majorBidi"/>
          <w:b/>
          <w:bCs/>
          <w:iCs/>
        </w:rPr>
        <w:t xml:space="preserve"> Noté</w:t>
      </w:r>
      <w:r w:rsidRPr="00C76451">
        <w:rPr>
          <w:rFonts w:ascii="Bookman Old Style" w:hAnsi="Bookman Old Style" w:cstheme="majorBidi"/>
          <w:b/>
          <w:bCs/>
          <w:iCs/>
        </w:rPr>
        <w:t xml:space="preserve"> (le recours se fait auprès de la LRFA)</w:t>
      </w:r>
      <w:r w:rsidR="00610CB9" w:rsidRPr="00C76451">
        <w:rPr>
          <w:rFonts w:ascii="Bookman Old Style" w:hAnsi="Bookman Old Style" w:cstheme="majorBidi"/>
          <w:iCs/>
        </w:rPr>
        <w:t>.</w:t>
      </w:r>
    </w:p>
    <w:p w:rsidR="00C54AD6" w:rsidRPr="00C76451" w:rsidRDefault="00C76451" w:rsidP="00C76451">
      <w:pPr>
        <w:pStyle w:val="Paragraphedeliste"/>
        <w:numPr>
          <w:ilvl w:val="0"/>
          <w:numId w:val="5"/>
        </w:numPr>
        <w:rPr>
          <w:rFonts w:ascii="Bookman Old Style" w:hAnsi="Bookman Old Style" w:cstheme="minorHAnsi"/>
          <w:iCs/>
        </w:rPr>
      </w:pPr>
      <w:r w:rsidRPr="00C76451">
        <w:rPr>
          <w:rFonts w:ascii="Bookman Old Style" w:hAnsi="Bookman Old Style" w:cstheme="minorHAnsi"/>
          <w:iCs/>
        </w:rPr>
        <w:t>USS</w:t>
      </w:r>
      <w:r w:rsidR="00A17EDF" w:rsidRPr="00C76451">
        <w:rPr>
          <w:rFonts w:ascii="Bookman Old Style" w:hAnsi="Bookman Old Style" w:cstheme="minorHAnsi"/>
          <w:iCs/>
        </w:rPr>
        <w:t xml:space="preserve"> : </w:t>
      </w:r>
      <w:r w:rsidRPr="00C76451">
        <w:rPr>
          <w:rFonts w:ascii="Bookman Old Style" w:hAnsi="Bookman Old Style" w:cstheme="minorHAnsi"/>
          <w:iCs/>
        </w:rPr>
        <w:t>Rectification du résultat de la rencontre USS/NCB (U17)</w:t>
      </w:r>
      <w:r w:rsidR="00A17EDF" w:rsidRPr="00C76451">
        <w:rPr>
          <w:rFonts w:ascii="Bookman Old Style" w:hAnsi="Bookman Old Style" w:cstheme="minorHAnsi"/>
          <w:iCs/>
        </w:rPr>
        <w:t>.</w:t>
      </w:r>
      <w:r w:rsidR="00A17EDF" w:rsidRPr="00C76451">
        <w:rPr>
          <w:rFonts w:ascii="Bookman Old Style" w:hAnsi="Bookman Old Style" w:cstheme="majorBidi"/>
          <w:b/>
          <w:bCs/>
          <w:iCs/>
        </w:rPr>
        <w:t xml:space="preserve"> Noté</w:t>
      </w:r>
      <w:r w:rsidR="00A17EDF" w:rsidRPr="00C76451">
        <w:rPr>
          <w:rFonts w:ascii="Bookman Old Style" w:hAnsi="Bookman Old Style" w:cstheme="majorBidi"/>
          <w:iCs/>
        </w:rPr>
        <w:t>.</w:t>
      </w:r>
    </w:p>
    <w:p w:rsidR="00F847CD" w:rsidRPr="00C76451" w:rsidRDefault="00C76451" w:rsidP="00C76451">
      <w:pPr>
        <w:pStyle w:val="Paragraphedeliste"/>
        <w:numPr>
          <w:ilvl w:val="0"/>
          <w:numId w:val="5"/>
        </w:numPr>
        <w:rPr>
          <w:rFonts w:ascii="Bookman Old Style" w:hAnsi="Bookman Old Style" w:cstheme="minorHAnsi"/>
          <w:iCs/>
        </w:rPr>
      </w:pPr>
      <w:r w:rsidRPr="00C76451">
        <w:rPr>
          <w:rFonts w:ascii="Bookman Old Style" w:hAnsi="Bookman Old Style" w:cstheme="minorHAnsi"/>
          <w:iCs/>
        </w:rPr>
        <w:t>ACAM</w:t>
      </w:r>
      <w:r w:rsidR="000B6037" w:rsidRPr="005B5551">
        <w:rPr>
          <w:rFonts w:ascii="Bookman Old Style" w:hAnsi="Bookman Old Style" w:cstheme="minorHAnsi"/>
          <w:iCs/>
        </w:rPr>
        <w:t xml:space="preserve"> : </w:t>
      </w:r>
      <w:r>
        <w:rPr>
          <w:rFonts w:ascii="Bookman Old Style" w:hAnsi="Bookman Old Style" w:cstheme="minorHAnsi"/>
          <w:iCs/>
        </w:rPr>
        <w:t xml:space="preserve">Nous informons de l’occupation du stade d’Ait </w:t>
      </w:r>
      <w:proofErr w:type="spellStart"/>
      <w:r>
        <w:rPr>
          <w:rFonts w:ascii="Bookman Old Style" w:hAnsi="Bookman Old Style" w:cstheme="minorHAnsi"/>
          <w:iCs/>
        </w:rPr>
        <w:t>Mellikeche</w:t>
      </w:r>
      <w:proofErr w:type="spellEnd"/>
      <w:r>
        <w:rPr>
          <w:rFonts w:ascii="Bookman Old Style" w:hAnsi="Bookman Old Style" w:cstheme="minorHAnsi"/>
          <w:iCs/>
        </w:rPr>
        <w:t xml:space="preserve"> la journée du 17/02/2024</w:t>
      </w:r>
      <w:r w:rsidR="000B6037" w:rsidRPr="005B5551">
        <w:rPr>
          <w:rFonts w:ascii="Bookman Old Style" w:hAnsi="Bookman Old Style" w:cstheme="minorHAnsi"/>
          <w:iCs/>
        </w:rPr>
        <w:t>.</w:t>
      </w:r>
      <w:r w:rsidR="000B6037" w:rsidRPr="005B5551">
        <w:rPr>
          <w:rFonts w:ascii="Bookman Old Style" w:hAnsi="Bookman Old Style" w:cstheme="majorBidi"/>
          <w:b/>
          <w:bCs/>
          <w:iCs/>
        </w:rPr>
        <w:t xml:space="preserve"> Noté</w:t>
      </w:r>
      <w:r w:rsidR="000B6037" w:rsidRPr="005B5551">
        <w:rPr>
          <w:rFonts w:ascii="Bookman Old Style" w:hAnsi="Bookman Old Style" w:cstheme="majorBidi"/>
          <w:iCs/>
        </w:rPr>
        <w:t>.</w:t>
      </w:r>
    </w:p>
    <w:p w:rsidR="00F6227D" w:rsidRDefault="00F6227D" w:rsidP="00C54AD6">
      <w:pPr>
        <w:spacing w:after="0"/>
        <w:rPr>
          <w:rFonts w:ascii="Bookman Old Style" w:hAnsi="Bookman Old Style" w:cstheme="minorHAnsi"/>
          <w:b/>
          <w:bCs/>
          <w:iCs/>
          <w:sz w:val="16"/>
          <w:szCs w:val="16"/>
          <w:u w:val="single"/>
        </w:rPr>
      </w:pPr>
    </w:p>
    <w:p w:rsidR="00512404" w:rsidRPr="007E57F3" w:rsidRDefault="00512404" w:rsidP="00C54AD6">
      <w:pPr>
        <w:spacing w:after="0"/>
        <w:rPr>
          <w:rFonts w:ascii="Bookman Old Style" w:hAnsi="Bookman Old Style" w:cstheme="minorHAnsi"/>
          <w:b/>
          <w:bCs/>
          <w:iCs/>
          <w:sz w:val="16"/>
          <w:szCs w:val="16"/>
          <w:u w:val="single"/>
        </w:rPr>
      </w:pPr>
    </w:p>
    <w:p w:rsidR="00E57062" w:rsidRDefault="00C54AD6" w:rsidP="009B35C7">
      <w:pPr>
        <w:spacing w:after="0"/>
        <w:rPr>
          <w:rFonts w:ascii="Bookman Old Style" w:hAnsi="Bookman Old Style" w:cstheme="minorHAnsi"/>
          <w:b/>
          <w:bCs/>
          <w:iCs/>
          <w:u w:val="single"/>
        </w:rPr>
      </w:pPr>
      <w:r>
        <w:rPr>
          <w:rFonts w:ascii="Bookman Old Style" w:hAnsi="Bookman Old Style" w:cstheme="minorHAnsi"/>
          <w:b/>
          <w:bCs/>
          <w:iCs/>
          <w:u w:val="single"/>
        </w:rPr>
        <w:t>C</w:t>
      </w:r>
      <w:r w:rsidRPr="006E3185">
        <w:rPr>
          <w:rFonts w:ascii="Bookman Old Style" w:hAnsi="Bookman Old Style" w:cstheme="minorHAnsi"/>
          <w:b/>
          <w:bCs/>
          <w:iCs/>
          <w:u w:val="single"/>
        </w:rPr>
        <w:t xml:space="preserve"> –DIVERS</w:t>
      </w:r>
    </w:p>
    <w:p w:rsidR="009B35C7" w:rsidRPr="00C76451" w:rsidRDefault="009B35C7" w:rsidP="009B35C7">
      <w:pPr>
        <w:spacing w:after="0"/>
        <w:rPr>
          <w:rFonts w:ascii="Bookman Old Style" w:hAnsi="Bookman Old Style" w:cstheme="minorHAnsi"/>
          <w:b/>
          <w:bCs/>
          <w:iCs/>
          <w:sz w:val="16"/>
          <w:szCs w:val="16"/>
          <w:u w:val="single"/>
        </w:rPr>
      </w:pPr>
    </w:p>
    <w:p w:rsidR="00C54AD6" w:rsidRPr="00D356D1" w:rsidRDefault="00C76451" w:rsidP="00D356D1">
      <w:pPr>
        <w:pStyle w:val="Paragraphedeliste"/>
        <w:numPr>
          <w:ilvl w:val="0"/>
          <w:numId w:val="7"/>
        </w:numPr>
        <w:rPr>
          <w:rFonts w:ascii="Bookman Old Style" w:hAnsi="Bookman Old Style" w:cstheme="minorHAnsi"/>
          <w:iCs/>
        </w:rPr>
      </w:pPr>
      <w:r w:rsidRPr="006E3185">
        <w:rPr>
          <w:rFonts w:ascii="Bookman Old Style" w:hAnsi="Bookman Old Style" w:cstheme="majorBidi"/>
          <w:iCs/>
        </w:rPr>
        <w:t>Ligue</w:t>
      </w:r>
      <w:r>
        <w:rPr>
          <w:rFonts w:ascii="Bookman Old Style" w:hAnsi="Bookman Old Style" w:cstheme="majorBidi"/>
          <w:iCs/>
        </w:rPr>
        <w:t xml:space="preserve"> sport et travail :</w:t>
      </w:r>
      <w:r>
        <w:rPr>
          <w:rFonts w:ascii="Bookman Old Style" w:hAnsi="Bookman Old Style" w:cstheme="minorHAnsi"/>
          <w:iCs/>
        </w:rPr>
        <w:t xml:space="preserve"> Nous transmettons le programme des rencontres. </w:t>
      </w:r>
      <w:r>
        <w:rPr>
          <w:rFonts w:ascii="Bookman Old Style" w:hAnsi="Bookman Old Style" w:cstheme="minorHAnsi"/>
          <w:b/>
          <w:bCs/>
          <w:iCs/>
        </w:rPr>
        <w:t>Remerciements</w:t>
      </w:r>
      <w:r w:rsidRPr="000A387C">
        <w:rPr>
          <w:rFonts w:ascii="Bookman Old Style" w:hAnsi="Bookman Old Style" w:cstheme="minorHAnsi"/>
          <w:b/>
          <w:bCs/>
          <w:iCs/>
        </w:rPr>
        <w:t>.</w:t>
      </w:r>
    </w:p>
    <w:p w:rsidR="00C54AD6" w:rsidRDefault="00C54AD6" w:rsidP="00C54AD6">
      <w:pPr>
        <w:spacing w:after="0"/>
        <w:rPr>
          <w:rFonts w:ascii="Bookman Old Style" w:hAnsi="Bookman Old Style" w:cstheme="minorHAnsi"/>
          <w:iCs/>
        </w:rPr>
      </w:pPr>
      <w:r>
        <w:rPr>
          <w:rFonts w:ascii="Bookman Old Style" w:hAnsi="Bookman Old Style" w:cstheme="minorHAnsi"/>
          <w:b/>
          <w:bCs/>
          <w:iCs/>
          <w:u w:val="single"/>
        </w:rPr>
        <w:lastRenderedPageBreak/>
        <w:t>D</w:t>
      </w:r>
      <w:r w:rsidRPr="00CC695F">
        <w:rPr>
          <w:rFonts w:ascii="Bookman Old Style" w:hAnsi="Bookman Old Style" w:cstheme="minorHAnsi"/>
          <w:b/>
          <w:bCs/>
          <w:iCs/>
          <w:u w:val="single"/>
        </w:rPr>
        <w:t>- D.J.S </w:t>
      </w:r>
      <w:r w:rsidRPr="00CC695F">
        <w:rPr>
          <w:rFonts w:ascii="Bookman Old Style" w:hAnsi="Bookman Old Style" w:cstheme="minorHAnsi"/>
          <w:iCs/>
        </w:rPr>
        <w:t>:</w:t>
      </w:r>
    </w:p>
    <w:p w:rsidR="00C54AD6" w:rsidRPr="0080275A" w:rsidRDefault="00C54AD6" w:rsidP="00C54AD6">
      <w:pPr>
        <w:spacing w:after="0"/>
        <w:rPr>
          <w:rFonts w:ascii="Bookman Old Style" w:hAnsi="Bookman Old Style" w:cstheme="minorHAnsi"/>
          <w:iCs/>
          <w:sz w:val="16"/>
          <w:szCs w:val="16"/>
        </w:rPr>
      </w:pPr>
    </w:p>
    <w:p w:rsidR="00C54AD6" w:rsidRDefault="00C54AD6" w:rsidP="00C54AD6">
      <w:pPr>
        <w:pStyle w:val="Paragraphedeliste"/>
        <w:numPr>
          <w:ilvl w:val="0"/>
          <w:numId w:val="6"/>
        </w:numPr>
        <w:rPr>
          <w:rFonts w:ascii="Bookman Old Style" w:hAnsi="Bookman Old Style" w:cstheme="minorHAnsi"/>
          <w:iCs/>
        </w:rPr>
      </w:pPr>
      <w:r>
        <w:rPr>
          <w:rFonts w:ascii="Bookman Old Style" w:hAnsi="Bookman Old Style" w:cstheme="minorHAnsi"/>
          <w:iCs/>
        </w:rPr>
        <w:t>Réunion de préparation rencontre</w:t>
      </w:r>
      <w:r w:rsidRPr="00CC695F">
        <w:rPr>
          <w:rFonts w:ascii="Bookman Old Style" w:hAnsi="Bookman Old Style" w:cstheme="minorHAnsi"/>
          <w:iCs/>
        </w:rPr>
        <w:t xml:space="preserve"> </w:t>
      </w:r>
      <w:r>
        <w:rPr>
          <w:rFonts w:ascii="Bookman Old Style" w:hAnsi="Bookman Old Style" w:cstheme="minorHAnsi"/>
          <w:iCs/>
        </w:rPr>
        <w:t>ligue II et D III amateur</w:t>
      </w:r>
      <w:r w:rsidRPr="00CC695F">
        <w:rPr>
          <w:rFonts w:ascii="Bookman Old Style" w:hAnsi="Bookman Old Style" w:cstheme="minorHAnsi"/>
          <w:iCs/>
        </w:rPr>
        <w:t>.</w:t>
      </w:r>
      <w:r w:rsidRPr="00351992">
        <w:rPr>
          <w:rFonts w:ascii="Bookman Old Style" w:hAnsi="Bookman Old Style" w:cstheme="minorHAnsi"/>
          <w:b/>
          <w:bCs/>
          <w:iCs/>
        </w:rPr>
        <w:t xml:space="preserve"> </w:t>
      </w:r>
      <w:r w:rsidRPr="000A387C">
        <w:rPr>
          <w:rFonts w:ascii="Bookman Old Style" w:hAnsi="Bookman Old Style" w:cstheme="minorHAnsi"/>
          <w:b/>
          <w:bCs/>
          <w:iCs/>
        </w:rPr>
        <w:t>Noté.</w:t>
      </w:r>
    </w:p>
    <w:p w:rsidR="00C54AD6" w:rsidRPr="00477C34" w:rsidRDefault="00C54AD6" w:rsidP="00C54AD6">
      <w:pPr>
        <w:pStyle w:val="Paragraphedeliste"/>
        <w:numPr>
          <w:ilvl w:val="0"/>
          <w:numId w:val="6"/>
        </w:numPr>
        <w:rPr>
          <w:rFonts w:ascii="Bookman Old Style" w:hAnsi="Bookman Old Style" w:cstheme="minorHAnsi"/>
          <w:iCs/>
        </w:rPr>
      </w:pPr>
      <w:r>
        <w:rPr>
          <w:rFonts w:ascii="Bookman Old Style" w:hAnsi="Bookman Old Style" w:cstheme="minorHAnsi"/>
          <w:iCs/>
        </w:rPr>
        <w:t>PV de la</w:t>
      </w:r>
      <w:r w:rsidRPr="00CC695F">
        <w:rPr>
          <w:rFonts w:ascii="Bookman Old Style" w:hAnsi="Bookman Old Style" w:cstheme="minorHAnsi"/>
          <w:iCs/>
        </w:rPr>
        <w:t xml:space="preserve"> </w:t>
      </w:r>
      <w:r>
        <w:rPr>
          <w:rFonts w:ascii="Bookman Old Style" w:hAnsi="Bookman Old Style" w:cstheme="minorHAnsi"/>
          <w:iCs/>
        </w:rPr>
        <w:t>réunion</w:t>
      </w:r>
      <w:r w:rsidRPr="00CC695F">
        <w:rPr>
          <w:rFonts w:ascii="Bookman Old Style" w:hAnsi="Bookman Old Style" w:cstheme="minorHAnsi"/>
          <w:iCs/>
        </w:rPr>
        <w:t xml:space="preserve"> de préparation des rencontres ligue II</w:t>
      </w:r>
      <w:r>
        <w:rPr>
          <w:rFonts w:ascii="Bookman Old Style" w:hAnsi="Bookman Old Style" w:cstheme="minorHAnsi"/>
          <w:iCs/>
        </w:rPr>
        <w:t>I amateur</w:t>
      </w:r>
      <w:r w:rsidRPr="00CC695F">
        <w:rPr>
          <w:rFonts w:ascii="Bookman Old Style" w:hAnsi="Bookman Old Style" w:cstheme="minorHAnsi"/>
          <w:iCs/>
        </w:rPr>
        <w:t>.</w:t>
      </w:r>
      <w:r w:rsidRPr="00E775A7">
        <w:rPr>
          <w:rFonts w:ascii="Bookman Old Style" w:hAnsi="Bookman Old Style" w:cstheme="minorHAnsi"/>
          <w:b/>
          <w:bCs/>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9806E0" w:rsidRPr="00D356D1" w:rsidRDefault="00477C34" w:rsidP="00D356D1">
      <w:pPr>
        <w:pStyle w:val="Paragraphedeliste"/>
        <w:numPr>
          <w:ilvl w:val="0"/>
          <w:numId w:val="6"/>
        </w:numPr>
        <w:rPr>
          <w:rFonts w:ascii="Bookman Old Style" w:hAnsi="Bookman Old Style" w:cstheme="minorHAnsi"/>
          <w:iCs/>
        </w:rPr>
      </w:pPr>
      <w:r>
        <w:rPr>
          <w:rFonts w:ascii="Bookman Old Style" w:hAnsi="Bookman Old Style" w:cstheme="minorHAnsi"/>
          <w:iCs/>
        </w:rPr>
        <w:t xml:space="preserve">A/S </w:t>
      </w:r>
      <w:r w:rsidR="009B35C7">
        <w:rPr>
          <w:rFonts w:ascii="Bookman Old Style" w:hAnsi="Bookman Old Style" w:cstheme="minorHAnsi"/>
          <w:iCs/>
        </w:rPr>
        <w:t>statistiques (fiche signalétique)</w:t>
      </w:r>
      <w:r>
        <w:rPr>
          <w:rFonts w:ascii="Bookman Old Style" w:hAnsi="Bookman Old Style" w:cstheme="minorHAnsi"/>
          <w:iCs/>
        </w:rPr>
        <w:t>.</w:t>
      </w:r>
      <w:r w:rsidRPr="00477C34">
        <w:rPr>
          <w:rFonts w:ascii="Bookman Old Style" w:hAnsi="Bookman Old Style" w:cstheme="minorHAnsi"/>
          <w:b/>
          <w:bCs/>
          <w:iCs/>
        </w:rPr>
        <w:t xml:space="preserve"> </w:t>
      </w:r>
      <w:r w:rsidRPr="000A387C">
        <w:rPr>
          <w:rFonts w:ascii="Bookman Old Style" w:hAnsi="Bookman Old Style" w:cstheme="minorHAnsi"/>
          <w:b/>
          <w:bCs/>
          <w:iCs/>
        </w:rPr>
        <w:t>Noté.</w:t>
      </w:r>
    </w:p>
    <w:p w:rsidR="00D356D1" w:rsidRDefault="00D356D1" w:rsidP="00D356D1">
      <w:pPr>
        <w:pStyle w:val="Paragraphedeliste"/>
        <w:rPr>
          <w:rFonts w:ascii="Bookman Old Style" w:hAnsi="Bookman Old Style" w:cstheme="minorHAnsi"/>
          <w:iCs/>
        </w:rPr>
      </w:pPr>
    </w:p>
    <w:p w:rsidR="00D356D1" w:rsidRPr="00D356D1" w:rsidRDefault="00D356D1" w:rsidP="00D356D1">
      <w:pPr>
        <w:pStyle w:val="Paragraphedeliste"/>
        <w:rPr>
          <w:rFonts w:ascii="Bookman Old Style" w:hAnsi="Bookman Old Style" w:cstheme="minorHAnsi"/>
          <w:iCs/>
        </w:rPr>
      </w:pPr>
    </w:p>
    <w:p w:rsidR="00C12FB3" w:rsidRPr="009A47F3" w:rsidRDefault="00FD5B50"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48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996413" w:rsidRDefault="00996413" w:rsidP="003D3050">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996413" w:rsidRPr="00645684" w:rsidRDefault="00996413" w:rsidP="003D3050">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996413" w:rsidRDefault="00996413" w:rsidP="003D3050">
                  <w:pPr>
                    <w:jc w:val="center"/>
                  </w:pPr>
                </w:p>
              </w:txbxContent>
            </v:textbox>
          </v:rect>
        </w:pict>
      </w:r>
    </w:p>
    <w:p w:rsidR="00534496" w:rsidRDefault="00534496" w:rsidP="00534496">
      <w:pPr>
        <w:pStyle w:val="Paragraphedeliste"/>
        <w:rPr>
          <w:rFonts w:ascii="Bookman Old Style" w:hAnsi="Bookman Old Style" w:cstheme="minorHAnsi"/>
          <w:iCs/>
        </w:rPr>
      </w:pPr>
    </w:p>
    <w:p w:rsidR="00534496" w:rsidRDefault="00534496" w:rsidP="006F3D5B">
      <w:pPr>
        <w:spacing w:after="0"/>
        <w:jc w:val="both"/>
        <w:rPr>
          <w:rFonts w:ascii="Bookman Old Style" w:hAnsi="Bookman Old Style" w:cstheme="minorHAnsi"/>
          <w:iCs/>
          <w:sz w:val="16"/>
          <w:szCs w:val="16"/>
        </w:rPr>
      </w:pPr>
    </w:p>
    <w:p w:rsidR="006416AB" w:rsidRDefault="006416AB" w:rsidP="006F3D5B">
      <w:pPr>
        <w:spacing w:after="0"/>
        <w:jc w:val="both"/>
        <w:rPr>
          <w:rFonts w:ascii="Bookman Old Style" w:hAnsi="Bookman Old Style" w:cstheme="minorHAnsi"/>
          <w:iCs/>
          <w:sz w:val="16"/>
          <w:szCs w:val="16"/>
        </w:rPr>
      </w:pPr>
    </w:p>
    <w:p w:rsidR="00C76451" w:rsidRDefault="00C76451" w:rsidP="006F3D5B">
      <w:pPr>
        <w:spacing w:after="0"/>
        <w:jc w:val="both"/>
        <w:rPr>
          <w:rFonts w:ascii="Bookman Old Style" w:hAnsi="Bookman Old Style" w:cstheme="minorHAnsi"/>
          <w:iCs/>
          <w:sz w:val="16"/>
          <w:szCs w:val="16"/>
        </w:rPr>
      </w:pPr>
    </w:p>
    <w:p w:rsidR="00D356D1" w:rsidRDefault="00D356D1" w:rsidP="006F3D5B">
      <w:pPr>
        <w:spacing w:after="0"/>
        <w:jc w:val="both"/>
        <w:rPr>
          <w:rFonts w:ascii="Bookman Old Style" w:hAnsi="Bookman Old Style" w:cstheme="minorHAnsi"/>
          <w:iCs/>
          <w:sz w:val="16"/>
          <w:szCs w:val="16"/>
        </w:rPr>
      </w:pPr>
    </w:p>
    <w:p w:rsidR="00D356D1" w:rsidRPr="000B38B1" w:rsidRDefault="00D356D1" w:rsidP="006F3D5B">
      <w:pPr>
        <w:spacing w:after="0"/>
        <w:jc w:val="both"/>
        <w:rPr>
          <w:rFonts w:ascii="Bookman Old Style" w:hAnsi="Bookman Old Style" w:cstheme="minorHAnsi"/>
          <w:iCs/>
          <w:sz w:val="16"/>
          <w:szCs w:val="16"/>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0B38B1">
        <w:trPr>
          <w:trHeight w:val="1687"/>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500F56" w:rsidRDefault="003F566F" w:rsidP="00EE064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w:t>
            </w:r>
            <w:r w:rsidR="002068AC">
              <w:rPr>
                <w:rFonts w:ascii="Bookman Old Style" w:hAnsi="Bookman Old Style" w:cstheme="minorHAnsi"/>
                <w:iCs/>
              </w:rPr>
              <w:t>tres pour les rencontres</w:t>
            </w:r>
            <w:r>
              <w:rPr>
                <w:rFonts w:ascii="Bookman Old Style" w:hAnsi="Bookman Old Style" w:cstheme="minorHAnsi"/>
                <w:iCs/>
              </w:rPr>
              <w:t xml:space="preserve"> du vendredi </w:t>
            </w:r>
            <w:r w:rsidR="00EE064C">
              <w:rPr>
                <w:rFonts w:ascii="Bookman Old Style" w:hAnsi="Bookman Old Style" w:cstheme="minorHAnsi"/>
                <w:iCs/>
              </w:rPr>
              <w:t>02</w:t>
            </w:r>
            <w:r w:rsidR="003E198A">
              <w:rPr>
                <w:rFonts w:ascii="Bookman Old Style" w:hAnsi="Bookman Old Style" w:cstheme="minorHAnsi"/>
                <w:iCs/>
              </w:rPr>
              <w:t xml:space="preserve">, </w:t>
            </w:r>
            <w:r>
              <w:rPr>
                <w:rFonts w:ascii="Bookman Old Style" w:hAnsi="Bookman Old Style" w:cstheme="minorHAnsi"/>
                <w:iCs/>
              </w:rPr>
              <w:t xml:space="preserve">samedi </w:t>
            </w:r>
            <w:r w:rsidR="00EE064C">
              <w:rPr>
                <w:rFonts w:ascii="Bookman Old Style" w:hAnsi="Bookman Old Style" w:cstheme="minorHAnsi"/>
                <w:iCs/>
              </w:rPr>
              <w:t>03</w:t>
            </w:r>
            <w:r w:rsidR="003E198A">
              <w:rPr>
                <w:rFonts w:ascii="Bookman Old Style" w:hAnsi="Bookman Old Style" w:cstheme="minorHAnsi"/>
                <w:iCs/>
              </w:rPr>
              <w:t xml:space="preserve"> </w:t>
            </w:r>
            <w:r w:rsidR="00EE064C">
              <w:rPr>
                <w:rFonts w:ascii="Bookman Old Style" w:hAnsi="Bookman Old Style" w:cstheme="minorHAnsi"/>
                <w:iCs/>
              </w:rPr>
              <w:t>Février</w:t>
            </w:r>
            <w:r w:rsidR="00EF0911">
              <w:rPr>
                <w:rFonts w:ascii="Bookman Old Style" w:hAnsi="Bookman Old Style" w:cstheme="minorHAnsi"/>
                <w:iCs/>
              </w:rPr>
              <w:t xml:space="preserve"> </w:t>
            </w:r>
            <w:r w:rsidR="0073345F">
              <w:rPr>
                <w:rFonts w:ascii="Bookman Old Style" w:hAnsi="Bookman Old Style" w:cstheme="minorHAnsi"/>
                <w:iCs/>
              </w:rPr>
              <w:t>2024</w:t>
            </w:r>
            <w:r w:rsidR="002068AC">
              <w:rPr>
                <w:rFonts w:ascii="Bookman Old Style" w:hAnsi="Bookman Old Style" w:cstheme="minorHAnsi"/>
                <w:iCs/>
              </w:rPr>
              <w:t xml:space="preserve"> (jeunes</w:t>
            </w:r>
            <w:r w:rsidR="00DE794C">
              <w:rPr>
                <w:rFonts w:ascii="Bookman Old Style" w:hAnsi="Bookman Old Style" w:cstheme="minorHAnsi"/>
                <w:iCs/>
              </w:rPr>
              <w:t>)</w:t>
            </w:r>
            <w:r w:rsidR="002068AC">
              <w:rPr>
                <w:rFonts w:ascii="Bookman Old Style" w:hAnsi="Bookman Old Style" w:cstheme="minorHAnsi"/>
                <w:iCs/>
              </w:rPr>
              <w:t>.</w:t>
            </w:r>
          </w:p>
          <w:p w:rsidR="00C76451" w:rsidRPr="00C76451" w:rsidRDefault="00C76451" w:rsidP="00C7645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du samedi 03 Février 2024 (Honneur et Pré-Honneur).</w:t>
            </w:r>
          </w:p>
          <w:p w:rsidR="00C76451" w:rsidRPr="00C76451" w:rsidRDefault="00C76451" w:rsidP="00C7645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plateaux U13.</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0B38B1">
        <w:trPr>
          <w:trHeight w:val="1345"/>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2A15C8" w:rsidRPr="004D5445" w:rsidRDefault="003F566F" w:rsidP="00C76451">
            <w:pPr>
              <w:pStyle w:val="Paragraphedeliste"/>
              <w:numPr>
                <w:ilvl w:val="0"/>
                <w:numId w:val="1"/>
              </w:numPr>
              <w:ind w:left="720"/>
              <w:jc w:val="both"/>
              <w:rPr>
                <w:rFonts w:ascii="Bookman Old Style" w:hAnsi="Bookman Old Style" w:cstheme="minorHAnsi"/>
                <w:iCs/>
                <w:rtl/>
              </w:rPr>
            </w:pPr>
            <w:r>
              <w:rPr>
                <w:rFonts w:ascii="Bookman Old Style" w:hAnsi="Bookman Old Style" w:cstheme="minorHAnsi"/>
                <w:iCs/>
              </w:rPr>
              <w:t xml:space="preserve">Etude de </w:t>
            </w:r>
            <w:r w:rsidR="00C76451">
              <w:rPr>
                <w:rFonts w:ascii="Bookman Old Style" w:hAnsi="Bookman Old Style" w:cstheme="minorHAnsi"/>
                <w:iCs/>
              </w:rPr>
              <w:t>01 affaire</w:t>
            </w:r>
            <w:r>
              <w:rPr>
                <w:rFonts w:ascii="Bookman Old Style" w:hAnsi="Bookman Old Style" w:cstheme="minorHAnsi"/>
                <w:iCs/>
              </w:rPr>
              <w:t xml:space="preserve"> disciplinaire</w:t>
            </w:r>
            <w:r w:rsidR="00C76451">
              <w:rPr>
                <w:rFonts w:ascii="Bookman Old Style" w:hAnsi="Bookman Old Style" w:cstheme="minorHAnsi"/>
                <w:iCs/>
              </w:rPr>
              <w:t>.</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3E3A2C" w:rsidRDefault="003E3A2C" w:rsidP="003E3A2C">
            <w:pPr>
              <w:pStyle w:val="Paragraphedeliste"/>
              <w:numPr>
                <w:ilvl w:val="0"/>
                <w:numId w:val="9"/>
              </w:numPr>
              <w:tabs>
                <w:tab w:val="left" w:pos="2780"/>
              </w:tabs>
              <w:rPr>
                <w:rFonts w:ascii="Bookman Old Style" w:hAnsi="Bookman Old Style"/>
              </w:rPr>
            </w:pPr>
            <w:r w:rsidRPr="00EC79A9">
              <w:rPr>
                <w:rFonts w:ascii="Bookman Old Style" w:hAnsi="Bookman Old Style"/>
              </w:rPr>
              <w:t>Homologation des résultats « </w:t>
            </w:r>
            <w:r>
              <w:rPr>
                <w:rFonts w:ascii="Bookman Old Style" w:hAnsi="Bookman Old Style"/>
              </w:rPr>
              <w:t>Jeunes »</w:t>
            </w:r>
            <w:r w:rsidRPr="00EC79A9">
              <w:rPr>
                <w:rFonts w:ascii="Bookman Old Style" w:hAnsi="Bookman Old Style"/>
              </w:rPr>
              <w:t>.</w:t>
            </w:r>
          </w:p>
          <w:p w:rsidR="00C76451" w:rsidRDefault="00C76451" w:rsidP="00C76451">
            <w:pPr>
              <w:pStyle w:val="Paragraphedeliste"/>
              <w:numPr>
                <w:ilvl w:val="0"/>
                <w:numId w:val="9"/>
              </w:numPr>
              <w:tabs>
                <w:tab w:val="left" w:pos="2780"/>
              </w:tabs>
              <w:rPr>
                <w:rFonts w:ascii="Bookman Old Style" w:hAnsi="Bookman Old Style"/>
              </w:rPr>
            </w:pPr>
            <w:r>
              <w:rPr>
                <w:rFonts w:ascii="Bookman Old Style" w:hAnsi="Bookman Old Style"/>
              </w:rPr>
              <w:t>Programmation de la 12° journée Honneur.</w:t>
            </w:r>
          </w:p>
          <w:p w:rsidR="00C76451" w:rsidRPr="00C76451" w:rsidRDefault="00C76451" w:rsidP="00C76451">
            <w:pPr>
              <w:pStyle w:val="Paragraphedeliste"/>
              <w:numPr>
                <w:ilvl w:val="0"/>
                <w:numId w:val="9"/>
              </w:numPr>
              <w:tabs>
                <w:tab w:val="left" w:pos="2780"/>
              </w:tabs>
              <w:rPr>
                <w:rFonts w:ascii="Bookman Old Style" w:hAnsi="Bookman Old Style"/>
              </w:rPr>
            </w:pPr>
            <w:r>
              <w:rPr>
                <w:rFonts w:ascii="Bookman Old Style" w:hAnsi="Bookman Old Style"/>
              </w:rPr>
              <w:t xml:space="preserve">Programmation de la 12° journée Pré-Honneur. </w:t>
            </w:r>
          </w:p>
          <w:p w:rsidR="002068AC" w:rsidRDefault="002068AC" w:rsidP="002068AC">
            <w:pPr>
              <w:pStyle w:val="Paragraphedeliste"/>
              <w:numPr>
                <w:ilvl w:val="0"/>
                <w:numId w:val="9"/>
              </w:numPr>
              <w:tabs>
                <w:tab w:val="left" w:pos="2780"/>
              </w:tabs>
              <w:rPr>
                <w:rFonts w:ascii="Bookman Old Style" w:hAnsi="Bookman Old Style"/>
              </w:rPr>
            </w:pPr>
            <w:r>
              <w:rPr>
                <w:rFonts w:ascii="Bookman Old Style" w:hAnsi="Bookman Old Style"/>
              </w:rPr>
              <w:t>Programmation catégorie jeunes :</w:t>
            </w:r>
          </w:p>
          <w:p w:rsidR="002068AC" w:rsidRPr="00BB1A81" w:rsidRDefault="002068AC" w:rsidP="00486023">
            <w:pPr>
              <w:pStyle w:val="Paragraphedeliste"/>
              <w:numPr>
                <w:ilvl w:val="0"/>
                <w:numId w:val="15"/>
              </w:numPr>
              <w:tabs>
                <w:tab w:val="left" w:pos="2780"/>
              </w:tabs>
              <w:rPr>
                <w:rFonts w:ascii="Bookman Old Style" w:hAnsi="Bookman Old Style"/>
                <w:b/>
                <w:bCs/>
              </w:rPr>
            </w:pPr>
            <w:r w:rsidRPr="00BB1A81">
              <w:rPr>
                <w:rFonts w:ascii="Bookman Old Style" w:hAnsi="Bookman Old Style"/>
                <w:b/>
                <w:bCs/>
              </w:rPr>
              <w:t>(U15-U17-U19)</w:t>
            </w:r>
          </w:p>
          <w:p w:rsidR="005C6438" w:rsidRDefault="00C76451" w:rsidP="00C76451">
            <w:pPr>
              <w:pStyle w:val="Paragraphedeliste"/>
              <w:numPr>
                <w:ilvl w:val="0"/>
                <w:numId w:val="1"/>
              </w:numPr>
              <w:tabs>
                <w:tab w:val="left" w:pos="2780"/>
              </w:tabs>
              <w:rPr>
                <w:rFonts w:ascii="Bookman Old Style" w:hAnsi="Bookman Old Style"/>
              </w:rPr>
            </w:pPr>
            <w:r>
              <w:rPr>
                <w:rFonts w:ascii="Bookman Old Style" w:hAnsi="Bookman Old Style"/>
              </w:rPr>
              <w:t>10° journée</w:t>
            </w:r>
            <w:r w:rsidR="009564B0">
              <w:rPr>
                <w:rFonts w:ascii="Bookman Old Style" w:hAnsi="Bookman Old Style"/>
              </w:rPr>
              <w:t xml:space="preserve"> </w:t>
            </w:r>
            <w:r w:rsidR="005C6438">
              <w:rPr>
                <w:rFonts w:ascii="Bookman Old Style" w:hAnsi="Bookman Old Style"/>
              </w:rPr>
              <w:t>Gr</w:t>
            </w:r>
            <w:r w:rsidR="009564B0">
              <w:rPr>
                <w:rFonts w:ascii="Bookman Old Style" w:hAnsi="Bookman Old Style"/>
              </w:rPr>
              <w:t>oupe  « 1 » et « </w:t>
            </w:r>
            <w:r>
              <w:rPr>
                <w:rFonts w:ascii="Bookman Old Style" w:hAnsi="Bookman Old Style"/>
              </w:rPr>
              <w:t>3</w:t>
            </w:r>
            <w:r w:rsidR="009564B0">
              <w:rPr>
                <w:rFonts w:ascii="Bookman Old Style" w:hAnsi="Bookman Old Style"/>
              </w:rPr>
              <w:t> »</w:t>
            </w:r>
            <w:r w:rsidR="005C6438">
              <w:rPr>
                <w:rFonts w:ascii="Bookman Old Style" w:hAnsi="Bookman Old Style"/>
              </w:rPr>
              <w:t>.</w:t>
            </w:r>
          </w:p>
          <w:p w:rsidR="00EE064C" w:rsidRPr="00EE064C" w:rsidRDefault="00C76451" w:rsidP="00C76451">
            <w:pPr>
              <w:pStyle w:val="Paragraphedeliste"/>
              <w:numPr>
                <w:ilvl w:val="0"/>
                <w:numId w:val="1"/>
              </w:numPr>
              <w:tabs>
                <w:tab w:val="left" w:pos="2780"/>
              </w:tabs>
              <w:rPr>
                <w:rFonts w:ascii="Bookman Old Style" w:hAnsi="Bookman Old Style"/>
              </w:rPr>
            </w:pPr>
            <w:r>
              <w:rPr>
                <w:rFonts w:ascii="Bookman Old Style" w:hAnsi="Bookman Old Style"/>
              </w:rPr>
              <w:t>11° journée</w:t>
            </w:r>
            <w:r w:rsidR="00EE064C">
              <w:rPr>
                <w:rFonts w:ascii="Bookman Old Style" w:eastAsiaTheme="minorHAnsi" w:hAnsi="Bookman Old Style"/>
              </w:rPr>
              <w:t xml:space="preserve"> Groupe</w:t>
            </w:r>
            <w:r w:rsidR="002068AC">
              <w:rPr>
                <w:rFonts w:ascii="Bookman Old Style" w:hAnsi="Bookman Old Style"/>
              </w:rPr>
              <w:t xml:space="preserve"> </w:t>
            </w:r>
            <w:r w:rsidR="00EA3BB7">
              <w:rPr>
                <w:rFonts w:ascii="Bookman Old Style" w:hAnsi="Bookman Old Style"/>
              </w:rPr>
              <w:t>« </w:t>
            </w:r>
            <w:r>
              <w:rPr>
                <w:rFonts w:ascii="Bookman Old Style" w:hAnsi="Bookman Old Style"/>
              </w:rPr>
              <w:t>2</w:t>
            </w:r>
            <w:r w:rsidR="00EA3BB7">
              <w:rPr>
                <w:rFonts w:ascii="Bookman Old Style" w:hAnsi="Bookman Old Style"/>
              </w:rPr>
              <w:t> »</w:t>
            </w:r>
            <w:r w:rsidR="00AC4F03">
              <w:rPr>
                <w:rFonts w:ascii="Bookman Old Style" w:hAnsi="Bookman Old Style"/>
              </w:rPr>
              <w:t>.</w:t>
            </w:r>
            <w:r w:rsidR="002068AC">
              <w:rPr>
                <w:rFonts w:ascii="Bookman Old Style" w:hAnsi="Bookman Old Style"/>
              </w:rPr>
              <w:t xml:space="preserve"> </w:t>
            </w:r>
          </w:p>
          <w:p w:rsidR="00EA3BB7" w:rsidRPr="00BB1A81" w:rsidRDefault="00EA3BB7" w:rsidP="00486023">
            <w:pPr>
              <w:pStyle w:val="Paragraphedeliste"/>
              <w:numPr>
                <w:ilvl w:val="0"/>
                <w:numId w:val="15"/>
              </w:numPr>
              <w:tabs>
                <w:tab w:val="left" w:pos="2780"/>
              </w:tabs>
              <w:rPr>
                <w:rFonts w:ascii="Bookman Old Style" w:hAnsi="Bookman Old Style"/>
                <w:b/>
                <w:bCs/>
              </w:rPr>
            </w:pPr>
            <w:r w:rsidRPr="00BB1A81">
              <w:rPr>
                <w:rFonts w:ascii="Bookman Old Style" w:hAnsi="Bookman Old Style"/>
                <w:b/>
                <w:bCs/>
              </w:rPr>
              <w:t>(U15-U17)</w:t>
            </w:r>
          </w:p>
          <w:p w:rsidR="00EA3BB7" w:rsidRDefault="00C76451" w:rsidP="00C76451">
            <w:pPr>
              <w:pStyle w:val="Paragraphedeliste"/>
              <w:numPr>
                <w:ilvl w:val="0"/>
                <w:numId w:val="1"/>
              </w:numPr>
              <w:tabs>
                <w:tab w:val="left" w:pos="2780"/>
              </w:tabs>
              <w:rPr>
                <w:rFonts w:ascii="Bookman Old Style" w:eastAsiaTheme="minorHAnsi" w:hAnsi="Bookman Old Style"/>
              </w:rPr>
            </w:pPr>
            <w:r>
              <w:rPr>
                <w:rFonts w:ascii="Bookman Old Style" w:hAnsi="Bookman Old Style"/>
              </w:rPr>
              <w:t>11° journée</w:t>
            </w:r>
            <w:r w:rsidR="0026062C">
              <w:rPr>
                <w:rFonts w:ascii="Bookman Old Style" w:hAnsi="Bookman Old Style"/>
              </w:rPr>
              <w:t xml:space="preserve"> Groupe</w:t>
            </w:r>
            <w:r w:rsidR="00EA3BB7" w:rsidRPr="005C6438">
              <w:rPr>
                <w:rFonts w:ascii="Bookman Old Style" w:eastAsiaTheme="minorHAnsi" w:hAnsi="Bookman Old Style"/>
              </w:rPr>
              <w:t xml:space="preserve">  « A »</w:t>
            </w:r>
            <w:r>
              <w:rPr>
                <w:rFonts w:ascii="Bookman Old Style" w:eastAsiaTheme="minorHAnsi" w:hAnsi="Bookman Old Style"/>
              </w:rPr>
              <w:t xml:space="preserve"> et « C »</w:t>
            </w:r>
            <w:r w:rsidR="00EA3BB7" w:rsidRPr="005C6438">
              <w:rPr>
                <w:rFonts w:ascii="Bookman Old Style" w:eastAsiaTheme="minorHAnsi" w:hAnsi="Bookman Old Style"/>
              </w:rPr>
              <w:t>.</w:t>
            </w:r>
          </w:p>
          <w:p w:rsidR="00373D77" w:rsidRPr="00EE064C" w:rsidRDefault="00C76451" w:rsidP="00EE064C">
            <w:pPr>
              <w:pStyle w:val="Paragraphedeliste"/>
              <w:numPr>
                <w:ilvl w:val="0"/>
                <w:numId w:val="1"/>
              </w:numPr>
              <w:tabs>
                <w:tab w:val="left" w:pos="2780"/>
              </w:tabs>
              <w:rPr>
                <w:rFonts w:ascii="Bookman Old Style" w:eastAsiaTheme="minorHAnsi" w:hAnsi="Bookman Old Style"/>
              </w:rPr>
            </w:pPr>
            <w:r>
              <w:rPr>
                <w:rFonts w:ascii="Bookman Old Style" w:hAnsi="Bookman Old Style"/>
              </w:rPr>
              <w:t>10° journée</w:t>
            </w:r>
            <w:r w:rsidR="00026749">
              <w:rPr>
                <w:rFonts w:ascii="Bookman Old Style" w:eastAsiaTheme="minorHAnsi" w:hAnsi="Bookman Old Style"/>
              </w:rPr>
              <w:t xml:space="preserve"> Groupe  </w:t>
            </w:r>
            <w:r w:rsidR="00373D77">
              <w:rPr>
                <w:rFonts w:ascii="Bookman Old Style" w:eastAsiaTheme="minorHAnsi" w:hAnsi="Bookman Old Style"/>
              </w:rPr>
              <w:t>« B »</w:t>
            </w:r>
            <w:r w:rsidR="00026749" w:rsidRPr="005C6438">
              <w:rPr>
                <w:rFonts w:ascii="Bookman Old Style" w:eastAsiaTheme="minorHAnsi" w:hAnsi="Bookman Old Style"/>
              </w:rPr>
              <w:t>.</w:t>
            </w:r>
          </w:p>
          <w:p w:rsidR="003F566F" w:rsidRDefault="003F566F" w:rsidP="00C310AD">
            <w:pPr>
              <w:pStyle w:val="Paragraphedeliste"/>
              <w:tabs>
                <w:tab w:val="left" w:pos="2780"/>
              </w:tabs>
              <w:rPr>
                <w:rFonts w:ascii="Bookman Old Style" w:hAnsi="Bookman Old Style" w:cstheme="minorHAnsi"/>
                <w:iCs/>
                <w:sz w:val="6"/>
                <w:szCs w:val="6"/>
              </w:rPr>
            </w:pPr>
          </w:p>
          <w:p w:rsidR="00C310AD" w:rsidRPr="00AD1A7F" w:rsidRDefault="00C310AD" w:rsidP="00C310AD">
            <w:pPr>
              <w:pStyle w:val="Paragraphedeliste"/>
              <w:tabs>
                <w:tab w:val="left" w:pos="2780"/>
              </w:tabs>
              <w:rPr>
                <w:rFonts w:ascii="Bookman Old Style" w:hAnsi="Bookman Old Style" w:cstheme="minorHAnsi"/>
                <w:iCs/>
                <w:sz w:val="6"/>
                <w:szCs w:val="6"/>
              </w:rPr>
            </w:pPr>
          </w:p>
        </w:tc>
      </w:tr>
      <w:tr w:rsidR="00D97585" w:rsidTr="007A26B2">
        <w:trPr>
          <w:trHeight w:val="701"/>
        </w:trPr>
        <w:tc>
          <w:tcPr>
            <w:tcW w:w="4537" w:type="dxa"/>
            <w:vAlign w:val="center"/>
          </w:tcPr>
          <w:p w:rsidR="00D97585" w:rsidRDefault="00FD5B50" w:rsidP="003B6408">
            <w:pPr>
              <w:jc w:val="center"/>
              <w:rPr>
                <w:noProof/>
              </w:rPr>
            </w:pPr>
            <w:r w:rsidRPr="00FD5B50">
              <w:rPr>
                <w:rFonts w:ascii="Lucida Handwriting" w:eastAsiaTheme="minorEastAsia" w:hAnsi="Lucida Handwriting"/>
                <w:noProof/>
                <w:lang w:eastAsia="fr-FR"/>
              </w:rPr>
              <w:pict>
                <v:shape id="_x0000_i1028" type="#_x0000_t136" style="width:212.6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D97585" w:rsidRPr="003E3A2C" w:rsidRDefault="00D97585" w:rsidP="00996EA4">
            <w:pPr>
              <w:jc w:val="both"/>
              <w:rPr>
                <w:rFonts w:ascii="Bookman Old Style" w:hAnsi="Bookman Old Style" w:cstheme="minorHAnsi"/>
                <w:iCs/>
                <w:sz w:val="6"/>
                <w:szCs w:val="6"/>
              </w:rPr>
            </w:pPr>
          </w:p>
          <w:p w:rsidR="00D356D1" w:rsidRPr="00D356D1" w:rsidRDefault="00D356D1" w:rsidP="00D356D1">
            <w:pPr>
              <w:pStyle w:val="Paragraphedeliste"/>
              <w:numPr>
                <w:ilvl w:val="0"/>
                <w:numId w:val="91"/>
              </w:numPr>
              <w:jc w:val="both"/>
              <w:rPr>
                <w:rFonts w:ascii="Bookman Old Style" w:eastAsiaTheme="minorHAnsi" w:hAnsi="Bookman Old Style" w:cstheme="minorHAnsi"/>
                <w:iCs/>
              </w:rPr>
            </w:pPr>
            <w:r w:rsidRPr="00D356D1">
              <w:rPr>
                <w:rFonts w:ascii="Bookman Old Style" w:eastAsiaTheme="minorHAnsi" w:hAnsi="Bookman Old Style" w:cstheme="minorHAnsi"/>
                <w:iCs/>
              </w:rPr>
              <w:t>Programmation des plateaux U13.</w:t>
            </w:r>
          </w:p>
          <w:p w:rsidR="00D356D1" w:rsidRPr="00D356D1" w:rsidRDefault="00D356D1" w:rsidP="00D356D1">
            <w:pPr>
              <w:pStyle w:val="Paragraphedeliste"/>
              <w:numPr>
                <w:ilvl w:val="0"/>
                <w:numId w:val="89"/>
              </w:numPr>
              <w:jc w:val="both"/>
              <w:rPr>
                <w:rFonts w:ascii="Bookman Old Style" w:eastAsiaTheme="minorHAnsi" w:hAnsi="Bookman Old Style" w:cstheme="minorHAnsi"/>
                <w:iCs/>
              </w:rPr>
            </w:pPr>
            <w:r>
              <w:rPr>
                <w:rFonts w:ascii="Bookman Old Style" w:eastAsiaTheme="minorHAnsi" w:hAnsi="Bookman Old Style" w:cstheme="minorHAnsi"/>
                <w:iCs/>
              </w:rPr>
              <w:t>Vendredi 09  et Samedi 10/02/2024.</w:t>
            </w:r>
          </w:p>
          <w:p w:rsidR="00D97585" w:rsidRPr="00C818B4" w:rsidRDefault="00D97585" w:rsidP="003B6408">
            <w:pPr>
              <w:jc w:val="both"/>
              <w:rPr>
                <w:rFonts w:ascii="Bookman Old Style" w:hAnsi="Bookman Old Style" w:cstheme="minorHAnsi"/>
                <w:iCs/>
                <w:sz w:val="16"/>
                <w:szCs w:val="16"/>
              </w:rPr>
            </w:pPr>
          </w:p>
        </w:tc>
      </w:tr>
    </w:tbl>
    <w:p w:rsidR="0073345F" w:rsidRDefault="0073345F"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C76451" w:rsidRDefault="00C7645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D356D1" w:rsidRDefault="00D356D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A473D8" w:rsidRPr="00333F6C" w:rsidRDefault="00A473D8" w:rsidP="00A473D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A473D8" w:rsidRPr="00936588" w:rsidRDefault="00A473D8" w:rsidP="00A473D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A473D8" w:rsidRPr="00333F6C" w:rsidRDefault="00A473D8" w:rsidP="00A473D8">
      <w:pPr>
        <w:spacing w:after="120"/>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A473D8" w:rsidRDefault="00A473D8" w:rsidP="00A473D8">
      <w:r>
        <w:t>Le club qui reçoit doit obligatoirement assurer la présence d'un médecin et d'une ambulance durant toute la rencontre, (éventuellement un défibrillateur).</w:t>
      </w:r>
    </w:p>
    <w:p w:rsidR="00A473D8" w:rsidRDefault="00A473D8" w:rsidP="00A473D8">
      <w:r>
        <w:t>Si l’absence du médecin ou de l’ambulance est constatée par l’arbitre, celui-ci annule la rencontre et le club est sanctionné par :</w:t>
      </w:r>
    </w:p>
    <w:p w:rsidR="00A473D8" w:rsidRPr="00E4306A" w:rsidRDefault="00A473D8" w:rsidP="00A473D8">
      <w:pPr>
        <w:spacing w:after="0"/>
        <w:rPr>
          <w:b/>
          <w:bCs/>
          <w:u w:val="single"/>
        </w:rPr>
      </w:pPr>
      <w:r w:rsidRPr="00E4306A">
        <w:rPr>
          <w:b/>
          <w:bCs/>
          <w:u w:val="single"/>
        </w:rPr>
        <w:t>PHASE ALLER :</w:t>
      </w:r>
    </w:p>
    <w:p w:rsidR="00A473D8" w:rsidRPr="00D92F09" w:rsidRDefault="00A473D8" w:rsidP="00A473D8">
      <w:pPr>
        <w:spacing w:after="0"/>
        <w:rPr>
          <w:b/>
          <w:bCs/>
        </w:rPr>
      </w:pPr>
      <w:r w:rsidRPr="00E4306A">
        <w:rPr>
          <w:b/>
          <w:bCs/>
          <w:u w:val="single"/>
        </w:rPr>
        <w:t>1ère infraction</w:t>
      </w:r>
    </w:p>
    <w:p w:rsidR="00A473D8" w:rsidRDefault="00A473D8" w:rsidP="00FB3910">
      <w:pPr>
        <w:pStyle w:val="Paragraphedeliste"/>
        <w:numPr>
          <w:ilvl w:val="0"/>
          <w:numId w:val="24"/>
        </w:numPr>
        <w:spacing w:line="276" w:lineRule="auto"/>
      </w:pPr>
      <w:r>
        <w:t>Match perdu par pénalité;</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24"/>
        </w:numPr>
        <w:spacing w:line="276" w:lineRule="auto"/>
      </w:pPr>
      <w:r>
        <w:t>Trente mille (30 000. DA) dinars pour la division nationale amateur.</w:t>
      </w:r>
    </w:p>
    <w:p w:rsidR="00A473D8" w:rsidRDefault="00A473D8" w:rsidP="00FB3910">
      <w:pPr>
        <w:pStyle w:val="Paragraphedeliste"/>
        <w:numPr>
          <w:ilvl w:val="0"/>
          <w:numId w:val="24"/>
        </w:numPr>
        <w:spacing w:line="276" w:lineRule="auto"/>
      </w:pPr>
      <w:r>
        <w:t>Quinze mille (15.000DDA) dinars pour la division inter-régions.</w:t>
      </w:r>
    </w:p>
    <w:p w:rsidR="00A473D8" w:rsidRDefault="00A473D8" w:rsidP="00FB3910">
      <w:pPr>
        <w:pStyle w:val="Paragraphedeliste"/>
        <w:numPr>
          <w:ilvl w:val="0"/>
          <w:numId w:val="24"/>
        </w:numPr>
        <w:spacing w:line="276" w:lineRule="auto"/>
      </w:pPr>
      <w:r>
        <w:t>Dix mille (10.000 DA) dinars pour les divisions régionales 1 et 2.</w:t>
      </w:r>
    </w:p>
    <w:p w:rsidR="00A473D8" w:rsidRDefault="00A473D8" w:rsidP="00FB3910">
      <w:pPr>
        <w:pStyle w:val="Paragraphedeliste"/>
        <w:numPr>
          <w:ilvl w:val="0"/>
          <w:numId w:val="24"/>
        </w:numPr>
        <w:spacing w:line="276" w:lineRule="auto"/>
        <w:rPr>
          <w:b/>
          <w:bCs/>
        </w:rPr>
      </w:pPr>
      <w:r w:rsidRPr="00D92F09">
        <w:rPr>
          <w:b/>
          <w:bCs/>
        </w:rPr>
        <w:t>Trois mille (3.000 DA) dinars pour les divisions honneur et pré-honneur.</w:t>
      </w:r>
    </w:p>
    <w:p w:rsidR="00A473D8" w:rsidRPr="008B70E3" w:rsidRDefault="00A473D8" w:rsidP="00A473D8">
      <w:pPr>
        <w:pStyle w:val="Paragraphedeliste"/>
        <w:ind w:left="750"/>
        <w:rPr>
          <w:b/>
          <w:bCs/>
          <w:sz w:val="16"/>
          <w:szCs w:val="16"/>
        </w:rPr>
      </w:pPr>
    </w:p>
    <w:p w:rsidR="00A473D8" w:rsidRPr="00E4306A" w:rsidRDefault="00A473D8" w:rsidP="00A473D8">
      <w:pPr>
        <w:spacing w:after="0"/>
        <w:rPr>
          <w:b/>
          <w:bCs/>
          <w:u w:val="single"/>
        </w:rPr>
      </w:pPr>
      <w:r w:rsidRPr="00E4306A">
        <w:rPr>
          <w:b/>
          <w:bCs/>
          <w:u w:val="single"/>
        </w:rPr>
        <w:t>2ème infraction</w:t>
      </w:r>
    </w:p>
    <w:p w:rsidR="00A473D8" w:rsidRDefault="00A473D8" w:rsidP="00FB3910">
      <w:pPr>
        <w:pStyle w:val="Paragraphedeliste"/>
        <w:numPr>
          <w:ilvl w:val="0"/>
          <w:numId w:val="25"/>
        </w:numPr>
        <w:spacing w:line="276" w:lineRule="auto"/>
      </w:pPr>
      <w:r>
        <w:t>Match perdu par pénalité;</w:t>
      </w:r>
    </w:p>
    <w:p w:rsidR="00A473D8" w:rsidRDefault="00A473D8" w:rsidP="00FB3910">
      <w:pPr>
        <w:pStyle w:val="Paragraphedeliste"/>
        <w:numPr>
          <w:ilvl w:val="0"/>
          <w:numId w:val="25"/>
        </w:numPr>
        <w:spacing w:line="276" w:lineRule="auto"/>
      </w:pPr>
      <w:r>
        <w:t>Défalcation d’un (01) point ;</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26"/>
        </w:numPr>
        <w:spacing w:line="276" w:lineRule="auto"/>
      </w:pPr>
      <w:r>
        <w:t>Trente mille (30 000. DA) dinars pour le club de la division nationale amateur.</w:t>
      </w:r>
    </w:p>
    <w:p w:rsidR="00A473D8" w:rsidRDefault="00A473D8" w:rsidP="00FB3910">
      <w:pPr>
        <w:pStyle w:val="Paragraphedeliste"/>
        <w:numPr>
          <w:ilvl w:val="0"/>
          <w:numId w:val="26"/>
        </w:numPr>
        <w:spacing w:line="276" w:lineRule="auto"/>
      </w:pPr>
      <w:r>
        <w:t>Quinze mille (15.000DDA) dinars pour le club de la division inter-régions.</w:t>
      </w:r>
    </w:p>
    <w:p w:rsidR="00A473D8" w:rsidRDefault="00A473D8" w:rsidP="00FB3910">
      <w:pPr>
        <w:pStyle w:val="Paragraphedeliste"/>
        <w:numPr>
          <w:ilvl w:val="0"/>
          <w:numId w:val="26"/>
        </w:numPr>
        <w:spacing w:line="276" w:lineRule="auto"/>
      </w:pPr>
      <w:r>
        <w:t>Dix mille (10.000 DA) dinars pour les clubs des divisions régionales 1 et 2.</w:t>
      </w:r>
    </w:p>
    <w:p w:rsidR="00A473D8" w:rsidRDefault="00A473D8" w:rsidP="00FB3910">
      <w:pPr>
        <w:pStyle w:val="Paragraphedeliste"/>
        <w:numPr>
          <w:ilvl w:val="0"/>
          <w:numId w:val="26"/>
        </w:numPr>
        <w:spacing w:line="276" w:lineRule="auto"/>
        <w:rPr>
          <w:b/>
          <w:bCs/>
        </w:rPr>
      </w:pPr>
      <w:r w:rsidRPr="00D92F09">
        <w:rPr>
          <w:b/>
          <w:bCs/>
        </w:rPr>
        <w:t>Trois mille (3.000 DA) dinars pour les clubs des divisions honneur et pré-honneur</w:t>
      </w:r>
    </w:p>
    <w:p w:rsidR="00A473D8" w:rsidRPr="008B70E3" w:rsidRDefault="00A473D8" w:rsidP="00A473D8">
      <w:pPr>
        <w:pStyle w:val="Paragraphedeliste"/>
        <w:rPr>
          <w:b/>
          <w:bCs/>
          <w:sz w:val="16"/>
          <w:szCs w:val="16"/>
        </w:rPr>
      </w:pPr>
    </w:p>
    <w:p w:rsidR="00A473D8" w:rsidRPr="00D92F09" w:rsidRDefault="00A473D8" w:rsidP="00A473D8">
      <w:pPr>
        <w:spacing w:after="0"/>
        <w:rPr>
          <w:b/>
          <w:bCs/>
          <w:u w:val="single"/>
        </w:rPr>
      </w:pPr>
      <w:r w:rsidRPr="00D92F09">
        <w:rPr>
          <w:b/>
          <w:bCs/>
          <w:u w:val="single"/>
        </w:rPr>
        <w:t>PHASE RETOUR :</w:t>
      </w:r>
    </w:p>
    <w:p w:rsidR="00A473D8" w:rsidRDefault="00A473D8" w:rsidP="00A473D8">
      <w:pPr>
        <w:spacing w:after="0"/>
      </w:pPr>
      <w:r w:rsidRPr="00D92F09">
        <w:rPr>
          <w:b/>
          <w:bCs/>
          <w:u w:val="single"/>
        </w:rPr>
        <w:t>1ère infraction</w:t>
      </w:r>
    </w:p>
    <w:p w:rsidR="00A473D8" w:rsidRDefault="00A473D8" w:rsidP="00FB3910">
      <w:pPr>
        <w:pStyle w:val="Paragraphedeliste"/>
        <w:numPr>
          <w:ilvl w:val="0"/>
          <w:numId w:val="28"/>
        </w:numPr>
        <w:spacing w:line="276" w:lineRule="auto"/>
      </w:pPr>
      <w:r>
        <w:t>Match perdu par pénalité;</w:t>
      </w:r>
    </w:p>
    <w:p w:rsidR="00A473D8" w:rsidRDefault="00A473D8" w:rsidP="00FB3910">
      <w:pPr>
        <w:pStyle w:val="Paragraphedeliste"/>
        <w:numPr>
          <w:ilvl w:val="0"/>
          <w:numId w:val="27"/>
        </w:numPr>
        <w:spacing w:line="276" w:lineRule="auto"/>
      </w:pPr>
      <w:r>
        <w:t>Défalcation de deux (02) points;</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27"/>
        </w:numPr>
        <w:spacing w:line="276" w:lineRule="auto"/>
      </w:pPr>
      <w:r>
        <w:t>Soixante mille (60 000. DA) dinars pour la division nationale amateur.</w:t>
      </w:r>
    </w:p>
    <w:p w:rsidR="00A473D8" w:rsidRDefault="00A473D8" w:rsidP="00FB3910">
      <w:pPr>
        <w:pStyle w:val="Paragraphedeliste"/>
        <w:numPr>
          <w:ilvl w:val="0"/>
          <w:numId w:val="27"/>
        </w:numPr>
        <w:spacing w:line="276" w:lineRule="auto"/>
      </w:pPr>
      <w:r>
        <w:t>Trente mille (30.000DDA) dinars pour la division inter-régions.</w:t>
      </w:r>
    </w:p>
    <w:p w:rsidR="00A473D8" w:rsidRDefault="00A473D8" w:rsidP="00FB3910">
      <w:pPr>
        <w:pStyle w:val="Paragraphedeliste"/>
        <w:numPr>
          <w:ilvl w:val="0"/>
          <w:numId w:val="27"/>
        </w:numPr>
        <w:spacing w:line="276" w:lineRule="auto"/>
      </w:pPr>
      <w:r>
        <w:t>Vingt mille (20.000 DA) dinars pour les divisions régionales 1 et 2.</w:t>
      </w:r>
    </w:p>
    <w:p w:rsidR="00A473D8" w:rsidRDefault="00A473D8" w:rsidP="00FB3910">
      <w:pPr>
        <w:pStyle w:val="Paragraphedeliste"/>
        <w:numPr>
          <w:ilvl w:val="0"/>
          <w:numId w:val="27"/>
        </w:numPr>
        <w:spacing w:line="276" w:lineRule="auto"/>
        <w:rPr>
          <w:b/>
          <w:bCs/>
        </w:rPr>
      </w:pPr>
      <w:r w:rsidRPr="00D92F09">
        <w:rPr>
          <w:b/>
          <w:bCs/>
        </w:rPr>
        <w:t>Six mille (6.000 DA) dinars pour les divisions honneur et pré-honneur.</w:t>
      </w:r>
    </w:p>
    <w:p w:rsidR="00A473D8" w:rsidRPr="008B70E3" w:rsidRDefault="00A473D8" w:rsidP="00A473D8">
      <w:pPr>
        <w:pStyle w:val="Paragraphedeliste"/>
        <w:rPr>
          <w:b/>
          <w:bCs/>
          <w:sz w:val="16"/>
          <w:szCs w:val="16"/>
        </w:rPr>
      </w:pPr>
    </w:p>
    <w:p w:rsidR="00A473D8" w:rsidRPr="00D92F09" w:rsidRDefault="00A473D8" w:rsidP="00A473D8">
      <w:pPr>
        <w:spacing w:after="0"/>
        <w:rPr>
          <w:b/>
          <w:bCs/>
        </w:rPr>
      </w:pPr>
      <w:r w:rsidRPr="00D92F09">
        <w:rPr>
          <w:b/>
          <w:bCs/>
        </w:rPr>
        <w:t>2ème infraction</w:t>
      </w:r>
    </w:p>
    <w:p w:rsidR="00A473D8" w:rsidRDefault="00A473D8" w:rsidP="00FB3910">
      <w:pPr>
        <w:pStyle w:val="Paragraphedeliste"/>
        <w:numPr>
          <w:ilvl w:val="0"/>
          <w:numId w:val="29"/>
        </w:numPr>
        <w:spacing w:line="276" w:lineRule="auto"/>
      </w:pPr>
      <w:r>
        <w:t>Match perdu par pénalité;</w:t>
      </w:r>
    </w:p>
    <w:p w:rsidR="00A473D8" w:rsidRDefault="00A473D8" w:rsidP="00FB3910">
      <w:pPr>
        <w:pStyle w:val="Paragraphedeliste"/>
        <w:numPr>
          <w:ilvl w:val="0"/>
          <w:numId w:val="29"/>
        </w:numPr>
        <w:spacing w:line="276" w:lineRule="auto"/>
      </w:pPr>
      <w:r>
        <w:t>Défalcation de trois (03) points ;</w:t>
      </w:r>
    </w:p>
    <w:p w:rsidR="00A473D8" w:rsidRPr="00D92F09" w:rsidRDefault="00A473D8" w:rsidP="00A473D8">
      <w:pPr>
        <w:spacing w:after="0"/>
        <w:rPr>
          <w:b/>
          <w:bCs/>
          <w:color w:val="FF0000"/>
        </w:rPr>
      </w:pPr>
      <w:r w:rsidRPr="00D92F09">
        <w:rPr>
          <w:b/>
          <w:bCs/>
          <w:color w:val="FF0000"/>
        </w:rPr>
        <w:t>Une amende de :</w:t>
      </w:r>
    </w:p>
    <w:p w:rsidR="00A473D8" w:rsidRDefault="00A473D8" w:rsidP="00FB3910">
      <w:pPr>
        <w:pStyle w:val="Paragraphedeliste"/>
        <w:numPr>
          <w:ilvl w:val="0"/>
          <w:numId w:val="30"/>
        </w:numPr>
        <w:spacing w:line="276" w:lineRule="auto"/>
      </w:pPr>
      <w:r>
        <w:t>Soixante mille (60 000. DA) dinars pour la division nationale amateur.</w:t>
      </w:r>
    </w:p>
    <w:p w:rsidR="00A473D8" w:rsidRDefault="00A473D8" w:rsidP="00FB3910">
      <w:pPr>
        <w:pStyle w:val="Paragraphedeliste"/>
        <w:numPr>
          <w:ilvl w:val="0"/>
          <w:numId w:val="30"/>
        </w:numPr>
        <w:spacing w:line="276" w:lineRule="auto"/>
      </w:pPr>
      <w:r>
        <w:t>Trente mille (30.000DDA) dinars la division inter-régions.</w:t>
      </w:r>
    </w:p>
    <w:p w:rsidR="00A473D8" w:rsidRDefault="00A473D8" w:rsidP="00FB3910">
      <w:pPr>
        <w:pStyle w:val="Paragraphedeliste"/>
        <w:numPr>
          <w:ilvl w:val="0"/>
          <w:numId w:val="30"/>
        </w:numPr>
        <w:spacing w:line="276" w:lineRule="auto"/>
      </w:pPr>
      <w:r>
        <w:t>Vingt mille (20.000 DA) dinars pour les divisions régionales 1 et 2.</w:t>
      </w:r>
    </w:p>
    <w:p w:rsidR="00A473D8" w:rsidRDefault="00A473D8" w:rsidP="00FB3910">
      <w:pPr>
        <w:pStyle w:val="Paragraphedeliste"/>
        <w:numPr>
          <w:ilvl w:val="0"/>
          <w:numId w:val="30"/>
        </w:numPr>
        <w:spacing w:line="276" w:lineRule="auto"/>
      </w:pPr>
      <w:r>
        <w:t>Six mille (6.000 DA) dinars pour les divisions honneur et pré-honneur.</w:t>
      </w:r>
    </w:p>
    <w:p w:rsidR="00A473D8" w:rsidRDefault="00A473D8" w:rsidP="00A473D8">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A473D8" w:rsidRPr="00333F6C" w:rsidRDefault="00A473D8" w:rsidP="00A473D8">
      <w:pPr>
        <w:spacing w:after="0"/>
        <w:rPr>
          <w:sz w:val="20"/>
          <w:szCs w:val="20"/>
        </w:rPr>
      </w:pPr>
    </w:p>
    <w:p w:rsidR="00A473D8" w:rsidRDefault="00A473D8" w:rsidP="00FB3910">
      <w:pPr>
        <w:pStyle w:val="Paragraphedeliste"/>
        <w:numPr>
          <w:ilvl w:val="0"/>
          <w:numId w:val="31"/>
        </w:numPr>
        <w:spacing w:line="276" w:lineRule="auto"/>
      </w:pPr>
      <w:r>
        <w:t>Le club recevant (organisateur) est tenu d’obtenir la présence du service d’Ordre.</w:t>
      </w:r>
    </w:p>
    <w:p w:rsidR="00A473D8" w:rsidRDefault="00A473D8" w:rsidP="00FB3910">
      <w:pPr>
        <w:pStyle w:val="Paragraphedeliste"/>
        <w:numPr>
          <w:ilvl w:val="0"/>
          <w:numId w:val="31"/>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A473D8" w:rsidRPr="00CF44D5" w:rsidRDefault="00A473D8" w:rsidP="00A473D8">
      <w:pPr>
        <w:spacing w:after="0"/>
        <w:rPr>
          <w:b/>
          <w:bCs/>
          <w:u w:val="single"/>
        </w:rPr>
      </w:pPr>
      <w:r w:rsidRPr="00CF44D5">
        <w:rPr>
          <w:b/>
          <w:bCs/>
          <w:u w:val="single"/>
        </w:rPr>
        <w:t>PHASE ALLER</w:t>
      </w:r>
    </w:p>
    <w:p w:rsidR="00A473D8" w:rsidRDefault="00A473D8" w:rsidP="00FB3910">
      <w:pPr>
        <w:pStyle w:val="Paragraphedeliste"/>
        <w:numPr>
          <w:ilvl w:val="0"/>
          <w:numId w:val="32"/>
        </w:numPr>
        <w:spacing w:line="276" w:lineRule="auto"/>
      </w:pPr>
      <w:r>
        <w:t>Match perdu par pénalité;</w:t>
      </w:r>
    </w:p>
    <w:p w:rsidR="00A473D8" w:rsidRPr="00CF44D5" w:rsidRDefault="00A473D8" w:rsidP="00A473D8">
      <w:pPr>
        <w:spacing w:after="0"/>
        <w:rPr>
          <w:b/>
          <w:bCs/>
          <w:color w:val="FF0000"/>
        </w:rPr>
      </w:pPr>
      <w:r w:rsidRPr="00CF44D5">
        <w:rPr>
          <w:b/>
          <w:bCs/>
          <w:color w:val="FF0000"/>
        </w:rPr>
        <w:t>Une amende de :</w:t>
      </w:r>
    </w:p>
    <w:p w:rsidR="00A473D8" w:rsidRDefault="00A473D8" w:rsidP="00FB3910">
      <w:pPr>
        <w:pStyle w:val="Paragraphedeliste"/>
        <w:numPr>
          <w:ilvl w:val="0"/>
          <w:numId w:val="32"/>
        </w:numPr>
        <w:spacing w:line="276" w:lineRule="auto"/>
      </w:pPr>
      <w:r>
        <w:t>Trente mille (30.000 DA) dinars pour la division nationale amateur.</w:t>
      </w:r>
    </w:p>
    <w:p w:rsidR="00A473D8" w:rsidRDefault="00A473D8" w:rsidP="00FB3910">
      <w:pPr>
        <w:pStyle w:val="Paragraphedeliste"/>
        <w:numPr>
          <w:ilvl w:val="0"/>
          <w:numId w:val="32"/>
        </w:numPr>
        <w:spacing w:line="276" w:lineRule="auto"/>
      </w:pPr>
      <w:r>
        <w:t>Trente mille (30.000 DA) dinars pour la division inter-régions.</w:t>
      </w:r>
    </w:p>
    <w:p w:rsidR="00A473D8" w:rsidRDefault="00A473D8" w:rsidP="00FB3910">
      <w:pPr>
        <w:pStyle w:val="Paragraphedeliste"/>
        <w:numPr>
          <w:ilvl w:val="0"/>
          <w:numId w:val="32"/>
        </w:numPr>
        <w:spacing w:line="276" w:lineRule="auto"/>
      </w:pPr>
      <w:r>
        <w:t>Vingt mille (20.000 DA) dinars pour les divisions régionales 1 et 2.</w:t>
      </w:r>
    </w:p>
    <w:p w:rsidR="00A473D8" w:rsidRPr="00E4306A" w:rsidRDefault="00A473D8" w:rsidP="00FB3910">
      <w:pPr>
        <w:pStyle w:val="Paragraphedeliste"/>
        <w:numPr>
          <w:ilvl w:val="0"/>
          <w:numId w:val="32"/>
        </w:numPr>
        <w:spacing w:line="276" w:lineRule="auto"/>
        <w:rPr>
          <w:b/>
          <w:bCs/>
        </w:rPr>
      </w:pPr>
      <w:r w:rsidRPr="00E4306A">
        <w:rPr>
          <w:b/>
          <w:bCs/>
        </w:rPr>
        <w:t>Cinq mille (5.000DA) dinars pour les divisions honneur et pré-honneur.</w:t>
      </w:r>
    </w:p>
    <w:p w:rsidR="00A473D8" w:rsidRDefault="00A473D8" w:rsidP="00A473D8">
      <w:pPr>
        <w:spacing w:after="0"/>
      </w:pPr>
    </w:p>
    <w:p w:rsidR="00A473D8" w:rsidRPr="00E4306A" w:rsidRDefault="00A473D8" w:rsidP="00A473D8">
      <w:pPr>
        <w:spacing w:after="0"/>
        <w:rPr>
          <w:b/>
          <w:bCs/>
          <w:u w:val="single"/>
        </w:rPr>
      </w:pPr>
      <w:r w:rsidRPr="00E4306A">
        <w:rPr>
          <w:b/>
          <w:bCs/>
          <w:u w:val="single"/>
        </w:rPr>
        <w:t>PHASE RETOUR</w:t>
      </w:r>
    </w:p>
    <w:p w:rsidR="00A473D8" w:rsidRDefault="00A473D8" w:rsidP="00FB3910">
      <w:pPr>
        <w:pStyle w:val="Paragraphedeliste"/>
        <w:numPr>
          <w:ilvl w:val="0"/>
          <w:numId w:val="34"/>
        </w:numPr>
        <w:spacing w:line="276" w:lineRule="auto"/>
      </w:pPr>
      <w:r>
        <w:t>Match perdu par pénalité</w:t>
      </w:r>
    </w:p>
    <w:p w:rsidR="00A473D8" w:rsidRDefault="00A473D8" w:rsidP="00FB3910">
      <w:pPr>
        <w:pStyle w:val="Paragraphedeliste"/>
        <w:numPr>
          <w:ilvl w:val="0"/>
          <w:numId w:val="33"/>
        </w:numPr>
        <w:spacing w:line="276" w:lineRule="auto"/>
      </w:pPr>
      <w:r>
        <w:t>Défalcation de trois (03) points;</w:t>
      </w:r>
    </w:p>
    <w:p w:rsidR="00A473D8" w:rsidRPr="00CF44D5" w:rsidRDefault="00A473D8" w:rsidP="00A473D8">
      <w:pPr>
        <w:spacing w:after="0"/>
        <w:rPr>
          <w:b/>
          <w:bCs/>
          <w:color w:val="FF0000"/>
        </w:rPr>
      </w:pPr>
      <w:r w:rsidRPr="00CF44D5">
        <w:rPr>
          <w:b/>
          <w:bCs/>
          <w:color w:val="FF0000"/>
        </w:rPr>
        <w:t>Une amende de :</w:t>
      </w:r>
    </w:p>
    <w:p w:rsidR="00A473D8" w:rsidRDefault="00A473D8" w:rsidP="00FB3910">
      <w:pPr>
        <w:pStyle w:val="Paragraphedeliste"/>
        <w:numPr>
          <w:ilvl w:val="0"/>
          <w:numId w:val="33"/>
        </w:numPr>
        <w:spacing w:line="276" w:lineRule="auto"/>
      </w:pPr>
      <w:r>
        <w:t>Cinquante mille (50.000 DA) dinars pour la division nationale amateur.</w:t>
      </w:r>
    </w:p>
    <w:p w:rsidR="00A473D8" w:rsidRDefault="00A473D8" w:rsidP="00FB3910">
      <w:pPr>
        <w:pStyle w:val="Paragraphedeliste"/>
        <w:numPr>
          <w:ilvl w:val="0"/>
          <w:numId w:val="33"/>
        </w:numPr>
        <w:spacing w:line="276" w:lineRule="auto"/>
      </w:pPr>
      <w:r>
        <w:t>Cinquante mille (50.000 DA) dinars pour la division inter-régions.</w:t>
      </w:r>
    </w:p>
    <w:p w:rsidR="00A473D8" w:rsidRDefault="00A473D8" w:rsidP="00FB3910">
      <w:pPr>
        <w:pStyle w:val="Paragraphedeliste"/>
        <w:numPr>
          <w:ilvl w:val="0"/>
          <w:numId w:val="33"/>
        </w:numPr>
        <w:spacing w:line="276" w:lineRule="auto"/>
      </w:pPr>
      <w:r>
        <w:t>Vingt mille (20.000 DA) dinars pour les divisions régionales 1 et 2.</w:t>
      </w:r>
    </w:p>
    <w:p w:rsidR="00A473D8" w:rsidRPr="00E4306A" w:rsidRDefault="00A473D8" w:rsidP="00FB3910">
      <w:pPr>
        <w:pStyle w:val="Paragraphedeliste"/>
        <w:numPr>
          <w:ilvl w:val="0"/>
          <w:numId w:val="33"/>
        </w:numPr>
        <w:spacing w:line="276" w:lineRule="auto"/>
        <w:rPr>
          <w:b/>
          <w:bCs/>
        </w:rPr>
      </w:pPr>
      <w:r w:rsidRPr="00E4306A">
        <w:rPr>
          <w:b/>
          <w:bCs/>
        </w:rPr>
        <w:t>Dix mille (10.000 DA) dinars pour le la division Honneur.</w:t>
      </w:r>
    </w:p>
    <w:p w:rsidR="00A473D8" w:rsidRPr="00E4306A" w:rsidRDefault="00A473D8" w:rsidP="00FB3910">
      <w:pPr>
        <w:pStyle w:val="Paragraphedeliste"/>
        <w:numPr>
          <w:ilvl w:val="0"/>
          <w:numId w:val="33"/>
        </w:numPr>
        <w:spacing w:line="276" w:lineRule="auto"/>
        <w:rPr>
          <w:b/>
          <w:bCs/>
        </w:rPr>
      </w:pPr>
      <w:r w:rsidRPr="00E4306A">
        <w:rPr>
          <w:b/>
          <w:bCs/>
        </w:rPr>
        <w:t>Cinq mille (5.000DA) dinars pour la division Pré-Honneur.</w:t>
      </w:r>
    </w:p>
    <w:p w:rsidR="00A473D8" w:rsidRDefault="00A473D8" w:rsidP="00A473D8">
      <w:pPr>
        <w:spacing w:after="0"/>
      </w:pPr>
    </w:p>
    <w:p w:rsidR="00A473D8" w:rsidRDefault="00A473D8" w:rsidP="00A473D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A473D8" w:rsidRPr="00333F6C" w:rsidRDefault="00A473D8" w:rsidP="00A473D8">
      <w:pPr>
        <w:tabs>
          <w:tab w:val="left" w:pos="2813"/>
        </w:tabs>
        <w:spacing w:after="0"/>
        <w:rPr>
          <w:sz w:val="16"/>
          <w:szCs w:val="16"/>
        </w:rPr>
      </w:pPr>
      <w:r w:rsidRPr="00333F6C">
        <w:rPr>
          <w:b/>
          <w:bCs/>
          <w:sz w:val="36"/>
          <w:szCs w:val="36"/>
        </w:rPr>
        <w:tab/>
      </w:r>
    </w:p>
    <w:p w:rsidR="00A473D8" w:rsidRDefault="00A473D8" w:rsidP="00FB3910">
      <w:pPr>
        <w:pStyle w:val="Paragraphedeliste"/>
        <w:numPr>
          <w:ilvl w:val="0"/>
          <w:numId w:val="35"/>
        </w:numPr>
        <w:spacing w:line="276" w:lineRule="auto"/>
      </w:pPr>
      <w:r>
        <w:t>Les personnes autorisées à l’accès réservé au banc de touche (la main courante) sont au maximum les sept (07) joueurs remplaçants et les cinq (05) officiels dont les fonctions sont reprises ci-après :</w:t>
      </w:r>
    </w:p>
    <w:p w:rsidR="00A473D8" w:rsidRDefault="00A473D8" w:rsidP="00A473D8">
      <w:pPr>
        <w:pStyle w:val="Paragraphedeliste"/>
        <w:spacing w:line="276" w:lineRule="auto"/>
      </w:pPr>
    </w:p>
    <w:p w:rsidR="00A473D8" w:rsidRPr="00E4306A" w:rsidRDefault="00A473D8" w:rsidP="00A473D8">
      <w:pPr>
        <w:spacing w:after="0"/>
        <w:rPr>
          <w:b/>
          <w:bCs/>
        </w:rPr>
      </w:pPr>
      <w:r w:rsidRPr="00E4306A">
        <w:rPr>
          <w:b/>
          <w:bCs/>
        </w:rPr>
        <w:t>1)- l’entraîneur;</w:t>
      </w:r>
    </w:p>
    <w:p w:rsidR="00A473D8" w:rsidRPr="00E4306A" w:rsidRDefault="00A473D8" w:rsidP="00A473D8">
      <w:pPr>
        <w:spacing w:after="0"/>
        <w:rPr>
          <w:b/>
          <w:bCs/>
        </w:rPr>
      </w:pPr>
      <w:r w:rsidRPr="00E4306A">
        <w:rPr>
          <w:b/>
          <w:bCs/>
        </w:rPr>
        <w:t>2)- l’entraîneur adjoint;</w:t>
      </w:r>
    </w:p>
    <w:p w:rsidR="00A473D8" w:rsidRPr="00E4306A" w:rsidRDefault="00A473D8" w:rsidP="00A473D8">
      <w:pPr>
        <w:spacing w:after="0"/>
        <w:rPr>
          <w:b/>
          <w:bCs/>
        </w:rPr>
      </w:pPr>
      <w:r w:rsidRPr="00E4306A">
        <w:rPr>
          <w:b/>
          <w:bCs/>
        </w:rPr>
        <w:t>3)- le médecin;</w:t>
      </w:r>
    </w:p>
    <w:p w:rsidR="00A473D8" w:rsidRPr="00E4306A" w:rsidRDefault="00A473D8" w:rsidP="00A473D8">
      <w:pPr>
        <w:spacing w:after="0"/>
        <w:rPr>
          <w:b/>
          <w:bCs/>
        </w:rPr>
      </w:pPr>
      <w:r w:rsidRPr="00E4306A">
        <w:rPr>
          <w:b/>
          <w:bCs/>
        </w:rPr>
        <w:t>4)- l’Assistant médical ;</w:t>
      </w:r>
    </w:p>
    <w:p w:rsidR="00A473D8" w:rsidRDefault="00A473D8" w:rsidP="00A473D8">
      <w:pPr>
        <w:spacing w:after="0"/>
      </w:pPr>
      <w:r w:rsidRPr="00E4306A">
        <w:rPr>
          <w:b/>
          <w:bCs/>
        </w:rPr>
        <w:t>5)- le secrétaire du club.</w:t>
      </w:r>
    </w:p>
    <w:p w:rsidR="00A473D8" w:rsidRDefault="00A473D8" w:rsidP="00A473D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A473D8" w:rsidRDefault="00A473D8" w:rsidP="00A473D8">
      <w:pPr>
        <w:spacing w:after="0"/>
      </w:pPr>
    </w:p>
    <w:p w:rsidR="00A473D8" w:rsidRDefault="00A473D8" w:rsidP="00FB3910">
      <w:pPr>
        <w:pStyle w:val="Paragraphedeliste"/>
        <w:numPr>
          <w:ilvl w:val="0"/>
          <w:numId w:val="35"/>
        </w:numPr>
        <w:spacing w:line="276" w:lineRule="auto"/>
      </w:pPr>
      <w:r>
        <w:t>Une seule personne parmi les entraîneurs est autorisée à donner des instructions à ses joueurs depuis la surface technique.</w:t>
      </w:r>
    </w:p>
    <w:p w:rsidR="00A473D8" w:rsidRDefault="00A473D8" w:rsidP="00A473D8">
      <w:pPr>
        <w:spacing w:after="0"/>
      </w:pPr>
      <w:r>
        <w:t>L’entraîneur et les autres officiels doivent rester dans les limites de la surface technique, lorsque le médecin ou l’assistant médical pénètre sur le terrain avec l’accord de l’arbitre pour assister un joueur blessé.</w:t>
      </w:r>
    </w:p>
    <w:p w:rsidR="00A473D8" w:rsidRDefault="00A473D8" w:rsidP="00A473D8">
      <w:pPr>
        <w:spacing w:after="0"/>
      </w:pPr>
      <w:r>
        <w:t>L’entraîneur et les autres occupants de la surface technique doivent, en tout temps, s’astreindre au respect du présent règlement et de veiller à l’éthique sportive.</w:t>
      </w:r>
    </w:p>
    <w:p w:rsidR="00A473D8" w:rsidRPr="008B70E3" w:rsidRDefault="00A473D8" w:rsidP="00A473D8">
      <w:pPr>
        <w:spacing w:after="0"/>
      </w:pPr>
      <w:r>
        <w:t xml:space="preserve">L’absence de l’entraineur d’une équipe au cours d’une rencontre est sanctionnée financièrement par </w:t>
      </w:r>
    </w:p>
    <w:p w:rsidR="00A473D8" w:rsidRPr="00E4306A" w:rsidRDefault="00A473D8" w:rsidP="00A473D8">
      <w:pPr>
        <w:spacing w:after="0"/>
        <w:rPr>
          <w:b/>
          <w:bCs/>
          <w:color w:val="FF0000"/>
        </w:rPr>
      </w:pPr>
      <w:r w:rsidRPr="00E4306A">
        <w:rPr>
          <w:b/>
          <w:bCs/>
          <w:color w:val="FF0000"/>
        </w:rPr>
        <w:lastRenderedPageBreak/>
        <w:t>Une amende de :</w:t>
      </w:r>
    </w:p>
    <w:p w:rsidR="00A473D8" w:rsidRDefault="00A473D8" w:rsidP="00FB3910">
      <w:pPr>
        <w:pStyle w:val="Paragraphedeliste"/>
        <w:numPr>
          <w:ilvl w:val="0"/>
          <w:numId w:val="36"/>
        </w:numPr>
        <w:spacing w:line="276" w:lineRule="auto"/>
      </w:pPr>
      <w:r>
        <w:t>Cinquante mille (50.000 DA) dinars pour la division nationale amateur.</w:t>
      </w:r>
    </w:p>
    <w:p w:rsidR="00A473D8" w:rsidRDefault="00A473D8" w:rsidP="00FB3910">
      <w:pPr>
        <w:pStyle w:val="Paragraphedeliste"/>
        <w:numPr>
          <w:ilvl w:val="0"/>
          <w:numId w:val="36"/>
        </w:numPr>
        <w:spacing w:line="276" w:lineRule="auto"/>
      </w:pPr>
      <w:r>
        <w:t>Trente mille (30.000 DA) dinars pour la division inter-régions.</w:t>
      </w:r>
    </w:p>
    <w:p w:rsidR="00A473D8" w:rsidRDefault="00A473D8" w:rsidP="00FB3910">
      <w:pPr>
        <w:pStyle w:val="Paragraphedeliste"/>
        <w:numPr>
          <w:ilvl w:val="0"/>
          <w:numId w:val="36"/>
        </w:numPr>
        <w:spacing w:line="276" w:lineRule="auto"/>
      </w:pPr>
      <w:r>
        <w:t xml:space="preserve"> Quinze mille (15.000 DA) dinars pour les divisions régionales 1 et 2.</w:t>
      </w:r>
    </w:p>
    <w:p w:rsidR="00A473D8" w:rsidRDefault="00A473D8" w:rsidP="00FB3910">
      <w:pPr>
        <w:pStyle w:val="Paragraphedeliste"/>
        <w:numPr>
          <w:ilvl w:val="0"/>
          <w:numId w:val="36"/>
        </w:numPr>
        <w:spacing w:line="276" w:lineRule="auto"/>
        <w:rPr>
          <w:b/>
          <w:bCs/>
        </w:rPr>
      </w:pPr>
      <w:r w:rsidRPr="0069179A">
        <w:rPr>
          <w:b/>
          <w:bCs/>
        </w:rPr>
        <w:t>Cinq mille (5.000 DA) dinars pour les divisions honneur et pré-honneur.</w:t>
      </w:r>
    </w:p>
    <w:p w:rsidR="00A473D8" w:rsidRPr="0069179A" w:rsidRDefault="00A473D8" w:rsidP="00A473D8">
      <w:pPr>
        <w:pStyle w:val="Paragraphedeliste"/>
        <w:rPr>
          <w:b/>
          <w:bCs/>
        </w:rPr>
      </w:pPr>
    </w:p>
    <w:p w:rsidR="00A473D8" w:rsidRDefault="00A473D8" w:rsidP="00FB3910">
      <w:pPr>
        <w:pStyle w:val="Paragraphedeliste"/>
        <w:numPr>
          <w:ilvl w:val="0"/>
          <w:numId w:val="35"/>
        </w:numPr>
        <w:spacing w:line="276" w:lineRule="auto"/>
      </w:pPr>
      <w:r>
        <w:t>En cas de présence sur le terrain des personnes autres que celles prévues par l’alinéa1 du présent article, l’arbitre ne devra pas ordonner le début de la rencontre.</w:t>
      </w:r>
    </w:p>
    <w:p w:rsidR="00A473D8" w:rsidRDefault="00A473D8" w:rsidP="00A473D8">
      <w:pPr>
        <w:spacing w:after="0"/>
      </w:pPr>
      <w:r>
        <w:t>Si au bout d’un laps de temps, les personnes étrangères persistent à demeurer sur le terrain, l’arbitre doit annuler purement et simplement la rencontre et le club fautif est sanctionné par :</w:t>
      </w:r>
    </w:p>
    <w:p w:rsidR="00A473D8" w:rsidRPr="0069179A" w:rsidRDefault="00A473D8" w:rsidP="00A473D8">
      <w:pPr>
        <w:spacing w:after="0"/>
        <w:rPr>
          <w:b/>
          <w:bCs/>
          <w:u w:val="single"/>
        </w:rPr>
      </w:pPr>
      <w:r w:rsidRPr="0069179A">
        <w:rPr>
          <w:b/>
          <w:bCs/>
          <w:u w:val="single"/>
        </w:rPr>
        <w:t>PHASE ALLER :</w:t>
      </w:r>
    </w:p>
    <w:p w:rsidR="00A473D8" w:rsidRDefault="00A473D8" w:rsidP="00FB3910">
      <w:pPr>
        <w:pStyle w:val="Paragraphedeliste"/>
        <w:numPr>
          <w:ilvl w:val="0"/>
          <w:numId w:val="37"/>
        </w:numPr>
        <w:spacing w:line="276" w:lineRule="auto"/>
      </w:pPr>
      <w:r>
        <w:t>Match perdu par pénalité;</w:t>
      </w:r>
    </w:p>
    <w:p w:rsidR="00A473D8" w:rsidRDefault="00A473D8" w:rsidP="00FB3910">
      <w:pPr>
        <w:pStyle w:val="Paragraphedeliste"/>
        <w:numPr>
          <w:ilvl w:val="0"/>
          <w:numId w:val="37"/>
        </w:numPr>
        <w:spacing w:line="276" w:lineRule="auto"/>
      </w:pPr>
      <w:r>
        <w:t>Défalcation de trois (03) points;</w:t>
      </w:r>
    </w:p>
    <w:p w:rsidR="00A473D8" w:rsidRPr="0069179A" w:rsidRDefault="00A473D8" w:rsidP="00A473D8">
      <w:pPr>
        <w:spacing w:after="0"/>
        <w:rPr>
          <w:b/>
          <w:bCs/>
          <w:color w:val="FF0000"/>
        </w:rPr>
      </w:pPr>
      <w:r w:rsidRPr="0069179A">
        <w:rPr>
          <w:b/>
          <w:bCs/>
          <w:color w:val="FF0000"/>
        </w:rPr>
        <w:t>Une amende de :</w:t>
      </w:r>
    </w:p>
    <w:p w:rsidR="00A473D8" w:rsidRDefault="00A473D8" w:rsidP="00FB3910">
      <w:pPr>
        <w:pStyle w:val="Paragraphedeliste"/>
        <w:numPr>
          <w:ilvl w:val="0"/>
          <w:numId w:val="38"/>
        </w:numPr>
        <w:spacing w:line="276" w:lineRule="auto"/>
      </w:pPr>
      <w:r>
        <w:t>Cinquante mille (50.000 DA) dinars pour la division nationale amateur.</w:t>
      </w:r>
    </w:p>
    <w:p w:rsidR="00A473D8" w:rsidRDefault="00A473D8" w:rsidP="00FB3910">
      <w:pPr>
        <w:pStyle w:val="Paragraphedeliste"/>
        <w:numPr>
          <w:ilvl w:val="0"/>
          <w:numId w:val="38"/>
        </w:numPr>
        <w:spacing w:line="276" w:lineRule="auto"/>
      </w:pPr>
      <w:r>
        <w:t>Vingt Cinq mille (25.000 DA) dinars pour la division inter-régions.</w:t>
      </w:r>
    </w:p>
    <w:p w:rsidR="00A473D8" w:rsidRDefault="00A473D8" w:rsidP="00FB3910">
      <w:pPr>
        <w:pStyle w:val="Paragraphedeliste"/>
        <w:numPr>
          <w:ilvl w:val="0"/>
          <w:numId w:val="38"/>
        </w:numPr>
        <w:spacing w:line="276" w:lineRule="auto"/>
      </w:pPr>
      <w:r>
        <w:t>Quinze mille (15.000 DA) dinars pour les divisions régionales 1 et 2.</w:t>
      </w:r>
    </w:p>
    <w:p w:rsidR="00A473D8" w:rsidRPr="0069179A" w:rsidRDefault="00A473D8" w:rsidP="00FB3910">
      <w:pPr>
        <w:pStyle w:val="Paragraphedeliste"/>
        <w:numPr>
          <w:ilvl w:val="0"/>
          <w:numId w:val="38"/>
        </w:numPr>
        <w:spacing w:line="276" w:lineRule="auto"/>
        <w:rPr>
          <w:b/>
          <w:bCs/>
        </w:rPr>
      </w:pPr>
      <w:r w:rsidRPr="0069179A">
        <w:rPr>
          <w:b/>
          <w:bCs/>
        </w:rPr>
        <w:t>Cinq mille (5.000 DA) dinars pour les divisions honneur et pré-honneur.</w:t>
      </w:r>
    </w:p>
    <w:p w:rsidR="00A473D8" w:rsidRPr="0069179A" w:rsidRDefault="00A473D8" w:rsidP="00A473D8">
      <w:pPr>
        <w:spacing w:after="0"/>
        <w:rPr>
          <w:b/>
          <w:bCs/>
          <w:u w:val="single"/>
        </w:rPr>
      </w:pPr>
      <w:r w:rsidRPr="0069179A">
        <w:rPr>
          <w:b/>
          <w:bCs/>
          <w:u w:val="single"/>
        </w:rPr>
        <w:t>PHASE RETOUR :</w:t>
      </w:r>
    </w:p>
    <w:p w:rsidR="00A473D8" w:rsidRDefault="00A473D8" w:rsidP="00FB3910">
      <w:pPr>
        <w:pStyle w:val="Paragraphedeliste"/>
        <w:numPr>
          <w:ilvl w:val="0"/>
          <w:numId w:val="39"/>
        </w:numPr>
        <w:spacing w:line="276" w:lineRule="auto"/>
      </w:pPr>
      <w:r>
        <w:t>Match perdu par pénalité;</w:t>
      </w:r>
    </w:p>
    <w:p w:rsidR="00A473D8" w:rsidRDefault="00A473D8" w:rsidP="00FB3910">
      <w:pPr>
        <w:pStyle w:val="Paragraphedeliste"/>
        <w:numPr>
          <w:ilvl w:val="0"/>
          <w:numId w:val="39"/>
        </w:numPr>
        <w:spacing w:line="276" w:lineRule="auto"/>
      </w:pPr>
      <w:r>
        <w:t>Défalcation de six (06) points;</w:t>
      </w:r>
    </w:p>
    <w:p w:rsidR="00A473D8" w:rsidRPr="0069179A" w:rsidRDefault="00A473D8" w:rsidP="00A473D8">
      <w:pPr>
        <w:spacing w:after="0"/>
        <w:rPr>
          <w:b/>
          <w:bCs/>
          <w:color w:val="FF0000"/>
        </w:rPr>
      </w:pPr>
      <w:r w:rsidRPr="0069179A">
        <w:rPr>
          <w:b/>
          <w:bCs/>
          <w:color w:val="FF0000"/>
        </w:rPr>
        <w:t>Une amende de :</w:t>
      </w:r>
    </w:p>
    <w:p w:rsidR="00A473D8" w:rsidRDefault="00A473D8" w:rsidP="00FB3910">
      <w:pPr>
        <w:pStyle w:val="Paragraphedeliste"/>
        <w:numPr>
          <w:ilvl w:val="0"/>
          <w:numId w:val="40"/>
        </w:numPr>
        <w:spacing w:line="276" w:lineRule="auto"/>
      </w:pPr>
      <w:r>
        <w:t>Cent mille (100.000 DA) dinars pour la division nationale amateur.</w:t>
      </w:r>
    </w:p>
    <w:p w:rsidR="00A473D8" w:rsidRDefault="00A473D8" w:rsidP="00FB3910">
      <w:pPr>
        <w:pStyle w:val="Paragraphedeliste"/>
        <w:numPr>
          <w:ilvl w:val="0"/>
          <w:numId w:val="40"/>
        </w:numPr>
        <w:spacing w:line="276" w:lineRule="auto"/>
      </w:pPr>
      <w:r>
        <w:t>Cinquante mille (50.000 DA) dinars pour la division inter-régions.</w:t>
      </w:r>
    </w:p>
    <w:p w:rsidR="00A473D8" w:rsidRDefault="00A473D8" w:rsidP="00FB3910">
      <w:pPr>
        <w:pStyle w:val="Paragraphedeliste"/>
        <w:numPr>
          <w:ilvl w:val="0"/>
          <w:numId w:val="40"/>
        </w:numPr>
        <w:spacing w:line="276" w:lineRule="auto"/>
      </w:pPr>
      <w:r>
        <w:t>Trente mille (30.000 DA) dinars pour les divisions régionales 1 et 2.</w:t>
      </w:r>
    </w:p>
    <w:p w:rsidR="00A473D8" w:rsidRDefault="00A473D8" w:rsidP="00FB3910">
      <w:pPr>
        <w:pStyle w:val="Paragraphedeliste"/>
        <w:numPr>
          <w:ilvl w:val="0"/>
          <w:numId w:val="40"/>
        </w:numPr>
        <w:spacing w:line="276" w:lineRule="auto"/>
        <w:rPr>
          <w:b/>
          <w:bCs/>
        </w:rPr>
      </w:pPr>
      <w:r w:rsidRPr="0069179A">
        <w:rPr>
          <w:b/>
          <w:bCs/>
        </w:rPr>
        <w:t>Dix mille (10.000 DA) dinars pour les divisions honneur et pré-honneur.</w:t>
      </w:r>
    </w:p>
    <w:p w:rsidR="00A473D8" w:rsidRDefault="00A473D8" w:rsidP="00A473D8">
      <w:pPr>
        <w:spacing w:after="0"/>
        <w:rPr>
          <w:b/>
          <w:bCs/>
        </w:rPr>
      </w:pPr>
    </w:p>
    <w:p w:rsidR="00A473D8" w:rsidRPr="00333F6C" w:rsidRDefault="00A473D8" w:rsidP="00A473D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A473D8" w:rsidRPr="0069179A" w:rsidRDefault="00A473D8" w:rsidP="00A473D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A473D8" w:rsidRPr="0069179A" w:rsidRDefault="00A473D8" w:rsidP="00A473D8">
      <w:pPr>
        <w:spacing w:after="0"/>
      </w:pPr>
      <w:r w:rsidRPr="0069179A">
        <w:t>a) Couleurs de l’équipement</w:t>
      </w:r>
    </w:p>
    <w:p w:rsidR="00A473D8" w:rsidRPr="0069179A" w:rsidRDefault="00A473D8" w:rsidP="00FB3910">
      <w:pPr>
        <w:pStyle w:val="Paragraphedeliste"/>
        <w:numPr>
          <w:ilvl w:val="0"/>
          <w:numId w:val="41"/>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A473D8" w:rsidRPr="0069179A" w:rsidRDefault="00A473D8" w:rsidP="00FB3910">
      <w:pPr>
        <w:pStyle w:val="Paragraphedeliste"/>
        <w:numPr>
          <w:ilvl w:val="0"/>
          <w:numId w:val="41"/>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A473D8" w:rsidRPr="0069179A" w:rsidRDefault="00A473D8" w:rsidP="00FB3910">
      <w:pPr>
        <w:pStyle w:val="Paragraphedeliste"/>
        <w:numPr>
          <w:ilvl w:val="0"/>
          <w:numId w:val="41"/>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A473D8" w:rsidRDefault="00A473D8" w:rsidP="00A473D8">
      <w:pPr>
        <w:spacing w:after="0"/>
        <w:rPr>
          <w:b/>
          <w:bCs/>
          <w:u w:val="single"/>
        </w:rPr>
      </w:pPr>
    </w:p>
    <w:p w:rsidR="00A473D8" w:rsidRPr="006517C1" w:rsidRDefault="00A473D8" w:rsidP="00A473D8">
      <w:pPr>
        <w:spacing w:after="0"/>
        <w:rPr>
          <w:b/>
          <w:bCs/>
          <w:u w:val="single"/>
        </w:rPr>
      </w:pPr>
      <w:r w:rsidRPr="006517C1">
        <w:rPr>
          <w:b/>
          <w:bCs/>
          <w:u w:val="single"/>
        </w:rPr>
        <w:t>PHASE ALLER :</w:t>
      </w:r>
    </w:p>
    <w:p w:rsidR="00A473D8" w:rsidRPr="0069179A" w:rsidRDefault="00A473D8" w:rsidP="00FB3910">
      <w:pPr>
        <w:pStyle w:val="Paragraphedeliste"/>
        <w:numPr>
          <w:ilvl w:val="0"/>
          <w:numId w:val="42"/>
        </w:numPr>
        <w:spacing w:line="276" w:lineRule="auto"/>
      </w:pPr>
      <w:r w:rsidRPr="0069179A">
        <w:t>Match perdu par pénalité;</w:t>
      </w:r>
    </w:p>
    <w:p w:rsidR="00A473D8" w:rsidRPr="0069179A" w:rsidRDefault="00A473D8" w:rsidP="00FB3910">
      <w:pPr>
        <w:pStyle w:val="Paragraphedeliste"/>
        <w:numPr>
          <w:ilvl w:val="0"/>
          <w:numId w:val="42"/>
        </w:numPr>
        <w:spacing w:line="276" w:lineRule="auto"/>
      </w:pPr>
      <w:r w:rsidRPr="0069179A">
        <w:t>Défalcation de trois (03) points;</w:t>
      </w:r>
    </w:p>
    <w:p w:rsidR="00A473D8" w:rsidRPr="006517C1" w:rsidRDefault="00A473D8" w:rsidP="00A473D8">
      <w:pPr>
        <w:spacing w:after="0"/>
        <w:rPr>
          <w:b/>
          <w:bCs/>
          <w:color w:val="FF0000"/>
        </w:rPr>
      </w:pPr>
      <w:r w:rsidRPr="006517C1">
        <w:rPr>
          <w:b/>
          <w:bCs/>
          <w:color w:val="FF0000"/>
        </w:rPr>
        <w:t>Une amende de :</w:t>
      </w:r>
    </w:p>
    <w:p w:rsidR="00A473D8" w:rsidRDefault="00A473D8" w:rsidP="00FB3910">
      <w:pPr>
        <w:pStyle w:val="Paragraphedeliste"/>
        <w:numPr>
          <w:ilvl w:val="0"/>
          <w:numId w:val="43"/>
        </w:numPr>
        <w:spacing w:line="276" w:lineRule="auto"/>
      </w:pPr>
      <w:r w:rsidRPr="0069179A">
        <w:t>Quarante mille (40.000 DA) dinars</w:t>
      </w:r>
      <w:r>
        <w:t xml:space="preserve"> </w:t>
      </w:r>
      <w:r w:rsidRPr="0069179A">
        <w:t>pour la division nationale.</w:t>
      </w:r>
    </w:p>
    <w:p w:rsidR="00A473D8" w:rsidRDefault="00A473D8" w:rsidP="00FB3910">
      <w:pPr>
        <w:pStyle w:val="Paragraphedeliste"/>
        <w:numPr>
          <w:ilvl w:val="0"/>
          <w:numId w:val="43"/>
        </w:numPr>
        <w:spacing w:line="276" w:lineRule="auto"/>
      </w:pPr>
      <w:r w:rsidRPr="0069179A">
        <w:t>Quinze mille (15.000 DA) dinars pour</w:t>
      </w:r>
      <w:r>
        <w:t xml:space="preserve"> </w:t>
      </w:r>
      <w:r w:rsidRPr="0069179A">
        <w:t>la division inter-régions.</w:t>
      </w:r>
    </w:p>
    <w:p w:rsidR="00A473D8" w:rsidRDefault="00A473D8" w:rsidP="00FB3910">
      <w:pPr>
        <w:pStyle w:val="Paragraphedeliste"/>
        <w:numPr>
          <w:ilvl w:val="0"/>
          <w:numId w:val="43"/>
        </w:numPr>
        <w:spacing w:line="276" w:lineRule="auto"/>
      </w:pPr>
      <w:r w:rsidRPr="0069179A">
        <w:t xml:space="preserve"> Dix mille (10.000 DA) dinars pour les</w:t>
      </w:r>
      <w:r>
        <w:t xml:space="preserve"> </w:t>
      </w:r>
      <w:r w:rsidRPr="0069179A">
        <w:t>divisions régionales 1 et 2.</w:t>
      </w:r>
    </w:p>
    <w:p w:rsidR="00A473D8" w:rsidRPr="001B0512" w:rsidRDefault="00A473D8" w:rsidP="00FB3910">
      <w:pPr>
        <w:pStyle w:val="Paragraphedeliste"/>
        <w:numPr>
          <w:ilvl w:val="0"/>
          <w:numId w:val="43"/>
        </w:numPr>
        <w:spacing w:line="276" w:lineRule="auto"/>
        <w:rPr>
          <w:b/>
          <w:bCs/>
        </w:rPr>
      </w:pPr>
      <w:r w:rsidRPr="001B0512">
        <w:rPr>
          <w:b/>
          <w:bCs/>
        </w:rPr>
        <w:t>Cinq mille dinars (5.000DA) pour les divisions honneur et pré-honneur.</w:t>
      </w:r>
    </w:p>
    <w:p w:rsidR="00A473D8" w:rsidRPr="0069179A" w:rsidRDefault="00A473D8" w:rsidP="00A473D8">
      <w:pPr>
        <w:spacing w:after="0"/>
      </w:pPr>
    </w:p>
    <w:p w:rsidR="00A473D8" w:rsidRPr="006517C1" w:rsidRDefault="00A473D8" w:rsidP="00A473D8">
      <w:pPr>
        <w:spacing w:after="0"/>
        <w:rPr>
          <w:b/>
          <w:bCs/>
          <w:u w:val="single"/>
        </w:rPr>
      </w:pPr>
      <w:r w:rsidRPr="006517C1">
        <w:rPr>
          <w:b/>
          <w:bCs/>
          <w:u w:val="single"/>
        </w:rPr>
        <w:lastRenderedPageBreak/>
        <w:t>PHASE RETOUR :</w:t>
      </w:r>
    </w:p>
    <w:p w:rsidR="00A473D8" w:rsidRDefault="00A473D8" w:rsidP="00FB3910">
      <w:pPr>
        <w:pStyle w:val="Paragraphedeliste"/>
        <w:numPr>
          <w:ilvl w:val="0"/>
          <w:numId w:val="44"/>
        </w:numPr>
        <w:spacing w:line="276" w:lineRule="auto"/>
      </w:pPr>
      <w:r w:rsidRPr="0069179A">
        <w:t>Match perdu par pénalité;</w:t>
      </w:r>
    </w:p>
    <w:p w:rsidR="00A473D8" w:rsidRPr="0069179A" w:rsidRDefault="00A473D8" w:rsidP="00FB3910">
      <w:pPr>
        <w:pStyle w:val="Paragraphedeliste"/>
        <w:numPr>
          <w:ilvl w:val="0"/>
          <w:numId w:val="44"/>
        </w:numPr>
        <w:spacing w:line="276" w:lineRule="auto"/>
      </w:pPr>
      <w:r w:rsidRPr="0069179A">
        <w:t>Défalcation de six (06) points;</w:t>
      </w:r>
    </w:p>
    <w:p w:rsidR="00A473D8" w:rsidRDefault="00A473D8" w:rsidP="00A473D8">
      <w:pPr>
        <w:spacing w:after="0"/>
        <w:rPr>
          <w:b/>
          <w:bCs/>
          <w:color w:val="FF0000"/>
        </w:rPr>
      </w:pPr>
      <w:r w:rsidRPr="006517C1">
        <w:rPr>
          <w:b/>
          <w:bCs/>
          <w:color w:val="FF0000"/>
        </w:rPr>
        <w:t>Une amende de :</w:t>
      </w:r>
    </w:p>
    <w:p w:rsidR="00A473D8" w:rsidRPr="006517C1" w:rsidRDefault="00A473D8" w:rsidP="00FB3910">
      <w:pPr>
        <w:pStyle w:val="Paragraphedeliste"/>
        <w:numPr>
          <w:ilvl w:val="0"/>
          <w:numId w:val="45"/>
        </w:numPr>
        <w:spacing w:line="276" w:lineRule="auto"/>
        <w:rPr>
          <w:b/>
          <w:bCs/>
          <w:color w:val="FF0000"/>
        </w:rPr>
      </w:pPr>
      <w:r w:rsidRPr="0069179A">
        <w:t>Quatre-vingt mille (80.000 DA) dinars</w:t>
      </w:r>
      <w:r>
        <w:t xml:space="preserve"> </w:t>
      </w:r>
      <w:r w:rsidRPr="0069179A">
        <w:t>pour la division nationale.</w:t>
      </w:r>
    </w:p>
    <w:p w:rsidR="00A473D8" w:rsidRPr="006517C1" w:rsidRDefault="00A473D8" w:rsidP="00FB3910">
      <w:pPr>
        <w:pStyle w:val="Paragraphedeliste"/>
        <w:numPr>
          <w:ilvl w:val="0"/>
          <w:numId w:val="45"/>
        </w:numPr>
        <w:spacing w:line="276" w:lineRule="auto"/>
        <w:rPr>
          <w:b/>
          <w:bCs/>
          <w:color w:val="FF0000"/>
        </w:rPr>
      </w:pPr>
      <w:r w:rsidRPr="0069179A">
        <w:t>Trente mille (30.000 DA) dinars pour</w:t>
      </w:r>
      <w:r>
        <w:t xml:space="preserve"> </w:t>
      </w:r>
      <w:r w:rsidRPr="0069179A">
        <w:t>la division inter-régions.</w:t>
      </w:r>
    </w:p>
    <w:p w:rsidR="00A473D8" w:rsidRPr="006517C1" w:rsidRDefault="00A473D8" w:rsidP="00FB3910">
      <w:pPr>
        <w:pStyle w:val="Paragraphedeliste"/>
        <w:numPr>
          <w:ilvl w:val="0"/>
          <w:numId w:val="45"/>
        </w:numPr>
        <w:spacing w:line="276" w:lineRule="auto"/>
        <w:rPr>
          <w:b/>
          <w:bCs/>
          <w:color w:val="FF0000"/>
        </w:rPr>
      </w:pPr>
      <w:r w:rsidRPr="0069179A">
        <w:t>Vingt mille (20.000 DA) dinars pour</w:t>
      </w:r>
      <w:r>
        <w:t xml:space="preserve"> </w:t>
      </w:r>
      <w:r w:rsidRPr="0069179A">
        <w:t>les divisions régionales 1 et 2.</w:t>
      </w:r>
    </w:p>
    <w:p w:rsidR="00A473D8" w:rsidRPr="001B0512" w:rsidRDefault="00A473D8" w:rsidP="00FB3910">
      <w:pPr>
        <w:pStyle w:val="Paragraphedeliste"/>
        <w:numPr>
          <w:ilvl w:val="0"/>
          <w:numId w:val="45"/>
        </w:numPr>
        <w:spacing w:line="276" w:lineRule="auto"/>
        <w:rPr>
          <w:b/>
          <w:bCs/>
          <w:color w:val="FF0000"/>
        </w:rPr>
      </w:pPr>
      <w:r w:rsidRPr="0069179A">
        <w:t xml:space="preserve"> </w:t>
      </w:r>
      <w:r w:rsidRPr="001B0512">
        <w:rPr>
          <w:b/>
          <w:bCs/>
        </w:rPr>
        <w:t>Cinq mille (5.000DA) dinars pour les divisions honneur et pré-honneur.</w:t>
      </w:r>
    </w:p>
    <w:p w:rsidR="00A473D8" w:rsidRPr="006517C1" w:rsidRDefault="00A473D8" w:rsidP="00A473D8">
      <w:pPr>
        <w:pStyle w:val="Paragraphedeliste"/>
        <w:ind w:left="750"/>
        <w:rPr>
          <w:b/>
          <w:bCs/>
          <w:color w:val="FF0000"/>
        </w:rPr>
      </w:pPr>
    </w:p>
    <w:p w:rsidR="00A473D8" w:rsidRPr="0069179A" w:rsidRDefault="00A473D8" w:rsidP="00FB3910">
      <w:pPr>
        <w:pStyle w:val="Paragraphedeliste"/>
        <w:numPr>
          <w:ilvl w:val="0"/>
          <w:numId w:val="46"/>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A473D8" w:rsidRPr="0069179A" w:rsidRDefault="00A473D8" w:rsidP="00FB3910">
      <w:pPr>
        <w:pStyle w:val="Paragraphedeliste"/>
        <w:numPr>
          <w:ilvl w:val="0"/>
          <w:numId w:val="47"/>
        </w:numPr>
        <w:spacing w:line="276" w:lineRule="auto"/>
      </w:pPr>
      <w:r w:rsidRPr="0069179A">
        <w:t>Match perdu par pénalité;</w:t>
      </w:r>
    </w:p>
    <w:p w:rsidR="00A473D8" w:rsidRPr="006517C1" w:rsidRDefault="00A473D8" w:rsidP="00A473D8">
      <w:pPr>
        <w:spacing w:after="0"/>
        <w:rPr>
          <w:b/>
          <w:bCs/>
          <w:color w:val="FF0000"/>
        </w:rPr>
      </w:pPr>
      <w:r w:rsidRPr="006517C1">
        <w:rPr>
          <w:b/>
          <w:bCs/>
          <w:color w:val="FF0000"/>
        </w:rPr>
        <w:t>Une amende de :</w:t>
      </w:r>
    </w:p>
    <w:p w:rsidR="00A473D8" w:rsidRDefault="00A473D8" w:rsidP="00FB3910">
      <w:pPr>
        <w:pStyle w:val="Paragraphedeliste"/>
        <w:numPr>
          <w:ilvl w:val="0"/>
          <w:numId w:val="47"/>
        </w:numPr>
        <w:spacing w:line="276" w:lineRule="auto"/>
      </w:pPr>
      <w:r w:rsidRPr="0069179A">
        <w:t>Quatre-vingt mille (80.000 DA) dinars</w:t>
      </w:r>
      <w:r>
        <w:t xml:space="preserve"> </w:t>
      </w:r>
      <w:r w:rsidRPr="0069179A">
        <w:t>pour la division nationale.</w:t>
      </w:r>
    </w:p>
    <w:p w:rsidR="00A473D8" w:rsidRDefault="00A473D8" w:rsidP="00FB3910">
      <w:pPr>
        <w:pStyle w:val="Paragraphedeliste"/>
        <w:numPr>
          <w:ilvl w:val="0"/>
          <w:numId w:val="47"/>
        </w:numPr>
        <w:spacing w:line="276" w:lineRule="auto"/>
      </w:pPr>
      <w:r w:rsidRPr="0069179A">
        <w:t>Trente mille (30.000 DA) dinars pour</w:t>
      </w:r>
      <w:r>
        <w:t xml:space="preserve"> </w:t>
      </w:r>
      <w:r w:rsidRPr="0069179A">
        <w:t>la division inter-régions.</w:t>
      </w:r>
    </w:p>
    <w:p w:rsidR="00A473D8" w:rsidRDefault="00A473D8" w:rsidP="00FB3910">
      <w:pPr>
        <w:pStyle w:val="Paragraphedeliste"/>
        <w:numPr>
          <w:ilvl w:val="0"/>
          <w:numId w:val="47"/>
        </w:numPr>
        <w:spacing w:line="276" w:lineRule="auto"/>
      </w:pPr>
      <w:r w:rsidRPr="0069179A">
        <w:t>Vingt-cinq mille (25.000 DA) dinars</w:t>
      </w:r>
      <w:r>
        <w:t xml:space="preserve"> </w:t>
      </w:r>
      <w:r w:rsidRPr="0069179A">
        <w:t>pour les divisions régionales 1 et 2.</w:t>
      </w:r>
    </w:p>
    <w:p w:rsidR="00A473D8" w:rsidRPr="001B0512" w:rsidRDefault="00A473D8" w:rsidP="00FB3910">
      <w:pPr>
        <w:pStyle w:val="Paragraphedeliste"/>
        <w:numPr>
          <w:ilvl w:val="0"/>
          <w:numId w:val="47"/>
        </w:numPr>
        <w:spacing w:line="276" w:lineRule="auto"/>
        <w:rPr>
          <w:b/>
          <w:bCs/>
        </w:rPr>
      </w:pPr>
      <w:r w:rsidRPr="001B0512">
        <w:rPr>
          <w:b/>
          <w:bCs/>
        </w:rPr>
        <w:t>Quinze mille (15.000DA) dinars pour les divisions honneur et pré-honneur.</w:t>
      </w:r>
    </w:p>
    <w:p w:rsidR="00A473D8" w:rsidRPr="0069179A" w:rsidRDefault="00A473D8" w:rsidP="00A473D8">
      <w:pPr>
        <w:pStyle w:val="Paragraphedeliste"/>
      </w:pPr>
    </w:p>
    <w:p w:rsidR="00A473D8" w:rsidRDefault="00A473D8" w:rsidP="00FB3910">
      <w:pPr>
        <w:pStyle w:val="Paragraphedeliste"/>
        <w:numPr>
          <w:ilvl w:val="0"/>
          <w:numId w:val="46"/>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A473D8" w:rsidRPr="0069179A" w:rsidRDefault="00A473D8" w:rsidP="00A473D8">
      <w:pPr>
        <w:pStyle w:val="Paragraphedeliste"/>
      </w:pPr>
    </w:p>
    <w:p w:rsidR="00A473D8" w:rsidRPr="001B0512" w:rsidRDefault="00A473D8" w:rsidP="00A473D8">
      <w:pPr>
        <w:spacing w:after="0"/>
        <w:rPr>
          <w:b/>
          <w:bCs/>
          <w:u w:val="single"/>
        </w:rPr>
      </w:pPr>
      <w:r w:rsidRPr="001B0512">
        <w:rPr>
          <w:b/>
          <w:bCs/>
          <w:u w:val="single"/>
        </w:rPr>
        <w:t>a) Publicité</w:t>
      </w:r>
    </w:p>
    <w:p w:rsidR="00A473D8" w:rsidRDefault="00A473D8" w:rsidP="00A473D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A473D8" w:rsidRDefault="00A473D8" w:rsidP="00A473D8">
      <w:pPr>
        <w:spacing w:after="0"/>
      </w:pPr>
    </w:p>
    <w:p w:rsidR="00FD6BCD" w:rsidRDefault="00B27AB3" w:rsidP="00A473D8">
      <w:pPr>
        <w:spacing w:after="0"/>
      </w:pPr>
      <w:r w:rsidRPr="00FD6BCD">
        <w:rPr>
          <w:b/>
          <w:bCs/>
          <w:color w:val="FF0000"/>
          <w:sz w:val="36"/>
          <w:szCs w:val="36"/>
          <w:u w:val="single"/>
        </w:rPr>
        <w:t>Article 62 :</w:t>
      </w:r>
      <w:r>
        <w:t xml:space="preserve"> </w:t>
      </w:r>
      <w:r w:rsidRPr="00FD6BCD">
        <w:rPr>
          <w:b/>
          <w:bCs/>
          <w:sz w:val="36"/>
          <w:szCs w:val="36"/>
        </w:rPr>
        <w:t>Forfait, refus de participation ou abandon de terrain d’une équipe</w:t>
      </w:r>
      <w:r w:rsidR="00FD6BCD">
        <w:t xml:space="preserve"> </w:t>
      </w:r>
    </w:p>
    <w:p w:rsidR="00FD6BCD" w:rsidRDefault="00B27AB3" w:rsidP="00FB3910">
      <w:pPr>
        <w:pStyle w:val="Paragraphedeliste"/>
        <w:numPr>
          <w:ilvl w:val="0"/>
          <w:numId w:val="69"/>
        </w:numPr>
      </w:pPr>
      <w:r w:rsidRPr="00FD6BCD">
        <w:rPr>
          <w:b/>
          <w:bCs/>
        </w:rPr>
        <w:t>Forfait, refus de participation ou abandon de terrain</w:t>
      </w:r>
      <w:r>
        <w:t xml:space="preserve"> </w:t>
      </w:r>
    </w:p>
    <w:p w:rsidR="00FD6BCD" w:rsidRDefault="00B27AB3" w:rsidP="00FD6BCD">
      <w:pPr>
        <w:rPr>
          <w:rFonts w:asciiTheme="majorBidi" w:hAnsiTheme="majorBidi" w:cstheme="majorBidi"/>
        </w:rPr>
      </w:pPr>
      <w:r w:rsidRPr="00FD6BCD">
        <w:rPr>
          <w:rFonts w:asciiTheme="majorBidi" w:hAnsiTheme="majorBidi" w:cstheme="majorBidi"/>
          <w:sz w:val="24"/>
          <w:szCs w:val="24"/>
        </w:rPr>
        <w:t>Si une équipe séniors d’un club déclare forfait délibérément, refuse de participer à une rencontre, refuse de continuer à prendre part à la rencontre ou abandonne le terrain, le club encourt les sanctions suivantes :</w:t>
      </w:r>
      <w:r w:rsidRPr="00FD6BCD">
        <w:rPr>
          <w:rFonts w:asciiTheme="majorBidi" w:hAnsiTheme="majorBidi" w:cstheme="majorBidi"/>
        </w:rPr>
        <w:t xml:space="preserve"> </w:t>
      </w:r>
    </w:p>
    <w:p w:rsidR="00FD6BCD" w:rsidRDefault="00B27AB3" w:rsidP="00FD6BCD">
      <w:r w:rsidRPr="00FD6BCD">
        <w:rPr>
          <w:b/>
          <w:bCs/>
          <w:u w:val="single"/>
        </w:rPr>
        <w:t>PHASE ALLER :</w:t>
      </w:r>
      <w:r w:rsidR="00FD6BCD">
        <w:t xml:space="preserve"> </w:t>
      </w:r>
    </w:p>
    <w:p w:rsidR="00FD6BCD" w:rsidRDefault="00FD6BCD" w:rsidP="00FB3910">
      <w:pPr>
        <w:pStyle w:val="Paragraphedeliste"/>
        <w:numPr>
          <w:ilvl w:val="0"/>
          <w:numId w:val="70"/>
        </w:numPr>
      </w:pPr>
      <w:r>
        <w:t xml:space="preserve">Match perdu par pénalité; </w:t>
      </w:r>
    </w:p>
    <w:p w:rsidR="00FD6BCD" w:rsidRDefault="00B27AB3" w:rsidP="00FB3910">
      <w:pPr>
        <w:pStyle w:val="Paragraphedeliste"/>
        <w:numPr>
          <w:ilvl w:val="0"/>
          <w:numId w:val="70"/>
        </w:numPr>
      </w:pPr>
      <w:r>
        <w:t xml:space="preserve">Défalcation de trois </w:t>
      </w:r>
      <w:r w:rsidR="00FD6BCD">
        <w:t xml:space="preserve">(03) points; </w:t>
      </w:r>
    </w:p>
    <w:p w:rsidR="00FD6BCD" w:rsidRDefault="00B27AB3" w:rsidP="00FD6BCD">
      <w:r w:rsidRPr="00FD6BCD">
        <w:rPr>
          <w:b/>
          <w:bCs/>
          <w:color w:val="FF0000"/>
        </w:rPr>
        <w:t xml:space="preserve">Une amende de : </w:t>
      </w:r>
    </w:p>
    <w:p w:rsidR="00FD6BCD" w:rsidRDefault="00B27AB3" w:rsidP="00FB3910">
      <w:pPr>
        <w:pStyle w:val="Paragraphedeliste"/>
        <w:numPr>
          <w:ilvl w:val="0"/>
          <w:numId w:val="71"/>
        </w:numPr>
      </w:pPr>
      <w:r>
        <w:t>Cinquante mille (50.000 DA) dinars pour l</w:t>
      </w:r>
      <w:r w:rsidR="00FD6BCD">
        <w:t xml:space="preserve">a division nationale amateur. </w:t>
      </w:r>
    </w:p>
    <w:p w:rsidR="00FD6BCD" w:rsidRDefault="00B27AB3" w:rsidP="00FB3910">
      <w:pPr>
        <w:pStyle w:val="Paragraphedeliste"/>
        <w:numPr>
          <w:ilvl w:val="0"/>
          <w:numId w:val="71"/>
        </w:numPr>
      </w:pPr>
      <w:r>
        <w:t>Vingt-cinq mille (25.000 DA) dinars po</w:t>
      </w:r>
      <w:r w:rsidR="00FD6BCD">
        <w:t xml:space="preserve">ur la division inter-régions. </w:t>
      </w:r>
    </w:p>
    <w:p w:rsidR="00FD6BCD" w:rsidRDefault="00B27AB3" w:rsidP="00FB3910">
      <w:pPr>
        <w:pStyle w:val="Paragraphedeliste"/>
        <w:numPr>
          <w:ilvl w:val="0"/>
          <w:numId w:val="71"/>
        </w:numPr>
      </w:pPr>
      <w:r>
        <w:t>Dix mille (10.000 DA) dinars pour les</w:t>
      </w:r>
      <w:r w:rsidR="00FD6BCD">
        <w:t xml:space="preserve"> divisions régionales 1 et 2. </w:t>
      </w:r>
    </w:p>
    <w:p w:rsidR="00FD6BCD" w:rsidRDefault="00B27AB3" w:rsidP="00FB3910">
      <w:pPr>
        <w:pStyle w:val="Paragraphedeliste"/>
        <w:numPr>
          <w:ilvl w:val="0"/>
          <w:numId w:val="71"/>
        </w:numPr>
      </w:pPr>
      <w:r>
        <w:t xml:space="preserve">Cinq mille (5.000 DA) dinars pour les divisions Honneur et Pré-Honneur). </w:t>
      </w:r>
    </w:p>
    <w:p w:rsidR="00FD6BCD" w:rsidRDefault="00B27AB3" w:rsidP="00FD6BCD">
      <w:r w:rsidRPr="00FD6BCD">
        <w:rPr>
          <w:b/>
          <w:bCs/>
          <w:u w:val="single"/>
        </w:rPr>
        <w:t>PHASE RETOUR :</w:t>
      </w:r>
      <w:r w:rsidR="00FD6BCD">
        <w:t xml:space="preserve"> </w:t>
      </w:r>
    </w:p>
    <w:p w:rsidR="00FD6BCD" w:rsidRDefault="00FD6BCD" w:rsidP="00FB3910">
      <w:pPr>
        <w:pStyle w:val="Paragraphedeliste"/>
        <w:numPr>
          <w:ilvl w:val="0"/>
          <w:numId w:val="72"/>
        </w:numPr>
      </w:pPr>
      <w:r>
        <w:t xml:space="preserve">Match perdu par pénalité; </w:t>
      </w:r>
    </w:p>
    <w:p w:rsidR="00FD6BCD" w:rsidRDefault="00B27AB3" w:rsidP="00FB3910">
      <w:pPr>
        <w:pStyle w:val="Paragraphedeliste"/>
        <w:numPr>
          <w:ilvl w:val="0"/>
          <w:numId w:val="72"/>
        </w:numPr>
      </w:pPr>
      <w:r>
        <w:t>Dé</w:t>
      </w:r>
      <w:r w:rsidR="00FD6BCD">
        <w:t xml:space="preserve">falcation de six (06) points; </w:t>
      </w:r>
    </w:p>
    <w:p w:rsidR="00D72879" w:rsidRDefault="00D72879" w:rsidP="00D72879">
      <w:pPr>
        <w:pStyle w:val="Paragraphedeliste"/>
      </w:pPr>
    </w:p>
    <w:p w:rsidR="00D72879" w:rsidRDefault="00D72879" w:rsidP="00D72879">
      <w:pPr>
        <w:pStyle w:val="Paragraphedeliste"/>
      </w:pPr>
    </w:p>
    <w:p w:rsidR="00FD6BCD" w:rsidRDefault="00B27AB3" w:rsidP="00FD6BCD">
      <w:r w:rsidRPr="00FD6BCD">
        <w:rPr>
          <w:b/>
          <w:bCs/>
          <w:color w:val="FF0000"/>
        </w:rPr>
        <w:lastRenderedPageBreak/>
        <w:t>Une amende de :</w:t>
      </w:r>
      <w:r w:rsidR="00FD6BCD">
        <w:t xml:space="preserve"> </w:t>
      </w:r>
    </w:p>
    <w:p w:rsidR="00FD6BCD" w:rsidRDefault="00B27AB3" w:rsidP="00FB3910">
      <w:pPr>
        <w:pStyle w:val="Paragraphedeliste"/>
        <w:numPr>
          <w:ilvl w:val="0"/>
          <w:numId w:val="73"/>
        </w:numPr>
      </w:pPr>
      <w:r>
        <w:t>Cent mille (100.000 DA) dinars pour la division nationale amateur</w:t>
      </w:r>
      <w:r w:rsidR="00FD6BCD">
        <w:t xml:space="preserve">. </w:t>
      </w:r>
    </w:p>
    <w:p w:rsidR="00FD6BCD" w:rsidRDefault="00B27AB3" w:rsidP="00FB3910">
      <w:pPr>
        <w:pStyle w:val="Paragraphedeliste"/>
        <w:numPr>
          <w:ilvl w:val="0"/>
          <w:numId w:val="73"/>
        </w:numPr>
      </w:pPr>
      <w:r>
        <w:t>Cinquante mille (50.000 DA) dinars po</w:t>
      </w:r>
      <w:r w:rsidR="00FD6BCD">
        <w:t xml:space="preserve">ur la division inter-régions. </w:t>
      </w:r>
    </w:p>
    <w:p w:rsidR="00FD6BCD" w:rsidRDefault="00B27AB3" w:rsidP="00FB3910">
      <w:pPr>
        <w:pStyle w:val="Paragraphedeliste"/>
        <w:numPr>
          <w:ilvl w:val="0"/>
          <w:numId w:val="73"/>
        </w:numPr>
      </w:pPr>
      <w:r>
        <w:t>Trente mille (30.000 DA) dinars pour les</w:t>
      </w:r>
      <w:r w:rsidR="00FD6BCD">
        <w:t xml:space="preserve"> divisions régionales 1 et 2. </w:t>
      </w:r>
    </w:p>
    <w:p w:rsidR="00D72879" w:rsidRDefault="00B27AB3" w:rsidP="00FB3910">
      <w:pPr>
        <w:pStyle w:val="Paragraphedeliste"/>
        <w:numPr>
          <w:ilvl w:val="0"/>
          <w:numId w:val="73"/>
        </w:numPr>
      </w:pPr>
      <w:r>
        <w:t>Quinze mille (15.000 DA) dinars pour les divi</w:t>
      </w:r>
      <w:r w:rsidR="00FD6BCD">
        <w:t xml:space="preserve">sions honneur et pré-honneur. </w:t>
      </w:r>
    </w:p>
    <w:p w:rsidR="00D72879" w:rsidRDefault="00D72879" w:rsidP="00D72879"/>
    <w:p w:rsidR="00D72879" w:rsidRDefault="00B27AB3" w:rsidP="00FB3910">
      <w:pPr>
        <w:pStyle w:val="Paragraphedeliste"/>
        <w:numPr>
          <w:ilvl w:val="0"/>
          <w:numId w:val="69"/>
        </w:numPr>
      </w:pPr>
      <w:r w:rsidRPr="00D72879">
        <w:rPr>
          <w:b/>
          <w:bCs/>
        </w:rPr>
        <w:t>Remboursement des frais engagés relatif au forfait</w:t>
      </w:r>
      <w:r>
        <w:t xml:space="preserve"> </w:t>
      </w:r>
    </w:p>
    <w:p w:rsidR="00D72879" w:rsidRDefault="00B27AB3" w:rsidP="00FB3910">
      <w:pPr>
        <w:pStyle w:val="Paragraphedeliste"/>
        <w:numPr>
          <w:ilvl w:val="0"/>
          <w:numId w:val="74"/>
        </w:numPr>
      </w:pPr>
      <w:r>
        <w:t xml:space="preserve">Le club déclarant forfait doit aviser son adversaire et sa ligue </w:t>
      </w:r>
      <w:r w:rsidR="00D72879">
        <w:t xml:space="preserve">par tous moyens fax ou email. </w:t>
      </w:r>
      <w:r>
        <w:t xml:space="preserve"> </w:t>
      </w:r>
    </w:p>
    <w:p w:rsidR="00D72879" w:rsidRDefault="00B27AB3" w:rsidP="00FB3910">
      <w:pPr>
        <w:pStyle w:val="Paragraphedeliste"/>
        <w:numPr>
          <w:ilvl w:val="0"/>
          <w:numId w:val="74"/>
        </w:numPr>
      </w:pPr>
      <w:r>
        <w:t>S’il déclare forfait tardivement alors que le club recevant a déjà pris les dispositions pour organiser le match et y participer. Il doit rembourser au club recevant tous les frais occasionnés p</w:t>
      </w:r>
      <w:r w:rsidR="00D72879">
        <w:t xml:space="preserve">ar les préparatifs du match. </w:t>
      </w:r>
    </w:p>
    <w:p w:rsidR="00D72879" w:rsidRDefault="00B27AB3" w:rsidP="00FB3910">
      <w:pPr>
        <w:pStyle w:val="Paragraphedeliste"/>
        <w:numPr>
          <w:ilvl w:val="0"/>
          <w:numId w:val="74"/>
        </w:numPr>
      </w:pPr>
      <w:r>
        <w:t xml:space="preserve">Le club qui sollicite le remboursement des frais doit impérativement présenter les factures ou les justifications comptables des frais engagés. Celles-ci doivent </w:t>
      </w:r>
      <w:r w:rsidR="00D72879">
        <w:t xml:space="preserve">être approuvées parla ligue. </w:t>
      </w:r>
    </w:p>
    <w:p w:rsidR="00D72879" w:rsidRDefault="00B27AB3" w:rsidP="00FB3910">
      <w:pPr>
        <w:pStyle w:val="Paragraphedeliste"/>
        <w:numPr>
          <w:ilvl w:val="0"/>
          <w:numId w:val="74"/>
        </w:numPr>
      </w:pPr>
      <w:r>
        <w:t>La décision de la ligue, relative au remboursement des frais engagés est immédiatement exécutoire, nonobstant un recours, et ce, dans les trente (30) jours qui suivent la parution de la décision</w:t>
      </w:r>
      <w:r w:rsidR="00D72879">
        <w:t xml:space="preserve">. </w:t>
      </w:r>
    </w:p>
    <w:p w:rsidR="00D72879" w:rsidRDefault="00B27AB3" w:rsidP="00FB3910">
      <w:pPr>
        <w:pStyle w:val="Paragraphedeliste"/>
        <w:numPr>
          <w:ilvl w:val="0"/>
          <w:numId w:val="74"/>
        </w:numPr>
      </w:pPr>
      <w:r>
        <w:t>Toute équipe qui déclare forfait ou renonce à jouer le match retour, après avoir joué le match aller sur son propre terrain, doit rembourser à l’équipe adverse une somme équivalente aux frais engagés par celle-ci lors du match aller. Les factures dûment justifiées doivent ê</w:t>
      </w:r>
      <w:r w:rsidR="00D72879">
        <w:t xml:space="preserve">tre approuvées par la ligue. </w:t>
      </w:r>
    </w:p>
    <w:p w:rsidR="00D72879" w:rsidRDefault="00B27AB3" w:rsidP="00FB3910">
      <w:pPr>
        <w:pStyle w:val="Paragraphedeliste"/>
        <w:numPr>
          <w:ilvl w:val="0"/>
          <w:numId w:val="74"/>
        </w:numPr>
      </w:pPr>
      <w:r>
        <w:t xml:space="preserve">Tout club, déclarant forfait, peut, dans le cadre de son obligation à rembourser les frais engagés par le club adverse, faire constater sa présence sur le trajet par une autorité légale (police ou gendarmerie). Dans ce cas, il n’est pas tenu à l’obligation de remboursement. En tout état de cause, le forfait dûment constaté est sanctionné conformément au présent article. </w:t>
      </w:r>
    </w:p>
    <w:p w:rsidR="00D72879" w:rsidRDefault="00D72879" w:rsidP="00D72879">
      <w:pPr>
        <w:pStyle w:val="Paragraphedeliste"/>
        <w:ind w:left="1080"/>
      </w:pPr>
    </w:p>
    <w:p w:rsidR="00B27AB3" w:rsidRDefault="00B27AB3" w:rsidP="00D72879">
      <w:pPr>
        <w:rPr>
          <w:rFonts w:asciiTheme="majorBidi" w:hAnsiTheme="majorBidi" w:cstheme="majorBidi"/>
        </w:rPr>
      </w:pPr>
      <w:r w:rsidRPr="00D72879">
        <w:rPr>
          <w:rFonts w:asciiTheme="majorBidi" w:hAnsiTheme="majorBidi" w:cstheme="majorBidi"/>
        </w:rPr>
        <w:t>Les cas de force majeure seront traités par les organes juridictionnels conformément aux dispositions prévues par l’article 147 du présent règlement</w:t>
      </w:r>
      <w:r w:rsidR="00D72879">
        <w:rPr>
          <w:rFonts w:asciiTheme="majorBidi" w:hAnsiTheme="majorBidi" w:cstheme="majorBidi"/>
        </w:rPr>
        <w:t>.</w:t>
      </w:r>
    </w:p>
    <w:p w:rsidR="00437759" w:rsidRPr="00D72879" w:rsidRDefault="00437759" w:rsidP="00D72879">
      <w:pPr>
        <w:rPr>
          <w:rFonts w:asciiTheme="majorBidi" w:hAnsiTheme="majorBidi" w:cstheme="majorBidi"/>
        </w:rPr>
      </w:pPr>
    </w:p>
    <w:p w:rsidR="00A473D8" w:rsidRDefault="00A473D8" w:rsidP="00A473D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A473D8" w:rsidRPr="00333F6C" w:rsidRDefault="00A473D8" w:rsidP="00A473D8">
      <w:pPr>
        <w:spacing w:after="0"/>
        <w:rPr>
          <w:sz w:val="20"/>
          <w:szCs w:val="20"/>
        </w:rPr>
      </w:pPr>
    </w:p>
    <w:p w:rsidR="00A473D8" w:rsidRDefault="00A473D8" w:rsidP="00A473D8">
      <w:pPr>
        <w:spacing w:after="0"/>
      </w:pPr>
      <w:r>
        <w:t>Le championnat se déroule en deux phases :</w:t>
      </w:r>
    </w:p>
    <w:p w:rsidR="00A473D8" w:rsidRDefault="00A473D8" w:rsidP="00A473D8">
      <w:pPr>
        <w:spacing w:after="0"/>
      </w:pPr>
      <w:r>
        <w:t>Aller et Retour. Il est attribué :</w:t>
      </w:r>
    </w:p>
    <w:p w:rsidR="00A473D8" w:rsidRDefault="00A473D8" w:rsidP="00FB3910">
      <w:pPr>
        <w:pStyle w:val="Paragraphedeliste"/>
        <w:numPr>
          <w:ilvl w:val="0"/>
          <w:numId w:val="48"/>
        </w:numPr>
        <w:spacing w:line="276" w:lineRule="auto"/>
      </w:pPr>
      <w:r>
        <w:t>Trois (03) points pour un match gagné ;</w:t>
      </w:r>
    </w:p>
    <w:p w:rsidR="00A473D8" w:rsidRDefault="00A473D8" w:rsidP="00FB3910">
      <w:pPr>
        <w:pStyle w:val="Paragraphedeliste"/>
        <w:numPr>
          <w:ilvl w:val="0"/>
          <w:numId w:val="48"/>
        </w:numPr>
        <w:spacing w:line="276" w:lineRule="auto"/>
      </w:pPr>
      <w:r>
        <w:t>Un (01) point pour un match nul ;</w:t>
      </w:r>
    </w:p>
    <w:p w:rsidR="00A473D8" w:rsidRDefault="00A473D8" w:rsidP="00FB3910">
      <w:pPr>
        <w:pStyle w:val="Paragraphedeliste"/>
        <w:numPr>
          <w:ilvl w:val="0"/>
          <w:numId w:val="48"/>
        </w:numPr>
        <w:spacing w:line="276" w:lineRule="auto"/>
      </w:pPr>
      <w:r>
        <w:t>Zéro (00) point pour un match perdu sur terrain ou par pénalité.</w:t>
      </w:r>
    </w:p>
    <w:p w:rsidR="00D72879" w:rsidRDefault="00D72879" w:rsidP="00D72879">
      <w:pPr>
        <w:pStyle w:val="Paragraphedeliste"/>
        <w:spacing w:line="276" w:lineRule="auto"/>
      </w:pPr>
    </w:p>
    <w:p w:rsidR="00A473D8" w:rsidRDefault="00A473D8" w:rsidP="00A473D8">
      <w:pPr>
        <w:spacing w:after="0"/>
      </w:pPr>
      <w:r>
        <w:t xml:space="preserve">1 l </w:t>
      </w:r>
      <w:r w:rsidRPr="00D72879">
        <w:rPr>
          <w:rFonts w:asciiTheme="majorBidi" w:hAnsiTheme="majorBidi" w:cstheme="majorBidi"/>
        </w:rPr>
        <w:t>Classement des équipes dans un groupe unique :</w:t>
      </w:r>
    </w:p>
    <w:p w:rsidR="00A473D8" w:rsidRDefault="00A473D8" w:rsidP="00FB3910">
      <w:pPr>
        <w:pStyle w:val="Paragraphedeliste"/>
        <w:numPr>
          <w:ilvl w:val="0"/>
          <w:numId w:val="49"/>
        </w:numPr>
        <w:spacing w:line="276" w:lineRule="auto"/>
      </w:pPr>
      <w:r>
        <w:t>L’équipe qui a obtenu le plus grand nombre de points est déclarée championne.</w:t>
      </w:r>
    </w:p>
    <w:p w:rsidR="00A473D8" w:rsidRDefault="00A473D8" w:rsidP="00FB3910">
      <w:pPr>
        <w:pStyle w:val="Paragraphedeliste"/>
        <w:numPr>
          <w:ilvl w:val="0"/>
          <w:numId w:val="49"/>
        </w:numPr>
        <w:spacing w:line="276" w:lineRule="auto"/>
      </w:pPr>
      <w:r>
        <w:t>En cas d'égalité de points entre deux équipes ou plus, au terme du classement final, les équipes seront départagées selon l’ordre des critères suivants :</w:t>
      </w:r>
    </w:p>
    <w:p w:rsidR="00A473D8" w:rsidRDefault="00A473D8" w:rsidP="00FB3910">
      <w:pPr>
        <w:pStyle w:val="Paragraphedeliste"/>
        <w:numPr>
          <w:ilvl w:val="0"/>
          <w:numId w:val="50"/>
        </w:numPr>
        <w:spacing w:line="276" w:lineRule="auto"/>
      </w:pPr>
      <w:r>
        <w:t>Le plus grand nombre de points obtenus par une équipe lors des matchs joués entre les équipes concernées;</w:t>
      </w:r>
    </w:p>
    <w:p w:rsidR="00A473D8" w:rsidRDefault="00A473D8" w:rsidP="00FB3910">
      <w:pPr>
        <w:pStyle w:val="Paragraphedeliste"/>
        <w:numPr>
          <w:ilvl w:val="0"/>
          <w:numId w:val="50"/>
        </w:numPr>
        <w:spacing w:line="276" w:lineRule="auto"/>
      </w:pPr>
      <w:r>
        <w:t>La meilleure différence de buts obtenue par une équipe lors des matchs joués entre les équipes concernées;</w:t>
      </w:r>
    </w:p>
    <w:p w:rsidR="00A473D8" w:rsidRDefault="00A473D8" w:rsidP="00FB3910">
      <w:pPr>
        <w:pStyle w:val="Paragraphedeliste"/>
        <w:numPr>
          <w:ilvl w:val="0"/>
          <w:numId w:val="50"/>
        </w:numPr>
        <w:spacing w:line="276" w:lineRule="auto"/>
      </w:pPr>
      <w:r>
        <w:lastRenderedPageBreak/>
        <w:t>La meilleure différence de buts obtenue par une équipe sur l’ensemble des matchs joués par les équipes concernées lors de la phase aller;</w:t>
      </w:r>
    </w:p>
    <w:p w:rsidR="00A473D8" w:rsidRDefault="00A473D8" w:rsidP="00FB3910">
      <w:pPr>
        <w:pStyle w:val="Paragraphedeliste"/>
        <w:numPr>
          <w:ilvl w:val="0"/>
          <w:numId w:val="50"/>
        </w:numPr>
        <w:spacing w:line="276" w:lineRule="auto"/>
      </w:pPr>
      <w:r>
        <w:t>Le plus grand nombre de buts marqués par une équipe sur l’ensemble des matchs joués par les équipes concernées lors de la phase aller;</w:t>
      </w:r>
    </w:p>
    <w:p w:rsidR="00A473D8" w:rsidRDefault="00A473D8" w:rsidP="00FB3910">
      <w:pPr>
        <w:pStyle w:val="Paragraphedeliste"/>
        <w:numPr>
          <w:ilvl w:val="0"/>
          <w:numId w:val="50"/>
        </w:numPr>
        <w:spacing w:line="276" w:lineRule="auto"/>
      </w:pPr>
      <w:r>
        <w:t>Le plus grand nombre de buts marqués par une équipe sur l’ensemble des matchs joués l’extérieur par les équipes concernées lors de la phase aller;</w:t>
      </w:r>
    </w:p>
    <w:p w:rsidR="00A473D8" w:rsidRDefault="00A473D8" w:rsidP="00FB3910">
      <w:pPr>
        <w:pStyle w:val="Paragraphedeliste"/>
        <w:numPr>
          <w:ilvl w:val="0"/>
          <w:numId w:val="50"/>
        </w:numPr>
        <w:spacing w:line="276" w:lineRule="auto"/>
      </w:pPr>
      <w:r>
        <w:t>En cas d’égalité concernant tous les critères ci-dessus, un match d’appui avec prolongation éventuelle et tirs au but est organisé par la ligue sur terrain neutre.</w:t>
      </w:r>
    </w:p>
    <w:p w:rsidR="00A473D8" w:rsidRDefault="00A473D8" w:rsidP="00A473D8">
      <w:pPr>
        <w:pStyle w:val="Paragraphedeliste"/>
        <w:spacing w:line="276" w:lineRule="auto"/>
      </w:pPr>
    </w:p>
    <w:p w:rsidR="00437759" w:rsidRDefault="00437759" w:rsidP="00A473D8">
      <w:pPr>
        <w:pStyle w:val="Paragraphedeliste"/>
        <w:spacing w:line="276" w:lineRule="auto"/>
      </w:pPr>
    </w:p>
    <w:p w:rsidR="00A473D8" w:rsidRDefault="00A473D8" w:rsidP="00A473D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A473D8" w:rsidRDefault="00A473D8" w:rsidP="00A473D8">
      <w:r w:rsidRPr="003F0079">
        <w:rPr>
          <w:b/>
          <w:bCs/>
          <w:color w:val="FF0000"/>
          <w:sz w:val="36"/>
          <w:szCs w:val="36"/>
          <w:u w:val="single"/>
        </w:rPr>
        <w:t>Article 57 :</w:t>
      </w:r>
      <w:r>
        <w:t xml:space="preserve"> </w:t>
      </w:r>
      <w:r w:rsidRPr="006A745B">
        <w:rPr>
          <w:b/>
          <w:bCs/>
          <w:sz w:val="36"/>
          <w:szCs w:val="36"/>
        </w:rPr>
        <w:t xml:space="preserve">Effectif </w:t>
      </w:r>
    </w:p>
    <w:p w:rsidR="00A473D8" w:rsidRPr="006A745B" w:rsidRDefault="00A473D8" w:rsidP="00FB3910">
      <w:pPr>
        <w:pStyle w:val="Paragraphedeliste"/>
        <w:numPr>
          <w:ilvl w:val="0"/>
          <w:numId w:val="54"/>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A473D8" w:rsidRDefault="00A473D8" w:rsidP="00A473D8">
      <w:pPr>
        <w:spacing w:after="0"/>
        <w:ind w:left="360"/>
      </w:pPr>
      <w:r w:rsidRPr="006A745B">
        <w:rPr>
          <w:rFonts w:cstheme="minorHAnsi"/>
          <w:b/>
          <w:bCs/>
          <w:u w:val="single"/>
        </w:rPr>
        <w:t>PHASE ALLER :</w:t>
      </w:r>
      <w:r>
        <w:t xml:space="preserve"> </w:t>
      </w:r>
    </w:p>
    <w:p w:rsidR="00A473D8" w:rsidRPr="006A745B" w:rsidRDefault="00A473D8" w:rsidP="00FB3910">
      <w:pPr>
        <w:pStyle w:val="Paragraphedeliste"/>
        <w:numPr>
          <w:ilvl w:val="0"/>
          <w:numId w:val="55"/>
        </w:numPr>
        <w:rPr>
          <w:rFonts w:ascii="Bookman Old Style" w:hAnsi="Bookman Old Style" w:cstheme="minorHAnsi"/>
          <w:iCs/>
          <w:sz w:val="12"/>
          <w:szCs w:val="12"/>
        </w:rPr>
      </w:pPr>
      <w:r>
        <w:t xml:space="preserve">Match perdu par pénalité; </w:t>
      </w:r>
    </w:p>
    <w:p w:rsidR="00A473D8" w:rsidRPr="008B70E3" w:rsidRDefault="00A473D8" w:rsidP="00FB3910">
      <w:pPr>
        <w:pStyle w:val="Paragraphedeliste"/>
        <w:numPr>
          <w:ilvl w:val="0"/>
          <w:numId w:val="55"/>
        </w:numPr>
        <w:rPr>
          <w:rFonts w:ascii="Bookman Old Style" w:hAnsi="Bookman Old Style" w:cstheme="minorHAnsi"/>
          <w:iCs/>
          <w:sz w:val="12"/>
          <w:szCs w:val="12"/>
        </w:rPr>
      </w:pPr>
      <w:r>
        <w:t xml:space="preserve">Défalcation de trois (03) points; </w:t>
      </w:r>
    </w:p>
    <w:p w:rsidR="00A473D8" w:rsidRDefault="00A473D8" w:rsidP="00A473D8">
      <w:r w:rsidRPr="006A745B">
        <w:rPr>
          <w:b/>
          <w:bCs/>
          <w:color w:val="FF0000"/>
        </w:rPr>
        <w:t>Une amende de :</w:t>
      </w:r>
      <w:r>
        <w:t xml:space="preserve"> </w:t>
      </w:r>
    </w:p>
    <w:p w:rsidR="00A473D8" w:rsidRPr="006A745B" w:rsidRDefault="00A473D8" w:rsidP="00FB3910">
      <w:pPr>
        <w:pStyle w:val="Paragraphedeliste"/>
        <w:numPr>
          <w:ilvl w:val="0"/>
          <w:numId w:val="56"/>
        </w:numPr>
        <w:rPr>
          <w:rFonts w:ascii="Bookman Old Style" w:hAnsi="Bookman Old Style" w:cstheme="minorHAnsi"/>
          <w:iCs/>
          <w:sz w:val="12"/>
          <w:szCs w:val="12"/>
        </w:rPr>
      </w:pPr>
      <w:r>
        <w:t xml:space="preserve">Quarante mille (40.000 DA) dinars pour la division nationale amateur. </w:t>
      </w:r>
    </w:p>
    <w:p w:rsidR="00A473D8" w:rsidRPr="005060FA" w:rsidRDefault="00A473D8" w:rsidP="00FB3910">
      <w:pPr>
        <w:pStyle w:val="Paragraphedeliste"/>
        <w:numPr>
          <w:ilvl w:val="0"/>
          <w:numId w:val="56"/>
        </w:numPr>
        <w:rPr>
          <w:rFonts w:ascii="Bookman Old Style" w:hAnsi="Bookman Old Style" w:cstheme="minorHAnsi"/>
          <w:iCs/>
          <w:sz w:val="12"/>
          <w:szCs w:val="12"/>
        </w:rPr>
      </w:pPr>
      <w:r>
        <w:t>Quinze mille (15.000 DA) dinars pour la division inter-régions.</w:t>
      </w:r>
    </w:p>
    <w:p w:rsidR="00A473D8" w:rsidRPr="005060FA" w:rsidRDefault="00A473D8" w:rsidP="00FB3910">
      <w:pPr>
        <w:pStyle w:val="Paragraphedeliste"/>
        <w:numPr>
          <w:ilvl w:val="0"/>
          <w:numId w:val="56"/>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56"/>
        </w:numPr>
        <w:rPr>
          <w:rFonts w:ascii="Bookman Old Style" w:hAnsi="Bookman Old Style" w:cstheme="minorHAnsi"/>
          <w:b/>
          <w:bCs/>
          <w:iCs/>
          <w:sz w:val="12"/>
          <w:szCs w:val="12"/>
        </w:rPr>
      </w:pPr>
      <w:r w:rsidRPr="005060FA">
        <w:rPr>
          <w:b/>
          <w:bCs/>
        </w:rPr>
        <w:t xml:space="preserve">Cinq mille dinars (5.000DA) pour les divisions honneur et pré-honneur. </w:t>
      </w:r>
    </w:p>
    <w:p w:rsidR="00A473D8" w:rsidRPr="005060FA" w:rsidRDefault="00A473D8" w:rsidP="00A473D8">
      <w:pPr>
        <w:spacing w:after="0"/>
        <w:ind w:left="360"/>
        <w:rPr>
          <w:b/>
          <w:bCs/>
          <w:sz w:val="16"/>
          <w:szCs w:val="16"/>
          <w:u w:val="single"/>
        </w:rPr>
      </w:pPr>
    </w:p>
    <w:p w:rsidR="00A473D8" w:rsidRDefault="00A473D8" w:rsidP="00A473D8">
      <w:pPr>
        <w:spacing w:after="0"/>
        <w:ind w:left="360"/>
      </w:pPr>
      <w:r w:rsidRPr="005060FA">
        <w:rPr>
          <w:b/>
          <w:bCs/>
          <w:u w:val="single"/>
        </w:rPr>
        <w:t>PHASE RETOUR :</w:t>
      </w:r>
      <w:r>
        <w:t xml:space="preserve"> </w:t>
      </w:r>
    </w:p>
    <w:p w:rsidR="00A473D8" w:rsidRPr="005060FA" w:rsidRDefault="00A473D8" w:rsidP="00FB3910">
      <w:pPr>
        <w:pStyle w:val="Paragraphedeliste"/>
        <w:numPr>
          <w:ilvl w:val="0"/>
          <w:numId w:val="57"/>
        </w:numPr>
        <w:rPr>
          <w:rFonts w:ascii="Bookman Old Style" w:hAnsi="Bookman Old Style" w:cstheme="minorHAnsi"/>
          <w:iCs/>
          <w:sz w:val="12"/>
          <w:szCs w:val="12"/>
        </w:rPr>
      </w:pPr>
      <w:r>
        <w:t xml:space="preserve">Match perdu par pénalité; </w:t>
      </w:r>
    </w:p>
    <w:p w:rsidR="00A473D8" w:rsidRPr="00D72879" w:rsidRDefault="00A473D8" w:rsidP="00FB3910">
      <w:pPr>
        <w:pStyle w:val="Paragraphedeliste"/>
        <w:numPr>
          <w:ilvl w:val="0"/>
          <w:numId w:val="57"/>
        </w:numPr>
        <w:rPr>
          <w:rFonts w:ascii="Bookman Old Style" w:hAnsi="Bookman Old Style" w:cstheme="minorHAnsi"/>
          <w:iCs/>
          <w:sz w:val="12"/>
          <w:szCs w:val="12"/>
        </w:rPr>
      </w:pPr>
      <w:r>
        <w:t xml:space="preserve">Défalcation de six (06) points; </w:t>
      </w:r>
    </w:p>
    <w:p w:rsidR="00D72879" w:rsidRDefault="00D72879" w:rsidP="00D72879">
      <w:pPr>
        <w:pStyle w:val="Paragraphedeliste"/>
        <w:ind w:left="1080"/>
      </w:pPr>
    </w:p>
    <w:p w:rsidR="00D72879" w:rsidRDefault="00D72879" w:rsidP="00D72879">
      <w:pPr>
        <w:pStyle w:val="Paragraphedeliste"/>
        <w:ind w:left="1080"/>
      </w:pPr>
    </w:p>
    <w:p w:rsidR="00D72879" w:rsidRPr="005060FA" w:rsidRDefault="00D72879" w:rsidP="00D72879">
      <w:pPr>
        <w:pStyle w:val="Paragraphedeliste"/>
        <w:ind w:left="1080"/>
        <w:rPr>
          <w:rFonts w:ascii="Bookman Old Style" w:hAnsi="Bookman Old Style" w:cstheme="minorHAnsi"/>
          <w:iCs/>
          <w:sz w:val="12"/>
          <w:szCs w:val="12"/>
        </w:rPr>
      </w:pPr>
    </w:p>
    <w:p w:rsidR="00A473D8" w:rsidRDefault="00A473D8" w:rsidP="00A473D8">
      <w:r w:rsidRPr="005060FA">
        <w:rPr>
          <w:b/>
          <w:bCs/>
          <w:color w:val="FF0000"/>
        </w:rPr>
        <w:t>Une amende de :</w:t>
      </w:r>
      <w:r>
        <w:t xml:space="preserve"> </w:t>
      </w:r>
    </w:p>
    <w:p w:rsidR="00A473D8" w:rsidRPr="005060FA" w:rsidRDefault="00A473D8" w:rsidP="00FB3910">
      <w:pPr>
        <w:pStyle w:val="Paragraphedeliste"/>
        <w:numPr>
          <w:ilvl w:val="0"/>
          <w:numId w:val="58"/>
        </w:numPr>
        <w:rPr>
          <w:rFonts w:ascii="Bookman Old Style" w:hAnsi="Bookman Old Style" w:cstheme="minorHAnsi"/>
          <w:iCs/>
          <w:sz w:val="12"/>
          <w:szCs w:val="12"/>
        </w:rPr>
      </w:pPr>
      <w:r>
        <w:t xml:space="preserve">Quarante mille (40.000 DA) dinars pour la division nationale amateur. </w:t>
      </w:r>
    </w:p>
    <w:p w:rsidR="00A473D8" w:rsidRPr="005060FA" w:rsidRDefault="00A473D8" w:rsidP="00FB3910">
      <w:pPr>
        <w:pStyle w:val="Paragraphedeliste"/>
        <w:numPr>
          <w:ilvl w:val="0"/>
          <w:numId w:val="58"/>
        </w:numPr>
        <w:rPr>
          <w:rFonts w:ascii="Bookman Old Style" w:hAnsi="Bookman Old Style" w:cstheme="minorHAnsi"/>
          <w:iCs/>
          <w:sz w:val="12"/>
          <w:szCs w:val="12"/>
        </w:rPr>
      </w:pPr>
      <w:r>
        <w:t xml:space="preserve">Quinze mille (15.000 DA) dinars pour la division inter-régions. </w:t>
      </w:r>
    </w:p>
    <w:p w:rsidR="00A473D8" w:rsidRPr="005060FA" w:rsidRDefault="00A473D8" w:rsidP="00FB3910">
      <w:pPr>
        <w:pStyle w:val="Paragraphedeliste"/>
        <w:numPr>
          <w:ilvl w:val="0"/>
          <w:numId w:val="58"/>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58"/>
        </w:numPr>
        <w:rPr>
          <w:rFonts w:ascii="Bookman Old Style" w:hAnsi="Bookman Old Style" w:cstheme="minorHAnsi"/>
          <w:b/>
          <w:bCs/>
          <w:iCs/>
          <w:sz w:val="12"/>
          <w:szCs w:val="12"/>
        </w:rPr>
      </w:pPr>
      <w:r w:rsidRPr="005060FA">
        <w:rPr>
          <w:b/>
          <w:bCs/>
        </w:rPr>
        <w:t xml:space="preserve">Cinq mille dinars (5.000DA) pour les divisions honneur et pré-honneur. </w:t>
      </w:r>
    </w:p>
    <w:p w:rsidR="00A473D8" w:rsidRPr="005060FA" w:rsidRDefault="00A473D8" w:rsidP="00A473D8">
      <w:pPr>
        <w:pStyle w:val="Paragraphedeliste"/>
        <w:rPr>
          <w:rFonts w:ascii="Bookman Old Style" w:hAnsi="Bookman Old Style" w:cstheme="minorHAnsi"/>
          <w:iCs/>
          <w:sz w:val="12"/>
          <w:szCs w:val="12"/>
        </w:rPr>
      </w:pPr>
    </w:p>
    <w:p w:rsidR="00A473D8" w:rsidRPr="005060FA" w:rsidRDefault="00A473D8" w:rsidP="00FB3910">
      <w:pPr>
        <w:pStyle w:val="Paragraphedeliste"/>
        <w:numPr>
          <w:ilvl w:val="0"/>
          <w:numId w:val="54"/>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A473D8" w:rsidRDefault="00A473D8" w:rsidP="00A473D8">
      <w:pPr>
        <w:spacing w:after="0"/>
        <w:ind w:left="360"/>
        <w:rPr>
          <w:b/>
          <w:bCs/>
          <w:sz w:val="16"/>
          <w:szCs w:val="16"/>
          <w:u w:val="single"/>
        </w:rPr>
      </w:pPr>
    </w:p>
    <w:p w:rsidR="004D6AE5" w:rsidRPr="005060FA" w:rsidRDefault="004D6AE5" w:rsidP="00A473D8">
      <w:pPr>
        <w:spacing w:after="0"/>
        <w:ind w:left="360"/>
        <w:rPr>
          <w:b/>
          <w:bCs/>
          <w:sz w:val="16"/>
          <w:szCs w:val="16"/>
          <w:u w:val="single"/>
        </w:rPr>
      </w:pPr>
    </w:p>
    <w:p w:rsidR="00A473D8" w:rsidRDefault="00A473D8" w:rsidP="00A473D8">
      <w:pPr>
        <w:spacing w:after="0"/>
        <w:ind w:left="360"/>
      </w:pPr>
      <w:r w:rsidRPr="005060FA">
        <w:rPr>
          <w:b/>
          <w:bCs/>
          <w:u w:val="single"/>
        </w:rPr>
        <w:t>PHASE ALLER :</w:t>
      </w:r>
      <w:r>
        <w:t xml:space="preserve">  </w:t>
      </w:r>
    </w:p>
    <w:p w:rsidR="00A473D8" w:rsidRPr="005060FA" w:rsidRDefault="00A473D8" w:rsidP="00FB3910">
      <w:pPr>
        <w:pStyle w:val="Paragraphedeliste"/>
        <w:numPr>
          <w:ilvl w:val="0"/>
          <w:numId w:val="59"/>
        </w:numPr>
        <w:rPr>
          <w:rFonts w:ascii="Bookman Old Style" w:hAnsi="Bookman Old Style" w:cstheme="minorHAnsi"/>
          <w:iCs/>
          <w:sz w:val="12"/>
          <w:szCs w:val="12"/>
        </w:rPr>
      </w:pPr>
      <w:r>
        <w:t xml:space="preserve">Match perdu par pénalité; </w:t>
      </w:r>
    </w:p>
    <w:p w:rsidR="00A473D8" w:rsidRDefault="00A473D8" w:rsidP="00A473D8">
      <w:r w:rsidRPr="005060FA">
        <w:rPr>
          <w:b/>
          <w:bCs/>
          <w:color w:val="FF0000"/>
        </w:rPr>
        <w:t>Une amende de :</w:t>
      </w:r>
      <w:r>
        <w:t xml:space="preserve"> </w:t>
      </w:r>
    </w:p>
    <w:p w:rsidR="00A473D8" w:rsidRPr="005060FA" w:rsidRDefault="00A473D8" w:rsidP="00FB3910">
      <w:pPr>
        <w:pStyle w:val="Paragraphedeliste"/>
        <w:numPr>
          <w:ilvl w:val="0"/>
          <w:numId w:val="60"/>
        </w:numPr>
        <w:rPr>
          <w:rFonts w:ascii="Bookman Old Style" w:hAnsi="Bookman Old Style" w:cstheme="minorHAnsi"/>
          <w:iCs/>
          <w:sz w:val="12"/>
          <w:szCs w:val="12"/>
        </w:rPr>
      </w:pPr>
      <w:r>
        <w:t xml:space="preserve">Vingt-cinq mille (25.000 DA) dinars pour la division nationale amateur. </w:t>
      </w:r>
    </w:p>
    <w:p w:rsidR="00A473D8" w:rsidRPr="005060FA" w:rsidRDefault="00A473D8" w:rsidP="00FB3910">
      <w:pPr>
        <w:pStyle w:val="Paragraphedeliste"/>
        <w:numPr>
          <w:ilvl w:val="0"/>
          <w:numId w:val="60"/>
        </w:numPr>
        <w:rPr>
          <w:rFonts w:ascii="Bookman Old Style" w:hAnsi="Bookman Old Style" w:cstheme="minorHAnsi"/>
          <w:iCs/>
          <w:sz w:val="12"/>
          <w:szCs w:val="12"/>
        </w:rPr>
      </w:pPr>
      <w:r>
        <w:t xml:space="preserve">Quinze mille (15.000 DA) dinars pour la division inter-régions. </w:t>
      </w:r>
    </w:p>
    <w:p w:rsidR="00A473D8" w:rsidRPr="005060FA" w:rsidRDefault="00A473D8" w:rsidP="00FB3910">
      <w:pPr>
        <w:pStyle w:val="Paragraphedeliste"/>
        <w:numPr>
          <w:ilvl w:val="0"/>
          <w:numId w:val="60"/>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60"/>
        </w:numPr>
        <w:rPr>
          <w:rFonts w:ascii="Bookman Old Style" w:hAnsi="Bookman Old Style" w:cstheme="minorHAnsi"/>
          <w:b/>
          <w:bCs/>
          <w:iCs/>
          <w:sz w:val="12"/>
          <w:szCs w:val="12"/>
        </w:rPr>
      </w:pPr>
      <w:r w:rsidRPr="005060FA">
        <w:rPr>
          <w:b/>
          <w:bCs/>
        </w:rPr>
        <w:t xml:space="preserve">Cinq mille dinars (5.000DA) pour les divisions honneur et pré-honneur. </w:t>
      </w:r>
    </w:p>
    <w:p w:rsidR="00A473D8" w:rsidRPr="005060FA" w:rsidRDefault="00A473D8" w:rsidP="00A473D8">
      <w:pPr>
        <w:spacing w:after="0"/>
        <w:ind w:left="360"/>
        <w:rPr>
          <w:b/>
          <w:bCs/>
          <w:sz w:val="16"/>
          <w:szCs w:val="16"/>
          <w:u w:val="single"/>
        </w:rPr>
      </w:pPr>
    </w:p>
    <w:p w:rsidR="00A473D8" w:rsidRDefault="00A473D8" w:rsidP="00A473D8">
      <w:pPr>
        <w:spacing w:after="0"/>
        <w:ind w:left="360"/>
      </w:pPr>
      <w:r w:rsidRPr="005060FA">
        <w:rPr>
          <w:b/>
          <w:bCs/>
          <w:u w:val="single"/>
        </w:rPr>
        <w:lastRenderedPageBreak/>
        <w:t>PHASE RETOUR</w:t>
      </w:r>
      <w:r>
        <w:t> :</w:t>
      </w:r>
    </w:p>
    <w:p w:rsidR="00A473D8" w:rsidRPr="005060FA" w:rsidRDefault="00A473D8" w:rsidP="00FB3910">
      <w:pPr>
        <w:pStyle w:val="Paragraphedeliste"/>
        <w:numPr>
          <w:ilvl w:val="0"/>
          <w:numId w:val="61"/>
        </w:numPr>
        <w:rPr>
          <w:rFonts w:ascii="Bookman Old Style" w:hAnsi="Bookman Old Style" w:cstheme="minorHAnsi"/>
          <w:iCs/>
          <w:sz w:val="12"/>
          <w:szCs w:val="12"/>
        </w:rPr>
      </w:pPr>
      <w:r>
        <w:t xml:space="preserve">Match perdu par pénalité; </w:t>
      </w:r>
    </w:p>
    <w:p w:rsidR="00A473D8" w:rsidRPr="00437759" w:rsidRDefault="00A473D8" w:rsidP="00FB3910">
      <w:pPr>
        <w:pStyle w:val="Paragraphedeliste"/>
        <w:numPr>
          <w:ilvl w:val="0"/>
          <w:numId w:val="61"/>
        </w:numPr>
        <w:rPr>
          <w:rFonts w:ascii="Bookman Old Style" w:hAnsi="Bookman Old Style" w:cstheme="minorHAnsi"/>
          <w:iCs/>
          <w:sz w:val="12"/>
          <w:szCs w:val="12"/>
        </w:rPr>
      </w:pPr>
      <w:r>
        <w:t xml:space="preserve">Défalcation de trois (03) points; </w:t>
      </w:r>
    </w:p>
    <w:p w:rsidR="00437759" w:rsidRPr="005060FA" w:rsidRDefault="00437759" w:rsidP="00437759">
      <w:pPr>
        <w:pStyle w:val="Paragraphedeliste"/>
        <w:ind w:left="1080"/>
        <w:rPr>
          <w:rFonts w:ascii="Bookman Old Style" w:hAnsi="Bookman Old Style" w:cstheme="minorHAnsi"/>
          <w:iCs/>
          <w:sz w:val="12"/>
          <w:szCs w:val="12"/>
        </w:rPr>
      </w:pPr>
    </w:p>
    <w:p w:rsidR="00A473D8" w:rsidRDefault="00A473D8" w:rsidP="00A473D8">
      <w:r w:rsidRPr="005060FA">
        <w:rPr>
          <w:b/>
          <w:bCs/>
          <w:color w:val="FF0000"/>
        </w:rPr>
        <w:t>Une amende de :</w:t>
      </w:r>
      <w:r>
        <w:t xml:space="preserve"> </w:t>
      </w:r>
    </w:p>
    <w:p w:rsidR="00A473D8" w:rsidRPr="005060FA" w:rsidRDefault="00A473D8" w:rsidP="00FB3910">
      <w:pPr>
        <w:pStyle w:val="Paragraphedeliste"/>
        <w:numPr>
          <w:ilvl w:val="0"/>
          <w:numId w:val="62"/>
        </w:numPr>
        <w:rPr>
          <w:rFonts w:ascii="Bookman Old Style" w:hAnsi="Bookman Old Style" w:cstheme="minorHAnsi"/>
          <w:iCs/>
          <w:sz w:val="12"/>
          <w:szCs w:val="12"/>
        </w:rPr>
      </w:pPr>
      <w:r>
        <w:t xml:space="preserve">Trente mille (30.000 DA) dinars pour la division nationale amateur. </w:t>
      </w:r>
    </w:p>
    <w:p w:rsidR="00A473D8" w:rsidRPr="005060FA" w:rsidRDefault="00A473D8" w:rsidP="00FB3910">
      <w:pPr>
        <w:pStyle w:val="Paragraphedeliste"/>
        <w:numPr>
          <w:ilvl w:val="0"/>
          <w:numId w:val="62"/>
        </w:numPr>
        <w:rPr>
          <w:rFonts w:ascii="Bookman Old Style" w:hAnsi="Bookman Old Style" w:cstheme="minorHAnsi"/>
          <w:iCs/>
          <w:sz w:val="12"/>
          <w:szCs w:val="12"/>
        </w:rPr>
      </w:pPr>
      <w:r>
        <w:t xml:space="preserve">Vingt mille (20.000 DA) dinars pour la division inter-régions. </w:t>
      </w:r>
    </w:p>
    <w:p w:rsidR="00A473D8" w:rsidRPr="005060FA" w:rsidRDefault="00A473D8" w:rsidP="00FB3910">
      <w:pPr>
        <w:pStyle w:val="Paragraphedeliste"/>
        <w:numPr>
          <w:ilvl w:val="0"/>
          <w:numId w:val="62"/>
        </w:numPr>
        <w:rPr>
          <w:rFonts w:ascii="Bookman Old Style" w:hAnsi="Bookman Old Style" w:cstheme="minorHAnsi"/>
          <w:iCs/>
          <w:sz w:val="12"/>
          <w:szCs w:val="12"/>
        </w:rPr>
      </w:pPr>
      <w:r>
        <w:t xml:space="preserve">Dix mille (10.000 DA) dinars pour les divisions régionales 1 et 2. </w:t>
      </w:r>
    </w:p>
    <w:p w:rsidR="00A473D8" w:rsidRPr="005060FA" w:rsidRDefault="00A473D8" w:rsidP="00FB3910">
      <w:pPr>
        <w:pStyle w:val="Paragraphedeliste"/>
        <w:numPr>
          <w:ilvl w:val="0"/>
          <w:numId w:val="62"/>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6416AB" w:rsidRDefault="006416AB" w:rsidP="00A473D8">
      <w:pPr>
        <w:rPr>
          <w:rFonts w:ascii="Bookman Old Style" w:hAnsi="Bookman Old Style" w:cstheme="minorHAnsi"/>
          <w:iCs/>
          <w:sz w:val="12"/>
          <w:szCs w:val="12"/>
        </w:rPr>
      </w:pPr>
    </w:p>
    <w:p w:rsidR="00437759" w:rsidRDefault="00437759" w:rsidP="00A473D8">
      <w:pPr>
        <w:rPr>
          <w:rFonts w:ascii="Bookman Old Style" w:hAnsi="Bookman Old Style" w:cstheme="minorHAnsi"/>
          <w:iCs/>
          <w:sz w:val="12"/>
          <w:szCs w:val="12"/>
        </w:rPr>
      </w:pPr>
    </w:p>
    <w:p w:rsidR="00A473D8" w:rsidRDefault="00A473D8" w:rsidP="004D6AE5">
      <w:pPr>
        <w:spacing w:after="120"/>
        <w:rPr>
          <w:rFonts w:ascii="Bookman Old Style" w:hAnsi="Bookman Old Style" w:cstheme="minorHAnsi"/>
          <w:iCs/>
          <w:sz w:val="12"/>
          <w:szCs w:val="12"/>
        </w:rPr>
      </w:pPr>
      <w:r w:rsidRPr="00292439">
        <w:rPr>
          <w:b/>
          <w:bCs/>
          <w:color w:val="00B0F0"/>
          <w:sz w:val="36"/>
          <w:szCs w:val="36"/>
          <w:u w:val="single"/>
        </w:rPr>
        <w:t>CHAPITRE 4 :</w:t>
      </w:r>
      <w:r>
        <w:t xml:space="preserve"> </w:t>
      </w:r>
      <w:r w:rsidRPr="008E5321">
        <w:rPr>
          <w:color w:val="00B0F0"/>
          <w:sz w:val="36"/>
          <w:szCs w:val="36"/>
        </w:rPr>
        <w:t>INFRACTIONS</w:t>
      </w:r>
    </w:p>
    <w:p w:rsidR="00A473D8" w:rsidRDefault="00A473D8" w:rsidP="004D6AE5">
      <w:pPr>
        <w:spacing w:after="120"/>
        <w:rPr>
          <w:rFonts w:ascii="Bookman Old Style" w:hAnsi="Bookman Old Style" w:cstheme="minorHAnsi"/>
          <w:iCs/>
          <w:sz w:val="12"/>
          <w:szCs w:val="12"/>
        </w:rPr>
      </w:pPr>
      <w:r w:rsidRPr="00292439">
        <w:rPr>
          <w:b/>
          <w:bCs/>
          <w:color w:val="00B050"/>
          <w:sz w:val="36"/>
          <w:szCs w:val="36"/>
          <w:u w:val="single"/>
        </w:rPr>
        <w:t>SECTION 1 :</w:t>
      </w:r>
      <w:r>
        <w:t xml:space="preserve"> </w:t>
      </w:r>
      <w:r w:rsidRPr="008E5321">
        <w:rPr>
          <w:color w:val="00B0F0"/>
          <w:sz w:val="36"/>
          <w:szCs w:val="36"/>
        </w:rPr>
        <w:t>INFRACTIONS À LA RÉGLEMENTATION SPORTIVE</w:t>
      </w:r>
    </w:p>
    <w:p w:rsidR="00A473D8" w:rsidRDefault="00A473D8" w:rsidP="004D6AE5">
      <w:pPr>
        <w:spacing w:after="120"/>
      </w:pPr>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A473D8" w:rsidRDefault="00A473D8" w:rsidP="00FB3910">
      <w:pPr>
        <w:pStyle w:val="Paragraphedeliste"/>
        <w:numPr>
          <w:ilvl w:val="0"/>
          <w:numId w:val="52"/>
        </w:numPr>
      </w:pPr>
      <w:r>
        <w:t xml:space="preserve"> La découverte par la ligue de dépôt de deux demandes de licences d’un joueur dans des clubs différents au cours de la période d’enregistrement entraîne : </w:t>
      </w:r>
    </w:p>
    <w:p w:rsidR="00A473D8" w:rsidRDefault="00A473D8" w:rsidP="00FB3910">
      <w:pPr>
        <w:pStyle w:val="Paragraphedeliste"/>
        <w:numPr>
          <w:ilvl w:val="0"/>
          <w:numId w:val="53"/>
        </w:numPr>
      </w:pPr>
      <w:r>
        <w:t>Le rejet du dossier de la demande de licence déposée en deuxième lieu.</w:t>
      </w:r>
    </w:p>
    <w:p w:rsidR="00A473D8" w:rsidRDefault="00A473D8" w:rsidP="00A473D8">
      <w:pPr>
        <w:pStyle w:val="Paragraphedeliste"/>
      </w:pPr>
      <w:r>
        <w:t xml:space="preserve"> </w:t>
      </w:r>
    </w:p>
    <w:p w:rsidR="00A473D8" w:rsidRDefault="00A473D8" w:rsidP="00FB3910">
      <w:pPr>
        <w:pStyle w:val="Paragraphedeliste"/>
        <w:numPr>
          <w:ilvl w:val="0"/>
          <w:numId w:val="52"/>
        </w:numPr>
      </w:pPr>
      <w:r>
        <w:t xml:space="preserve">La découverte par la ligue de l’enregistrement de deux licences pour un joueur entraine la sanction suivante : </w:t>
      </w:r>
    </w:p>
    <w:p w:rsidR="00A473D8" w:rsidRDefault="00A473D8" w:rsidP="00FB3910">
      <w:pPr>
        <w:pStyle w:val="Paragraphedeliste"/>
        <w:numPr>
          <w:ilvl w:val="0"/>
          <w:numId w:val="53"/>
        </w:numPr>
      </w:pPr>
      <w:r>
        <w:t>Suspension d’une (01) année du joueur fautif jusqu’à la fin de la saison sportive.</w:t>
      </w:r>
    </w:p>
    <w:p w:rsidR="00A473D8" w:rsidRDefault="00A473D8" w:rsidP="00292439">
      <w:pPr>
        <w:pStyle w:val="Paragraphedeliste"/>
        <w:ind w:left="1080"/>
      </w:pPr>
    </w:p>
    <w:p w:rsidR="006416AB" w:rsidRDefault="006416AB" w:rsidP="00292439">
      <w:pPr>
        <w:pStyle w:val="Paragraphedeliste"/>
        <w:ind w:left="1080"/>
      </w:pPr>
    </w:p>
    <w:p w:rsidR="00437759" w:rsidRPr="00B45411" w:rsidRDefault="00437759" w:rsidP="00292439">
      <w:pPr>
        <w:pStyle w:val="Paragraphedeliste"/>
        <w:ind w:left="1080"/>
      </w:pPr>
    </w:p>
    <w:p w:rsidR="00292439" w:rsidRPr="00292439" w:rsidRDefault="00292439" w:rsidP="004D6AE5">
      <w:pPr>
        <w:spacing w:after="0"/>
        <w:rPr>
          <w:rFonts w:ascii="Bookman Old Style" w:hAnsi="Bookman Old Style" w:cstheme="minorHAnsi"/>
          <w:iCs/>
          <w:sz w:val="12"/>
          <w:szCs w:val="12"/>
        </w:rPr>
      </w:pPr>
      <w:r w:rsidRPr="00292439">
        <w:rPr>
          <w:b/>
          <w:bCs/>
          <w:color w:val="00B0F0"/>
          <w:sz w:val="36"/>
          <w:szCs w:val="36"/>
          <w:u w:val="single"/>
        </w:rPr>
        <w:t xml:space="preserve">CHAPITRE </w:t>
      </w:r>
      <w:r>
        <w:rPr>
          <w:b/>
          <w:bCs/>
          <w:color w:val="00B0F0"/>
          <w:sz w:val="36"/>
          <w:szCs w:val="36"/>
          <w:u w:val="single"/>
        </w:rPr>
        <w:t>1</w:t>
      </w:r>
      <w:r w:rsidRPr="00292439">
        <w:rPr>
          <w:b/>
          <w:bCs/>
          <w:color w:val="00B0F0"/>
          <w:sz w:val="36"/>
          <w:szCs w:val="36"/>
          <w:u w:val="single"/>
        </w:rPr>
        <w:t xml:space="preserve"> :</w:t>
      </w:r>
      <w:r>
        <w:t xml:space="preserve"> </w:t>
      </w:r>
      <w:r w:rsidRPr="00292439">
        <w:rPr>
          <w:color w:val="00B0F0"/>
          <w:sz w:val="36"/>
          <w:szCs w:val="36"/>
        </w:rPr>
        <w:t>INFRACTIONS</w:t>
      </w:r>
    </w:p>
    <w:p w:rsidR="00A473D8" w:rsidRDefault="00A473D8" w:rsidP="004D6AE5">
      <w:pPr>
        <w:spacing w:after="0"/>
      </w:pPr>
      <w:r w:rsidRPr="00591094">
        <w:rPr>
          <w:b/>
          <w:bCs/>
          <w:color w:val="00B050"/>
          <w:sz w:val="36"/>
          <w:szCs w:val="36"/>
          <w:u w:val="single"/>
        </w:rPr>
        <w:t>SECTION 1 :</w:t>
      </w:r>
      <w:r>
        <w:t xml:space="preserve"> </w:t>
      </w:r>
      <w:r w:rsidRPr="00591094">
        <w:rPr>
          <w:b/>
          <w:bCs/>
          <w:color w:val="0070C0"/>
          <w:sz w:val="36"/>
          <w:szCs w:val="36"/>
        </w:rPr>
        <w:t>RÉSERVES</w:t>
      </w:r>
      <w:r>
        <w:t xml:space="preserve"> </w:t>
      </w:r>
    </w:p>
    <w:p w:rsidR="00A473D8" w:rsidRDefault="00A473D8" w:rsidP="004D6AE5">
      <w:pPr>
        <w:spacing w:after="0"/>
      </w:pPr>
      <w:r w:rsidRPr="00591094">
        <w:rPr>
          <w:b/>
          <w:bCs/>
          <w:color w:val="FF0000"/>
          <w:sz w:val="36"/>
          <w:szCs w:val="36"/>
          <w:u w:val="single"/>
        </w:rPr>
        <w:t>Article 85 :</w:t>
      </w:r>
      <w:r>
        <w:t xml:space="preserve"> </w:t>
      </w:r>
      <w:r w:rsidRPr="00591094">
        <w:rPr>
          <w:b/>
          <w:bCs/>
          <w:sz w:val="36"/>
          <w:szCs w:val="36"/>
        </w:rPr>
        <w:t>Définition</w:t>
      </w:r>
      <w:r>
        <w:t xml:space="preserve"> </w:t>
      </w:r>
    </w:p>
    <w:p w:rsidR="00437759" w:rsidRDefault="00437759" w:rsidP="004D6AE5">
      <w:pPr>
        <w:spacing w:after="0"/>
      </w:pP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Les réserves sont les contestations sur la participation ou la violation des lois du jeu. </w:t>
      </w: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Les réserves comportent deux aspects : </w:t>
      </w:r>
    </w:p>
    <w:p w:rsidR="00A473D8" w:rsidRDefault="00A473D8" w:rsidP="00A473D8">
      <w:pPr>
        <w:pStyle w:val="Paragraphedeliste"/>
        <w:rPr>
          <w:rFonts w:ascii="Calibri" w:hAnsi="Calibri" w:cs="Calibri"/>
        </w:rPr>
      </w:pPr>
      <w:r>
        <w:rPr>
          <w:rFonts w:ascii="Calibri" w:hAnsi="Calibri" w:cs="Calibri"/>
        </w:rPr>
        <w:t xml:space="preserve">          </w:t>
      </w:r>
      <w:r w:rsidRPr="00591094">
        <w:rPr>
          <w:rFonts w:ascii="Calibri" w:hAnsi="Calibri" w:cs="Calibri"/>
        </w:rPr>
        <w:t xml:space="preserve">• - La forme </w:t>
      </w:r>
    </w:p>
    <w:p w:rsidR="00A473D8" w:rsidRPr="00591094" w:rsidRDefault="00A473D8" w:rsidP="00A473D8">
      <w:pPr>
        <w:pStyle w:val="Paragraphedeliste"/>
        <w:rPr>
          <w:rFonts w:ascii="Calibri" w:hAnsi="Calibri" w:cs="Calibri"/>
          <w:b/>
          <w:bCs/>
          <w:color w:val="FF0000"/>
          <w:sz w:val="36"/>
          <w:szCs w:val="36"/>
          <w:u w:val="single"/>
        </w:rPr>
      </w:pPr>
      <w:r>
        <w:rPr>
          <w:rFonts w:ascii="Calibri" w:hAnsi="Calibri" w:cs="Calibri"/>
        </w:rPr>
        <w:t xml:space="preserve">          </w:t>
      </w:r>
      <w:r w:rsidRPr="00591094">
        <w:rPr>
          <w:rFonts w:ascii="Calibri" w:hAnsi="Calibri" w:cs="Calibri"/>
        </w:rPr>
        <w:t xml:space="preserve">• - Le fond. </w:t>
      </w: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Le résultat d’un match n’est susceptible d’être remis en cause que, si les réserves émises sont fondées. </w:t>
      </w:r>
    </w:p>
    <w:p w:rsidR="00A473D8" w:rsidRPr="00591094" w:rsidRDefault="00A473D8" w:rsidP="00FB3910">
      <w:pPr>
        <w:pStyle w:val="Paragraphedeliste"/>
        <w:numPr>
          <w:ilvl w:val="0"/>
          <w:numId w:val="63"/>
        </w:numPr>
        <w:rPr>
          <w:rFonts w:ascii="Calibri" w:hAnsi="Calibri" w:cs="Calibri"/>
          <w:b/>
          <w:bCs/>
          <w:color w:val="FF0000"/>
          <w:sz w:val="36"/>
          <w:szCs w:val="36"/>
          <w:u w:val="single"/>
        </w:rPr>
      </w:pPr>
      <w:r w:rsidRPr="00591094">
        <w:rPr>
          <w:rFonts w:ascii="Calibri" w:hAnsi="Calibri" w:cs="Calibri"/>
        </w:rPr>
        <w:t xml:space="preserve">Si la forme n’est pas respectée, l’organe juridictionnel prononçant l’irrecevabilité doit statuer sur le fond, s’il y a lieu, afin de ne pas laisser persister l’irrégularité dans la participation du joueur mis en cause ou une éventuelle violation des règlements. Le joueur et le club fautif sont sanctionnés conformément aux dispositions prévues par le présent règlement. Le club réclamant ne bénéficie pas du gain du match. </w:t>
      </w:r>
    </w:p>
    <w:p w:rsidR="00A473D8" w:rsidRPr="00437759" w:rsidRDefault="00A473D8" w:rsidP="004D6AE5">
      <w:pPr>
        <w:pStyle w:val="Paragraphedeliste"/>
        <w:numPr>
          <w:ilvl w:val="0"/>
          <w:numId w:val="63"/>
        </w:numPr>
        <w:rPr>
          <w:b/>
          <w:bCs/>
          <w:color w:val="FF0000"/>
          <w:sz w:val="36"/>
          <w:szCs w:val="36"/>
          <w:u w:val="single"/>
        </w:rPr>
      </w:pPr>
      <w:r w:rsidRPr="00591094">
        <w:rPr>
          <w:rFonts w:ascii="Calibri" w:hAnsi="Calibri" w:cs="Calibri"/>
        </w:rPr>
        <w:t>Les décisions de l’organe juridictionnel doivent être rendues et not</w:t>
      </w:r>
      <w:r>
        <w:rPr>
          <w:rFonts w:ascii="Calibri" w:hAnsi="Calibri" w:cs="Calibri"/>
        </w:rPr>
        <w:t>ifiées aux parties concernées.</w:t>
      </w:r>
    </w:p>
    <w:p w:rsidR="00437759" w:rsidRDefault="00437759" w:rsidP="00437759">
      <w:pPr>
        <w:pStyle w:val="Paragraphedeliste"/>
        <w:rPr>
          <w:b/>
          <w:bCs/>
          <w:color w:val="FF0000"/>
          <w:sz w:val="36"/>
          <w:szCs w:val="36"/>
          <w:u w:val="single"/>
        </w:rPr>
      </w:pPr>
    </w:p>
    <w:p w:rsidR="00437759" w:rsidRDefault="00437759" w:rsidP="00437759">
      <w:pPr>
        <w:pStyle w:val="Paragraphedeliste"/>
        <w:rPr>
          <w:b/>
          <w:bCs/>
          <w:color w:val="FF0000"/>
          <w:sz w:val="36"/>
          <w:szCs w:val="36"/>
          <w:u w:val="single"/>
        </w:rPr>
      </w:pPr>
    </w:p>
    <w:p w:rsidR="00437759" w:rsidRDefault="00437759" w:rsidP="00437759">
      <w:pPr>
        <w:pStyle w:val="Paragraphedeliste"/>
        <w:rPr>
          <w:b/>
          <w:bCs/>
          <w:color w:val="FF0000"/>
          <w:sz w:val="36"/>
          <w:szCs w:val="36"/>
          <w:u w:val="single"/>
        </w:rPr>
      </w:pPr>
    </w:p>
    <w:p w:rsidR="00437759" w:rsidRPr="004D6AE5" w:rsidRDefault="00437759" w:rsidP="00437759">
      <w:pPr>
        <w:pStyle w:val="Paragraphedeliste"/>
        <w:rPr>
          <w:b/>
          <w:bCs/>
          <w:color w:val="FF0000"/>
          <w:sz w:val="36"/>
          <w:szCs w:val="36"/>
          <w:u w:val="single"/>
        </w:rPr>
      </w:pPr>
    </w:p>
    <w:p w:rsidR="00A473D8" w:rsidRDefault="00A473D8" w:rsidP="00A473D8">
      <w:pPr>
        <w:rPr>
          <w:rFonts w:ascii="Calibri" w:hAnsi="Calibri" w:cs="Calibri"/>
        </w:rPr>
      </w:pPr>
      <w:r w:rsidRPr="00591094">
        <w:rPr>
          <w:rFonts w:ascii="Calibri" w:hAnsi="Calibri" w:cs="Calibri"/>
          <w:b/>
          <w:bCs/>
          <w:color w:val="FF0000"/>
          <w:sz w:val="36"/>
          <w:szCs w:val="36"/>
          <w:u w:val="single"/>
        </w:rPr>
        <w:lastRenderedPageBreak/>
        <w:t>Article 86 :</w:t>
      </w:r>
      <w:r w:rsidRPr="00591094">
        <w:rPr>
          <w:rFonts w:ascii="Calibri" w:hAnsi="Calibri" w:cs="Calibri"/>
        </w:rPr>
        <w:t xml:space="preserve"> </w:t>
      </w:r>
      <w:r w:rsidRPr="00591094">
        <w:rPr>
          <w:rFonts w:ascii="Calibri" w:hAnsi="Calibri" w:cs="Calibri"/>
          <w:b/>
          <w:bCs/>
          <w:sz w:val="36"/>
          <w:szCs w:val="36"/>
        </w:rPr>
        <w:t>Contestation sur la participation</w:t>
      </w:r>
      <w:r w:rsidRPr="00591094">
        <w:rPr>
          <w:rFonts w:ascii="Calibri" w:hAnsi="Calibri" w:cs="Calibri"/>
        </w:rPr>
        <w:t xml:space="preserve"> </w:t>
      </w:r>
    </w:p>
    <w:p w:rsidR="00A473D8" w:rsidRPr="00BE6413" w:rsidRDefault="00A473D8" w:rsidP="00A473D8">
      <w:pPr>
        <w:rPr>
          <w:rFonts w:ascii="Calibri" w:hAnsi="Calibri" w:cs="Calibri"/>
          <w:sz w:val="24"/>
          <w:szCs w:val="24"/>
        </w:rPr>
      </w:pPr>
      <w:r w:rsidRPr="00BE6413">
        <w:rPr>
          <w:rFonts w:ascii="Calibri" w:hAnsi="Calibri" w:cs="Calibri"/>
          <w:sz w:val="24"/>
          <w:szCs w:val="24"/>
        </w:rPr>
        <w:t xml:space="preserve">         Une réclamation sous forme de réserves est permise pour contester la participation d'un joueur </w:t>
      </w:r>
      <w:r w:rsidRPr="00BE6413">
        <w:rPr>
          <w:rFonts w:ascii="Calibri" w:hAnsi="Calibri" w:cs="Calibri"/>
          <w:b/>
          <w:bCs/>
          <w:sz w:val="24"/>
          <w:szCs w:val="24"/>
        </w:rPr>
        <w:t>dans les deux seuls cas suivants :</w:t>
      </w:r>
      <w:r w:rsidRPr="00BE6413">
        <w:rPr>
          <w:rFonts w:ascii="Calibri" w:hAnsi="Calibri" w:cs="Calibri"/>
          <w:sz w:val="24"/>
          <w:szCs w:val="24"/>
        </w:rPr>
        <w:t xml:space="preserve"> </w:t>
      </w:r>
    </w:p>
    <w:p w:rsidR="00A473D8" w:rsidRPr="00BE6413"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w:t>
      </w:r>
      <w:r>
        <w:rPr>
          <w:rFonts w:ascii="Calibri" w:hAnsi="Calibri" w:cs="Calibri"/>
          <w:sz w:val="24"/>
          <w:szCs w:val="24"/>
        </w:rPr>
        <w:t xml:space="preserve">- </w:t>
      </w:r>
      <w:r w:rsidRPr="00BE6413">
        <w:rPr>
          <w:rFonts w:ascii="Calibri" w:hAnsi="Calibri" w:cs="Calibri"/>
          <w:sz w:val="24"/>
          <w:szCs w:val="24"/>
          <w:u w:val="single"/>
        </w:rPr>
        <w:t>fraude sur l'état civil d'un joueur</w:t>
      </w:r>
      <w:r w:rsidRPr="00BE6413">
        <w:rPr>
          <w:rFonts w:ascii="Calibri" w:hAnsi="Calibri" w:cs="Calibri"/>
          <w:sz w:val="24"/>
          <w:szCs w:val="24"/>
        </w:rPr>
        <w:t xml:space="preserve">; </w:t>
      </w:r>
    </w:p>
    <w:p w:rsidR="00A473D8" w:rsidRPr="00BE6413"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 </w:t>
      </w:r>
      <w:r>
        <w:rPr>
          <w:rFonts w:ascii="Calibri" w:hAnsi="Calibri" w:cs="Calibri"/>
          <w:sz w:val="24"/>
          <w:szCs w:val="24"/>
        </w:rPr>
        <w:t xml:space="preserve">- </w:t>
      </w:r>
      <w:r w:rsidRPr="00BE6413">
        <w:rPr>
          <w:rFonts w:ascii="Calibri" w:hAnsi="Calibri" w:cs="Calibri"/>
          <w:sz w:val="24"/>
          <w:szCs w:val="24"/>
          <w:u w:val="single"/>
        </w:rPr>
        <w:t>inscription d'un joueur suspendu</w:t>
      </w:r>
      <w:r w:rsidRPr="00BE6413">
        <w:rPr>
          <w:rFonts w:ascii="Calibri" w:hAnsi="Calibri" w:cs="Calibri"/>
          <w:sz w:val="24"/>
          <w:szCs w:val="24"/>
        </w:rPr>
        <w:t xml:space="preserve">. </w:t>
      </w:r>
    </w:p>
    <w:p w:rsidR="00A473D8" w:rsidRPr="00BE6413" w:rsidRDefault="00A473D8" w:rsidP="00A473D8">
      <w:pPr>
        <w:rPr>
          <w:rFonts w:ascii="Calibri" w:hAnsi="Calibri" w:cs="Calibri"/>
          <w:sz w:val="24"/>
          <w:szCs w:val="24"/>
        </w:rPr>
      </w:pPr>
      <w:r w:rsidRPr="00BE6413">
        <w:rPr>
          <w:rFonts w:ascii="Calibri" w:hAnsi="Calibri" w:cs="Calibri"/>
          <w:sz w:val="24"/>
          <w:szCs w:val="24"/>
        </w:rPr>
        <w:t xml:space="preserve">         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w:t>
      </w:r>
    </w:p>
    <w:p w:rsidR="00A473D8" w:rsidRDefault="00A473D8" w:rsidP="00A473D8">
      <w:pPr>
        <w:rPr>
          <w:rFonts w:ascii="Calibri" w:hAnsi="Calibri" w:cs="Calibri"/>
          <w:sz w:val="24"/>
          <w:szCs w:val="24"/>
        </w:rPr>
      </w:pPr>
      <w:r w:rsidRPr="00BE6413">
        <w:rPr>
          <w:rFonts w:ascii="Calibri" w:hAnsi="Calibri" w:cs="Calibri"/>
          <w:sz w:val="24"/>
          <w:szCs w:val="24"/>
        </w:rPr>
        <w:t xml:space="preserve">         Ces réserves sont consignées par écrit sur la feuille de match par l’arbitre. </w:t>
      </w:r>
    </w:p>
    <w:p w:rsidR="00A473D8"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BE6413">
        <w:rPr>
          <w:rFonts w:ascii="Calibri" w:hAnsi="Calibri" w:cs="Calibri"/>
          <w:b/>
          <w:bCs/>
          <w:sz w:val="24"/>
          <w:szCs w:val="24"/>
        </w:rPr>
        <w:t>copie du bordereau de versement bancaire</w:t>
      </w:r>
      <w:r w:rsidRPr="00BE6413">
        <w:rPr>
          <w:rFonts w:ascii="Calibri" w:hAnsi="Calibri" w:cs="Calibri"/>
          <w:sz w:val="24"/>
          <w:szCs w:val="24"/>
        </w:rPr>
        <w:t xml:space="preserve"> dans le compte de la ligue d'un montant : </w:t>
      </w:r>
    </w:p>
    <w:p w:rsidR="00A473D8" w:rsidRDefault="00A473D8" w:rsidP="00FB3910">
      <w:pPr>
        <w:pStyle w:val="Paragraphedeliste"/>
        <w:numPr>
          <w:ilvl w:val="0"/>
          <w:numId w:val="64"/>
        </w:numPr>
        <w:rPr>
          <w:rFonts w:ascii="Calibri" w:hAnsi="Calibri" w:cs="Calibri"/>
        </w:rPr>
      </w:pPr>
      <w:r w:rsidRPr="00BE6413">
        <w:rPr>
          <w:rFonts w:ascii="Calibri" w:hAnsi="Calibri" w:cs="Calibri"/>
        </w:rPr>
        <w:t xml:space="preserve">Trente mille (30.000 DA) dinars par joueur mis en cause pour la division nationale amateur. </w:t>
      </w:r>
    </w:p>
    <w:p w:rsidR="00A473D8" w:rsidRPr="00BE6413" w:rsidRDefault="00A473D8" w:rsidP="00FB3910">
      <w:pPr>
        <w:pStyle w:val="Paragraphedeliste"/>
        <w:numPr>
          <w:ilvl w:val="0"/>
          <w:numId w:val="64"/>
        </w:numPr>
        <w:rPr>
          <w:rFonts w:ascii="Calibri" w:hAnsi="Calibri" w:cs="Calibri"/>
        </w:rPr>
      </w:pPr>
      <w:r w:rsidRPr="00BE6413">
        <w:rPr>
          <w:rFonts w:ascii="Calibri" w:hAnsi="Calibri" w:cs="Calibri"/>
        </w:rPr>
        <w:t xml:space="preserve">Quinze mille (15.000DA) dinars par joueur senior mis en cause pour la division inter-régions. </w:t>
      </w:r>
    </w:p>
    <w:p w:rsidR="00A473D8" w:rsidRPr="00BE6413" w:rsidRDefault="00A473D8" w:rsidP="00FB3910">
      <w:pPr>
        <w:pStyle w:val="Paragraphedeliste"/>
        <w:numPr>
          <w:ilvl w:val="0"/>
          <w:numId w:val="64"/>
        </w:numPr>
        <w:rPr>
          <w:rFonts w:ascii="Calibri" w:hAnsi="Calibri" w:cs="Calibri"/>
        </w:rPr>
      </w:pPr>
      <w:r w:rsidRPr="00BE6413">
        <w:rPr>
          <w:rFonts w:ascii="Calibri" w:hAnsi="Calibri" w:cs="Calibri"/>
        </w:rPr>
        <w:t xml:space="preserve">Dix mille (10.000 DA) dinars par joueur mis en cause pour les divisions régionales 1 et 2. </w:t>
      </w:r>
    </w:p>
    <w:p w:rsidR="00A473D8" w:rsidRPr="00BE6413" w:rsidRDefault="00A473D8" w:rsidP="00FB3910">
      <w:pPr>
        <w:pStyle w:val="Paragraphedeliste"/>
        <w:numPr>
          <w:ilvl w:val="0"/>
          <w:numId w:val="64"/>
        </w:numPr>
        <w:rPr>
          <w:rFonts w:ascii="Calibri" w:hAnsi="Calibri" w:cs="Calibri"/>
        </w:rPr>
      </w:pPr>
      <w:r w:rsidRPr="00BE6413">
        <w:rPr>
          <w:rFonts w:ascii="Calibri" w:hAnsi="Calibri" w:cs="Calibri"/>
          <w:b/>
          <w:bCs/>
        </w:rPr>
        <w:t>Cinq mille (5.000 DA) dinars par joueur mis en cause pour les divisions honneur et pré- honneur.</w:t>
      </w:r>
      <w:r w:rsidRPr="00BE6413">
        <w:rPr>
          <w:rFonts w:ascii="Calibri" w:hAnsi="Calibri" w:cs="Calibri"/>
        </w:rPr>
        <w:t xml:space="preserve"> </w:t>
      </w:r>
    </w:p>
    <w:p w:rsidR="00A473D8"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Le paiement des droits de réserves doit couvrir l’ensemble des joueurs mis en cause. </w:t>
      </w:r>
    </w:p>
    <w:p w:rsidR="00A473D8" w:rsidRDefault="00A473D8" w:rsidP="00A473D8">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Le club est tenu impérativement de confirmer les réserves sur les joueurs faisant objet de contestation transcrites sur la feuille de match, faute de quoi il e</w:t>
      </w:r>
      <w:r>
        <w:rPr>
          <w:rFonts w:ascii="Calibri" w:hAnsi="Calibri" w:cs="Calibri"/>
          <w:sz w:val="24"/>
          <w:szCs w:val="24"/>
        </w:rPr>
        <w:t xml:space="preserve">ncourt la sanction suivante : </w:t>
      </w:r>
    </w:p>
    <w:p w:rsidR="00A473D8" w:rsidRPr="00534546" w:rsidRDefault="00A473D8" w:rsidP="00FB3910">
      <w:pPr>
        <w:pStyle w:val="Paragraphedeliste"/>
        <w:numPr>
          <w:ilvl w:val="0"/>
          <w:numId w:val="65"/>
        </w:numPr>
        <w:rPr>
          <w:rFonts w:ascii="Calibri" w:hAnsi="Calibri" w:cs="Calibri"/>
        </w:rPr>
      </w:pPr>
      <w:r w:rsidRPr="00534546">
        <w:rPr>
          <w:rFonts w:ascii="Calibri" w:hAnsi="Calibri" w:cs="Calibri"/>
        </w:rPr>
        <w:t xml:space="preserve">Cinquante mille (50.000 DA) dinars par joueur mis en cause pour la division nationale amateur. </w:t>
      </w:r>
    </w:p>
    <w:p w:rsidR="00A473D8" w:rsidRDefault="00A473D8" w:rsidP="00FB3910">
      <w:pPr>
        <w:pStyle w:val="Paragraphedeliste"/>
        <w:numPr>
          <w:ilvl w:val="0"/>
          <w:numId w:val="65"/>
        </w:numPr>
        <w:rPr>
          <w:rFonts w:ascii="Calibri" w:hAnsi="Calibri" w:cs="Calibri"/>
        </w:rPr>
      </w:pPr>
      <w:r w:rsidRPr="00534546">
        <w:rPr>
          <w:rFonts w:ascii="Calibri" w:hAnsi="Calibri" w:cs="Calibri"/>
        </w:rPr>
        <w:t xml:space="preserve">Trente </w:t>
      </w:r>
      <w:proofErr w:type="gramStart"/>
      <w:r w:rsidRPr="00534546">
        <w:rPr>
          <w:rFonts w:ascii="Calibri" w:hAnsi="Calibri" w:cs="Calibri"/>
        </w:rPr>
        <w:t>mille(</w:t>
      </w:r>
      <w:proofErr w:type="gramEnd"/>
      <w:r w:rsidRPr="00534546">
        <w:rPr>
          <w:rFonts w:ascii="Calibri" w:hAnsi="Calibri" w:cs="Calibri"/>
        </w:rPr>
        <w:t xml:space="preserve">30.000DA) dinars par joueur senior mis en cause pour la division inter- régions. </w:t>
      </w:r>
    </w:p>
    <w:p w:rsidR="00A473D8" w:rsidRPr="00534546" w:rsidRDefault="00A473D8" w:rsidP="00FB3910">
      <w:pPr>
        <w:pStyle w:val="Paragraphedeliste"/>
        <w:numPr>
          <w:ilvl w:val="0"/>
          <w:numId w:val="65"/>
        </w:numPr>
        <w:rPr>
          <w:rFonts w:ascii="Calibri" w:hAnsi="Calibri" w:cs="Calibri"/>
        </w:rPr>
      </w:pPr>
      <w:r w:rsidRPr="00534546">
        <w:rPr>
          <w:rFonts w:ascii="Calibri" w:hAnsi="Calibri" w:cs="Calibri"/>
        </w:rPr>
        <w:t xml:space="preserve">Vingt mille (20.000 DA) dinars par joueur mis en cause pour les divisions régionales 1 et 2. </w:t>
      </w:r>
    </w:p>
    <w:p w:rsidR="00A473D8" w:rsidRPr="00534546" w:rsidRDefault="00A473D8" w:rsidP="00FB3910">
      <w:pPr>
        <w:pStyle w:val="Paragraphedeliste"/>
        <w:numPr>
          <w:ilvl w:val="0"/>
          <w:numId w:val="65"/>
        </w:numPr>
        <w:rPr>
          <w:b/>
          <w:bCs/>
          <w:color w:val="FF0000"/>
          <w:sz w:val="36"/>
          <w:szCs w:val="36"/>
          <w:u w:val="single"/>
        </w:rPr>
      </w:pPr>
      <w:r w:rsidRPr="00534546">
        <w:rPr>
          <w:rFonts w:ascii="Calibri" w:hAnsi="Calibri" w:cs="Calibri"/>
          <w:b/>
          <w:bCs/>
        </w:rPr>
        <w:t>Dix mille (10.000 DA) dinars par joueur mis en cause pour les divisions honneur et pré- honneur.</w:t>
      </w:r>
    </w:p>
    <w:p w:rsidR="00A473D8" w:rsidRDefault="00A473D8" w:rsidP="00A473D8">
      <w:pPr>
        <w:spacing w:after="0"/>
        <w:rPr>
          <w:rFonts w:ascii="Calibri" w:eastAsia="Times New Roman" w:hAnsi="Calibri" w:cs="Calibri"/>
          <w:b/>
          <w:bCs/>
          <w:sz w:val="24"/>
          <w:szCs w:val="24"/>
        </w:rPr>
      </w:pPr>
    </w:p>
    <w:p w:rsidR="004D6AE5" w:rsidRDefault="004D6AE5" w:rsidP="00A473D8">
      <w:pPr>
        <w:spacing w:after="0"/>
        <w:rPr>
          <w:rFonts w:ascii="Calibri" w:eastAsia="Times New Roman" w:hAnsi="Calibri" w:cs="Calibri"/>
          <w:b/>
          <w:bCs/>
          <w:sz w:val="24"/>
          <w:szCs w:val="24"/>
        </w:rPr>
      </w:pPr>
    </w:p>
    <w:p w:rsidR="004D6AE5" w:rsidRDefault="004D6AE5" w:rsidP="00A473D8">
      <w:pPr>
        <w:spacing w:after="0"/>
        <w:rPr>
          <w:rFonts w:ascii="Calibri" w:eastAsia="Times New Roman" w:hAnsi="Calibri" w:cs="Calibri"/>
          <w:b/>
          <w:bCs/>
          <w:sz w:val="24"/>
          <w:szCs w:val="24"/>
        </w:rPr>
      </w:pPr>
    </w:p>
    <w:p w:rsidR="004D6AE5" w:rsidRDefault="004D6AE5" w:rsidP="00A473D8">
      <w:pPr>
        <w:spacing w:after="0"/>
        <w:rPr>
          <w:rFonts w:ascii="Calibri" w:eastAsia="Times New Roman" w:hAnsi="Calibri" w:cs="Calibri"/>
          <w:b/>
          <w:bCs/>
          <w:sz w:val="24"/>
          <w:szCs w:val="24"/>
        </w:rPr>
      </w:pPr>
    </w:p>
    <w:p w:rsidR="00A473D8" w:rsidRDefault="00A473D8" w:rsidP="00A473D8">
      <w:r w:rsidRPr="00534546">
        <w:rPr>
          <w:b/>
          <w:bCs/>
          <w:color w:val="00B050"/>
          <w:sz w:val="36"/>
          <w:szCs w:val="36"/>
          <w:u w:val="single"/>
        </w:rPr>
        <w:lastRenderedPageBreak/>
        <w:t>SECTION 3 :</w:t>
      </w:r>
      <w:r>
        <w:t xml:space="preserve"> </w:t>
      </w:r>
      <w:r w:rsidRPr="00534546">
        <w:rPr>
          <w:b/>
          <w:bCs/>
          <w:color w:val="0070C0"/>
          <w:sz w:val="36"/>
          <w:szCs w:val="36"/>
        </w:rPr>
        <w:t>RECOURS</w:t>
      </w:r>
      <w:r>
        <w:t xml:space="preserve"> </w:t>
      </w:r>
    </w:p>
    <w:p w:rsidR="00A473D8" w:rsidRDefault="00A473D8" w:rsidP="00A473D8">
      <w:r w:rsidRPr="00534546">
        <w:rPr>
          <w:b/>
          <w:bCs/>
          <w:color w:val="FF0000"/>
          <w:sz w:val="36"/>
          <w:szCs w:val="36"/>
          <w:u w:val="single"/>
        </w:rPr>
        <w:t>Article 89 :</w:t>
      </w:r>
      <w:r>
        <w:t xml:space="preserve"> </w:t>
      </w:r>
      <w:r w:rsidRPr="00534546">
        <w:rPr>
          <w:b/>
          <w:bCs/>
          <w:sz w:val="36"/>
          <w:szCs w:val="36"/>
        </w:rPr>
        <w:t>Définition</w:t>
      </w:r>
      <w:r>
        <w:t xml:space="preserve"> </w:t>
      </w:r>
    </w:p>
    <w:p w:rsidR="00A473D8" w:rsidRPr="00534546" w:rsidRDefault="00A473D8" w:rsidP="00A473D8">
      <w:pPr>
        <w:rPr>
          <w:sz w:val="24"/>
          <w:szCs w:val="24"/>
        </w:rPr>
      </w:pPr>
      <w:r>
        <w:rPr>
          <w:sz w:val="24"/>
          <w:szCs w:val="24"/>
        </w:rPr>
        <w:t xml:space="preserve">          </w:t>
      </w:r>
      <w:r w:rsidRPr="00534546">
        <w:rPr>
          <w:sz w:val="24"/>
          <w:szCs w:val="24"/>
        </w:rPr>
        <w:t xml:space="preserve">Le recours est la procédure qui permet à la commission compétente, de confirmer, infirmer ou aggraver la décision prise en première instance. </w:t>
      </w:r>
    </w:p>
    <w:p w:rsidR="00A473D8" w:rsidRDefault="00A473D8" w:rsidP="00A473D8">
      <w:pPr>
        <w:rPr>
          <w:sz w:val="24"/>
          <w:szCs w:val="24"/>
        </w:rPr>
      </w:pPr>
      <w:r>
        <w:rPr>
          <w:sz w:val="24"/>
          <w:szCs w:val="24"/>
        </w:rPr>
        <w:t xml:space="preserve">          </w:t>
      </w:r>
      <w:r w:rsidRPr="00534546">
        <w:rPr>
          <w:sz w:val="24"/>
          <w:szCs w:val="24"/>
        </w:rPr>
        <w:t xml:space="preserve">Sauf dispositions contraires, tout club </w:t>
      </w:r>
      <w:proofErr w:type="gramStart"/>
      <w:r w:rsidRPr="00534546">
        <w:rPr>
          <w:sz w:val="24"/>
          <w:szCs w:val="24"/>
        </w:rPr>
        <w:t>dispose</w:t>
      </w:r>
      <w:proofErr w:type="gramEnd"/>
      <w:r w:rsidRPr="00534546">
        <w:rPr>
          <w:sz w:val="24"/>
          <w:szCs w:val="24"/>
        </w:rPr>
        <w:t xml:space="preserve"> du droit de saisir la commission de recours pour un réexamen de la décision prise par la commission de discipline en première instance à l’encontre de ses joueurs et de ses membres. </w:t>
      </w:r>
    </w:p>
    <w:p w:rsidR="00A473D8" w:rsidRDefault="00A473D8" w:rsidP="00A473D8">
      <w:pPr>
        <w:rPr>
          <w:sz w:val="24"/>
          <w:szCs w:val="24"/>
        </w:rPr>
      </w:pPr>
      <w:r>
        <w:rPr>
          <w:sz w:val="24"/>
          <w:szCs w:val="24"/>
        </w:rPr>
        <w:t xml:space="preserve">          </w:t>
      </w:r>
      <w:r w:rsidRPr="00534546">
        <w:rPr>
          <w:sz w:val="24"/>
          <w:szCs w:val="24"/>
        </w:rPr>
        <w:t xml:space="preserve">Le recours comporte deux aspects : </w:t>
      </w:r>
    </w:p>
    <w:p w:rsidR="00A473D8" w:rsidRDefault="00A473D8" w:rsidP="00A473D8">
      <w:pPr>
        <w:rPr>
          <w:sz w:val="24"/>
          <w:szCs w:val="24"/>
        </w:rPr>
      </w:pPr>
      <w:r>
        <w:rPr>
          <w:sz w:val="24"/>
          <w:szCs w:val="24"/>
        </w:rPr>
        <w:t xml:space="preserve">                           </w:t>
      </w:r>
      <w:r w:rsidRPr="00534546">
        <w:rPr>
          <w:sz w:val="24"/>
          <w:szCs w:val="24"/>
        </w:rPr>
        <w:t xml:space="preserve">• - La forme </w:t>
      </w:r>
    </w:p>
    <w:p w:rsidR="00A473D8" w:rsidRDefault="00A473D8" w:rsidP="00A473D8">
      <w:pPr>
        <w:rPr>
          <w:sz w:val="24"/>
          <w:szCs w:val="24"/>
        </w:rPr>
      </w:pPr>
      <w:r>
        <w:rPr>
          <w:sz w:val="24"/>
          <w:szCs w:val="24"/>
        </w:rPr>
        <w:t xml:space="preserve">                           </w:t>
      </w:r>
      <w:r w:rsidRPr="00534546">
        <w:rPr>
          <w:sz w:val="24"/>
          <w:szCs w:val="24"/>
        </w:rPr>
        <w:t xml:space="preserve">• - Le fond. </w:t>
      </w:r>
    </w:p>
    <w:p w:rsidR="00A473D8" w:rsidRDefault="00A473D8" w:rsidP="00A473D8">
      <w:pPr>
        <w:rPr>
          <w:sz w:val="24"/>
          <w:szCs w:val="24"/>
        </w:rPr>
      </w:pPr>
      <w:r>
        <w:rPr>
          <w:sz w:val="24"/>
          <w:szCs w:val="24"/>
        </w:rPr>
        <w:t xml:space="preserve">          </w:t>
      </w:r>
      <w:r w:rsidRPr="00534546">
        <w:rPr>
          <w:sz w:val="24"/>
          <w:szCs w:val="24"/>
        </w:rPr>
        <w:t xml:space="preserve">Le fond n'est traité que si la forme est déclarée recevable. </w:t>
      </w:r>
    </w:p>
    <w:p w:rsidR="00A473D8" w:rsidRDefault="00A473D8" w:rsidP="00A473D8">
      <w:pPr>
        <w:rPr>
          <w:sz w:val="24"/>
          <w:szCs w:val="24"/>
        </w:rPr>
      </w:pPr>
      <w:r>
        <w:rPr>
          <w:sz w:val="24"/>
          <w:szCs w:val="24"/>
        </w:rPr>
        <w:t xml:space="preserve">          </w:t>
      </w:r>
      <w:r w:rsidRPr="00534546">
        <w:rPr>
          <w:sz w:val="24"/>
          <w:szCs w:val="24"/>
        </w:rPr>
        <w:t>Les décisions de la commission de recours sont définitives. Elles doivent être rendues et notifiées aux parties concernées (ligue – clubs) dans les quarante-huit (48) heures ouvrables qui suivent la date du dépôt du dossier</w:t>
      </w:r>
      <w:r>
        <w:rPr>
          <w:sz w:val="24"/>
          <w:szCs w:val="24"/>
        </w:rPr>
        <w:t xml:space="preserve"> complet. </w:t>
      </w:r>
    </w:p>
    <w:p w:rsidR="00A473D8" w:rsidRPr="008B70E3" w:rsidRDefault="00A473D8" w:rsidP="00A473D8">
      <w:pPr>
        <w:spacing w:after="0"/>
        <w:rPr>
          <w:sz w:val="20"/>
          <w:szCs w:val="20"/>
        </w:rPr>
      </w:pPr>
    </w:p>
    <w:p w:rsidR="00A473D8" w:rsidRDefault="00A473D8" w:rsidP="00A473D8">
      <w:pPr>
        <w:rPr>
          <w:sz w:val="24"/>
          <w:szCs w:val="24"/>
        </w:rPr>
      </w:pPr>
      <w:r w:rsidRPr="00534546">
        <w:rPr>
          <w:b/>
          <w:bCs/>
          <w:color w:val="FF0000"/>
          <w:sz w:val="36"/>
          <w:szCs w:val="36"/>
          <w:u w:val="single"/>
        </w:rPr>
        <w:t>Article 90 :</w:t>
      </w:r>
      <w:r w:rsidRPr="00534546">
        <w:rPr>
          <w:sz w:val="24"/>
          <w:szCs w:val="24"/>
        </w:rPr>
        <w:t xml:space="preserve"> </w:t>
      </w:r>
      <w:r w:rsidRPr="00534546">
        <w:rPr>
          <w:b/>
          <w:bCs/>
          <w:sz w:val="36"/>
          <w:szCs w:val="36"/>
        </w:rPr>
        <w:t>Procédure</w:t>
      </w:r>
      <w:r>
        <w:rPr>
          <w:sz w:val="24"/>
          <w:szCs w:val="24"/>
        </w:rPr>
        <w:t xml:space="preserve"> </w:t>
      </w:r>
    </w:p>
    <w:p w:rsidR="00A473D8" w:rsidRDefault="00A473D8" w:rsidP="00A473D8">
      <w:pPr>
        <w:rPr>
          <w:sz w:val="24"/>
          <w:szCs w:val="24"/>
        </w:rPr>
      </w:pPr>
      <w:r>
        <w:rPr>
          <w:sz w:val="24"/>
          <w:szCs w:val="24"/>
        </w:rPr>
        <w:t xml:space="preserve">          </w:t>
      </w:r>
      <w:r w:rsidRPr="0078737E">
        <w:rPr>
          <w:b/>
          <w:bCs/>
          <w:sz w:val="24"/>
          <w:szCs w:val="24"/>
          <w:u w:val="single"/>
        </w:rPr>
        <w:t>1-</w:t>
      </w:r>
      <w:r>
        <w:rPr>
          <w:sz w:val="24"/>
          <w:szCs w:val="24"/>
        </w:rPr>
        <w:t xml:space="preserve"> </w:t>
      </w:r>
      <w:r w:rsidRPr="00534546">
        <w:rPr>
          <w:sz w:val="24"/>
          <w:szCs w:val="24"/>
        </w:rPr>
        <w:t xml:space="preserve">Les décisions de la commission de discipline d’une ligue peuvent faire l’objet d’un appel auprès de la commission de recours de la structure hiérarchiquement supérieure qui statuera en dernier ressort, sauf pour les sanctions suivantes qui sont définitives et non susceptibles d’appel : </w:t>
      </w:r>
    </w:p>
    <w:p w:rsidR="00A473D8" w:rsidRPr="00534546" w:rsidRDefault="00A473D8" w:rsidP="00FB3910">
      <w:pPr>
        <w:pStyle w:val="Paragraphedeliste"/>
        <w:numPr>
          <w:ilvl w:val="0"/>
          <w:numId w:val="66"/>
        </w:numPr>
        <w:rPr>
          <w:b/>
          <w:bCs/>
          <w:color w:val="FF0000"/>
          <w:u w:val="single"/>
        </w:rPr>
      </w:pPr>
      <w:r w:rsidRPr="00534546">
        <w:t xml:space="preserve">Une suspension égale ou inférieure à quatre (04) matchs; </w:t>
      </w:r>
    </w:p>
    <w:p w:rsidR="00A473D8" w:rsidRPr="00534546" w:rsidRDefault="00A473D8" w:rsidP="00FB3910">
      <w:pPr>
        <w:pStyle w:val="Paragraphedeliste"/>
        <w:numPr>
          <w:ilvl w:val="0"/>
          <w:numId w:val="66"/>
        </w:numPr>
        <w:rPr>
          <w:b/>
          <w:bCs/>
          <w:color w:val="FF0000"/>
          <w:u w:val="single"/>
        </w:rPr>
      </w:pPr>
      <w:r w:rsidRPr="00534546">
        <w:t xml:space="preserve">Une sanction égale ou inférieure à deux (02) matchs à huis clos ; </w:t>
      </w:r>
    </w:p>
    <w:p w:rsidR="00A473D8" w:rsidRPr="00534546" w:rsidRDefault="00A473D8" w:rsidP="00FB3910">
      <w:pPr>
        <w:pStyle w:val="Paragraphedeliste"/>
        <w:numPr>
          <w:ilvl w:val="0"/>
          <w:numId w:val="66"/>
        </w:numPr>
        <w:rPr>
          <w:b/>
          <w:bCs/>
          <w:color w:val="FF0000"/>
          <w:u w:val="single"/>
        </w:rPr>
      </w:pPr>
      <w:r w:rsidRPr="00534546">
        <w:t xml:space="preserve">Une amende égale ou inférieure à cinquante mille dinars (50.000 DA), </w:t>
      </w:r>
    </w:p>
    <w:p w:rsidR="00A473D8" w:rsidRPr="00534546" w:rsidRDefault="00A473D8" w:rsidP="00FB3910">
      <w:pPr>
        <w:pStyle w:val="Paragraphedeliste"/>
        <w:numPr>
          <w:ilvl w:val="0"/>
          <w:numId w:val="66"/>
        </w:numPr>
        <w:rPr>
          <w:b/>
          <w:bCs/>
          <w:color w:val="FF0000"/>
          <w:u w:val="single"/>
        </w:rPr>
      </w:pPr>
      <w:r w:rsidRPr="00534546">
        <w:t xml:space="preserve">Les sanctions ayant trait aux forfaits confirmés. </w:t>
      </w:r>
    </w:p>
    <w:p w:rsidR="00A473D8" w:rsidRPr="00534546" w:rsidRDefault="00A473D8" w:rsidP="00A473D8">
      <w:pPr>
        <w:pStyle w:val="Paragraphedeliste"/>
        <w:rPr>
          <w:b/>
          <w:bCs/>
          <w:color w:val="FF0000"/>
          <w:u w:val="single"/>
        </w:rPr>
      </w:pPr>
    </w:p>
    <w:p w:rsidR="00A473D8" w:rsidRDefault="00A473D8" w:rsidP="00A473D8">
      <w:pPr>
        <w:rPr>
          <w:sz w:val="24"/>
          <w:szCs w:val="24"/>
        </w:rPr>
      </w:pPr>
      <w:r>
        <w:t xml:space="preserve">           </w:t>
      </w:r>
      <w:r w:rsidRPr="00534546">
        <w:rPr>
          <w:sz w:val="24"/>
          <w:szCs w:val="24"/>
        </w:rPr>
        <w:t>Pour être recevable, l’appel doit être introduit dans les deux jours ouvrables à dater du lendemain de la notification de la décision contestée; il doit être transmis par fax ou e-mail ou déposé contre accusé de récepti</w:t>
      </w:r>
      <w:r>
        <w:rPr>
          <w:sz w:val="24"/>
          <w:szCs w:val="24"/>
        </w:rPr>
        <w:t xml:space="preserve">on auprès du secrétariat de : </w:t>
      </w:r>
    </w:p>
    <w:p w:rsidR="00A473D8" w:rsidRPr="00534546" w:rsidRDefault="00A473D8" w:rsidP="00FB3910">
      <w:pPr>
        <w:pStyle w:val="Paragraphedeliste"/>
        <w:numPr>
          <w:ilvl w:val="0"/>
          <w:numId w:val="67"/>
        </w:numPr>
        <w:rPr>
          <w:b/>
          <w:bCs/>
          <w:color w:val="FF0000"/>
          <w:u w:val="single"/>
        </w:rPr>
      </w:pPr>
      <w:r w:rsidRPr="00534546">
        <w:t>La Fédération Algérienne de Football pour les contestations des décisions de la commission de discipline de la ligue n</w:t>
      </w:r>
      <w:r>
        <w:t xml:space="preserve">ationale de football amateur. </w:t>
      </w:r>
    </w:p>
    <w:p w:rsidR="00A473D8" w:rsidRPr="00534546" w:rsidRDefault="00A473D8" w:rsidP="00FB3910">
      <w:pPr>
        <w:pStyle w:val="Paragraphedeliste"/>
        <w:numPr>
          <w:ilvl w:val="0"/>
          <w:numId w:val="67"/>
        </w:numPr>
        <w:rPr>
          <w:b/>
          <w:bCs/>
          <w:color w:val="FF0000"/>
          <w:u w:val="single"/>
        </w:rPr>
      </w:pPr>
      <w:r w:rsidRPr="00534546">
        <w:t>La ligue nationale de football amateur pour les contestations des décisions de la commission de discipline de la ligue inte</w:t>
      </w:r>
      <w:r>
        <w:t xml:space="preserve">r-régions de football amateur. </w:t>
      </w:r>
    </w:p>
    <w:p w:rsidR="00A473D8" w:rsidRPr="00534546" w:rsidRDefault="00A473D8" w:rsidP="00FB3910">
      <w:pPr>
        <w:pStyle w:val="Paragraphedeliste"/>
        <w:numPr>
          <w:ilvl w:val="0"/>
          <w:numId w:val="67"/>
        </w:numPr>
        <w:rPr>
          <w:b/>
          <w:bCs/>
          <w:color w:val="FF0000"/>
          <w:u w:val="single"/>
        </w:rPr>
      </w:pPr>
      <w:r w:rsidRPr="00534546">
        <w:t>La ligue inter-régions de football amateur pour les contestations des décisions de la commission de discipline de la ligue régionale de football</w:t>
      </w:r>
      <w:r>
        <w:t xml:space="preserve"> amateur. </w:t>
      </w:r>
    </w:p>
    <w:p w:rsidR="00A473D8" w:rsidRPr="0078737E" w:rsidRDefault="00A473D8" w:rsidP="00FB3910">
      <w:pPr>
        <w:pStyle w:val="Paragraphedeliste"/>
        <w:numPr>
          <w:ilvl w:val="0"/>
          <w:numId w:val="67"/>
        </w:numPr>
        <w:rPr>
          <w:b/>
          <w:bCs/>
          <w:color w:val="FF0000"/>
          <w:u w:val="single"/>
        </w:rPr>
      </w:pPr>
      <w:r w:rsidRPr="0078737E">
        <w:rPr>
          <w:b/>
          <w:bCs/>
        </w:rPr>
        <w:t>La ligue régionale de football amateur pour les contestations des décisions de la commission de discipline de la ligue wilaya de football amateur.</w:t>
      </w:r>
      <w:r w:rsidRPr="00534546">
        <w:t xml:space="preserve"> </w:t>
      </w:r>
    </w:p>
    <w:p w:rsidR="00A473D8" w:rsidRPr="0078737E" w:rsidRDefault="00A473D8" w:rsidP="00A473D8">
      <w:pPr>
        <w:pStyle w:val="Paragraphedeliste"/>
        <w:rPr>
          <w:b/>
          <w:bCs/>
          <w:color w:val="FF0000"/>
          <w:u w:val="single"/>
        </w:rPr>
      </w:pPr>
    </w:p>
    <w:p w:rsidR="00A473D8" w:rsidRDefault="00A473D8" w:rsidP="00A473D8">
      <w:pPr>
        <w:rPr>
          <w:sz w:val="24"/>
          <w:szCs w:val="24"/>
        </w:rPr>
      </w:pPr>
      <w:r>
        <w:lastRenderedPageBreak/>
        <w:t xml:space="preserve">           </w:t>
      </w:r>
      <w:r w:rsidRPr="0078737E">
        <w:rPr>
          <w:sz w:val="24"/>
          <w:szCs w:val="24"/>
        </w:rPr>
        <w:t xml:space="preserve">L’appel doit être accompagné, au titre du paiement des droits de recours, d'un chèque de banque ou de la copie du </w:t>
      </w:r>
      <w:r w:rsidRPr="0078737E">
        <w:rPr>
          <w:b/>
          <w:bCs/>
          <w:sz w:val="24"/>
          <w:szCs w:val="24"/>
        </w:rPr>
        <w:t>bordereau de versement bancaire</w:t>
      </w:r>
      <w:r w:rsidRPr="0078737E">
        <w:rPr>
          <w:sz w:val="24"/>
          <w:szCs w:val="24"/>
        </w:rPr>
        <w:t xml:space="preserve"> à la structure compétente d’un montant de : </w:t>
      </w:r>
    </w:p>
    <w:p w:rsidR="00A473D8" w:rsidRPr="0078737E" w:rsidRDefault="00A473D8" w:rsidP="00FB3910">
      <w:pPr>
        <w:pStyle w:val="Paragraphedeliste"/>
        <w:numPr>
          <w:ilvl w:val="0"/>
          <w:numId w:val="68"/>
        </w:numPr>
        <w:rPr>
          <w:b/>
          <w:bCs/>
          <w:color w:val="FF0000"/>
          <w:u w:val="single"/>
        </w:rPr>
      </w:pPr>
      <w:r w:rsidRPr="0078737E">
        <w:t>Trente mille (30.000 DA) dinar</w:t>
      </w:r>
      <w:r>
        <w:t xml:space="preserve">s pour la division nationale. </w:t>
      </w:r>
    </w:p>
    <w:p w:rsidR="00A473D8" w:rsidRPr="0078737E" w:rsidRDefault="00A473D8" w:rsidP="00FB3910">
      <w:pPr>
        <w:pStyle w:val="Paragraphedeliste"/>
        <w:numPr>
          <w:ilvl w:val="0"/>
          <w:numId w:val="68"/>
        </w:numPr>
        <w:rPr>
          <w:b/>
          <w:bCs/>
          <w:color w:val="FF0000"/>
          <w:u w:val="single"/>
        </w:rPr>
      </w:pPr>
      <w:r w:rsidRPr="0078737E">
        <w:t>Vingt mille (20.000 DA) dinars po</w:t>
      </w:r>
      <w:r>
        <w:t xml:space="preserve">ur la division inter-régions. </w:t>
      </w:r>
    </w:p>
    <w:p w:rsidR="00A473D8" w:rsidRPr="0078737E" w:rsidRDefault="00A473D8" w:rsidP="00FB3910">
      <w:pPr>
        <w:pStyle w:val="Paragraphedeliste"/>
        <w:numPr>
          <w:ilvl w:val="0"/>
          <w:numId w:val="68"/>
        </w:numPr>
        <w:rPr>
          <w:b/>
          <w:bCs/>
          <w:color w:val="FF0000"/>
          <w:u w:val="single"/>
        </w:rPr>
      </w:pPr>
      <w:r w:rsidRPr="0078737E">
        <w:t>Quinze mille (15.000 DA) dinars pour les</w:t>
      </w:r>
      <w:r>
        <w:t xml:space="preserve"> divisions régionales 1 et 2. </w:t>
      </w:r>
    </w:p>
    <w:p w:rsidR="00A473D8" w:rsidRPr="0078737E" w:rsidRDefault="00A473D8" w:rsidP="00FB3910">
      <w:pPr>
        <w:pStyle w:val="Paragraphedeliste"/>
        <w:numPr>
          <w:ilvl w:val="0"/>
          <w:numId w:val="68"/>
        </w:numPr>
        <w:rPr>
          <w:b/>
          <w:bCs/>
          <w:color w:val="FF0000"/>
          <w:u w:val="single"/>
        </w:rPr>
      </w:pPr>
      <w:r w:rsidRPr="0078737E">
        <w:rPr>
          <w:b/>
          <w:bCs/>
        </w:rPr>
        <w:t xml:space="preserve">Dix mille (10.000 DA) dinars pour les divisions honneur et pré-honneur. </w:t>
      </w:r>
    </w:p>
    <w:p w:rsidR="00A473D8" w:rsidRPr="0078737E" w:rsidRDefault="00A473D8" w:rsidP="00A473D8">
      <w:pPr>
        <w:pStyle w:val="Paragraphedeliste"/>
        <w:rPr>
          <w:b/>
          <w:bCs/>
          <w:color w:val="FF0000"/>
          <w:u w:val="single"/>
        </w:rPr>
      </w:pPr>
    </w:p>
    <w:p w:rsidR="00A473D8" w:rsidRPr="0078737E" w:rsidRDefault="00A473D8" w:rsidP="00A473D8">
      <w:pPr>
        <w:ind w:left="360"/>
        <w:rPr>
          <w:b/>
          <w:bCs/>
          <w:color w:val="FF0000"/>
          <w:sz w:val="24"/>
          <w:szCs w:val="24"/>
          <w:u w:val="single"/>
        </w:rPr>
      </w:pPr>
      <w:r>
        <w:t xml:space="preserve">    </w:t>
      </w:r>
      <w:r>
        <w:rPr>
          <w:b/>
          <w:bCs/>
          <w:sz w:val="24"/>
          <w:szCs w:val="24"/>
          <w:u w:val="single"/>
        </w:rPr>
        <w:t>2</w:t>
      </w:r>
      <w:r w:rsidRPr="0078737E">
        <w:rPr>
          <w:b/>
          <w:bCs/>
          <w:sz w:val="24"/>
          <w:szCs w:val="24"/>
          <w:u w:val="single"/>
        </w:rPr>
        <w:t>-</w:t>
      </w:r>
      <w:r w:rsidRPr="0078737E">
        <w:rPr>
          <w:sz w:val="24"/>
          <w:szCs w:val="24"/>
        </w:rPr>
        <w:t xml:space="preserve"> Les droits payés ne sont pas remboursables.</w:t>
      </w:r>
    </w:p>
    <w:p w:rsidR="003003B1" w:rsidRDefault="003003B1" w:rsidP="00D21095">
      <w:pPr>
        <w:spacing w:after="0"/>
        <w:rPr>
          <w:rFonts w:ascii="Bookman Old Style" w:hAnsi="Bookman Old Style" w:cstheme="minorHAnsi"/>
          <w:b/>
          <w:bCs/>
          <w:iCs/>
          <w:sz w:val="6"/>
          <w:szCs w:val="6"/>
          <w:u w:val="single"/>
        </w:rPr>
      </w:pPr>
    </w:p>
    <w:p w:rsidR="00437759" w:rsidRDefault="00437759" w:rsidP="00D21095">
      <w:pPr>
        <w:spacing w:after="0"/>
        <w:rPr>
          <w:b/>
          <w:bCs/>
          <w:color w:val="00B0F0"/>
          <w:sz w:val="36"/>
          <w:szCs w:val="36"/>
          <w:u w:val="single"/>
        </w:rPr>
      </w:pPr>
    </w:p>
    <w:p w:rsidR="003003B1" w:rsidRPr="00292439" w:rsidRDefault="00D72879" w:rsidP="00D21095">
      <w:pPr>
        <w:spacing w:after="0"/>
        <w:rPr>
          <w:b/>
          <w:bCs/>
          <w:sz w:val="36"/>
          <w:szCs w:val="36"/>
        </w:rPr>
      </w:pPr>
      <w:r w:rsidRPr="00292439">
        <w:rPr>
          <w:b/>
          <w:bCs/>
          <w:color w:val="00B0F0"/>
          <w:sz w:val="36"/>
          <w:szCs w:val="36"/>
          <w:u w:val="single"/>
        </w:rPr>
        <w:t>CHAPITRE 7 :</w:t>
      </w:r>
      <w:r w:rsidRPr="00292439">
        <w:rPr>
          <w:b/>
          <w:bCs/>
          <w:sz w:val="36"/>
          <w:szCs w:val="36"/>
        </w:rPr>
        <w:t xml:space="preserve"> LES ARBITRES</w:t>
      </w:r>
    </w:p>
    <w:p w:rsidR="00D72879" w:rsidRDefault="00D72879" w:rsidP="00D21095">
      <w:pPr>
        <w:spacing w:after="0"/>
        <w:rPr>
          <w:rFonts w:ascii="Bookman Old Style" w:hAnsi="Bookman Old Style" w:cstheme="minorHAnsi"/>
          <w:b/>
          <w:bCs/>
          <w:iCs/>
          <w:sz w:val="6"/>
          <w:szCs w:val="6"/>
          <w:u w:val="single"/>
        </w:rPr>
      </w:pPr>
    </w:p>
    <w:p w:rsidR="00292439" w:rsidRDefault="00D72879" w:rsidP="00D21095">
      <w:pPr>
        <w:spacing w:after="0"/>
      </w:pPr>
      <w:r w:rsidRPr="00292439">
        <w:rPr>
          <w:color w:val="FF0000"/>
          <w:sz w:val="36"/>
          <w:szCs w:val="36"/>
          <w:u w:val="single"/>
        </w:rPr>
        <w:t>Article 78 :</w:t>
      </w:r>
      <w:r w:rsidRPr="00292439">
        <w:rPr>
          <w:sz w:val="36"/>
          <w:szCs w:val="36"/>
        </w:rPr>
        <w:t xml:space="preserve"> Constat de l'arbitre</w:t>
      </w:r>
      <w:r>
        <w:t xml:space="preserve"> </w:t>
      </w:r>
    </w:p>
    <w:p w:rsidR="00292439" w:rsidRDefault="00292439" w:rsidP="00D21095">
      <w:pPr>
        <w:spacing w:after="0"/>
        <w:rPr>
          <w:rFonts w:asciiTheme="majorBidi" w:hAnsiTheme="majorBidi" w:cstheme="majorBidi"/>
          <w:sz w:val="24"/>
          <w:szCs w:val="24"/>
        </w:rPr>
      </w:pPr>
      <w:r>
        <w:rPr>
          <w:rFonts w:asciiTheme="majorBidi" w:hAnsiTheme="majorBidi" w:cstheme="majorBidi"/>
          <w:sz w:val="24"/>
          <w:szCs w:val="24"/>
        </w:rPr>
        <w:t xml:space="preserve">En cas d'insuffisance du : </w:t>
      </w:r>
    </w:p>
    <w:p w:rsidR="00292439" w:rsidRPr="00292439" w:rsidRDefault="00292439" w:rsidP="00FB3910">
      <w:pPr>
        <w:pStyle w:val="Paragraphedeliste"/>
        <w:numPr>
          <w:ilvl w:val="0"/>
          <w:numId w:val="75"/>
        </w:numPr>
        <w:rPr>
          <w:rFonts w:asciiTheme="majorBidi" w:hAnsiTheme="majorBidi" w:cstheme="majorBidi"/>
          <w:b/>
          <w:bCs/>
          <w:iCs/>
          <w:u w:val="single"/>
        </w:rPr>
      </w:pPr>
      <w:r>
        <w:rPr>
          <w:rFonts w:asciiTheme="majorBidi" w:hAnsiTheme="majorBidi" w:cstheme="majorBidi"/>
        </w:rPr>
        <w:t xml:space="preserve">Nombre de joueur </w:t>
      </w:r>
    </w:p>
    <w:p w:rsidR="00292439" w:rsidRPr="00292439" w:rsidRDefault="00D72879" w:rsidP="00FB3910">
      <w:pPr>
        <w:pStyle w:val="Paragraphedeliste"/>
        <w:numPr>
          <w:ilvl w:val="0"/>
          <w:numId w:val="75"/>
        </w:numPr>
        <w:rPr>
          <w:rFonts w:asciiTheme="majorBidi" w:hAnsiTheme="majorBidi" w:cstheme="majorBidi"/>
          <w:b/>
          <w:bCs/>
          <w:iCs/>
          <w:u w:val="single"/>
        </w:rPr>
      </w:pPr>
      <w:r w:rsidRPr="00292439">
        <w:rPr>
          <w:rFonts w:asciiTheme="majorBidi" w:hAnsiTheme="majorBidi" w:cstheme="majorBidi"/>
        </w:rPr>
        <w:t>Absence</w:t>
      </w:r>
      <w:r w:rsidR="00292439">
        <w:rPr>
          <w:rFonts w:asciiTheme="majorBidi" w:hAnsiTheme="majorBidi" w:cstheme="majorBidi"/>
        </w:rPr>
        <w:t xml:space="preserve"> de l’une ou des deux équipes </w:t>
      </w:r>
    </w:p>
    <w:p w:rsidR="00292439" w:rsidRPr="00292439" w:rsidRDefault="00D72879" w:rsidP="00FB3910">
      <w:pPr>
        <w:pStyle w:val="Paragraphedeliste"/>
        <w:numPr>
          <w:ilvl w:val="0"/>
          <w:numId w:val="75"/>
        </w:numPr>
        <w:rPr>
          <w:rFonts w:asciiTheme="majorBidi" w:hAnsiTheme="majorBidi" w:cstheme="majorBidi"/>
          <w:b/>
          <w:bCs/>
          <w:iCs/>
          <w:u w:val="single"/>
        </w:rPr>
      </w:pPr>
      <w:r w:rsidRPr="00292439">
        <w:rPr>
          <w:rFonts w:asciiTheme="majorBidi" w:hAnsiTheme="majorBidi" w:cstheme="majorBidi"/>
        </w:rPr>
        <w:t>Absence</w:t>
      </w:r>
      <w:r w:rsidR="00292439">
        <w:rPr>
          <w:rFonts w:asciiTheme="majorBidi" w:hAnsiTheme="majorBidi" w:cstheme="majorBidi"/>
        </w:rPr>
        <w:t xml:space="preserve"> de l’ambulance </w:t>
      </w:r>
    </w:p>
    <w:p w:rsidR="00292439" w:rsidRPr="00292439" w:rsidRDefault="00292439" w:rsidP="00FB3910">
      <w:pPr>
        <w:pStyle w:val="Paragraphedeliste"/>
        <w:numPr>
          <w:ilvl w:val="0"/>
          <w:numId w:val="75"/>
        </w:numPr>
        <w:rPr>
          <w:rFonts w:asciiTheme="majorBidi" w:hAnsiTheme="majorBidi" w:cstheme="majorBidi"/>
          <w:b/>
          <w:bCs/>
          <w:iCs/>
          <w:u w:val="single"/>
        </w:rPr>
      </w:pPr>
      <w:r>
        <w:rPr>
          <w:rFonts w:asciiTheme="majorBidi" w:hAnsiTheme="majorBidi" w:cstheme="majorBidi"/>
        </w:rPr>
        <w:t xml:space="preserve">Absence du médecin </w:t>
      </w:r>
    </w:p>
    <w:p w:rsidR="00292439" w:rsidRPr="00292439" w:rsidRDefault="00292439" w:rsidP="00FB3910">
      <w:pPr>
        <w:pStyle w:val="Paragraphedeliste"/>
        <w:numPr>
          <w:ilvl w:val="0"/>
          <w:numId w:val="75"/>
        </w:numPr>
        <w:rPr>
          <w:rFonts w:asciiTheme="majorBidi" w:hAnsiTheme="majorBidi" w:cstheme="majorBidi"/>
          <w:b/>
          <w:bCs/>
          <w:iCs/>
          <w:u w:val="single"/>
        </w:rPr>
      </w:pPr>
      <w:r>
        <w:rPr>
          <w:rFonts w:asciiTheme="majorBidi" w:hAnsiTheme="majorBidi" w:cstheme="majorBidi"/>
        </w:rPr>
        <w:t xml:space="preserve">Absence du Service d’Ordre </w:t>
      </w:r>
    </w:p>
    <w:p w:rsidR="00292439" w:rsidRPr="00292439" w:rsidRDefault="00D72879" w:rsidP="00FB3910">
      <w:pPr>
        <w:pStyle w:val="Paragraphedeliste"/>
        <w:numPr>
          <w:ilvl w:val="0"/>
          <w:numId w:val="75"/>
        </w:numPr>
        <w:rPr>
          <w:rFonts w:asciiTheme="majorBidi" w:hAnsiTheme="majorBidi" w:cstheme="majorBidi"/>
          <w:b/>
          <w:bCs/>
          <w:iCs/>
          <w:u w:val="single"/>
        </w:rPr>
      </w:pPr>
      <w:r w:rsidRPr="00292439">
        <w:rPr>
          <w:rFonts w:asciiTheme="majorBidi" w:hAnsiTheme="majorBidi" w:cstheme="majorBidi"/>
        </w:rPr>
        <w:t xml:space="preserve">Non-conformité du terrain </w:t>
      </w:r>
    </w:p>
    <w:p w:rsidR="00292439" w:rsidRPr="00292439" w:rsidRDefault="00292439" w:rsidP="00292439">
      <w:pPr>
        <w:pStyle w:val="Paragraphedeliste"/>
        <w:rPr>
          <w:rFonts w:asciiTheme="majorBidi" w:hAnsiTheme="majorBidi" w:cstheme="majorBidi"/>
          <w:b/>
          <w:bCs/>
          <w:iCs/>
          <w:u w:val="single"/>
        </w:rPr>
      </w:pPr>
    </w:p>
    <w:p w:rsidR="003003B1" w:rsidRPr="00292439" w:rsidRDefault="00D72879" w:rsidP="00292439">
      <w:pPr>
        <w:rPr>
          <w:rFonts w:asciiTheme="majorBidi" w:hAnsiTheme="majorBidi" w:cstheme="majorBidi"/>
          <w:b/>
          <w:bCs/>
          <w:iCs/>
          <w:u w:val="single"/>
        </w:rPr>
      </w:pPr>
      <w:r w:rsidRPr="00292439">
        <w:rPr>
          <w:rFonts w:asciiTheme="majorBidi" w:hAnsiTheme="majorBidi" w:cstheme="majorBidi"/>
        </w:rPr>
        <w:t xml:space="preserve">A l’heure prévue pour le début de la rencontre, cette insuffisance ou cette absence est constatée par l’arbitre </w:t>
      </w:r>
      <w:r w:rsidRPr="00292439">
        <w:rPr>
          <w:rFonts w:asciiTheme="majorBidi" w:hAnsiTheme="majorBidi" w:cstheme="majorBidi"/>
          <w:b/>
          <w:bCs/>
          <w:color w:val="FF0000"/>
          <w:u w:val="single"/>
        </w:rPr>
        <w:t xml:space="preserve">un quart d’heure (15mn) </w:t>
      </w:r>
      <w:r w:rsidRPr="00292439">
        <w:rPr>
          <w:rFonts w:asciiTheme="majorBidi" w:hAnsiTheme="majorBidi" w:cstheme="majorBidi"/>
        </w:rPr>
        <w:t>après l’heure fixée pour le commencement de la partie. Les conditions de constat sont mentionnées par l’arbitre sur la feuille de match.</w:t>
      </w: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CC53CE" w:rsidRDefault="00CC53CE"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4D6AE5" w:rsidRDefault="004D6AE5"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Default="003003B1" w:rsidP="00D21095">
      <w:pPr>
        <w:spacing w:after="0"/>
        <w:rPr>
          <w:rFonts w:ascii="Bookman Old Style" w:hAnsi="Bookman Old Style" w:cstheme="minorHAnsi"/>
          <w:b/>
          <w:bCs/>
          <w:iCs/>
          <w:sz w:val="6"/>
          <w:szCs w:val="6"/>
          <w:u w:val="single"/>
        </w:rPr>
      </w:pPr>
    </w:p>
    <w:p w:rsidR="003003B1" w:rsidRPr="00FB6AE9" w:rsidRDefault="003003B1" w:rsidP="003003B1">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203456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203660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6"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203558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3003B1" w:rsidRPr="00FB6AE9" w:rsidRDefault="003003B1" w:rsidP="003003B1">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3003B1" w:rsidRPr="00FB6AE9" w:rsidRDefault="003003B1" w:rsidP="003003B1">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3003B1" w:rsidRPr="00FB6AE9" w:rsidRDefault="003003B1" w:rsidP="003003B1">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3003B1" w:rsidRPr="00FB6AE9" w:rsidRDefault="003003B1" w:rsidP="003003B1">
      <w:pPr>
        <w:tabs>
          <w:tab w:val="left" w:pos="2016"/>
        </w:tabs>
        <w:spacing w:line="360" w:lineRule="auto"/>
        <w:rPr>
          <w:rFonts w:cs="Courier New"/>
          <w:b/>
          <w:i/>
          <w:iCs/>
          <w:sz w:val="28"/>
          <w:szCs w:val="28"/>
          <w:u w:val="single"/>
        </w:rPr>
      </w:pPr>
      <w:r>
        <w:rPr>
          <w:rFonts w:cstheme="minorHAnsi"/>
          <w:b/>
          <w:noProof/>
          <w:sz w:val="20"/>
          <w:szCs w:val="20"/>
          <w:u w:val="single"/>
        </w:rPr>
        <w:drawing>
          <wp:anchor distT="0" distB="0" distL="114300" distR="114300" simplePos="0" relativeHeight="252038656" behindDoc="0" locked="0" layoutInCell="1" allowOverlap="1">
            <wp:simplePos x="0" y="0"/>
            <wp:positionH relativeFrom="column">
              <wp:posOffset>4360471</wp:posOffset>
            </wp:positionH>
            <wp:positionV relativeFrom="paragraph">
              <wp:posOffset>282974</wp:posOffset>
            </wp:positionV>
            <wp:extent cx="2139359" cy="1960371"/>
            <wp:effectExtent l="19050" t="0" r="0" b="0"/>
            <wp:wrapNone/>
            <wp:docPr id="8" name="Image 18" descr="C:\Users\pc\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c\Downloads\images (1).jpg"/>
                    <pic:cNvPicPr>
                      <a:picLocks noChangeAspect="1" noChangeArrowheads="1"/>
                    </pic:cNvPicPr>
                  </pic:nvPicPr>
                  <pic:blipFill>
                    <a:blip r:embed="rId16"/>
                    <a:srcRect/>
                    <a:stretch>
                      <a:fillRect/>
                    </a:stretch>
                  </pic:blipFill>
                  <pic:spPr bwMode="auto">
                    <a:xfrm>
                      <a:off x="0" y="0"/>
                      <a:ext cx="2141478" cy="1962312"/>
                    </a:xfrm>
                    <a:prstGeom prst="rect">
                      <a:avLst/>
                    </a:prstGeom>
                    <a:noFill/>
                    <a:ln w="9525">
                      <a:noFill/>
                      <a:miter lim="800000"/>
                      <a:headEnd/>
                      <a:tailEnd/>
                    </a:ln>
                  </pic:spPr>
                </pic:pic>
              </a:graphicData>
            </a:graphic>
          </wp:anchor>
        </w:drawing>
      </w:r>
      <w:r w:rsidR="00FD5B50" w:rsidRPr="00FD5B50">
        <w:rPr>
          <w:rFonts w:cstheme="minorHAnsi"/>
          <w:b/>
          <w:noProof/>
          <w:sz w:val="20"/>
          <w:szCs w:val="20"/>
          <w:u w:val="single"/>
        </w:rPr>
        <w:pict>
          <v:oval id="_x0000_s1161" style="position:absolute;margin-left:-22.35pt;margin-top:26.75pt;width:305.6pt;height:80.25pt;z-index:252037632;mso-position-horizontal-relative:text;mso-position-vertical-relative:text" fillcolor="#4bacc6 [3208]" strokecolor="#f2f2f2 [3041]" strokeweight="3pt">
            <v:shadow on="t" type="perspective" color="#205867 [1608]" opacity=".5" offset="1pt" offset2="-1pt"/>
            <v:textbox style="mso-next-textbox:#_x0000_s1161">
              <w:txbxContent>
                <w:p w:rsidR="00996413" w:rsidRDefault="00996413" w:rsidP="003003B1">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996413" w:rsidRPr="00AD72FB" w:rsidRDefault="00996413" w:rsidP="003003B1">
                  <w:pPr>
                    <w:spacing w:after="0" w:line="240" w:lineRule="auto"/>
                    <w:jc w:val="center"/>
                    <w:rPr>
                      <w:b/>
                      <w:bCs/>
                      <w:color w:val="7030A0"/>
                    </w:rPr>
                  </w:pPr>
                </w:p>
                <w:p w:rsidR="00996413" w:rsidRPr="00AD72FB" w:rsidRDefault="00996413" w:rsidP="003003B1">
                  <w:pPr>
                    <w:spacing w:before="120"/>
                    <w:jc w:val="center"/>
                    <w:rPr>
                      <w:sz w:val="24"/>
                      <w:szCs w:val="24"/>
                    </w:rPr>
                  </w:pPr>
                </w:p>
              </w:txbxContent>
            </v:textbox>
          </v:oval>
        </w:pict>
      </w:r>
    </w:p>
    <w:p w:rsidR="003003B1" w:rsidRDefault="00FD5B50" w:rsidP="003003B1">
      <w:pPr>
        <w:tabs>
          <w:tab w:val="left" w:pos="1843"/>
        </w:tabs>
        <w:spacing w:after="0" w:line="360" w:lineRule="auto"/>
        <w:jc w:val="center"/>
        <w:rPr>
          <w:rFonts w:ascii="Bookman Old Style" w:hAnsi="Bookman Old Style"/>
          <w:b/>
          <w:sz w:val="32"/>
          <w:szCs w:val="32"/>
          <w:u w:val="single"/>
        </w:rPr>
      </w:pPr>
      <w:r>
        <w:pict>
          <v:shape id="_x0000_i1029" type="#_x0000_t75" alt="Images Coupe | Vecteurs, photos et PSD gratuits" style="width:24.3pt;height:24.3pt"/>
        </w:pict>
      </w:r>
    </w:p>
    <w:p w:rsidR="003003B1" w:rsidRDefault="003003B1" w:rsidP="003003B1">
      <w:pPr>
        <w:tabs>
          <w:tab w:val="left" w:pos="1843"/>
        </w:tabs>
        <w:jc w:val="center"/>
        <w:rPr>
          <w:rFonts w:ascii="Bookman Old Style" w:hAnsi="Bookman Old Style"/>
          <w:b/>
          <w:bCs/>
          <w:sz w:val="40"/>
          <w:szCs w:val="40"/>
          <w:u w:val="single"/>
        </w:rPr>
      </w:pPr>
    </w:p>
    <w:p w:rsidR="003003B1" w:rsidRDefault="003003B1" w:rsidP="003003B1">
      <w:pPr>
        <w:rPr>
          <w:rFonts w:ascii="Bookman Old Style" w:hAnsi="Bookman Old Style" w:cstheme="minorHAnsi"/>
          <w:iCs/>
        </w:rPr>
      </w:pPr>
    </w:p>
    <w:p w:rsidR="003003B1" w:rsidRDefault="003003B1" w:rsidP="003003B1">
      <w:pPr>
        <w:pStyle w:val="Default"/>
        <w:rPr>
          <w:b/>
          <w:bCs/>
          <w:sz w:val="36"/>
          <w:szCs w:val="36"/>
          <w:u w:val="single"/>
          <w:shd w:val="clear" w:color="auto" w:fill="D9D9D9" w:themeFill="background1" w:themeFillShade="D9"/>
        </w:rPr>
      </w:pPr>
      <w:r w:rsidRPr="005833B0">
        <w:rPr>
          <w:b/>
          <w:bCs/>
          <w:sz w:val="36"/>
          <w:szCs w:val="36"/>
        </w:rPr>
        <w:t xml:space="preserve">        </w:t>
      </w:r>
      <w:r>
        <w:rPr>
          <w:b/>
          <w:bCs/>
          <w:sz w:val="36"/>
          <w:szCs w:val="36"/>
          <w:u w:val="single"/>
          <w:shd w:val="clear" w:color="auto" w:fill="D9D9D9" w:themeFill="background1" w:themeFillShade="D9"/>
        </w:rPr>
        <w:t xml:space="preserve">COUPE DE WILAYA 2023 </w:t>
      </w:r>
      <w:r w:rsidR="001B68C5">
        <w:rPr>
          <w:b/>
          <w:bCs/>
          <w:sz w:val="36"/>
          <w:szCs w:val="36"/>
          <w:u w:val="single"/>
          <w:shd w:val="clear" w:color="auto" w:fill="D9D9D9" w:themeFill="background1" w:themeFillShade="D9"/>
        </w:rPr>
        <w:t>–</w:t>
      </w:r>
      <w:r>
        <w:rPr>
          <w:b/>
          <w:bCs/>
          <w:sz w:val="36"/>
          <w:szCs w:val="36"/>
          <w:u w:val="single"/>
          <w:shd w:val="clear" w:color="auto" w:fill="D9D9D9" w:themeFill="background1" w:themeFillShade="D9"/>
        </w:rPr>
        <w:t xml:space="preserve"> 2024</w:t>
      </w:r>
    </w:p>
    <w:p w:rsidR="001B68C5" w:rsidRDefault="001B68C5" w:rsidP="003003B1">
      <w:pPr>
        <w:pStyle w:val="Default"/>
        <w:rPr>
          <w:b/>
          <w:bCs/>
          <w:sz w:val="36"/>
          <w:szCs w:val="36"/>
          <w:u w:val="single"/>
          <w:shd w:val="clear" w:color="auto" w:fill="D9D9D9" w:themeFill="background1" w:themeFillShade="D9"/>
        </w:rPr>
      </w:pPr>
    </w:p>
    <w:p w:rsidR="003003B1" w:rsidRPr="00B430D5" w:rsidRDefault="003003B1" w:rsidP="003003B1">
      <w:pPr>
        <w:pStyle w:val="Default"/>
        <w:rPr>
          <w:b/>
          <w:bCs/>
          <w:sz w:val="36"/>
          <w:szCs w:val="36"/>
          <w:u w:val="single"/>
        </w:rPr>
      </w:pPr>
      <w:r w:rsidRPr="005833B0">
        <w:rPr>
          <w:b/>
          <w:bCs/>
          <w:sz w:val="36"/>
          <w:szCs w:val="36"/>
        </w:rPr>
        <w:t xml:space="preserve">        </w:t>
      </w:r>
      <w:r>
        <w:rPr>
          <w:b/>
          <w:bCs/>
          <w:sz w:val="36"/>
          <w:szCs w:val="36"/>
          <w:u w:val="single"/>
          <w:shd w:val="clear" w:color="auto" w:fill="D9D9D9" w:themeFill="background1" w:themeFillShade="D9"/>
        </w:rPr>
        <w:t xml:space="preserve"> CATEGORIES U15 – U17 – U19</w:t>
      </w:r>
    </w:p>
    <w:p w:rsidR="003003B1" w:rsidRDefault="003003B1" w:rsidP="003003B1">
      <w:pPr>
        <w:pStyle w:val="Default"/>
        <w:jc w:val="center"/>
        <w:rPr>
          <w:b/>
          <w:bCs/>
          <w:sz w:val="23"/>
          <w:szCs w:val="23"/>
        </w:rPr>
      </w:pPr>
    </w:p>
    <w:p w:rsidR="001B68C5" w:rsidRDefault="001B68C5" w:rsidP="003003B1">
      <w:pPr>
        <w:pStyle w:val="Default"/>
        <w:jc w:val="center"/>
        <w:rPr>
          <w:b/>
          <w:bCs/>
          <w:sz w:val="23"/>
          <w:szCs w:val="23"/>
        </w:rPr>
      </w:pPr>
    </w:p>
    <w:p w:rsidR="003003B1" w:rsidRPr="002C5543" w:rsidRDefault="003003B1" w:rsidP="003003B1">
      <w:pPr>
        <w:pStyle w:val="Default"/>
        <w:shd w:val="clear" w:color="auto" w:fill="D9D9D9" w:themeFill="background1" w:themeFillShade="D9"/>
        <w:jc w:val="center"/>
        <w:rPr>
          <w:b/>
          <w:bCs/>
          <w:sz w:val="36"/>
          <w:szCs w:val="36"/>
        </w:rPr>
      </w:pPr>
      <w:r w:rsidRPr="002C5543">
        <w:rPr>
          <w:b/>
          <w:bCs/>
          <w:sz w:val="36"/>
          <w:szCs w:val="36"/>
        </w:rPr>
        <w:t>REGLEMENT DE LA COMPETITION</w:t>
      </w:r>
    </w:p>
    <w:p w:rsidR="003003B1" w:rsidRPr="002C5738" w:rsidRDefault="003003B1" w:rsidP="003003B1">
      <w:pPr>
        <w:pStyle w:val="Default"/>
        <w:jc w:val="center"/>
        <w:rPr>
          <w:b/>
          <w:bCs/>
          <w:sz w:val="28"/>
          <w:szCs w:val="28"/>
        </w:rPr>
      </w:pPr>
    </w:p>
    <w:p w:rsidR="003003B1" w:rsidRDefault="003003B1" w:rsidP="00FB3910">
      <w:pPr>
        <w:pStyle w:val="Default"/>
        <w:numPr>
          <w:ilvl w:val="0"/>
          <w:numId w:val="20"/>
        </w:numPr>
        <w:rPr>
          <w:b/>
          <w:bCs/>
          <w:sz w:val="28"/>
          <w:szCs w:val="28"/>
        </w:rPr>
      </w:pPr>
      <w:r w:rsidRPr="002C5738">
        <w:rPr>
          <w:b/>
          <w:bCs/>
          <w:sz w:val="28"/>
          <w:szCs w:val="28"/>
        </w:rPr>
        <w:t>La compétition se déroulera en éliminatoires directes.</w:t>
      </w:r>
    </w:p>
    <w:p w:rsidR="001B68C5" w:rsidRPr="002C5738" w:rsidRDefault="001B68C5" w:rsidP="001B68C5">
      <w:pPr>
        <w:pStyle w:val="Default"/>
        <w:ind w:left="720"/>
        <w:rPr>
          <w:b/>
          <w:bCs/>
          <w:sz w:val="28"/>
          <w:szCs w:val="28"/>
        </w:rPr>
      </w:pPr>
    </w:p>
    <w:p w:rsidR="001B68C5" w:rsidRPr="001B68C5" w:rsidRDefault="003003B1" w:rsidP="00FB3910">
      <w:pPr>
        <w:pStyle w:val="Default"/>
        <w:numPr>
          <w:ilvl w:val="0"/>
          <w:numId w:val="20"/>
        </w:numPr>
        <w:rPr>
          <w:b/>
          <w:bCs/>
          <w:sz w:val="28"/>
          <w:szCs w:val="28"/>
        </w:rPr>
      </w:pPr>
      <w:r w:rsidRPr="002C5738">
        <w:rPr>
          <w:b/>
          <w:bCs/>
          <w:sz w:val="28"/>
          <w:szCs w:val="28"/>
        </w:rPr>
        <w:t>Elle se jouera sur terrains neutres.</w:t>
      </w:r>
    </w:p>
    <w:p w:rsidR="001B68C5" w:rsidRPr="002C5738" w:rsidRDefault="001B68C5" w:rsidP="001B68C5">
      <w:pPr>
        <w:pStyle w:val="Default"/>
        <w:ind w:left="720"/>
        <w:rPr>
          <w:b/>
          <w:bCs/>
          <w:sz w:val="28"/>
          <w:szCs w:val="28"/>
        </w:rPr>
      </w:pPr>
    </w:p>
    <w:p w:rsidR="003003B1" w:rsidRDefault="003003B1" w:rsidP="00FB3910">
      <w:pPr>
        <w:pStyle w:val="Default"/>
        <w:numPr>
          <w:ilvl w:val="0"/>
          <w:numId w:val="20"/>
        </w:numPr>
        <w:rPr>
          <w:b/>
          <w:bCs/>
          <w:sz w:val="28"/>
          <w:szCs w:val="28"/>
        </w:rPr>
      </w:pPr>
      <w:r w:rsidRPr="002C5738">
        <w:rPr>
          <w:b/>
          <w:bCs/>
          <w:sz w:val="28"/>
          <w:szCs w:val="28"/>
        </w:rPr>
        <w:t>Les frais d’organisation des rencontres seront supportés équitablement par les équipes domiciliées</w:t>
      </w:r>
      <w:r>
        <w:rPr>
          <w:b/>
          <w:bCs/>
          <w:sz w:val="28"/>
          <w:szCs w:val="28"/>
        </w:rPr>
        <w:t xml:space="preserve"> 1000,00 DA par équipe.</w:t>
      </w:r>
    </w:p>
    <w:p w:rsidR="001B68C5" w:rsidRPr="002C5738" w:rsidRDefault="001B68C5" w:rsidP="001B68C5">
      <w:pPr>
        <w:pStyle w:val="Default"/>
        <w:rPr>
          <w:b/>
          <w:bCs/>
          <w:sz w:val="28"/>
          <w:szCs w:val="28"/>
        </w:rPr>
      </w:pPr>
    </w:p>
    <w:p w:rsidR="001B68C5" w:rsidRDefault="003003B1" w:rsidP="00FB3910">
      <w:pPr>
        <w:pStyle w:val="Paragraphedeliste"/>
        <w:numPr>
          <w:ilvl w:val="0"/>
          <w:numId w:val="20"/>
        </w:numPr>
        <w:rPr>
          <w:rFonts w:ascii="Calibri" w:hAnsi="Calibri" w:cs="Calibri"/>
          <w:sz w:val="28"/>
          <w:szCs w:val="28"/>
        </w:rPr>
      </w:pPr>
      <w:r w:rsidRPr="002C5738">
        <w:rPr>
          <w:rFonts w:ascii="Calibri" w:hAnsi="Calibri" w:cs="Calibri"/>
          <w:b/>
          <w:bCs/>
          <w:sz w:val="28"/>
          <w:szCs w:val="28"/>
          <w:u w:val="single"/>
        </w:rPr>
        <w:t>Equipement des joueurs</w:t>
      </w:r>
      <w:r w:rsidRPr="002C5738">
        <w:rPr>
          <w:b/>
          <w:bCs/>
          <w:sz w:val="28"/>
          <w:szCs w:val="28"/>
        </w:rPr>
        <w:t> :</w:t>
      </w:r>
      <w:r>
        <w:t xml:space="preserve"> </w:t>
      </w:r>
      <w:r w:rsidRPr="00B64D75">
        <w:rPr>
          <w:rFonts w:ascii="Calibri" w:hAnsi="Calibri" w:cs="Calibri"/>
          <w:sz w:val="28"/>
          <w:szCs w:val="28"/>
        </w:rPr>
        <w:t>Chaque Equipe doit disposer 02 tenues de couleurs différentes. En cas de confusion de couleurs et à défaut d’entente, l’Equipe tirée au sort en premier lieu est tenue de changer l’Equipement. Tout refus entraînerait l’annulation du match.</w:t>
      </w:r>
    </w:p>
    <w:p w:rsidR="001B68C5" w:rsidRPr="001B68C5" w:rsidRDefault="001B68C5" w:rsidP="001B68C5">
      <w:pPr>
        <w:spacing w:after="0"/>
        <w:rPr>
          <w:rFonts w:ascii="Calibri" w:hAnsi="Calibri" w:cs="Calibri"/>
          <w:sz w:val="28"/>
          <w:szCs w:val="28"/>
        </w:rPr>
      </w:pPr>
    </w:p>
    <w:p w:rsidR="003003B1" w:rsidRDefault="003003B1" w:rsidP="00FB3910">
      <w:pPr>
        <w:pStyle w:val="Default"/>
        <w:numPr>
          <w:ilvl w:val="0"/>
          <w:numId w:val="20"/>
        </w:numPr>
        <w:rPr>
          <w:sz w:val="28"/>
          <w:szCs w:val="28"/>
        </w:rPr>
      </w:pPr>
      <w:r w:rsidRPr="002C5738">
        <w:rPr>
          <w:b/>
          <w:bCs/>
          <w:sz w:val="28"/>
          <w:szCs w:val="28"/>
          <w:u w:val="single"/>
        </w:rPr>
        <w:t>Ballons </w:t>
      </w:r>
      <w:r>
        <w:rPr>
          <w:b/>
          <w:bCs/>
          <w:sz w:val="28"/>
          <w:szCs w:val="28"/>
        </w:rPr>
        <w:t xml:space="preserve">: </w:t>
      </w:r>
      <w:r w:rsidRPr="002C5738">
        <w:rPr>
          <w:sz w:val="28"/>
          <w:szCs w:val="28"/>
        </w:rPr>
        <w:t>chaque équipe doit fournir quatre (04) ballons</w:t>
      </w:r>
      <w:r>
        <w:rPr>
          <w:sz w:val="28"/>
          <w:szCs w:val="28"/>
        </w:rPr>
        <w:t xml:space="preserve"> de compétition en bon état</w:t>
      </w:r>
      <w:r w:rsidRPr="002C5738">
        <w:rPr>
          <w:sz w:val="28"/>
          <w:szCs w:val="28"/>
        </w:rPr>
        <w:t>.</w:t>
      </w:r>
    </w:p>
    <w:p w:rsidR="001B68C5" w:rsidRDefault="001B68C5" w:rsidP="001B68C5">
      <w:pPr>
        <w:pStyle w:val="Default"/>
        <w:rPr>
          <w:sz w:val="28"/>
          <w:szCs w:val="28"/>
        </w:rPr>
      </w:pPr>
    </w:p>
    <w:p w:rsidR="003003B1" w:rsidRPr="001B68C5" w:rsidRDefault="003003B1" w:rsidP="00FB3910">
      <w:pPr>
        <w:pStyle w:val="Default"/>
        <w:numPr>
          <w:ilvl w:val="0"/>
          <w:numId w:val="20"/>
        </w:numPr>
        <w:rPr>
          <w:rFonts w:asciiTheme="minorHAnsi" w:hAnsiTheme="minorHAnsi" w:cstheme="minorHAnsi"/>
          <w:sz w:val="28"/>
          <w:szCs w:val="28"/>
        </w:rPr>
      </w:pPr>
      <w:r w:rsidRPr="00300A02">
        <w:rPr>
          <w:rStyle w:val="lev"/>
          <w:rFonts w:asciiTheme="minorHAnsi" w:hAnsiTheme="minorHAnsi" w:cstheme="minorHAnsi"/>
          <w:color w:val="444444"/>
          <w:sz w:val="28"/>
          <w:szCs w:val="28"/>
          <w:u w:val="single"/>
          <w:bdr w:val="none" w:sz="0" w:space="0" w:color="auto" w:frame="1"/>
          <w:shd w:val="clear" w:color="auto" w:fill="FFFFFF"/>
        </w:rPr>
        <w:t>Feuilles de match :</w:t>
      </w:r>
      <w:r w:rsidRPr="00300A02">
        <w:rPr>
          <w:rFonts w:asciiTheme="minorHAnsi" w:hAnsiTheme="minorHAnsi" w:cstheme="minorHAnsi"/>
          <w:color w:val="444444"/>
          <w:sz w:val="28"/>
          <w:szCs w:val="28"/>
          <w:shd w:val="clear" w:color="auto" w:fill="FFFFFF"/>
        </w:rPr>
        <w:t> chaque équipe doit se munir de feuilles de matchs.</w:t>
      </w:r>
    </w:p>
    <w:p w:rsidR="001B68C5" w:rsidRPr="006E23A0" w:rsidRDefault="001B68C5" w:rsidP="001B68C5">
      <w:pPr>
        <w:pStyle w:val="Default"/>
        <w:rPr>
          <w:rFonts w:asciiTheme="minorHAnsi" w:hAnsiTheme="minorHAnsi" w:cstheme="minorHAnsi"/>
          <w:sz w:val="28"/>
          <w:szCs w:val="28"/>
        </w:rPr>
      </w:pPr>
    </w:p>
    <w:p w:rsidR="003003B1" w:rsidRPr="001B68C5" w:rsidRDefault="003003B1" w:rsidP="00FB3910">
      <w:pPr>
        <w:pStyle w:val="Default"/>
        <w:numPr>
          <w:ilvl w:val="0"/>
          <w:numId w:val="20"/>
        </w:numPr>
        <w:rPr>
          <w:rFonts w:asciiTheme="minorHAnsi" w:hAnsiTheme="minorHAnsi" w:cstheme="minorHAnsi"/>
          <w:sz w:val="28"/>
          <w:szCs w:val="28"/>
        </w:rPr>
      </w:pPr>
      <w:r w:rsidRPr="006E23A0">
        <w:rPr>
          <w:b/>
          <w:bCs/>
          <w:u w:val="single"/>
        </w:rPr>
        <w:t>DUREE DES RENCONTRES</w:t>
      </w:r>
      <w:r>
        <w:rPr>
          <w:b/>
          <w:bCs/>
          <w:u w:val="single"/>
        </w:rPr>
        <w:t> :</w:t>
      </w:r>
      <w:r>
        <w:t xml:space="preserve">  </w:t>
      </w:r>
    </w:p>
    <w:p w:rsidR="001B68C5" w:rsidRPr="006E23A0" w:rsidRDefault="001B68C5" w:rsidP="001B68C5">
      <w:pPr>
        <w:pStyle w:val="Default"/>
        <w:rPr>
          <w:rFonts w:asciiTheme="minorHAnsi" w:hAnsiTheme="minorHAnsi" w:cstheme="minorHAnsi"/>
          <w:sz w:val="28"/>
          <w:szCs w:val="28"/>
        </w:rPr>
      </w:pPr>
    </w:p>
    <w:p w:rsidR="003003B1" w:rsidRDefault="00FD5B50" w:rsidP="003003B1">
      <w:pPr>
        <w:pStyle w:val="Default"/>
        <w:ind w:left="7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2" type="#_x0000_t88" style="position:absolute;left:0;text-align:left;margin-left:115.5pt;margin-top:2.4pt;width:12pt;height:43.55pt;z-index:252040704"/>
        </w:pict>
      </w:r>
      <w:r w:rsidR="003003B1">
        <w:t xml:space="preserve">• U-19 : 2 X 45’ </w:t>
      </w:r>
    </w:p>
    <w:p w:rsidR="003003B1" w:rsidRDefault="003003B1" w:rsidP="003003B1">
      <w:pPr>
        <w:pStyle w:val="Default"/>
        <w:ind w:left="720"/>
      </w:pPr>
      <w:r>
        <w:t xml:space="preserve">• U-17 : 2 X 40’         Pas de prolongations </w:t>
      </w:r>
    </w:p>
    <w:p w:rsidR="00CC53CE" w:rsidRDefault="003003B1" w:rsidP="001B68C5">
      <w:pPr>
        <w:pStyle w:val="Default"/>
        <w:ind w:left="720"/>
      </w:pPr>
      <w:r>
        <w:t>• U-15 : 2 X 30’</w:t>
      </w:r>
    </w:p>
    <w:p w:rsidR="001B68C5" w:rsidRDefault="001B68C5" w:rsidP="001B68C5">
      <w:pPr>
        <w:pStyle w:val="Default"/>
        <w:ind w:left="720"/>
      </w:pPr>
    </w:p>
    <w:p w:rsidR="001B68C5" w:rsidRDefault="001B68C5" w:rsidP="001B68C5">
      <w:pPr>
        <w:pStyle w:val="Default"/>
        <w:ind w:left="720"/>
      </w:pPr>
    </w:p>
    <w:p w:rsidR="001B68C5" w:rsidRDefault="001B68C5" w:rsidP="001B68C5">
      <w:pPr>
        <w:pStyle w:val="Default"/>
        <w:ind w:left="720"/>
      </w:pPr>
    </w:p>
    <w:p w:rsidR="001B68C5" w:rsidRDefault="001B68C5" w:rsidP="001B68C5">
      <w:pPr>
        <w:pStyle w:val="Default"/>
        <w:ind w:left="720"/>
      </w:pPr>
    </w:p>
    <w:p w:rsidR="001B68C5" w:rsidRDefault="001B68C5" w:rsidP="001B68C5">
      <w:pPr>
        <w:pStyle w:val="Default"/>
        <w:ind w:left="720"/>
      </w:pPr>
    </w:p>
    <w:p w:rsidR="00CC53CE" w:rsidRPr="0071027C" w:rsidRDefault="00CC53CE" w:rsidP="00FB3910">
      <w:pPr>
        <w:pStyle w:val="Default"/>
        <w:numPr>
          <w:ilvl w:val="0"/>
          <w:numId w:val="20"/>
        </w:numPr>
        <w:ind w:left="644"/>
        <w:rPr>
          <w:sz w:val="28"/>
          <w:szCs w:val="28"/>
        </w:rPr>
      </w:pPr>
      <w:r>
        <w:rPr>
          <w:b/>
          <w:bCs/>
          <w:sz w:val="28"/>
          <w:szCs w:val="28"/>
          <w:u w:val="single"/>
        </w:rPr>
        <w:lastRenderedPageBreak/>
        <w:t xml:space="preserve">Résultats du tirage au sort :    </w:t>
      </w:r>
    </w:p>
    <w:p w:rsidR="00CC53CE" w:rsidRPr="00FA5EFA" w:rsidRDefault="00CC53CE" w:rsidP="00CC53CE">
      <w:pPr>
        <w:pStyle w:val="Default"/>
        <w:ind w:left="720"/>
        <w:rPr>
          <w:sz w:val="16"/>
          <w:szCs w:val="16"/>
        </w:rPr>
      </w:pPr>
    </w:p>
    <w:p w:rsidR="00CC53CE" w:rsidRDefault="00CC53CE" w:rsidP="00C438EC">
      <w:pPr>
        <w:pStyle w:val="Default"/>
        <w:ind w:left="720"/>
        <w:rPr>
          <w:b/>
          <w:bCs/>
          <w:sz w:val="28"/>
          <w:szCs w:val="28"/>
        </w:rPr>
      </w:pPr>
      <w:r w:rsidRPr="006A2F76">
        <w:rPr>
          <w:b/>
          <w:bCs/>
          <w:sz w:val="28"/>
          <w:szCs w:val="28"/>
          <w:u w:val="single"/>
        </w:rPr>
        <w:t>Tour préliminaire </w:t>
      </w:r>
      <w:r w:rsidRPr="00EA23ED">
        <w:rPr>
          <w:b/>
          <w:bCs/>
          <w:sz w:val="28"/>
          <w:szCs w:val="28"/>
        </w:rPr>
        <w:t>: catégories U1</w:t>
      </w:r>
      <w:r w:rsidR="00C438EC">
        <w:rPr>
          <w:b/>
          <w:bCs/>
          <w:sz w:val="28"/>
          <w:szCs w:val="28"/>
        </w:rPr>
        <w:t>9</w:t>
      </w:r>
      <w:r w:rsidRPr="00EA23ED">
        <w:rPr>
          <w:b/>
          <w:bCs/>
          <w:sz w:val="28"/>
          <w:szCs w:val="28"/>
        </w:rPr>
        <w:t xml:space="preserve"> – U17</w:t>
      </w:r>
      <w:r w:rsidR="00C438EC">
        <w:rPr>
          <w:b/>
          <w:bCs/>
          <w:sz w:val="28"/>
          <w:szCs w:val="28"/>
        </w:rPr>
        <w:t xml:space="preserve"> – U15</w:t>
      </w:r>
    </w:p>
    <w:p w:rsidR="00CC53CE" w:rsidRPr="00FA5EFA" w:rsidRDefault="00CC53CE" w:rsidP="00C438EC">
      <w:pPr>
        <w:pStyle w:val="Default"/>
        <w:rPr>
          <w:sz w:val="16"/>
          <w:szCs w:val="16"/>
        </w:rPr>
      </w:pPr>
    </w:p>
    <w:tbl>
      <w:tblPr>
        <w:tblStyle w:val="Grilledutableau"/>
        <w:tblW w:w="9029" w:type="dxa"/>
        <w:jc w:val="center"/>
        <w:tblInd w:w="-828" w:type="dxa"/>
        <w:tblLook w:val="04A0"/>
      </w:tblPr>
      <w:tblGrid>
        <w:gridCol w:w="666"/>
        <w:gridCol w:w="2835"/>
        <w:gridCol w:w="2716"/>
        <w:gridCol w:w="2812"/>
      </w:tblGrid>
      <w:tr w:rsidR="00CC53CE" w:rsidTr="00B63A02">
        <w:trPr>
          <w:jc w:val="center"/>
        </w:trPr>
        <w:tc>
          <w:tcPr>
            <w:tcW w:w="666" w:type="dxa"/>
            <w:shd w:val="clear" w:color="auto" w:fill="00B050"/>
          </w:tcPr>
          <w:p w:rsidR="00CC53CE" w:rsidRPr="002C5738" w:rsidRDefault="00CC53CE" w:rsidP="00E019AF">
            <w:pPr>
              <w:pStyle w:val="Default"/>
              <w:jc w:val="center"/>
              <w:rPr>
                <w:b/>
                <w:bCs/>
                <w:sz w:val="28"/>
                <w:szCs w:val="28"/>
              </w:rPr>
            </w:pPr>
            <w:r>
              <w:rPr>
                <w:b/>
                <w:bCs/>
                <w:sz w:val="28"/>
                <w:szCs w:val="28"/>
              </w:rPr>
              <w:t>N°</w:t>
            </w:r>
          </w:p>
        </w:tc>
        <w:tc>
          <w:tcPr>
            <w:tcW w:w="2835" w:type="dxa"/>
            <w:shd w:val="clear" w:color="auto" w:fill="00B050"/>
          </w:tcPr>
          <w:p w:rsidR="00CC53CE" w:rsidRPr="002C5738" w:rsidRDefault="00CC53CE" w:rsidP="00CC53CE">
            <w:pPr>
              <w:pStyle w:val="Default"/>
              <w:jc w:val="center"/>
              <w:rPr>
                <w:b/>
                <w:bCs/>
                <w:sz w:val="28"/>
                <w:szCs w:val="28"/>
              </w:rPr>
            </w:pPr>
            <w:r w:rsidRPr="002C5738">
              <w:rPr>
                <w:b/>
                <w:bCs/>
                <w:sz w:val="28"/>
                <w:szCs w:val="28"/>
              </w:rPr>
              <w:t>U 1</w:t>
            </w:r>
            <w:r>
              <w:rPr>
                <w:b/>
                <w:bCs/>
                <w:sz w:val="28"/>
                <w:szCs w:val="28"/>
              </w:rPr>
              <w:t>9</w:t>
            </w:r>
          </w:p>
        </w:tc>
        <w:tc>
          <w:tcPr>
            <w:tcW w:w="2716" w:type="dxa"/>
            <w:shd w:val="clear" w:color="auto" w:fill="00B050"/>
          </w:tcPr>
          <w:p w:rsidR="00CC53CE" w:rsidRPr="002C5738" w:rsidRDefault="00CC53CE" w:rsidP="00E019AF">
            <w:pPr>
              <w:pStyle w:val="Default"/>
              <w:jc w:val="center"/>
              <w:rPr>
                <w:b/>
                <w:bCs/>
                <w:sz w:val="28"/>
                <w:szCs w:val="28"/>
              </w:rPr>
            </w:pPr>
            <w:r w:rsidRPr="002C5738">
              <w:rPr>
                <w:b/>
                <w:bCs/>
                <w:sz w:val="28"/>
                <w:szCs w:val="28"/>
              </w:rPr>
              <w:t>U 17</w:t>
            </w:r>
          </w:p>
        </w:tc>
        <w:tc>
          <w:tcPr>
            <w:tcW w:w="2812" w:type="dxa"/>
            <w:shd w:val="clear" w:color="auto" w:fill="00B050"/>
          </w:tcPr>
          <w:p w:rsidR="00CC53CE" w:rsidRPr="002C5738" w:rsidRDefault="00CC53CE" w:rsidP="00E019AF">
            <w:pPr>
              <w:pStyle w:val="Default"/>
              <w:jc w:val="center"/>
              <w:rPr>
                <w:b/>
                <w:bCs/>
                <w:sz w:val="28"/>
                <w:szCs w:val="28"/>
              </w:rPr>
            </w:pPr>
            <w:r>
              <w:rPr>
                <w:b/>
                <w:bCs/>
                <w:sz w:val="28"/>
                <w:szCs w:val="28"/>
              </w:rPr>
              <w:t>U15</w:t>
            </w:r>
          </w:p>
        </w:tc>
      </w:tr>
      <w:tr w:rsidR="00CC53CE" w:rsidRPr="00CC53CE" w:rsidTr="00B63A02">
        <w:trPr>
          <w:jc w:val="center"/>
        </w:trPr>
        <w:tc>
          <w:tcPr>
            <w:tcW w:w="666" w:type="dxa"/>
            <w:vAlign w:val="center"/>
          </w:tcPr>
          <w:p w:rsidR="00CC53CE" w:rsidRPr="00300A02" w:rsidRDefault="00CC53CE" w:rsidP="00E019AF">
            <w:pPr>
              <w:pStyle w:val="Default"/>
              <w:jc w:val="center"/>
              <w:rPr>
                <w:b/>
                <w:bCs/>
                <w:color w:val="auto"/>
                <w:sz w:val="28"/>
                <w:szCs w:val="28"/>
              </w:rPr>
            </w:pPr>
            <w:r>
              <w:rPr>
                <w:b/>
                <w:bCs/>
                <w:color w:val="auto"/>
                <w:sz w:val="28"/>
                <w:szCs w:val="28"/>
              </w:rPr>
              <w:t>01</w:t>
            </w:r>
          </w:p>
        </w:tc>
        <w:tc>
          <w:tcPr>
            <w:tcW w:w="2835" w:type="dxa"/>
            <w:shd w:val="clear" w:color="auto" w:fill="auto"/>
          </w:tcPr>
          <w:p w:rsidR="001B68C5" w:rsidRDefault="00CC53CE" w:rsidP="00E019AF">
            <w:pPr>
              <w:pStyle w:val="Default"/>
              <w:jc w:val="center"/>
              <w:rPr>
                <w:b/>
                <w:bCs/>
                <w:color w:val="auto"/>
                <w:sz w:val="28"/>
                <w:szCs w:val="28"/>
                <w:lang w:val="en-US"/>
              </w:rPr>
            </w:pPr>
            <w:r w:rsidRPr="00CC53CE">
              <w:rPr>
                <w:b/>
                <w:bCs/>
                <w:color w:val="auto"/>
                <w:sz w:val="28"/>
                <w:szCs w:val="28"/>
                <w:lang w:val="en-US"/>
              </w:rPr>
              <w:t xml:space="preserve">US </w:t>
            </w:r>
            <w:proofErr w:type="spellStart"/>
            <w:r w:rsidRPr="00CC53CE">
              <w:rPr>
                <w:b/>
                <w:bCs/>
                <w:color w:val="auto"/>
                <w:sz w:val="28"/>
                <w:szCs w:val="28"/>
                <w:lang w:val="en-US"/>
              </w:rPr>
              <w:t>Soummam</w:t>
            </w:r>
            <w:proofErr w:type="spellEnd"/>
            <w:r w:rsidRPr="00CC53CE">
              <w:rPr>
                <w:b/>
                <w:bCs/>
                <w:color w:val="auto"/>
                <w:sz w:val="28"/>
                <w:szCs w:val="28"/>
                <w:lang w:val="en-US"/>
              </w:rPr>
              <w:t xml:space="preserve"> / </w:t>
            </w:r>
          </w:p>
          <w:p w:rsidR="00CC53CE" w:rsidRPr="00CC53CE" w:rsidRDefault="00CC53CE" w:rsidP="00E019AF">
            <w:pPr>
              <w:pStyle w:val="Default"/>
              <w:jc w:val="center"/>
              <w:rPr>
                <w:b/>
                <w:bCs/>
                <w:color w:val="auto"/>
                <w:sz w:val="28"/>
                <w:szCs w:val="28"/>
                <w:lang w:val="en-US"/>
              </w:rPr>
            </w:pPr>
            <w:r w:rsidRPr="00CC53CE">
              <w:rPr>
                <w:b/>
                <w:bCs/>
                <w:color w:val="auto"/>
                <w:sz w:val="28"/>
                <w:szCs w:val="28"/>
                <w:lang w:val="en-US"/>
              </w:rPr>
              <w:t xml:space="preserve">AS </w:t>
            </w:r>
            <w:proofErr w:type="spellStart"/>
            <w:r w:rsidRPr="00CC53CE">
              <w:rPr>
                <w:b/>
                <w:bCs/>
                <w:color w:val="auto"/>
                <w:sz w:val="28"/>
                <w:szCs w:val="28"/>
                <w:lang w:val="en-US"/>
              </w:rPr>
              <w:t>Oued</w:t>
            </w:r>
            <w:proofErr w:type="spellEnd"/>
            <w:r w:rsidRPr="00CC53CE">
              <w:rPr>
                <w:b/>
                <w:bCs/>
                <w:color w:val="auto"/>
                <w:sz w:val="28"/>
                <w:szCs w:val="28"/>
                <w:lang w:val="en-US"/>
              </w:rPr>
              <w:t xml:space="preserve"> </w:t>
            </w:r>
            <w:proofErr w:type="spellStart"/>
            <w:r w:rsidRPr="00CC53CE">
              <w:rPr>
                <w:b/>
                <w:bCs/>
                <w:color w:val="auto"/>
                <w:sz w:val="28"/>
                <w:szCs w:val="28"/>
                <w:lang w:val="en-US"/>
              </w:rPr>
              <w:t>Ghir</w:t>
            </w:r>
            <w:proofErr w:type="spellEnd"/>
          </w:p>
        </w:tc>
        <w:tc>
          <w:tcPr>
            <w:tcW w:w="2716" w:type="dxa"/>
            <w:shd w:val="clear" w:color="auto" w:fill="A6A6A6" w:themeFill="background1" w:themeFillShade="A6"/>
          </w:tcPr>
          <w:p w:rsidR="00CC53CE" w:rsidRPr="00CC53CE" w:rsidRDefault="00CC53CE" w:rsidP="00E019AF">
            <w:pPr>
              <w:pStyle w:val="Default"/>
              <w:jc w:val="center"/>
              <w:rPr>
                <w:b/>
                <w:bCs/>
                <w:color w:val="auto"/>
                <w:sz w:val="28"/>
                <w:szCs w:val="28"/>
                <w:lang w:val="en-US"/>
              </w:rPr>
            </w:pPr>
          </w:p>
        </w:tc>
        <w:tc>
          <w:tcPr>
            <w:tcW w:w="2812" w:type="dxa"/>
            <w:shd w:val="clear" w:color="auto" w:fill="A6A6A6" w:themeFill="background1" w:themeFillShade="A6"/>
          </w:tcPr>
          <w:p w:rsidR="00CC53CE" w:rsidRPr="00CC53CE" w:rsidRDefault="00CC53CE" w:rsidP="00E019AF">
            <w:pPr>
              <w:pStyle w:val="Default"/>
              <w:jc w:val="center"/>
              <w:rPr>
                <w:b/>
                <w:bCs/>
                <w:color w:val="auto"/>
                <w:sz w:val="28"/>
                <w:szCs w:val="28"/>
                <w:lang w:val="en-US"/>
              </w:rPr>
            </w:pPr>
          </w:p>
        </w:tc>
      </w:tr>
      <w:tr w:rsid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02</w:t>
            </w:r>
          </w:p>
        </w:tc>
        <w:tc>
          <w:tcPr>
            <w:tcW w:w="8363" w:type="dxa"/>
            <w:gridSpan w:val="3"/>
            <w:shd w:val="clear" w:color="auto" w:fill="auto"/>
          </w:tcPr>
          <w:p w:rsidR="00CC53CE" w:rsidRDefault="00CC53CE" w:rsidP="00E019AF">
            <w:pPr>
              <w:pStyle w:val="Default"/>
              <w:jc w:val="center"/>
              <w:rPr>
                <w:b/>
                <w:bCs/>
                <w:color w:val="auto"/>
                <w:sz w:val="28"/>
                <w:szCs w:val="28"/>
              </w:rPr>
            </w:pPr>
            <w:r>
              <w:rPr>
                <w:b/>
                <w:bCs/>
                <w:color w:val="auto"/>
                <w:sz w:val="28"/>
                <w:szCs w:val="28"/>
              </w:rPr>
              <w:t xml:space="preserve">IRB </w:t>
            </w:r>
            <w:proofErr w:type="spellStart"/>
            <w:r>
              <w:rPr>
                <w:b/>
                <w:bCs/>
                <w:color w:val="auto"/>
                <w:sz w:val="28"/>
                <w:szCs w:val="28"/>
              </w:rPr>
              <w:t>Bouhamza</w:t>
            </w:r>
            <w:proofErr w:type="spellEnd"/>
            <w:r>
              <w:rPr>
                <w:b/>
                <w:bCs/>
                <w:color w:val="auto"/>
                <w:sz w:val="28"/>
                <w:szCs w:val="28"/>
              </w:rPr>
              <w:t xml:space="preserve"> / CRB </w:t>
            </w:r>
            <w:proofErr w:type="spellStart"/>
            <w:r>
              <w:rPr>
                <w:b/>
                <w:bCs/>
                <w:color w:val="auto"/>
                <w:sz w:val="28"/>
                <w:szCs w:val="28"/>
              </w:rPr>
              <w:t>Aokas</w:t>
            </w:r>
            <w:proofErr w:type="spellEnd"/>
          </w:p>
        </w:tc>
      </w:tr>
      <w:tr w:rsid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03</w:t>
            </w:r>
          </w:p>
        </w:tc>
        <w:tc>
          <w:tcPr>
            <w:tcW w:w="8363" w:type="dxa"/>
            <w:gridSpan w:val="3"/>
            <w:shd w:val="clear" w:color="auto" w:fill="auto"/>
          </w:tcPr>
          <w:p w:rsidR="00CC53CE" w:rsidRDefault="00CC53CE" w:rsidP="00E019AF">
            <w:pPr>
              <w:pStyle w:val="Default"/>
              <w:jc w:val="center"/>
              <w:rPr>
                <w:b/>
                <w:bCs/>
                <w:color w:val="auto"/>
                <w:sz w:val="28"/>
                <w:szCs w:val="28"/>
              </w:rPr>
            </w:pPr>
            <w:r>
              <w:rPr>
                <w:b/>
                <w:bCs/>
                <w:color w:val="auto"/>
                <w:sz w:val="28"/>
                <w:szCs w:val="28"/>
              </w:rPr>
              <w:t xml:space="preserve">O Feraoun / ES </w:t>
            </w:r>
            <w:proofErr w:type="spellStart"/>
            <w:r>
              <w:rPr>
                <w:b/>
                <w:bCs/>
                <w:color w:val="auto"/>
                <w:sz w:val="28"/>
                <w:szCs w:val="28"/>
              </w:rPr>
              <w:t>Beni</w:t>
            </w:r>
            <w:proofErr w:type="spellEnd"/>
            <w:r>
              <w:rPr>
                <w:b/>
                <w:bCs/>
                <w:color w:val="auto"/>
                <w:sz w:val="28"/>
                <w:szCs w:val="28"/>
              </w:rPr>
              <w:t xml:space="preserve"> </w:t>
            </w:r>
            <w:proofErr w:type="spellStart"/>
            <w:r>
              <w:rPr>
                <w:b/>
                <w:bCs/>
                <w:color w:val="auto"/>
                <w:sz w:val="28"/>
                <w:szCs w:val="28"/>
              </w:rPr>
              <w:t>Maouche</w:t>
            </w:r>
            <w:proofErr w:type="spellEnd"/>
          </w:p>
        </w:tc>
      </w:tr>
      <w:tr w:rsidR="00CC53CE" w:rsidRP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04</w:t>
            </w:r>
          </w:p>
        </w:tc>
        <w:tc>
          <w:tcPr>
            <w:tcW w:w="8363" w:type="dxa"/>
            <w:gridSpan w:val="3"/>
            <w:shd w:val="clear" w:color="auto" w:fill="auto"/>
          </w:tcPr>
          <w:p w:rsidR="00CC53CE" w:rsidRPr="00CC53CE" w:rsidRDefault="00CC53CE" w:rsidP="00E019AF">
            <w:pPr>
              <w:pStyle w:val="Default"/>
              <w:jc w:val="center"/>
              <w:rPr>
                <w:b/>
                <w:bCs/>
                <w:color w:val="auto"/>
                <w:sz w:val="28"/>
                <w:szCs w:val="28"/>
                <w:lang w:val="en-US"/>
              </w:rPr>
            </w:pPr>
            <w:r w:rsidRPr="00CC53CE">
              <w:rPr>
                <w:b/>
                <w:bCs/>
                <w:color w:val="auto"/>
                <w:sz w:val="28"/>
                <w:szCs w:val="28"/>
                <w:lang w:val="en-US"/>
              </w:rPr>
              <w:t xml:space="preserve">AS </w:t>
            </w:r>
            <w:proofErr w:type="spellStart"/>
            <w:r w:rsidRPr="00CC53CE">
              <w:rPr>
                <w:b/>
                <w:bCs/>
                <w:color w:val="auto"/>
                <w:sz w:val="28"/>
                <w:szCs w:val="28"/>
                <w:lang w:val="en-US"/>
              </w:rPr>
              <w:t>Ait</w:t>
            </w:r>
            <w:proofErr w:type="spellEnd"/>
            <w:r w:rsidRPr="00CC53CE">
              <w:rPr>
                <w:b/>
                <w:bCs/>
                <w:color w:val="auto"/>
                <w:sz w:val="28"/>
                <w:szCs w:val="28"/>
                <w:lang w:val="en-US"/>
              </w:rPr>
              <w:t xml:space="preserve"> </w:t>
            </w:r>
            <w:proofErr w:type="spellStart"/>
            <w:r w:rsidRPr="00CC53CE">
              <w:rPr>
                <w:b/>
                <w:bCs/>
                <w:color w:val="auto"/>
                <w:sz w:val="28"/>
                <w:szCs w:val="28"/>
                <w:lang w:val="en-US"/>
              </w:rPr>
              <w:t>Smail</w:t>
            </w:r>
            <w:proofErr w:type="spellEnd"/>
            <w:r w:rsidRPr="00CC53CE">
              <w:rPr>
                <w:b/>
                <w:bCs/>
                <w:color w:val="auto"/>
                <w:sz w:val="28"/>
                <w:szCs w:val="28"/>
                <w:lang w:val="en-US"/>
              </w:rPr>
              <w:t xml:space="preserve"> / JST </w:t>
            </w:r>
            <w:proofErr w:type="spellStart"/>
            <w:r w:rsidRPr="00CC53CE">
              <w:rPr>
                <w:b/>
                <w:bCs/>
                <w:color w:val="auto"/>
                <w:sz w:val="28"/>
                <w:szCs w:val="28"/>
                <w:lang w:val="en-US"/>
              </w:rPr>
              <w:t>Adekar</w:t>
            </w:r>
            <w:proofErr w:type="spellEnd"/>
          </w:p>
        </w:tc>
      </w:tr>
      <w:tr w:rsidR="00CC53CE" w:rsidTr="00C438EC">
        <w:trPr>
          <w:jc w:val="center"/>
        </w:trPr>
        <w:tc>
          <w:tcPr>
            <w:tcW w:w="666" w:type="dxa"/>
          </w:tcPr>
          <w:p w:rsidR="00CC53CE" w:rsidRDefault="00CC53CE" w:rsidP="00E019AF">
            <w:pPr>
              <w:pStyle w:val="Default"/>
              <w:jc w:val="center"/>
              <w:rPr>
                <w:b/>
                <w:bCs/>
                <w:color w:val="auto"/>
                <w:sz w:val="28"/>
                <w:szCs w:val="28"/>
              </w:rPr>
            </w:pPr>
            <w:r>
              <w:rPr>
                <w:b/>
                <w:bCs/>
                <w:color w:val="auto"/>
                <w:sz w:val="28"/>
                <w:szCs w:val="28"/>
              </w:rPr>
              <w:t>05</w:t>
            </w:r>
          </w:p>
        </w:tc>
        <w:tc>
          <w:tcPr>
            <w:tcW w:w="2835" w:type="dxa"/>
            <w:shd w:val="clear" w:color="auto" w:fill="A6A6A6" w:themeFill="background1" w:themeFillShade="A6"/>
          </w:tcPr>
          <w:p w:rsidR="00CC53CE" w:rsidRDefault="00CC53CE" w:rsidP="00E019AF">
            <w:pPr>
              <w:pStyle w:val="Default"/>
              <w:jc w:val="center"/>
              <w:rPr>
                <w:b/>
                <w:bCs/>
                <w:color w:val="auto"/>
                <w:sz w:val="28"/>
                <w:szCs w:val="28"/>
              </w:rPr>
            </w:pPr>
          </w:p>
        </w:tc>
        <w:tc>
          <w:tcPr>
            <w:tcW w:w="5528" w:type="dxa"/>
            <w:gridSpan w:val="2"/>
            <w:shd w:val="clear" w:color="auto" w:fill="auto"/>
          </w:tcPr>
          <w:p w:rsidR="00CC53CE" w:rsidRDefault="00CC53CE" w:rsidP="00E019AF">
            <w:pPr>
              <w:pStyle w:val="Default"/>
              <w:jc w:val="center"/>
              <w:rPr>
                <w:b/>
                <w:bCs/>
                <w:color w:val="auto"/>
                <w:sz w:val="28"/>
                <w:szCs w:val="28"/>
              </w:rPr>
            </w:pPr>
            <w:r>
              <w:rPr>
                <w:b/>
                <w:bCs/>
                <w:color w:val="auto"/>
                <w:sz w:val="28"/>
                <w:szCs w:val="28"/>
              </w:rPr>
              <w:t xml:space="preserve">O </w:t>
            </w:r>
            <w:proofErr w:type="spellStart"/>
            <w:r>
              <w:rPr>
                <w:b/>
                <w:bCs/>
                <w:color w:val="auto"/>
                <w:sz w:val="28"/>
                <w:szCs w:val="28"/>
              </w:rPr>
              <w:t>Biziou</w:t>
            </w:r>
            <w:proofErr w:type="spellEnd"/>
            <w:r>
              <w:rPr>
                <w:b/>
                <w:bCs/>
                <w:color w:val="auto"/>
                <w:sz w:val="28"/>
                <w:szCs w:val="28"/>
              </w:rPr>
              <w:t xml:space="preserve"> / EF </w:t>
            </w:r>
            <w:proofErr w:type="spellStart"/>
            <w:r>
              <w:rPr>
                <w:b/>
                <w:bCs/>
                <w:color w:val="auto"/>
                <w:sz w:val="28"/>
                <w:szCs w:val="28"/>
              </w:rPr>
              <w:t>Ibourassen</w:t>
            </w:r>
            <w:proofErr w:type="spellEnd"/>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06</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CR Bejaia / JS </w:t>
            </w:r>
            <w:proofErr w:type="spellStart"/>
            <w:r>
              <w:rPr>
                <w:b/>
                <w:bCs/>
                <w:color w:val="auto"/>
                <w:sz w:val="28"/>
                <w:szCs w:val="28"/>
              </w:rPr>
              <w:t>Tamridjet</w:t>
            </w:r>
            <w:proofErr w:type="spellEnd"/>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07</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OC </w:t>
            </w:r>
            <w:proofErr w:type="spellStart"/>
            <w:r>
              <w:rPr>
                <w:b/>
                <w:bCs/>
                <w:color w:val="auto"/>
                <w:sz w:val="28"/>
                <w:szCs w:val="28"/>
              </w:rPr>
              <w:t>Akfadou</w:t>
            </w:r>
            <w:proofErr w:type="spellEnd"/>
            <w:r>
              <w:rPr>
                <w:b/>
                <w:bCs/>
                <w:color w:val="auto"/>
                <w:sz w:val="28"/>
                <w:szCs w:val="28"/>
              </w:rPr>
              <w:t xml:space="preserve"> / </w:t>
            </w:r>
            <w:proofErr w:type="spellStart"/>
            <w:r>
              <w:rPr>
                <w:b/>
                <w:bCs/>
                <w:color w:val="auto"/>
                <w:sz w:val="28"/>
                <w:szCs w:val="28"/>
              </w:rPr>
              <w:t>Gouraya</w:t>
            </w:r>
            <w:proofErr w:type="spellEnd"/>
            <w:r>
              <w:rPr>
                <w:b/>
                <w:bCs/>
                <w:color w:val="auto"/>
                <w:sz w:val="28"/>
                <w:szCs w:val="28"/>
              </w:rPr>
              <w:t xml:space="preserve"> Bejaia</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08</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BC El </w:t>
            </w:r>
            <w:proofErr w:type="spellStart"/>
            <w:r>
              <w:rPr>
                <w:b/>
                <w:bCs/>
                <w:color w:val="auto"/>
                <w:sz w:val="28"/>
                <w:szCs w:val="28"/>
              </w:rPr>
              <w:t>Kseur</w:t>
            </w:r>
            <w:proofErr w:type="spellEnd"/>
            <w:r>
              <w:rPr>
                <w:b/>
                <w:bCs/>
                <w:color w:val="auto"/>
                <w:sz w:val="28"/>
                <w:szCs w:val="28"/>
              </w:rPr>
              <w:t xml:space="preserve"> / WA Tala Hamza</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09</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ASC Bejaia / JS </w:t>
            </w:r>
            <w:proofErr w:type="spellStart"/>
            <w:r>
              <w:rPr>
                <w:b/>
                <w:bCs/>
                <w:color w:val="auto"/>
                <w:sz w:val="28"/>
                <w:szCs w:val="28"/>
              </w:rPr>
              <w:t>Chemini</w:t>
            </w:r>
            <w:proofErr w:type="spellEnd"/>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10</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CS </w:t>
            </w:r>
            <w:proofErr w:type="spellStart"/>
            <w:r>
              <w:rPr>
                <w:b/>
                <w:bCs/>
                <w:color w:val="auto"/>
                <w:sz w:val="28"/>
                <w:szCs w:val="28"/>
              </w:rPr>
              <w:t>Boudjellil</w:t>
            </w:r>
            <w:proofErr w:type="spellEnd"/>
            <w:r>
              <w:rPr>
                <w:b/>
                <w:bCs/>
                <w:color w:val="auto"/>
                <w:sz w:val="28"/>
                <w:szCs w:val="28"/>
              </w:rPr>
              <w:t xml:space="preserve"> / El </w:t>
            </w:r>
            <w:proofErr w:type="spellStart"/>
            <w:r>
              <w:rPr>
                <w:b/>
                <w:bCs/>
                <w:color w:val="auto"/>
                <w:sz w:val="28"/>
                <w:szCs w:val="28"/>
              </w:rPr>
              <w:t>Flaye</w:t>
            </w:r>
            <w:proofErr w:type="spellEnd"/>
            <w:r>
              <w:rPr>
                <w:b/>
                <w:bCs/>
                <w:color w:val="auto"/>
                <w:sz w:val="28"/>
                <w:szCs w:val="28"/>
              </w:rPr>
              <w:t xml:space="preserve"> ACS</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11</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JSC </w:t>
            </w:r>
            <w:proofErr w:type="spellStart"/>
            <w:r>
              <w:rPr>
                <w:b/>
                <w:bCs/>
                <w:color w:val="auto"/>
                <w:sz w:val="28"/>
                <w:szCs w:val="28"/>
              </w:rPr>
              <w:t>Aokas</w:t>
            </w:r>
            <w:proofErr w:type="spellEnd"/>
            <w:r>
              <w:rPr>
                <w:b/>
                <w:bCs/>
                <w:color w:val="auto"/>
                <w:sz w:val="28"/>
                <w:szCs w:val="28"/>
              </w:rPr>
              <w:t xml:space="preserve"> / AJT Bejaia</w:t>
            </w:r>
          </w:p>
        </w:tc>
      </w:tr>
      <w:tr w:rsidR="001B68C5" w:rsidTr="00C438EC">
        <w:trPr>
          <w:jc w:val="center"/>
        </w:trPr>
        <w:tc>
          <w:tcPr>
            <w:tcW w:w="666" w:type="dxa"/>
          </w:tcPr>
          <w:p w:rsidR="001B68C5" w:rsidRDefault="001B68C5" w:rsidP="00E019AF">
            <w:pPr>
              <w:pStyle w:val="Default"/>
              <w:jc w:val="center"/>
              <w:rPr>
                <w:b/>
                <w:bCs/>
                <w:color w:val="auto"/>
                <w:sz w:val="28"/>
                <w:szCs w:val="28"/>
              </w:rPr>
            </w:pPr>
            <w:r>
              <w:rPr>
                <w:b/>
                <w:bCs/>
                <w:color w:val="auto"/>
                <w:sz w:val="28"/>
                <w:szCs w:val="28"/>
              </w:rPr>
              <w:t>12</w:t>
            </w:r>
          </w:p>
        </w:tc>
        <w:tc>
          <w:tcPr>
            <w:tcW w:w="2835" w:type="dxa"/>
            <w:shd w:val="clear" w:color="auto" w:fill="A6A6A6" w:themeFill="background1" w:themeFillShade="A6"/>
          </w:tcPr>
          <w:p w:rsidR="001B68C5" w:rsidRDefault="001B68C5" w:rsidP="00E019AF">
            <w:pPr>
              <w:pStyle w:val="Default"/>
              <w:jc w:val="center"/>
              <w:rPr>
                <w:b/>
                <w:bCs/>
                <w:color w:val="auto"/>
                <w:sz w:val="28"/>
                <w:szCs w:val="28"/>
              </w:rPr>
            </w:pPr>
          </w:p>
        </w:tc>
        <w:tc>
          <w:tcPr>
            <w:tcW w:w="5528" w:type="dxa"/>
            <w:gridSpan w:val="2"/>
            <w:shd w:val="clear" w:color="auto" w:fill="auto"/>
          </w:tcPr>
          <w:p w:rsidR="001B68C5" w:rsidRDefault="001B68C5" w:rsidP="00E019AF">
            <w:pPr>
              <w:pStyle w:val="Default"/>
              <w:jc w:val="center"/>
              <w:rPr>
                <w:b/>
                <w:bCs/>
                <w:color w:val="auto"/>
                <w:sz w:val="28"/>
                <w:szCs w:val="28"/>
              </w:rPr>
            </w:pPr>
            <w:r>
              <w:rPr>
                <w:b/>
                <w:bCs/>
                <w:color w:val="auto"/>
                <w:sz w:val="28"/>
                <w:szCs w:val="28"/>
              </w:rPr>
              <w:t xml:space="preserve">O </w:t>
            </w:r>
            <w:proofErr w:type="spellStart"/>
            <w:r>
              <w:rPr>
                <w:b/>
                <w:bCs/>
                <w:color w:val="auto"/>
                <w:sz w:val="28"/>
                <w:szCs w:val="28"/>
              </w:rPr>
              <w:t>Tibane</w:t>
            </w:r>
            <w:proofErr w:type="spellEnd"/>
            <w:r>
              <w:rPr>
                <w:b/>
                <w:bCs/>
                <w:color w:val="auto"/>
                <w:sz w:val="28"/>
                <w:szCs w:val="28"/>
              </w:rPr>
              <w:t xml:space="preserve"> / OS </w:t>
            </w:r>
            <w:proofErr w:type="spellStart"/>
            <w:r>
              <w:rPr>
                <w:b/>
                <w:bCs/>
                <w:color w:val="auto"/>
                <w:sz w:val="28"/>
                <w:szCs w:val="28"/>
              </w:rPr>
              <w:t>Tinebdar</w:t>
            </w:r>
            <w:proofErr w:type="spellEnd"/>
          </w:p>
        </w:tc>
      </w:tr>
      <w:tr w:rsidR="009413DE" w:rsidRPr="001B68C5" w:rsidTr="00B63A02">
        <w:trPr>
          <w:jc w:val="center"/>
        </w:trPr>
        <w:tc>
          <w:tcPr>
            <w:tcW w:w="666" w:type="dxa"/>
            <w:vAlign w:val="center"/>
          </w:tcPr>
          <w:p w:rsidR="009413DE" w:rsidRDefault="009413DE" w:rsidP="009413DE">
            <w:pPr>
              <w:pStyle w:val="Default"/>
              <w:jc w:val="center"/>
              <w:rPr>
                <w:b/>
                <w:bCs/>
                <w:color w:val="auto"/>
                <w:sz w:val="28"/>
                <w:szCs w:val="28"/>
              </w:rPr>
            </w:pPr>
            <w:r>
              <w:rPr>
                <w:b/>
                <w:bCs/>
                <w:color w:val="auto"/>
                <w:sz w:val="28"/>
                <w:szCs w:val="28"/>
              </w:rPr>
              <w:t>13</w:t>
            </w:r>
          </w:p>
        </w:tc>
        <w:tc>
          <w:tcPr>
            <w:tcW w:w="2835" w:type="dxa"/>
            <w:shd w:val="clear" w:color="auto" w:fill="A6A6A6" w:themeFill="background1" w:themeFillShade="A6"/>
          </w:tcPr>
          <w:p w:rsidR="009413DE" w:rsidRDefault="009413DE" w:rsidP="00E019AF">
            <w:pPr>
              <w:pStyle w:val="Default"/>
              <w:jc w:val="center"/>
              <w:rPr>
                <w:b/>
                <w:bCs/>
                <w:color w:val="auto"/>
                <w:sz w:val="28"/>
                <w:szCs w:val="28"/>
              </w:rPr>
            </w:pPr>
          </w:p>
        </w:tc>
        <w:tc>
          <w:tcPr>
            <w:tcW w:w="2716" w:type="dxa"/>
            <w:shd w:val="clear" w:color="auto" w:fill="auto"/>
          </w:tcPr>
          <w:p w:rsidR="009413DE" w:rsidRDefault="009413DE" w:rsidP="00E019AF">
            <w:pPr>
              <w:pStyle w:val="Default"/>
              <w:jc w:val="center"/>
              <w:rPr>
                <w:b/>
                <w:bCs/>
                <w:color w:val="auto"/>
                <w:sz w:val="28"/>
                <w:szCs w:val="28"/>
                <w:lang w:val="en-US"/>
              </w:rPr>
            </w:pPr>
            <w:r w:rsidRPr="001B68C5">
              <w:rPr>
                <w:b/>
                <w:bCs/>
                <w:color w:val="auto"/>
                <w:sz w:val="28"/>
                <w:szCs w:val="28"/>
                <w:lang w:val="en-US"/>
              </w:rPr>
              <w:t xml:space="preserve">RC </w:t>
            </w:r>
            <w:proofErr w:type="spellStart"/>
            <w:r w:rsidRPr="001B68C5">
              <w:rPr>
                <w:b/>
                <w:bCs/>
                <w:color w:val="auto"/>
                <w:sz w:val="28"/>
                <w:szCs w:val="28"/>
                <w:lang w:val="en-US"/>
              </w:rPr>
              <w:t>Ighil</w:t>
            </w:r>
            <w:proofErr w:type="spellEnd"/>
            <w:r w:rsidRPr="001B68C5">
              <w:rPr>
                <w:b/>
                <w:bCs/>
                <w:color w:val="auto"/>
                <w:sz w:val="28"/>
                <w:szCs w:val="28"/>
                <w:lang w:val="en-US"/>
              </w:rPr>
              <w:t xml:space="preserve"> Ali / </w:t>
            </w:r>
          </w:p>
          <w:p w:rsidR="009413DE" w:rsidRPr="001B68C5" w:rsidRDefault="009413DE" w:rsidP="00E019AF">
            <w:pPr>
              <w:pStyle w:val="Default"/>
              <w:jc w:val="center"/>
              <w:rPr>
                <w:b/>
                <w:bCs/>
                <w:color w:val="auto"/>
                <w:sz w:val="28"/>
                <w:szCs w:val="28"/>
                <w:lang w:val="en-US"/>
              </w:rPr>
            </w:pPr>
            <w:r>
              <w:rPr>
                <w:b/>
                <w:bCs/>
                <w:color w:val="auto"/>
                <w:sz w:val="28"/>
                <w:szCs w:val="28"/>
                <w:lang w:val="en-US"/>
              </w:rPr>
              <w:t xml:space="preserve">ASTW </w:t>
            </w:r>
            <w:proofErr w:type="spellStart"/>
            <w:r>
              <w:rPr>
                <w:b/>
                <w:bCs/>
                <w:color w:val="auto"/>
                <w:sz w:val="28"/>
                <w:szCs w:val="28"/>
                <w:lang w:val="en-US"/>
              </w:rPr>
              <w:t>Bejaia</w:t>
            </w:r>
            <w:proofErr w:type="spellEnd"/>
          </w:p>
        </w:tc>
        <w:tc>
          <w:tcPr>
            <w:tcW w:w="2812" w:type="dxa"/>
            <w:shd w:val="clear" w:color="auto" w:fill="auto"/>
          </w:tcPr>
          <w:p w:rsidR="009413DE" w:rsidRDefault="009413DE" w:rsidP="009413DE">
            <w:pPr>
              <w:pStyle w:val="Default"/>
              <w:jc w:val="center"/>
              <w:rPr>
                <w:b/>
                <w:bCs/>
                <w:color w:val="auto"/>
                <w:sz w:val="28"/>
                <w:szCs w:val="28"/>
                <w:lang w:val="en-US"/>
              </w:rPr>
            </w:pPr>
            <w:r w:rsidRPr="001B68C5">
              <w:rPr>
                <w:b/>
                <w:bCs/>
                <w:color w:val="auto"/>
                <w:sz w:val="28"/>
                <w:szCs w:val="28"/>
                <w:lang w:val="en-US"/>
              </w:rPr>
              <w:t xml:space="preserve">RC </w:t>
            </w:r>
            <w:proofErr w:type="spellStart"/>
            <w:r w:rsidRPr="001B68C5">
              <w:rPr>
                <w:b/>
                <w:bCs/>
                <w:color w:val="auto"/>
                <w:sz w:val="28"/>
                <w:szCs w:val="28"/>
                <w:lang w:val="en-US"/>
              </w:rPr>
              <w:t>Ighil</w:t>
            </w:r>
            <w:proofErr w:type="spellEnd"/>
            <w:r w:rsidRPr="001B68C5">
              <w:rPr>
                <w:b/>
                <w:bCs/>
                <w:color w:val="auto"/>
                <w:sz w:val="28"/>
                <w:szCs w:val="28"/>
                <w:lang w:val="en-US"/>
              </w:rPr>
              <w:t xml:space="preserve"> Ali / </w:t>
            </w:r>
          </w:p>
          <w:p w:rsidR="009413DE" w:rsidRPr="001B68C5" w:rsidRDefault="009413DE" w:rsidP="009413DE">
            <w:pPr>
              <w:pStyle w:val="Default"/>
              <w:jc w:val="center"/>
              <w:rPr>
                <w:b/>
                <w:bCs/>
                <w:color w:val="auto"/>
                <w:sz w:val="28"/>
                <w:szCs w:val="28"/>
                <w:lang w:val="en-US"/>
              </w:rPr>
            </w:pPr>
            <w:r w:rsidRPr="001B68C5">
              <w:rPr>
                <w:b/>
                <w:bCs/>
                <w:color w:val="auto"/>
                <w:sz w:val="28"/>
                <w:szCs w:val="28"/>
                <w:lang w:val="en-US"/>
              </w:rPr>
              <w:t xml:space="preserve">AWFS </w:t>
            </w:r>
            <w:proofErr w:type="spellStart"/>
            <w:r w:rsidRPr="001B68C5">
              <w:rPr>
                <w:b/>
                <w:bCs/>
                <w:color w:val="auto"/>
                <w:sz w:val="28"/>
                <w:szCs w:val="28"/>
                <w:lang w:val="en-US"/>
              </w:rPr>
              <w:t>Bejaia</w:t>
            </w:r>
            <w:proofErr w:type="spellEnd"/>
          </w:p>
        </w:tc>
      </w:tr>
      <w:tr w:rsidR="001B68C5" w:rsidRPr="001B68C5" w:rsidTr="00B63A02">
        <w:trPr>
          <w:jc w:val="center"/>
        </w:trPr>
        <w:tc>
          <w:tcPr>
            <w:tcW w:w="666" w:type="dxa"/>
            <w:vAlign w:val="center"/>
          </w:tcPr>
          <w:p w:rsidR="001B68C5" w:rsidRPr="001B68C5" w:rsidRDefault="001B68C5" w:rsidP="001B68C5">
            <w:pPr>
              <w:pStyle w:val="Default"/>
              <w:jc w:val="center"/>
              <w:rPr>
                <w:b/>
                <w:bCs/>
                <w:color w:val="auto"/>
                <w:sz w:val="28"/>
                <w:szCs w:val="28"/>
                <w:lang w:val="en-US"/>
              </w:rPr>
            </w:pPr>
            <w:r>
              <w:rPr>
                <w:b/>
                <w:bCs/>
                <w:color w:val="auto"/>
                <w:sz w:val="28"/>
                <w:szCs w:val="28"/>
                <w:lang w:val="en-US"/>
              </w:rPr>
              <w:t>14</w:t>
            </w:r>
          </w:p>
        </w:tc>
        <w:tc>
          <w:tcPr>
            <w:tcW w:w="2835"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c>
          <w:tcPr>
            <w:tcW w:w="2716" w:type="dxa"/>
            <w:shd w:val="clear" w:color="auto" w:fill="auto"/>
          </w:tcPr>
          <w:p w:rsidR="001B68C5" w:rsidRDefault="001B68C5" w:rsidP="00E019AF">
            <w:pPr>
              <w:pStyle w:val="Default"/>
              <w:jc w:val="center"/>
              <w:rPr>
                <w:b/>
                <w:bCs/>
                <w:color w:val="auto"/>
                <w:sz w:val="28"/>
                <w:szCs w:val="28"/>
                <w:lang w:val="en-US"/>
              </w:rPr>
            </w:pPr>
            <w:r>
              <w:rPr>
                <w:b/>
                <w:bCs/>
                <w:color w:val="auto"/>
                <w:sz w:val="28"/>
                <w:szCs w:val="28"/>
                <w:lang w:val="en-US"/>
              </w:rPr>
              <w:t xml:space="preserve">AEF Sahel / </w:t>
            </w:r>
          </w:p>
          <w:p w:rsidR="001B68C5" w:rsidRPr="001B68C5" w:rsidRDefault="001B68C5" w:rsidP="00E019AF">
            <w:pPr>
              <w:pStyle w:val="Default"/>
              <w:jc w:val="center"/>
              <w:rPr>
                <w:b/>
                <w:bCs/>
                <w:color w:val="auto"/>
                <w:sz w:val="28"/>
                <w:szCs w:val="28"/>
                <w:lang w:val="en-US"/>
              </w:rPr>
            </w:pPr>
            <w:r>
              <w:rPr>
                <w:b/>
                <w:bCs/>
                <w:color w:val="auto"/>
                <w:sz w:val="28"/>
                <w:szCs w:val="28"/>
                <w:lang w:val="en-US"/>
              </w:rPr>
              <w:t xml:space="preserve">AS </w:t>
            </w:r>
            <w:proofErr w:type="spellStart"/>
            <w:r>
              <w:rPr>
                <w:b/>
                <w:bCs/>
                <w:color w:val="auto"/>
                <w:sz w:val="28"/>
                <w:szCs w:val="28"/>
                <w:lang w:val="en-US"/>
              </w:rPr>
              <w:t>S.E.Tenine</w:t>
            </w:r>
            <w:proofErr w:type="spellEnd"/>
          </w:p>
        </w:tc>
        <w:tc>
          <w:tcPr>
            <w:tcW w:w="2812"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r>
      <w:tr w:rsidR="001B68C5" w:rsidRPr="001B68C5" w:rsidTr="00B63A02">
        <w:trPr>
          <w:jc w:val="center"/>
        </w:trPr>
        <w:tc>
          <w:tcPr>
            <w:tcW w:w="666" w:type="dxa"/>
            <w:vAlign w:val="center"/>
          </w:tcPr>
          <w:p w:rsidR="001B68C5" w:rsidRDefault="001B68C5" w:rsidP="001B68C5">
            <w:pPr>
              <w:pStyle w:val="Default"/>
              <w:jc w:val="center"/>
              <w:rPr>
                <w:b/>
                <w:bCs/>
                <w:color w:val="auto"/>
                <w:sz w:val="28"/>
                <w:szCs w:val="28"/>
                <w:lang w:val="en-US"/>
              </w:rPr>
            </w:pPr>
            <w:r>
              <w:rPr>
                <w:b/>
                <w:bCs/>
                <w:color w:val="auto"/>
                <w:sz w:val="28"/>
                <w:szCs w:val="28"/>
                <w:lang w:val="en-US"/>
              </w:rPr>
              <w:t>15</w:t>
            </w:r>
          </w:p>
        </w:tc>
        <w:tc>
          <w:tcPr>
            <w:tcW w:w="2835"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c>
          <w:tcPr>
            <w:tcW w:w="2716" w:type="dxa"/>
            <w:shd w:val="clear" w:color="auto" w:fill="A6A6A6" w:themeFill="background1" w:themeFillShade="A6"/>
          </w:tcPr>
          <w:p w:rsidR="001B68C5" w:rsidRPr="001B68C5" w:rsidRDefault="001B68C5" w:rsidP="00E019AF">
            <w:pPr>
              <w:pStyle w:val="Default"/>
              <w:jc w:val="center"/>
              <w:rPr>
                <w:b/>
                <w:bCs/>
                <w:color w:val="auto"/>
                <w:sz w:val="28"/>
                <w:szCs w:val="28"/>
                <w:lang w:val="en-US"/>
              </w:rPr>
            </w:pPr>
          </w:p>
        </w:tc>
        <w:tc>
          <w:tcPr>
            <w:tcW w:w="2812" w:type="dxa"/>
          </w:tcPr>
          <w:p w:rsidR="001B68C5" w:rsidRDefault="001B68C5" w:rsidP="00E019AF">
            <w:pPr>
              <w:pStyle w:val="Default"/>
              <w:jc w:val="center"/>
              <w:rPr>
                <w:b/>
                <w:bCs/>
                <w:color w:val="auto"/>
                <w:sz w:val="28"/>
                <w:szCs w:val="28"/>
                <w:lang w:val="en-US"/>
              </w:rPr>
            </w:pPr>
            <w:r>
              <w:rPr>
                <w:b/>
                <w:bCs/>
                <w:color w:val="auto"/>
                <w:sz w:val="28"/>
                <w:szCs w:val="28"/>
                <w:lang w:val="en-US"/>
              </w:rPr>
              <w:t xml:space="preserve">ARB </w:t>
            </w:r>
            <w:proofErr w:type="spellStart"/>
            <w:r>
              <w:rPr>
                <w:b/>
                <w:bCs/>
                <w:color w:val="auto"/>
                <w:sz w:val="28"/>
                <w:szCs w:val="28"/>
                <w:lang w:val="en-US"/>
              </w:rPr>
              <w:t>Barbacha</w:t>
            </w:r>
            <w:proofErr w:type="spellEnd"/>
            <w:r>
              <w:rPr>
                <w:b/>
                <w:bCs/>
                <w:color w:val="auto"/>
                <w:sz w:val="28"/>
                <w:szCs w:val="28"/>
                <w:lang w:val="en-US"/>
              </w:rPr>
              <w:t xml:space="preserve"> /</w:t>
            </w:r>
          </w:p>
          <w:p w:rsidR="001B68C5" w:rsidRPr="001B68C5" w:rsidRDefault="001B68C5" w:rsidP="00E019AF">
            <w:pPr>
              <w:pStyle w:val="Default"/>
              <w:jc w:val="center"/>
              <w:rPr>
                <w:b/>
                <w:bCs/>
                <w:color w:val="auto"/>
                <w:sz w:val="28"/>
                <w:szCs w:val="28"/>
                <w:lang w:val="en-US"/>
              </w:rPr>
            </w:pPr>
            <w:r>
              <w:rPr>
                <w:b/>
                <w:bCs/>
                <w:color w:val="auto"/>
                <w:sz w:val="28"/>
                <w:szCs w:val="28"/>
                <w:lang w:val="en-US"/>
              </w:rPr>
              <w:t xml:space="preserve">RSC </w:t>
            </w:r>
            <w:proofErr w:type="spellStart"/>
            <w:r>
              <w:rPr>
                <w:b/>
                <w:bCs/>
                <w:color w:val="auto"/>
                <w:sz w:val="28"/>
                <w:szCs w:val="28"/>
                <w:lang w:val="en-US"/>
              </w:rPr>
              <w:t>Akhenak</w:t>
            </w:r>
            <w:proofErr w:type="spellEnd"/>
          </w:p>
        </w:tc>
      </w:tr>
    </w:tbl>
    <w:p w:rsidR="00CC53CE" w:rsidRPr="00C438EC" w:rsidRDefault="00CC53CE" w:rsidP="00C438EC">
      <w:pPr>
        <w:spacing w:after="0"/>
        <w:rPr>
          <w:b/>
          <w:bCs/>
          <w:sz w:val="16"/>
          <w:szCs w:val="16"/>
          <w:u w:val="single"/>
          <w:lang w:val="en-US"/>
        </w:rPr>
      </w:pPr>
    </w:p>
    <w:p w:rsidR="00CC53CE" w:rsidRDefault="00C438EC" w:rsidP="00C438EC">
      <w:pPr>
        <w:spacing w:after="0"/>
        <w:jc w:val="center"/>
        <w:rPr>
          <w:b/>
          <w:bCs/>
          <w:sz w:val="28"/>
          <w:szCs w:val="28"/>
          <w:u w:val="single"/>
        </w:rPr>
      </w:pPr>
      <w:r>
        <w:rPr>
          <w:b/>
          <w:bCs/>
          <w:sz w:val="28"/>
          <w:szCs w:val="28"/>
          <w:u w:val="single"/>
        </w:rPr>
        <w:t xml:space="preserve">Les équipes des </w:t>
      </w:r>
      <w:r w:rsidR="00CC53CE">
        <w:rPr>
          <w:b/>
          <w:bCs/>
          <w:sz w:val="28"/>
          <w:szCs w:val="28"/>
          <w:u w:val="single"/>
        </w:rPr>
        <w:t>16</w:t>
      </w:r>
      <w:r w:rsidR="00CC53CE" w:rsidRPr="008763E6">
        <w:rPr>
          <w:b/>
          <w:bCs/>
          <w:sz w:val="28"/>
          <w:szCs w:val="28"/>
          <w:u w:val="single"/>
          <w:vertAlign w:val="superscript"/>
        </w:rPr>
        <w:t>ème</w:t>
      </w:r>
      <w:r w:rsidR="00CC53CE" w:rsidRPr="008763E6">
        <w:rPr>
          <w:b/>
          <w:bCs/>
          <w:sz w:val="28"/>
          <w:szCs w:val="28"/>
          <w:u w:val="single"/>
        </w:rPr>
        <w:t xml:space="preserve"> </w:t>
      </w:r>
      <w:r w:rsidR="00CC53CE">
        <w:rPr>
          <w:b/>
          <w:bCs/>
          <w:sz w:val="28"/>
          <w:szCs w:val="28"/>
          <w:u w:val="single"/>
        </w:rPr>
        <w:t xml:space="preserve">DE FINALE </w:t>
      </w:r>
      <w:r w:rsidR="00CC53CE" w:rsidRPr="008763E6">
        <w:rPr>
          <w:b/>
          <w:bCs/>
          <w:sz w:val="28"/>
          <w:szCs w:val="28"/>
          <w:u w:val="single"/>
        </w:rPr>
        <w:t>COUPE DE WILAYA</w:t>
      </w:r>
      <w:r w:rsidR="00CC53CE">
        <w:rPr>
          <w:b/>
          <w:bCs/>
          <w:sz w:val="28"/>
          <w:szCs w:val="28"/>
          <w:u w:val="single"/>
        </w:rPr>
        <w:t xml:space="preserve"> 202</w:t>
      </w:r>
      <w:r>
        <w:rPr>
          <w:b/>
          <w:bCs/>
          <w:sz w:val="28"/>
          <w:szCs w:val="28"/>
          <w:u w:val="single"/>
        </w:rPr>
        <w:t>4</w:t>
      </w:r>
    </w:p>
    <w:p w:rsidR="00CC53CE" w:rsidRDefault="00CC53CE" w:rsidP="00CC53CE">
      <w:pPr>
        <w:spacing w:after="0"/>
        <w:jc w:val="center"/>
        <w:rPr>
          <w:b/>
          <w:bCs/>
          <w:sz w:val="28"/>
          <w:szCs w:val="28"/>
          <w:u w:val="single"/>
        </w:rPr>
      </w:pPr>
      <w:r>
        <w:rPr>
          <w:rFonts w:cstheme="minorHAnsi"/>
          <w:b/>
          <w:bCs/>
          <w:iCs/>
          <w:sz w:val="28"/>
          <w:szCs w:val="28"/>
          <w:u w:val="single"/>
        </w:rPr>
        <w:t xml:space="preserve">Catégorie U15 </w:t>
      </w:r>
    </w:p>
    <w:tbl>
      <w:tblPr>
        <w:tblStyle w:val="Grilledutableau"/>
        <w:tblW w:w="10069" w:type="dxa"/>
        <w:jc w:val="center"/>
        <w:tblInd w:w="-459" w:type="dxa"/>
        <w:tblLook w:val="04A0"/>
      </w:tblPr>
      <w:tblGrid>
        <w:gridCol w:w="500"/>
        <w:gridCol w:w="4111"/>
        <w:gridCol w:w="567"/>
        <w:gridCol w:w="4891"/>
      </w:tblGrid>
      <w:tr w:rsidR="001B68C5" w:rsidTr="001B68C5">
        <w:trPr>
          <w:jc w:val="center"/>
        </w:trPr>
        <w:tc>
          <w:tcPr>
            <w:tcW w:w="500" w:type="dxa"/>
          </w:tcPr>
          <w:p w:rsidR="001B68C5" w:rsidRPr="00A50467" w:rsidRDefault="001B68C5" w:rsidP="00E019AF">
            <w:pPr>
              <w:spacing w:line="276" w:lineRule="auto"/>
              <w:jc w:val="center"/>
              <w:rPr>
                <w:sz w:val="27"/>
                <w:szCs w:val="27"/>
                <w:u w:val="single"/>
              </w:rPr>
            </w:pPr>
            <w:r w:rsidRPr="00A50467">
              <w:rPr>
                <w:sz w:val="27"/>
                <w:szCs w:val="27"/>
                <w:u w:val="single"/>
              </w:rPr>
              <w:t>N°</w:t>
            </w:r>
          </w:p>
        </w:tc>
        <w:tc>
          <w:tcPr>
            <w:tcW w:w="4111" w:type="dxa"/>
          </w:tcPr>
          <w:p w:rsidR="001B68C5" w:rsidRPr="00A50467" w:rsidRDefault="001B68C5" w:rsidP="00E019AF">
            <w:pPr>
              <w:spacing w:line="276" w:lineRule="auto"/>
              <w:jc w:val="center"/>
              <w:rPr>
                <w:b/>
                <w:bCs/>
                <w:sz w:val="27"/>
                <w:szCs w:val="27"/>
                <w:u w:val="single"/>
              </w:rPr>
            </w:pPr>
            <w:r w:rsidRPr="00A50467">
              <w:rPr>
                <w:b/>
                <w:bCs/>
                <w:sz w:val="27"/>
                <w:szCs w:val="27"/>
                <w:u w:val="single"/>
              </w:rPr>
              <w:t>U15</w:t>
            </w:r>
          </w:p>
        </w:tc>
        <w:tc>
          <w:tcPr>
            <w:tcW w:w="567" w:type="dxa"/>
          </w:tcPr>
          <w:p w:rsidR="001B68C5" w:rsidRPr="00A50467" w:rsidRDefault="001B68C5" w:rsidP="00E019AF">
            <w:pPr>
              <w:spacing w:line="276" w:lineRule="auto"/>
              <w:jc w:val="center"/>
              <w:rPr>
                <w:sz w:val="27"/>
                <w:szCs w:val="27"/>
                <w:u w:val="single"/>
              </w:rPr>
            </w:pPr>
            <w:r w:rsidRPr="00A50467">
              <w:rPr>
                <w:sz w:val="27"/>
                <w:szCs w:val="27"/>
                <w:u w:val="single"/>
              </w:rPr>
              <w:t>N°</w:t>
            </w:r>
          </w:p>
        </w:tc>
        <w:tc>
          <w:tcPr>
            <w:tcW w:w="4891" w:type="dxa"/>
          </w:tcPr>
          <w:p w:rsidR="001B68C5" w:rsidRPr="00A50467" w:rsidRDefault="001B68C5" w:rsidP="00E019AF">
            <w:pPr>
              <w:spacing w:line="276" w:lineRule="auto"/>
              <w:jc w:val="center"/>
              <w:rPr>
                <w:b/>
                <w:bCs/>
                <w:sz w:val="27"/>
                <w:szCs w:val="27"/>
                <w:u w:val="single"/>
              </w:rPr>
            </w:pPr>
            <w:r w:rsidRPr="00A50467">
              <w:rPr>
                <w:b/>
                <w:bCs/>
                <w:sz w:val="27"/>
                <w:szCs w:val="27"/>
                <w:u w:val="single"/>
              </w:rPr>
              <w:t>U15</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01</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IRB </w:t>
            </w:r>
            <w:proofErr w:type="spellStart"/>
            <w:r w:rsidRPr="001A19D9">
              <w:rPr>
                <w:rFonts w:asciiTheme="majorBidi" w:hAnsiTheme="majorBidi" w:cstheme="majorBidi"/>
                <w:b/>
                <w:bCs/>
                <w:color w:val="auto"/>
                <w:sz w:val="28"/>
                <w:szCs w:val="28"/>
              </w:rPr>
              <w:t>Bouhamza</w:t>
            </w:r>
            <w:proofErr w:type="spellEnd"/>
            <w:r w:rsidRPr="001A19D9">
              <w:rPr>
                <w:rFonts w:asciiTheme="majorBidi" w:hAnsiTheme="majorBidi" w:cstheme="majorBidi"/>
                <w:b/>
                <w:bCs/>
                <w:color w:val="auto"/>
                <w:sz w:val="28"/>
                <w:szCs w:val="28"/>
              </w:rPr>
              <w:t xml:space="preserve"> / CRB </w:t>
            </w:r>
            <w:proofErr w:type="spellStart"/>
            <w:r w:rsidRPr="001A19D9">
              <w:rPr>
                <w:rFonts w:asciiTheme="majorBidi" w:hAnsiTheme="majorBidi" w:cstheme="majorBidi"/>
                <w:b/>
                <w:bCs/>
                <w:color w:val="auto"/>
                <w:sz w:val="28"/>
                <w:szCs w:val="28"/>
              </w:rPr>
              <w:t>Aokas</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17</w:t>
            </w:r>
          </w:p>
        </w:tc>
        <w:tc>
          <w:tcPr>
            <w:tcW w:w="4891"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ES TIMEZRIT</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02</w:t>
            </w:r>
          </w:p>
        </w:tc>
        <w:tc>
          <w:tcPr>
            <w:tcW w:w="4111" w:type="dxa"/>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Feraoun / ES </w:t>
            </w:r>
            <w:proofErr w:type="spellStart"/>
            <w:r w:rsidRPr="001A19D9">
              <w:rPr>
                <w:rFonts w:asciiTheme="majorBidi" w:hAnsiTheme="majorBidi" w:cstheme="majorBidi"/>
                <w:b/>
                <w:bCs/>
                <w:color w:val="auto"/>
                <w:sz w:val="28"/>
                <w:szCs w:val="28"/>
              </w:rPr>
              <w:t>Beni</w:t>
            </w:r>
            <w:proofErr w:type="spellEnd"/>
            <w:r w:rsidRPr="001A19D9">
              <w:rPr>
                <w:rFonts w:asciiTheme="majorBidi" w:hAnsiTheme="majorBidi" w:cstheme="majorBidi"/>
                <w:b/>
                <w:bCs/>
                <w:color w:val="auto"/>
                <w:sz w:val="28"/>
                <w:szCs w:val="28"/>
              </w:rPr>
              <w:t xml:space="preserve"> </w:t>
            </w:r>
            <w:proofErr w:type="spellStart"/>
            <w:r w:rsidRPr="001A19D9">
              <w:rPr>
                <w:rFonts w:asciiTheme="majorBidi" w:hAnsiTheme="majorBidi" w:cstheme="majorBidi"/>
                <w:b/>
                <w:bCs/>
                <w:color w:val="auto"/>
                <w:sz w:val="28"/>
                <w:szCs w:val="28"/>
              </w:rPr>
              <w:t>Maouche</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18</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JS MELBOU</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03</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AS </w:t>
            </w:r>
            <w:proofErr w:type="spellStart"/>
            <w:r w:rsidRPr="001A19D9">
              <w:rPr>
                <w:rFonts w:asciiTheme="majorBidi" w:hAnsiTheme="majorBidi" w:cstheme="majorBidi"/>
                <w:b/>
                <w:bCs/>
                <w:color w:val="auto"/>
                <w:sz w:val="28"/>
                <w:szCs w:val="28"/>
                <w:lang w:val="en-US"/>
              </w:rPr>
              <w:t>Ait</w:t>
            </w:r>
            <w:proofErr w:type="spellEnd"/>
            <w:r w:rsidRPr="001A19D9">
              <w:rPr>
                <w:rFonts w:asciiTheme="majorBidi" w:hAnsiTheme="majorBidi" w:cstheme="majorBidi"/>
                <w:b/>
                <w:bCs/>
                <w:color w:val="auto"/>
                <w:sz w:val="28"/>
                <w:szCs w:val="28"/>
                <w:lang w:val="en-US"/>
              </w:rPr>
              <w:t xml:space="preserve"> </w:t>
            </w:r>
            <w:proofErr w:type="spellStart"/>
            <w:r w:rsidRPr="001A19D9">
              <w:rPr>
                <w:rFonts w:asciiTheme="majorBidi" w:hAnsiTheme="majorBidi" w:cstheme="majorBidi"/>
                <w:b/>
                <w:bCs/>
                <w:color w:val="auto"/>
                <w:sz w:val="28"/>
                <w:szCs w:val="28"/>
                <w:lang w:val="en-US"/>
              </w:rPr>
              <w:t>Smail</w:t>
            </w:r>
            <w:proofErr w:type="spellEnd"/>
            <w:r w:rsidRPr="001A19D9">
              <w:rPr>
                <w:rFonts w:asciiTheme="majorBidi" w:hAnsiTheme="majorBidi" w:cstheme="majorBidi"/>
                <w:b/>
                <w:bCs/>
                <w:color w:val="auto"/>
                <w:sz w:val="28"/>
                <w:szCs w:val="28"/>
                <w:lang w:val="en-US"/>
              </w:rPr>
              <w:t xml:space="preserve"> / JST </w:t>
            </w:r>
            <w:proofErr w:type="spellStart"/>
            <w:r w:rsidRPr="001A19D9">
              <w:rPr>
                <w:rFonts w:asciiTheme="majorBidi" w:hAnsiTheme="majorBidi" w:cstheme="majorBidi"/>
                <w:b/>
                <w:bCs/>
                <w:color w:val="auto"/>
                <w:sz w:val="28"/>
                <w:szCs w:val="28"/>
                <w:lang w:val="en-US"/>
              </w:rPr>
              <w:t>Adekar</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19</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RC SEDDOUK</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04</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Biziou</w:t>
            </w:r>
            <w:proofErr w:type="spellEnd"/>
            <w:r w:rsidRPr="001A19D9">
              <w:rPr>
                <w:rFonts w:asciiTheme="majorBidi" w:hAnsiTheme="majorBidi" w:cstheme="majorBidi"/>
                <w:b/>
                <w:bCs/>
                <w:color w:val="auto"/>
                <w:sz w:val="28"/>
                <w:szCs w:val="28"/>
              </w:rPr>
              <w:t xml:space="preserve"> / EF </w:t>
            </w:r>
            <w:proofErr w:type="spellStart"/>
            <w:r w:rsidRPr="001A19D9">
              <w:rPr>
                <w:rFonts w:asciiTheme="majorBidi" w:hAnsiTheme="majorBidi" w:cstheme="majorBidi"/>
                <w:b/>
                <w:bCs/>
                <w:color w:val="auto"/>
                <w:sz w:val="28"/>
                <w:szCs w:val="28"/>
              </w:rPr>
              <w:t>Ibourassen</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20</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WRB OUZELLAGUEN</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05</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CR Bejaia / JS </w:t>
            </w:r>
            <w:proofErr w:type="spellStart"/>
            <w:r w:rsidRPr="001A19D9">
              <w:rPr>
                <w:rFonts w:asciiTheme="majorBidi" w:hAnsiTheme="majorBidi" w:cstheme="majorBidi"/>
                <w:b/>
                <w:bCs/>
                <w:color w:val="auto"/>
                <w:sz w:val="28"/>
                <w:szCs w:val="28"/>
              </w:rPr>
              <w:t>Tamridjet</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21</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NC BEJAIA</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06</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OC </w:t>
            </w:r>
            <w:proofErr w:type="spellStart"/>
            <w:r w:rsidRPr="001A19D9">
              <w:rPr>
                <w:rFonts w:asciiTheme="majorBidi" w:hAnsiTheme="majorBidi" w:cstheme="majorBidi"/>
                <w:b/>
                <w:bCs/>
                <w:color w:val="auto"/>
                <w:sz w:val="28"/>
                <w:szCs w:val="28"/>
              </w:rPr>
              <w:t>Akfadou</w:t>
            </w:r>
            <w:proofErr w:type="spellEnd"/>
            <w:r w:rsidRPr="001A19D9">
              <w:rPr>
                <w:rFonts w:asciiTheme="majorBidi" w:hAnsiTheme="majorBidi" w:cstheme="majorBidi"/>
                <w:b/>
                <w:bCs/>
                <w:color w:val="auto"/>
                <w:sz w:val="28"/>
                <w:szCs w:val="28"/>
              </w:rPr>
              <w:t xml:space="preserve"> / </w:t>
            </w:r>
            <w:proofErr w:type="spellStart"/>
            <w:r w:rsidRPr="001A19D9">
              <w:rPr>
                <w:rFonts w:asciiTheme="majorBidi" w:hAnsiTheme="majorBidi" w:cstheme="majorBidi"/>
                <w:b/>
                <w:bCs/>
                <w:color w:val="auto"/>
                <w:sz w:val="28"/>
                <w:szCs w:val="28"/>
              </w:rPr>
              <w:t>Gouraya</w:t>
            </w:r>
            <w:proofErr w:type="spellEnd"/>
            <w:r w:rsidRPr="001A19D9">
              <w:rPr>
                <w:rFonts w:asciiTheme="majorBidi" w:hAnsiTheme="majorBidi" w:cstheme="majorBidi"/>
                <w:b/>
                <w:bCs/>
                <w:color w:val="auto"/>
                <w:sz w:val="28"/>
                <w:szCs w:val="28"/>
              </w:rPr>
              <w:t xml:space="preserve"> Bejaia</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22</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JSB AMIZOUR</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07</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BC El </w:t>
            </w:r>
            <w:proofErr w:type="spellStart"/>
            <w:r w:rsidRPr="001A19D9">
              <w:rPr>
                <w:rFonts w:asciiTheme="majorBidi" w:hAnsiTheme="majorBidi" w:cstheme="majorBidi"/>
                <w:b/>
                <w:bCs/>
                <w:color w:val="auto"/>
                <w:sz w:val="28"/>
                <w:szCs w:val="28"/>
              </w:rPr>
              <w:t>Kseur</w:t>
            </w:r>
            <w:proofErr w:type="spellEnd"/>
            <w:r w:rsidRPr="001A19D9">
              <w:rPr>
                <w:rFonts w:asciiTheme="majorBidi" w:hAnsiTheme="majorBidi" w:cstheme="majorBidi"/>
                <w:b/>
                <w:bCs/>
                <w:color w:val="auto"/>
                <w:sz w:val="28"/>
                <w:szCs w:val="28"/>
              </w:rPr>
              <w:t xml:space="preserve"> / WA Tala Hamza</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23</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OS TAZMALT</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08</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ASC Bejaia / JS </w:t>
            </w:r>
            <w:proofErr w:type="spellStart"/>
            <w:r w:rsidRPr="001A19D9">
              <w:rPr>
                <w:rFonts w:asciiTheme="majorBidi" w:hAnsiTheme="majorBidi" w:cstheme="majorBidi"/>
                <w:b/>
                <w:bCs/>
                <w:color w:val="auto"/>
                <w:sz w:val="28"/>
                <w:szCs w:val="28"/>
              </w:rPr>
              <w:t>Chemini</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24</w:t>
            </w:r>
          </w:p>
        </w:tc>
        <w:tc>
          <w:tcPr>
            <w:tcW w:w="4891"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US SOUMMAM</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09</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CS </w:t>
            </w:r>
            <w:proofErr w:type="spellStart"/>
            <w:r w:rsidRPr="001A19D9">
              <w:rPr>
                <w:rFonts w:asciiTheme="majorBidi" w:hAnsiTheme="majorBidi" w:cstheme="majorBidi"/>
                <w:b/>
                <w:bCs/>
                <w:color w:val="auto"/>
                <w:sz w:val="28"/>
                <w:szCs w:val="28"/>
              </w:rPr>
              <w:t>Boudjellil</w:t>
            </w:r>
            <w:proofErr w:type="spellEnd"/>
            <w:r w:rsidRPr="001A19D9">
              <w:rPr>
                <w:rFonts w:asciiTheme="majorBidi" w:hAnsiTheme="majorBidi" w:cstheme="majorBidi"/>
                <w:b/>
                <w:bCs/>
                <w:color w:val="auto"/>
                <w:sz w:val="28"/>
                <w:szCs w:val="28"/>
              </w:rPr>
              <w:t xml:space="preserve"> / El </w:t>
            </w:r>
            <w:proofErr w:type="spellStart"/>
            <w:r w:rsidRPr="001A19D9">
              <w:rPr>
                <w:rFonts w:asciiTheme="majorBidi" w:hAnsiTheme="majorBidi" w:cstheme="majorBidi"/>
                <w:b/>
                <w:bCs/>
                <w:color w:val="auto"/>
                <w:sz w:val="28"/>
                <w:szCs w:val="28"/>
              </w:rPr>
              <w:t>Flaye</w:t>
            </w:r>
            <w:proofErr w:type="spellEnd"/>
            <w:r w:rsidRPr="001A19D9">
              <w:rPr>
                <w:rFonts w:asciiTheme="majorBidi" w:hAnsiTheme="majorBidi" w:cstheme="majorBidi"/>
                <w:b/>
                <w:bCs/>
                <w:color w:val="auto"/>
                <w:sz w:val="28"/>
                <w:szCs w:val="28"/>
              </w:rPr>
              <w:t xml:space="preserve"> ACS</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25</w:t>
            </w:r>
          </w:p>
        </w:tc>
        <w:tc>
          <w:tcPr>
            <w:tcW w:w="4891"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JS ICHELLADHEN</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10</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JSC </w:t>
            </w:r>
            <w:proofErr w:type="spellStart"/>
            <w:r w:rsidRPr="001A19D9">
              <w:rPr>
                <w:rFonts w:asciiTheme="majorBidi" w:hAnsiTheme="majorBidi" w:cstheme="majorBidi"/>
                <w:b/>
                <w:bCs/>
                <w:color w:val="auto"/>
                <w:sz w:val="28"/>
                <w:szCs w:val="28"/>
              </w:rPr>
              <w:t>Aokas</w:t>
            </w:r>
            <w:proofErr w:type="spellEnd"/>
            <w:r w:rsidRPr="001A19D9">
              <w:rPr>
                <w:rFonts w:asciiTheme="majorBidi" w:hAnsiTheme="majorBidi" w:cstheme="majorBidi"/>
                <w:b/>
                <w:bCs/>
                <w:color w:val="auto"/>
                <w:sz w:val="28"/>
                <w:szCs w:val="28"/>
              </w:rPr>
              <w:t xml:space="preserve"> / AJT Bejaia</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26</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MC BEJAIA</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11</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Tibane</w:t>
            </w:r>
            <w:proofErr w:type="spellEnd"/>
            <w:r w:rsidRPr="001A19D9">
              <w:rPr>
                <w:rFonts w:asciiTheme="majorBidi" w:hAnsiTheme="majorBidi" w:cstheme="majorBidi"/>
                <w:b/>
                <w:bCs/>
                <w:color w:val="auto"/>
                <w:sz w:val="28"/>
                <w:szCs w:val="28"/>
              </w:rPr>
              <w:t xml:space="preserve"> / OS </w:t>
            </w:r>
            <w:proofErr w:type="spellStart"/>
            <w:r w:rsidRPr="001A19D9">
              <w:rPr>
                <w:rFonts w:asciiTheme="majorBidi" w:hAnsiTheme="majorBidi" w:cstheme="majorBidi"/>
                <w:b/>
                <w:bCs/>
                <w:color w:val="auto"/>
                <w:sz w:val="28"/>
                <w:szCs w:val="28"/>
              </w:rPr>
              <w:t>Tinebdar</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27</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ASTW BEJAIA</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12</w:t>
            </w:r>
          </w:p>
        </w:tc>
        <w:tc>
          <w:tcPr>
            <w:tcW w:w="4111" w:type="dxa"/>
            <w:shd w:val="clear" w:color="auto" w:fill="auto"/>
          </w:tcPr>
          <w:p w:rsidR="00C438EC" w:rsidRPr="001A19D9" w:rsidRDefault="00C438EC" w:rsidP="00E019AF">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RC </w:t>
            </w:r>
            <w:proofErr w:type="spellStart"/>
            <w:r w:rsidRPr="001A19D9">
              <w:rPr>
                <w:rFonts w:asciiTheme="majorBidi" w:hAnsiTheme="majorBidi" w:cstheme="majorBidi"/>
                <w:b/>
                <w:bCs/>
                <w:color w:val="auto"/>
                <w:sz w:val="28"/>
                <w:szCs w:val="28"/>
                <w:lang w:val="en-US"/>
              </w:rPr>
              <w:t>Ighil</w:t>
            </w:r>
            <w:proofErr w:type="spellEnd"/>
            <w:r w:rsidRPr="001A19D9">
              <w:rPr>
                <w:rFonts w:asciiTheme="majorBidi" w:hAnsiTheme="majorBidi" w:cstheme="majorBidi"/>
                <w:b/>
                <w:bCs/>
                <w:color w:val="auto"/>
                <w:sz w:val="28"/>
                <w:szCs w:val="28"/>
                <w:lang w:val="en-US"/>
              </w:rPr>
              <w:t xml:space="preserve"> Ali / AWFS </w:t>
            </w:r>
            <w:proofErr w:type="spellStart"/>
            <w:r w:rsidRPr="001A19D9">
              <w:rPr>
                <w:rFonts w:asciiTheme="majorBidi" w:hAnsiTheme="majorBidi" w:cstheme="majorBidi"/>
                <w:b/>
                <w:bCs/>
                <w:color w:val="auto"/>
                <w:sz w:val="28"/>
                <w:szCs w:val="28"/>
                <w:lang w:val="en-US"/>
              </w:rPr>
              <w:t>Bejaia</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28</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EC ADEKAR</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13</w:t>
            </w:r>
          </w:p>
        </w:tc>
        <w:tc>
          <w:tcPr>
            <w:tcW w:w="4111" w:type="dxa"/>
            <w:shd w:val="clear" w:color="auto" w:fill="auto"/>
          </w:tcPr>
          <w:p w:rsidR="00C438EC" w:rsidRPr="001A19D9" w:rsidRDefault="00C438EC" w:rsidP="00E019AF">
            <w:pPr>
              <w:spacing w:line="276" w:lineRule="auto"/>
              <w:jc w:val="center"/>
              <w:rPr>
                <w:rFonts w:asciiTheme="majorBidi" w:hAnsiTheme="majorBidi" w:cstheme="majorBidi"/>
                <w:b/>
                <w:bCs/>
                <w:sz w:val="28"/>
                <w:szCs w:val="28"/>
                <w:lang w:val="en-US"/>
              </w:rPr>
            </w:pPr>
            <w:r w:rsidRPr="001A19D9">
              <w:rPr>
                <w:rFonts w:asciiTheme="majorBidi" w:hAnsiTheme="majorBidi" w:cstheme="majorBidi"/>
                <w:b/>
                <w:bCs/>
                <w:sz w:val="28"/>
                <w:szCs w:val="28"/>
                <w:lang w:val="en-US"/>
              </w:rPr>
              <w:t xml:space="preserve">ARB </w:t>
            </w:r>
            <w:proofErr w:type="spellStart"/>
            <w:r w:rsidRPr="001A19D9">
              <w:rPr>
                <w:rFonts w:asciiTheme="majorBidi" w:hAnsiTheme="majorBidi" w:cstheme="majorBidi"/>
                <w:b/>
                <w:bCs/>
                <w:sz w:val="28"/>
                <w:szCs w:val="28"/>
                <w:lang w:val="en-US"/>
              </w:rPr>
              <w:t>Barbacha</w:t>
            </w:r>
            <w:proofErr w:type="spellEnd"/>
            <w:r w:rsidRPr="001A19D9">
              <w:rPr>
                <w:rFonts w:asciiTheme="majorBidi" w:hAnsiTheme="majorBidi" w:cstheme="majorBidi"/>
                <w:b/>
                <w:bCs/>
                <w:sz w:val="28"/>
                <w:szCs w:val="28"/>
                <w:lang w:val="en-US"/>
              </w:rPr>
              <w:t xml:space="preserve"> / RSC </w:t>
            </w:r>
            <w:proofErr w:type="spellStart"/>
            <w:r w:rsidRPr="001A19D9">
              <w:rPr>
                <w:rFonts w:asciiTheme="majorBidi" w:hAnsiTheme="majorBidi" w:cstheme="majorBidi"/>
                <w:b/>
                <w:bCs/>
                <w:sz w:val="28"/>
                <w:szCs w:val="28"/>
                <w:lang w:val="en-US"/>
              </w:rPr>
              <w:t>Akhenak</w:t>
            </w:r>
            <w:proofErr w:type="spellEnd"/>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29</w:t>
            </w:r>
          </w:p>
        </w:tc>
        <w:tc>
          <w:tcPr>
            <w:tcW w:w="4891" w:type="dxa"/>
          </w:tcPr>
          <w:p w:rsidR="00C438EC" w:rsidRPr="00B63A02" w:rsidRDefault="00C438EC" w:rsidP="00E019AF">
            <w:pPr>
              <w:pStyle w:val="Default"/>
              <w:jc w:val="center"/>
              <w:rPr>
                <w:rFonts w:asciiTheme="majorBidi" w:hAnsiTheme="majorBidi" w:cstheme="majorBidi"/>
                <w:b/>
                <w:bCs/>
                <w:color w:val="auto"/>
                <w:sz w:val="28"/>
                <w:szCs w:val="28"/>
              </w:rPr>
            </w:pPr>
            <w:r w:rsidRPr="00B63A02">
              <w:rPr>
                <w:rFonts w:asciiTheme="majorBidi" w:hAnsiTheme="majorBidi" w:cstheme="majorBidi"/>
                <w:b/>
                <w:bCs/>
                <w:color w:val="auto"/>
                <w:sz w:val="28"/>
                <w:szCs w:val="28"/>
              </w:rPr>
              <w:t>AEF SAHEL</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14</w:t>
            </w:r>
          </w:p>
        </w:tc>
        <w:tc>
          <w:tcPr>
            <w:tcW w:w="4111" w:type="dxa"/>
            <w:shd w:val="clear" w:color="auto" w:fill="auto"/>
          </w:tcPr>
          <w:p w:rsidR="00C438EC" w:rsidRPr="00B63A02" w:rsidRDefault="00C438EC" w:rsidP="00E019AF">
            <w:pPr>
              <w:spacing w:line="276" w:lineRule="auto"/>
              <w:jc w:val="center"/>
              <w:rPr>
                <w:rFonts w:asciiTheme="majorBidi" w:hAnsiTheme="majorBidi" w:cstheme="majorBidi"/>
                <w:sz w:val="28"/>
                <w:szCs w:val="28"/>
              </w:rPr>
            </w:pPr>
            <w:r w:rsidRPr="00B63A02">
              <w:rPr>
                <w:rFonts w:asciiTheme="majorBidi" w:hAnsiTheme="majorBidi" w:cstheme="majorBidi"/>
                <w:b/>
                <w:bCs/>
                <w:sz w:val="28"/>
                <w:szCs w:val="28"/>
              </w:rPr>
              <w:t xml:space="preserve">CR MELLALA </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30</w:t>
            </w:r>
          </w:p>
        </w:tc>
        <w:tc>
          <w:tcPr>
            <w:tcW w:w="4891" w:type="dxa"/>
          </w:tcPr>
          <w:p w:rsidR="00C438EC" w:rsidRPr="00B63A02" w:rsidRDefault="009413DE" w:rsidP="00E019AF">
            <w:pPr>
              <w:spacing w:line="276" w:lineRule="auto"/>
              <w:jc w:val="center"/>
              <w:rPr>
                <w:rFonts w:asciiTheme="majorBidi" w:hAnsiTheme="majorBidi" w:cstheme="majorBidi"/>
                <w:b/>
                <w:bCs/>
                <w:sz w:val="28"/>
                <w:szCs w:val="28"/>
                <w:lang w:val="en-US"/>
              </w:rPr>
            </w:pPr>
            <w:r w:rsidRPr="00B63A02">
              <w:rPr>
                <w:rFonts w:asciiTheme="majorBidi" w:hAnsiTheme="majorBidi" w:cstheme="majorBidi"/>
                <w:b/>
                <w:bCs/>
                <w:sz w:val="28"/>
                <w:szCs w:val="28"/>
              </w:rPr>
              <w:t>US KENDIRA</w:t>
            </w:r>
          </w:p>
        </w:tc>
      </w:tr>
      <w:tr w:rsidR="00C438EC" w:rsidRPr="00CC53CE"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15</w:t>
            </w:r>
          </w:p>
        </w:tc>
        <w:tc>
          <w:tcPr>
            <w:tcW w:w="4111" w:type="dxa"/>
            <w:shd w:val="clear" w:color="auto" w:fill="auto"/>
          </w:tcPr>
          <w:p w:rsidR="00C438EC" w:rsidRPr="00B63A02" w:rsidRDefault="00C438EC" w:rsidP="00E019AF">
            <w:pPr>
              <w:spacing w:line="276" w:lineRule="auto"/>
              <w:jc w:val="center"/>
              <w:rPr>
                <w:rFonts w:asciiTheme="majorBidi" w:hAnsiTheme="majorBidi" w:cstheme="majorBidi"/>
                <w:sz w:val="28"/>
                <w:szCs w:val="28"/>
              </w:rPr>
            </w:pPr>
            <w:r w:rsidRPr="00B63A02">
              <w:rPr>
                <w:rFonts w:asciiTheme="majorBidi" w:hAnsiTheme="majorBidi" w:cstheme="majorBidi"/>
                <w:b/>
                <w:bCs/>
                <w:sz w:val="28"/>
                <w:szCs w:val="28"/>
              </w:rPr>
              <w:t>JSA AMIZOUR</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31</w:t>
            </w:r>
          </w:p>
        </w:tc>
        <w:tc>
          <w:tcPr>
            <w:tcW w:w="4891" w:type="dxa"/>
          </w:tcPr>
          <w:p w:rsidR="00C438EC" w:rsidRPr="00B63A02" w:rsidRDefault="009413DE" w:rsidP="00E019AF">
            <w:pPr>
              <w:spacing w:line="276" w:lineRule="auto"/>
              <w:jc w:val="center"/>
              <w:rPr>
                <w:rFonts w:asciiTheme="majorBidi" w:hAnsiTheme="majorBidi" w:cstheme="majorBidi"/>
                <w:b/>
                <w:bCs/>
                <w:sz w:val="28"/>
                <w:szCs w:val="28"/>
                <w:lang w:val="en-US"/>
              </w:rPr>
            </w:pPr>
            <w:r w:rsidRPr="00B63A02">
              <w:rPr>
                <w:rFonts w:asciiTheme="majorBidi" w:hAnsiTheme="majorBidi" w:cstheme="majorBidi"/>
                <w:b/>
                <w:bCs/>
                <w:sz w:val="28"/>
                <w:szCs w:val="28"/>
              </w:rPr>
              <w:t>AS S.E.TENINE</w:t>
            </w:r>
          </w:p>
        </w:tc>
      </w:tr>
      <w:tr w:rsidR="00C438EC" w:rsidRPr="002D2FD7" w:rsidTr="001B68C5">
        <w:trPr>
          <w:jc w:val="center"/>
        </w:trPr>
        <w:tc>
          <w:tcPr>
            <w:tcW w:w="500"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16</w:t>
            </w:r>
          </w:p>
        </w:tc>
        <w:tc>
          <w:tcPr>
            <w:tcW w:w="4111" w:type="dxa"/>
            <w:shd w:val="clear" w:color="auto" w:fill="auto"/>
          </w:tcPr>
          <w:p w:rsidR="00C438EC" w:rsidRPr="00B63A02" w:rsidRDefault="00C438EC" w:rsidP="00E019AF">
            <w:pPr>
              <w:spacing w:line="276" w:lineRule="auto"/>
              <w:jc w:val="center"/>
              <w:rPr>
                <w:rFonts w:asciiTheme="majorBidi" w:hAnsiTheme="majorBidi" w:cstheme="majorBidi"/>
                <w:sz w:val="28"/>
                <w:szCs w:val="28"/>
              </w:rPr>
            </w:pPr>
            <w:r w:rsidRPr="00B63A02">
              <w:rPr>
                <w:rFonts w:asciiTheme="majorBidi" w:hAnsiTheme="majorBidi" w:cstheme="majorBidi"/>
                <w:b/>
                <w:bCs/>
                <w:sz w:val="28"/>
                <w:szCs w:val="28"/>
              </w:rPr>
              <w:t>NRB SMAOUN</w:t>
            </w:r>
          </w:p>
        </w:tc>
        <w:tc>
          <w:tcPr>
            <w:tcW w:w="567" w:type="dxa"/>
          </w:tcPr>
          <w:p w:rsidR="00C438EC" w:rsidRPr="00B63A02" w:rsidRDefault="00C438EC"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32</w:t>
            </w:r>
          </w:p>
        </w:tc>
        <w:tc>
          <w:tcPr>
            <w:tcW w:w="4891" w:type="dxa"/>
          </w:tcPr>
          <w:p w:rsidR="00C438EC" w:rsidRPr="00B63A02" w:rsidRDefault="009413DE" w:rsidP="00E019AF">
            <w:pPr>
              <w:spacing w:line="276" w:lineRule="auto"/>
              <w:jc w:val="center"/>
              <w:rPr>
                <w:rFonts w:asciiTheme="majorBidi" w:hAnsiTheme="majorBidi" w:cstheme="majorBidi"/>
                <w:b/>
                <w:bCs/>
                <w:sz w:val="28"/>
                <w:szCs w:val="28"/>
              </w:rPr>
            </w:pPr>
            <w:r w:rsidRPr="00B63A02">
              <w:rPr>
                <w:rFonts w:asciiTheme="majorBidi" w:hAnsiTheme="majorBidi" w:cstheme="majorBidi"/>
                <w:b/>
                <w:bCs/>
                <w:sz w:val="28"/>
                <w:szCs w:val="28"/>
              </w:rPr>
              <w:t>AS BOUHAMZA</w:t>
            </w:r>
          </w:p>
        </w:tc>
      </w:tr>
    </w:tbl>
    <w:p w:rsidR="00CC53CE" w:rsidRDefault="00CC53CE" w:rsidP="00CC53CE">
      <w:pPr>
        <w:bidi/>
        <w:spacing w:after="0"/>
        <w:jc w:val="right"/>
        <w:rPr>
          <w:b/>
          <w:bCs/>
          <w:sz w:val="20"/>
          <w:szCs w:val="20"/>
        </w:rPr>
      </w:pPr>
    </w:p>
    <w:p w:rsidR="009413DE" w:rsidRDefault="009413DE" w:rsidP="009413DE">
      <w:pPr>
        <w:spacing w:after="0"/>
        <w:jc w:val="center"/>
        <w:rPr>
          <w:b/>
          <w:bCs/>
          <w:sz w:val="28"/>
          <w:szCs w:val="28"/>
          <w:u w:val="single"/>
        </w:rPr>
      </w:pPr>
      <w:r>
        <w:rPr>
          <w:b/>
          <w:bCs/>
          <w:sz w:val="28"/>
          <w:szCs w:val="28"/>
          <w:u w:val="single"/>
        </w:rPr>
        <w:t>Les équipes des 16</w:t>
      </w:r>
      <w:r w:rsidRPr="008763E6">
        <w:rPr>
          <w:b/>
          <w:bCs/>
          <w:sz w:val="28"/>
          <w:szCs w:val="28"/>
          <w:u w:val="single"/>
          <w:vertAlign w:val="superscript"/>
        </w:rPr>
        <w:t>ème</w:t>
      </w:r>
      <w:r w:rsidRPr="008763E6">
        <w:rPr>
          <w:b/>
          <w:bCs/>
          <w:sz w:val="28"/>
          <w:szCs w:val="28"/>
          <w:u w:val="single"/>
        </w:rPr>
        <w:t xml:space="preserve"> </w:t>
      </w:r>
      <w:r>
        <w:rPr>
          <w:b/>
          <w:bCs/>
          <w:sz w:val="28"/>
          <w:szCs w:val="28"/>
          <w:u w:val="single"/>
        </w:rPr>
        <w:t xml:space="preserve">DE FINALE </w:t>
      </w:r>
      <w:r w:rsidRPr="008763E6">
        <w:rPr>
          <w:b/>
          <w:bCs/>
          <w:sz w:val="28"/>
          <w:szCs w:val="28"/>
          <w:u w:val="single"/>
        </w:rPr>
        <w:t>COUPE DE WILAYA</w:t>
      </w:r>
      <w:r>
        <w:rPr>
          <w:b/>
          <w:bCs/>
          <w:sz w:val="28"/>
          <w:szCs w:val="28"/>
          <w:u w:val="single"/>
        </w:rPr>
        <w:t xml:space="preserve"> 2024</w:t>
      </w:r>
    </w:p>
    <w:p w:rsidR="009413DE" w:rsidRDefault="009413DE" w:rsidP="009413DE">
      <w:pPr>
        <w:spacing w:after="0"/>
        <w:jc w:val="center"/>
        <w:rPr>
          <w:rFonts w:cstheme="minorHAnsi"/>
          <w:b/>
          <w:bCs/>
          <w:iCs/>
          <w:sz w:val="28"/>
          <w:szCs w:val="28"/>
          <w:u w:val="single"/>
        </w:rPr>
      </w:pPr>
      <w:r>
        <w:rPr>
          <w:rFonts w:cstheme="minorHAnsi"/>
          <w:b/>
          <w:bCs/>
          <w:iCs/>
          <w:sz w:val="28"/>
          <w:szCs w:val="28"/>
          <w:u w:val="single"/>
        </w:rPr>
        <w:t xml:space="preserve">Catégorie U17 </w:t>
      </w:r>
    </w:p>
    <w:p w:rsidR="001A19D9" w:rsidRDefault="001A19D9" w:rsidP="009413DE">
      <w:pPr>
        <w:spacing w:after="0"/>
        <w:jc w:val="center"/>
        <w:rPr>
          <w:b/>
          <w:bCs/>
          <w:sz w:val="28"/>
          <w:szCs w:val="28"/>
          <w:u w:val="single"/>
        </w:rPr>
      </w:pPr>
    </w:p>
    <w:tbl>
      <w:tblPr>
        <w:tblStyle w:val="Grilledutableau"/>
        <w:tblW w:w="10069" w:type="dxa"/>
        <w:jc w:val="center"/>
        <w:tblInd w:w="-459" w:type="dxa"/>
        <w:tblLook w:val="04A0"/>
      </w:tblPr>
      <w:tblGrid>
        <w:gridCol w:w="500"/>
        <w:gridCol w:w="4111"/>
        <w:gridCol w:w="567"/>
        <w:gridCol w:w="4891"/>
      </w:tblGrid>
      <w:tr w:rsidR="009413DE" w:rsidTr="00E019AF">
        <w:trPr>
          <w:jc w:val="center"/>
        </w:trPr>
        <w:tc>
          <w:tcPr>
            <w:tcW w:w="500" w:type="dxa"/>
          </w:tcPr>
          <w:p w:rsidR="009413DE" w:rsidRPr="00A50467" w:rsidRDefault="009413DE" w:rsidP="00E019AF">
            <w:pPr>
              <w:spacing w:line="276" w:lineRule="auto"/>
              <w:jc w:val="center"/>
              <w:rPr>
                <w:sz w:val="27"/>
                <w:szCs w:val="27"/>
                <w:u w:val="single"/>
              </w:rPr>
            </w:pPr>
            <w:r w:rsidRPr="00A50467">
              <w:rPr>
                <w:sz w:val="27"/>
                <w:szCs w:val="27"/>
                <w:u w:val="single"/>
              </w:rPr>
              <w:t>N°</w:t>
            </w:r>
          </w:p>
        </w:tc>
        <w:tc>
          <w:tcPr>
            <w:tcW w:w="4111" w:type="dxa"/>
          </w:tcPr>
          <w:p w:rsidR="009413DE" w:rsidRPr="00A50467" w:rsidRDefault="009413DE" w:rsidP="009413DE">
            <w:pPr>
              <w:spacing w:line="276" w:lineRule="auto"/>
              <w:jc w:val="center"/>
              <w:rPr>
                <w:b/>
                <w:bCs/>
                <w:sz w:val="27"/>
                <w:szCs w:val="27"/>
                <w:u w:val="single"/>
              </w:rPr>
            </w:pPr>
            <w:r w:rsidRPr="00A50467">
              <w:rPr>
                <w:b/>
                <w:bCs/>
                <w:sz w:val="27"/>
                <w:szCs w:val="27"/>
                <w:u w:val="single"/>
              </w:rPr>
              <w:t>U1</w:t>
            </w:r>
            <w:r>
              <w:rPr>
                <w:b/>
                <w:bCs/>
                <w:sz w:val="27"/>
                <w:szCs w:val="27"/>
                <w:u w:val="single"/>
              </w:rPr>
              <w:t>7</w:t>
            </w:r>
          </w:p>
        </w:tc>
        <w:tc>
          <w:tcPr>
            <w:tcW w:w="567" w:type="dxa"/>
          </w:tcPr>
          <w:p w:rsidR="009413DE" w:rsidRPr="00A50467" w:rsidRDefault="009413DE" w:rsidP="00E019AF">
            <w:pPr>
              <w:spacing w:line="276" w:lineRule="auto"/>
              <w:jc w:val="center"/>
              <w:rPr>
                <w:sz w:val="27"/>
                <w:szCs w:val="27"/>
                <w:u w:val="single"/>
              </w:rPr>
            </w:pPr>
            <w:r w:rsidRPr="00A50467">
              <w:rPr>
                <w:sz w:val="27"/>
                <w:szCs w:val="27"/>
                <w:u w:val="single"/>
              </w:rPr>
              <w:t>N°</w:t>
            </w:r>
          </w:p>
        </w:tc>
        <w:tc>
          <w:tcPr>
            <w:tcW w:w="4891" w:type="dxa"/>
          </w:tcPr>
          <w:p w:rsidR="009413DE" w:rsidRPr="00A50467" w:rsidRDefault="009413DE" w:rsidP="009413DE">
            <w:pPr>
              <w:spacing w:line="276" w:lineRule="auto"/>
              <w:jc w:val="center"/>
              <w:rPr>
                <w:b/>
                <w:bCs/>
                <w:sz w:val="27"/>
                <w:szCs w:val="27"/>
                <w:u w:val="single"/>
              </w:rPr>
            </w:pPr>
            <w:r w:rsidRPr="00A50467">
              <w:rPr>
                <w:b/>
                <w:bCs/>
                <w:sz w:val="27"/>
                <w:szCs w:val="27"/>
                <w:u w:val="single"/>
              </w:rPr>
              <w:t>U1</w:t>
            </w:r>
            <w:r>
              <w:rPr>
                <w:b/>
                <w:bCs/>
                <w:sz w:val="27"/>
                <w:szCs w:val="27"/>
                <w:u w:val="single"/>
              </w:rPr>
              <w:t>7</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01</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IRB </w:t>
            </w:r>
            <w:proofErr w:type="spellStart"/>
            <w:r w:rsidRPr="001A19D9">
              <w:rPr>
                <w:rFonts w:asciiTheme="majorBidi" w:hAnsiTheme="majorBidi" w:cstheme="majorBidi"/>
                <w:b/>
                <w:bCs/>
                <w:color w:val="auto"/>
                <w:sz w:val="28"/>
                <w:szCs w:val="28"/>
              </w:rPr>
              <w:t>Bouhamza</w:t>
            </w:r>
            <w:proofErr w:type="spellEnd"/>
            <w:r w:rsidRPr="001A19D9">
              <w:rPr>
                <w:rFonts w:asciiTheme="majorBidi" w:hAnsiTheme="majorBidi" w:cstheme="majorBidi"/>
                <w:b/>
                <w:bCs/>
                <w:color w:val="auto"/>
                <w:sz w:val="28"/>
                <w:szCs w:val="28"/>
              </w:rPr>
              <w:t xml:space="preserve"> / CRB </w:t>
            </w:r>
            <w:proofErr w:type="spellStart"/>
            <w:r w:rsidRPr="001A19D9">
              <w:rPr>
                <w:rFonts w:asciiTheme="majorBidi" w:hAnsiTheme="majorBidi" w:cstheme="majorBidi"/>
                <w:b/>
                <w:bCs/>
                <w:color w:val="auto"/>
                <w:sz w:val="28"/>
                <w:szCs w:val="28"/>
              </w:rPr>
              <w:t>Aokas</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17</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ES TIMEZRIT</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02</w:t>
            </w:r>
          </w:p>
        </w:tc>
        <w:tc>
          <w:tcPr>
            <w:tcW w:w="411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Feraoun / ES </w:t>
            </w:r>
            <w:proofErr w:type="spellStart"/>
            <w:r w:rsidRPr="001A19D9">
              <w:rPr>
                <w:rFonts w:asciiTheme="majorBidi" w:hAnsiTheme="majorBidi" w:cstheme="majorBidi"/>
                <w:b/>
                <w:bCs/>
                <w:color w:val="auto"/>
                <w:sz w:val="28"/>
                <w:szCs w:val="28"/>
              </w:rPr>
              <w:t>Beni</w:t>
            </w:r>
            <w:proofErr w:type="spellEnd"/>
            <w:r w:rsidRPr="001A19D9">
              <w:rPr>
                <w:rFonts w:asciiTheme="majorBidi" w:hAnsiTheme="majorBidi" w:cstheme="majorBidi"/>
                <w:b/>
                <w:bCs/>
                <w:color w:val="auto"/>
                <w:sz w:val="28"/>
                <w:szCs w:val="28"/>
              </w:rPr>
              <w:t xml:space="preserve"> </w:t>
            </w:r>
            <w:proofErr w:type="spellStart"/>
            <w:r w:rsidRPr="001A19D9">
              <w:rPr>
                <w:rFonts w:asciiTheme="majorBidi" w:hAnsiTheme="majorBidi" w:cstheme="majorBidi"/>
                <w:b/>
                <w:bCs/>
                <w:color w:val="auto"/>
                <w:sz w:val="28"/>
                <w:szCs w:val="28"/>
              </w:rPr>
              <w:t>Maouche</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18</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 MELBOU</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03</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AS </w:t>
            </w:r>
            <w:proofErr w:type="spellStart"/>
            <w:r w:rsidRPr="001A19D9">
              <w:rPr>
                <w:rFonts w:asciiTheme="majorBidi" w:hAnsiTheme="majorBidi" w:cstheme="majorBidi"/>
                <w:b/>
                <w:bCs/>
                <w:color w:val="auto"/>
                <w:sz w:val="28"/>
                <w:szCs w:val="28"/>
                <w:lang w:val="en-US"/>
              </w:rPr>
              <w:t>Ait</w:t>
            </w:r>
            <w:proofErr w:type="spellEnd"/>
            <w:r w:rsidRPr="001A19D9">
              <w:rPr>
                <w:rFonts w:asciiTheme="majorBidi" w:hAnsiTheme="majorBidi" w:cstheme="majorBidi"/>
                <w:b/>
                <w:bCs/>
                <w:color w:val="auto"/>
                <w:sz w:val="28"/>
                <w:szCs w:val="28"/>
                <w:lang w:val="en-US"/>
              </w:rPr>
              <w:t xml:space="preserve"> </w:t>
            </w:r>
            <w:proofErr w:type="spellStart"/>
            <w:r w:rsidRPr="001A19D9">
              <w:rPr>
                <w:rFonts w:asciiTheme="majorBidi" w:hAnsiTheme="majorBidi" w:cstheme="majorBidi"/>
                <w:b/>
                <w:bCs/>
                <w:color w:val="auto"/>
                <w:sz w:val="28"/>
                <w:szCs w:val="28"/>
                <w:lang w:val="en-US"/>
              </w:rPr>
              <w:t>Smail</w:t>
            </w:r>
            <w:proofErr w:type="spellEnd"/>
            <w:r w:rsidRPr="001A19D9">
              <w:rPr>
                <w:rFonts w:asciiTheme="majorBidi" w:hAnsiTheme="majorBidi" w:cstheme="majorBidi"/>
                <w:b/>
                <w:bCs/>
                <w:color w:val="auto"/>
                <w:sz w:val="28"/>
                <w:szCs w:val="28"/>
                <w:lang w:val="en-US"/>
              </w:rPr>
              <w:t xml:space="preserve"> / JST </w:t>
            </w:r>
            <w:proofErr w:type="spellStart"/>
            <w:r w:rsidRPr="001A19D9">
              <w:rPr>
                <w:rFonts w:asciiTheme="majorBidi" w:hAnsiTheme="majorBidi" w:cstheme="majorBidi"/>
                <w:b/>
                <w:bCs/>
                <w:color w:val="auto"/>
                <w:sz w:val="28"/>
                <w:szCs w:val="28"/>
                <w:lang w:val="en-US"/>
              </w:rPr>
              <w:t>Adekar</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19</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RC SEDDOUK</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04</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Biziou</w:t>
            </w:r>
            <w:proofErr w:type="spellEnd"/>
            <w:r w:rsidRPr="001A19D9">
              <w:rPr>
                <w:rFonts w:asciiTheme="majorBidi" w:hAnsiTheme="majorBidi" w:cstheme="majorBidi"/>
                <w:b/>
                <w:bCs/>
                <w:color w:val="auto"/>
                <w:sz w:val="28"/>
                <w:szCs w:val="28"/>
              </w:rPr>
              <w:t xml:space="preserve"> / EF </w:t>
            </w:r>
            <w:proofErr w:type="spellStart"/>
            <w:r w:rsidRPr="001A19D9">
              <w:rPr>
                <w:rFonts w:asciiTheme="majorBidi" w:hAnsiTheme="majorBidi" w:cstheme="majorBidi"/>
                <w:b/>
                <w:bCs/>
                <w:color w:val="auto"/>
                <w:sz w:val="28"/>
                <w:szCs w:val="28"/>
              </w:rPr>
              <w:t>Ibourassen</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20</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WRB OUZELLAGUEN</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05</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CR Bejaia / JS </w:t>
            </w:r>
            <w:proofErr w:type="spellStart"/>
            <w:r w:rsidRPr="001A19D9">
              <w:rPr>
                <w:rFonts w:asciiTheme="majorBidi" w:hAnsiTheme="majorBidi" w:cstheme="majorBidi"/>
                <w:b/>
                <w:bCs/>
                <w:color w:val="auto"/>
                <w:sz w:val="28"/>
                <w:szCs w:val="28"/>
              </w:rPr>
              <w:t>Tamridjet</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21</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NC BEJAIA</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06</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OC </w:t>
            </w:r>
            <w:proofErr w:type="spellStart"/>
            <w:r w:rsidRPr="001A19D9">
              <w:rPr>
                <w:rFonts w:asciiTheme="majorBidi" w:hAnsiTheme="majorBidi" w:cstheme="majorBidi"/>
                <w:b/>
                <w:bCs/>
                <w:color w:val="auto"/>
                <w:sz w:val="28"/>
                <w:szCs w:val="28"/>
              </w:rPr>
              <w:t>Akfadou</w:t>
            </w:r>
            <w:proofErr w:type="spellEnd"/>
            <w:r w:rsidRPr="001A19D9">
              <w:rPr>
                <w:rFonts w:asciiTheme="majorBidi" w:hAnsiTheme="majorBidi" w:cstheme="majorBidi"/>
                <w:b/>
                <w:bCs/>
                <w:color w:val="auto"/>
                <w:sz w:val="28"/>
                <w:szCs w:val="28"/>
              </w:rPr>
              <w:t xml:space="preserve"> / </w:t>
            </w:r>
            <w:proofErr w:type="spellStart"/>
            <w:r w:rsidRPr="001A19D9">
              <w:rPr>
                <w:rFonts w:asciiTheme="majorBidi" w:hAnsiTheme="majorBidi" w:cstheme="majorBidi"/>
                <w:b/>
                <w:bCs/>
                <w:color w:val="auto"/>
                <w:sz w:val="28"/>
                <w:szCs w:val="28"/>
              </w:rPr>
              <w:t>Gouraya</w:t>
            </w:r>
            <w:proofErr w:type="spellEnd"/>
            <w:r w:rsidRPr="001A19D9">
              <w:rPr>
                <w:rFonts w:asciiTheme="majorBidi" w:hAnsiTheme="majorBidi" w:cstheme="majorBidi"/>
                <w:b/>
                <w:bCs/>
                <w:color w:val="auto"/>
                <w:sz w:val="28"/>
                <w:szCs w:val="28"/>
              </w:rPr>
              <w:t xml:space="preserve"> Bejaia</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22</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JSB AMIZOUR</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07</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BC El </w:t>
            </w:r>
            <w:proofErr w:type="spellStart"/>
            <w:r w:rsidRPr="001A19D9">
              <w:rPr>
                <w:rFonts w:asciiTheme="majorBidi" w:hAnsiTheme="majorBidi" w:cstheme="majorBidi"/>
                <w:b/>
                <w:bCs/>
                <w:color w:val="auto"/>
                <w:sz w:val="28"/>
                <w:szCs w:val="28"/>
              </w:rPr>
              <w:t>Kseur</w:t>
            </w:r>
            <w:proofErr w:type="spellEnd"/>
            <w:r w:rsidRPr="001A19D9">
              <w:rPr>
                <w:rFonts w:asciiTheme="majorBidi" w:hAnsiTheme="majorBidi" w:cstheme="majorBidi"/>
                <w:b/>
                <w:bCs/>
                <w:color w:val="auto"/>
                <w:sz w:val="28"/>
                <w:szCs w:val="28"/>
              </w:rPr>
              <w:t xml:space="preserve"> / WA Tala Hamza</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23</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OS TAZMALT</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08</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ASC Bejaia / JS </w:t>
            </w:r>
            <w:proofErr w:type="spellStart"/>
            <w:r w:rsidRPr="001A19D9">
              <w:rPr>
                <w:rFonts w:asciiTheme="majorBidi" w:hAnsiTheme="majorBidi" w:cstheme="majorBidi"/>
                <w:b/>
                <w:bCs/>
                <w:color w:val="auto"/>
                <w:sz w:val="28"/>
                <w:szCs w:val="28"/>
              </w:rPr>
              <w:t>Chemini</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24</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US SOUMMAM</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09</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CS </w:t>
            </w:r>
            <w:proofErr w:type="spellStart"/>
            <w:r w:rsidRPr="001A19D9">
              <w:rPr>
                <w:rFonts w:asciiTheme="majorBidi" w:hAnsiTheme="majorBidi" w:cstheme="majorBidi"/>
                <w:b/>
                <w:bCs/>
                <w:color w:val="auto"/>
                <w:sz w:val="28"/>
                <w:szCs w:val="28"/>
              </w:rPr>
              <w:t>Boudjellil</w:t>
            </w:r>
            <w:proofErr w:type="spellEnd"/>
            <w:r w:rsidRPr="001A19D9">
              <w:rPr>
                <w:rFonts w:asciiTheme="majorBidi" w:hAnsiTheme="majorBidi" w:cstheme="majorBidi"/>
                <w:b/>
                <w:bCs/>
                <w:color w:val="auto"/>
                <w:sz w:val="28"/>
                <w:szCs w:val="28"/>
              </w:rPr>
              <w:t xml:space="preserve"> / El </w:t>
            </w:r>
            <w:proofErr w:type="spellStart"/>
            <w:r w:rsidRPr="001A19D9">
              <w:rPr>
                <w:rFonts w:asciiTheme="majorBidi" w:hAnsiTheme="majorBidi" w:cstheme="majorBidi"/>
                <w:b/>
                <w:bCs/>
                <w:color w:val="auto"/>
                <w:sz w:val="28"/>
                <w:szCs w:val="28"/>
              </w:rPr>
              <w:t>Flaye</w:t>
            </w:r>
            <w:proofErr w:type="spellEnd"/>
            <w:r w:rsidRPr="001A19D9">
              <w:rPr>
                <w:rFonts w:asciiTheme="majorBidi" w:hAnsiTheme="majorBidi" w:cstheme="majorBidi"/>
                <w:b/>
                <w:bCs/>
                <w:color w:val="auto"/>
                <w:sz w:val="28"/>
                <w:szCs w:val="28"/>
              </w:rPr>
              <w:t xml:space="preserve"> ACS</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25</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JS ICHELLADHEN</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10</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JSC </w:t>
            </w:r>
            <w:proofErr w:type="spellStart"/>
            <w:r w:rsidRPr="001A19D9">
              <w:rPr>
                <w:rFonts w:asciiTheme="majorBidi" w:hAnsiTheme="majorBidi" w:cstheme="majorBidi"/>
                <w:b/>
                <w:bCs/>
                <w:color w:val="auto"/>
                <w:sz w:val="28"/>
                <w:szCs w:val="28"/>
              </w:rPr>
              <w:t>Aokas</w:t>
            </w:r>
            <w:proofErr w:type="spellEnd"/>
            <w:r w:rsidRPr="001A19D9">
              <w:rPr>
                <w:rFonts w:asciiTheme="majorBidi" w:hAnsiTheme="majorBidi" w:cstheme="majorBidi"/>
                <w:b/>
                <w:bCs/>
                <w:color w:val="auto"/>
                <w:sz w:val="28"/>
                <w:szCs w:val="28"/>
              </w:rPr>
              <w:t xml:space="preserve"> / AJT Bejaia</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26</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MC BEJAIA</w:t>
            </w:r>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11</w:t>
            </w:r>
          </w:p>
        </w:tc>
        <w:tc>
          <w:tcPr>
            <w:tcW w:w="4111" w:type="dxa"/>
            <w:shd w:val="clear" w:color="auto" w:fill="auto"/>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 xml:space="preserve">O </w:t>
            </w:r>
            <w:proofErr w:type="spellStart"/>
            <w:r w:rsidRPr="001A19D9">
              <w:rPr>
                <w:rFonts w:asciiTheme="majorBidi" w:hAnsiTheme="majorBidi" w:cstheme="majorBidi"/>
                <w:b/>
                <w:bCs/>
                <w:color w:val="auto"/>
                <w:sz w:val="28"/>
                <w:szCs w:val="28"/>
              </w:rPr>
              <w:t>Tibane</w:t>
            </w:r>
            <w:proofErr w:type="spellEnd"/>
            <w:r w:rsidRPr="001A19D9">
              <w:rPr>
                <w:rFonts w:asciiTheme="majorBidi" w:hAnsiTheme="majorBidi" w:cstheme="majorBidi"/>
                <w:b/>
                <w:bCs/>
                <w:color w:val="auto"/>
                <w:sz w:val="28"/>
                <w:szCs w:val="28"/>
              </w:rPr>
              <w:t xml:space="preserve"> / OS </w:t>
            </w:r>
            <w:proofErr w:type="spellStart"/>
            <w:r w:rsidRPr="001A19D9">
              <w:rPr>
                <w:rFonts w:asciiTheme="majorBidi" w:hAnsiTheme="majorBidi" w:cstheme="majorBidi"/>
                <w:b/>
                <w:bCs/>
                <w:color w:val="auto"/>
                <w:sz w:val="28"/>
                <w:szCs w:val="28"/>
              </w:rPr>
              <w:t>Tinebdar</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27</w:t>
            </w:r>
          </w:p>
        </w:tc>
        <w:tc>
          <w:tcPr>
            <w:tcW w:w="4891" w:type="dxa"/>
          </w:tcPr>
          <w:p w:rsidR="009413DE" w:rsidRPr="001A19D9" w:rsidRDefault="00B63A02"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O M’</w:t>
            </w:r>
            <w:proofErr w:type="spellStart"/>
            <w:r w:rsidRPr="001A19D9">
              <w:rPr>
                <w:rFonts w:asciiTheme="majorBidi" w:hAnsiTheme="majorBidi" w:cstheme="majorBidi"/>
                <w:b/>
                <w:bCs/>
                <w:color w:val="auto"/>
                <w:sz w:val="28"/>
                <w:szCs w:val="28"/>
              </w:rPr>
              <w:t>Cisna</w:t>
            </w:r>
            <w:proofErr w:type="spellEnd"/>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12</w:t>
            </w:r>
          </w:p>
        </w:tc>
        <w:tc>
          <w:tcPr>
            <w:tcW w:w="4111" w:type="dxa"/>
            <w:shd w:val="clear" w:color="auto" w:fill="auto"/>
          </w:tcPr>
          <w:p w:rsidR="009413DE" w:rsidRPr="001A19D9" w:rsidRDefault="009413DE" w:rsidP="00B63A02">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RC </w:t>
            </w:r>
            <w:proofErr w:type="spellStart"/>
            <w:r w:rsidRPr="001A19D9">
              <w:rPr>
                <w:rFonts w:asciiTheme="majorBidi" w:hAnsiTheme="majorBidi" w:cstheme="majorBidi"/>
                <w:b/>
                <w:bCs/>
                <w:color w:val="auto"/>
                <w:sz w:val="28"/>
                <w:szCs w:val="28"/>
                <w:lang w:val="en-US"/>
              </w:rPr>
              <w:t>Ighil</w:t>
            </w:r>
            <w:proofErr w:type="spellEnd"/>
            <w:r w:rsidRPr="001A19D9">
              <w:rPr>
                <w:rFonts w:asciiTheme="majorBidi" w:hAnsiTheme="majorBidi" w:cstheme="majorBidi"/>
                <w:b/>
                <w:bCs/>
                <w:color w:val="auto"/>
                <w:sz w:val="28"/>
                <w:szCs w:val="28"/>
                <w:lang w:val="en-US"/>
              </w:rPr>
              <w:t xml:space="preserve"> Ali / A</w:t>
            </w:r>
            <w:r w:rsidR="00B63A02" w:rsidRPr="001A19D9">
              <w:rPr>
                <w:rFonts w:asciiTheme="majorBidi" w:hAnsiTheme="majorBidi" w:cstheme="majorBidi"/>
                <w:b/>
                <w:bCs/>
                <w:color w:val="auto"/>
                <w:sz w:val="28"/>
                <w:szCs w:val="28"/>
                <w:lang w:val="en-US"/>
              </w:rPr>
              <w:t>STW</w:t>
            </w:r>
            <w:r w:rsidRPr="001A19D9">
              <w:rPr>
                <w:rFonts w:asciiTheme="majorBidi" w:hAnsiTheme="majorBidi" w:cstheme="majorBidi"/>
                <w:b/>
                <w:bCs/>
                <w:color w:val="auto"/>
                <w:sz w:val="28"/>
                <w:szCs w:val="28"/>
                <w:lang w:val="en-US"/>
              </w:rPr>
              <w:t xml:space="preserve"> </w:t>
            </w:r>
            <w:proofErr w:type="spellStart"/>
            <w:r w:rsidRPr="001A19D9">
              <w:rPr>
                <w:rFonts w:asciiTheme="majorBidi" w:hAnsiTheme="majorBidi" w:cstheme="majorBidi"/>
                <w:b/>
                <w:bCs/>
                <w:color w:val="auto"/>
                <w:sz w:val="28"/>
                <w:szCs w:val="28"/>
                <w:lang w:val="en-US"/>
              </w:rPr>
              <w:t>Bejaia</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28</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EC ADEKAR</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13</w:t>
            </w:r>
          </w:p>
        </w:tc>
        <w:tc>
          <w:tcPr>
            <w:tcW w:w="4111" w:type="dxa"/>
            <w:shd w:val="clear" w:color="auto" w:fill="auto"/>
          </w:tcPr>
          <w:p w:rsidR="009413DE" w:rsidRPr="001A19D9" w:rsidRDefault="009413DE" w:rsidP="009413DE">
            <w:pPr>
              <w:pStyle w:val="Default"/>
              <w:jc w:val="center"/>
              <w:rPr>
                <w:rFonts w:asciiTheme="majorBidi" w:hAnsiTheme="majorBidi" w:cstheme="majorBidi"/>
                <w:b/>
                <w:bCs/>
                <w:color w:val="auto"/>
                <w:sz w:val="28"/>
                <w:szCs w:val="28"/>
                <w:lang w:val="en-US"/>
              </w:rPr>
            </w:pPr>
            <w:r w:rsidRPr="001A19D9">
              <w:rPr>
                <w:rFonts w:asciiTheme="majorBidi" w:hAnsiTheme="majorBidi" w:cstheme="majorBidi"/>
                <w:b/>
                <w:bCs/>
                <w:color w:val="auto"/>
                <w:sz w:val="28"/>
                <w:szCs w:val="28"/>
                <w:lang w:val="en-US"/>
              </w:rPr>
              <w:t xml:space="preserve">AEF Sahel / AS </w:t>
            </w:r>
            <w:proofErr w:type="spellStart"/>
            <w:r w:rsidRPr="001A19D9">
              <w:rPr>
                <w:rFonts w:asciiTheme="majorBidi" w:hAnsiTheme="majorBidi" w:cstheme="majorBidi"/>
                <w:b/>
                <w:bCs/>
                <w:color w:val="auto"/>
                <w:sz w:val="28"/>
                <w:szCs w:val="28"/>
                <w:lang w:val="en-US"/>
              </w:rPr>
              <w:t>S.E.Tenine</w:t>
            </w:r>
            <w:proofErr w:type="spellEnd"/>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29</w:t>
            </w:r>
          </w:p>
        </w:tc>
        <w:tc>
          <w:tcPr>
            <w:tcW w:w="4891" w:type="dxa"/>
          </w:tcPr>
          <w:p w:rsidR="009413DE" w:rsidRPr="001A19D9" w:rsidRDefault="009413DE"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CRB AIT R’ZINE</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14</w:t>
            </w:r>
          </w:p>
        </w:tc>
        <w:tc>
          <w:tcPr>
            <w:tcW w:w="4111" w:type="dxa"/>
            <w:shd w:val="clear" w:color="auto" w:fill="auto"/>
          </w:tcPr>
          <w:p w:rsidR="009413DE" w:rsidRPr="001A19D9" w:rsidRDefault="009413DE"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 xml:space="preserve">CR MELLALA </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30</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lang w:val="en-US"/>
              </w:rPr>
            </w:pPr>
            <w:r w:rsidRPr="001A19D9">
              <w:rPr>
                <w:rFonts w:asciiTheme="majorBidi" w:hAnsiTheme="majorBidi" w:cstheme="majorBidi"/>
                <w:b/>
                <w:bCs/>
                <w:sz w:val="28"/>
                <w:szCs w:val="28"/>
              </w:rPr>
              <w:t>US KENDIRA</w:t>
            </w:r>
          </w:p>
        </w:tc>
      </w:tr>
      <w:tr w:rsidR="009413DE" w:rsidRPr="00CC53CE"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15</w:t>
            </w:r>
          </w:p>
        </w:tc>
        <w:tc>
          <w:tcPr>
            <w:tcW w:w="4111" w:type="dxa"/>
            <w:shd w:val="clear" w:color="auto" w:fill="auto"/>
          </w:tcPr>
          <w:p w:rsidR="009413DE" w:rsidRPr="001A19D9" w:rsidRDefault="009413DE"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JSA AMIZOUR</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31</w:t>
            </w:r>
          </w:p>
        </w:tc>
        <w:tc>
          <w:tcPr>
            <w:tcW w:w="4891" w:type="dxa"/>
          </w:tcPr>
          <w:p w:rsidR="009413DE" w:rsidRPr="001A19D9" w:rsidRDefault="009413DE" w:rsidP="00E019AF">
            <w:pPr>
              <w:spacing w:line="276" w:lineRule="auto"/>
              <w:jc w:val="center"/>
              <w:rPr>
                <w:rFonts w:asciiTheme="majorBidi" w:hAnsiTheme="majorBidi" w:cstheme="majorBidi"/>
                <w:b/>
                <w:bCs/>
                <w:sz w:val="28"/>
                <w:szCs w:val="28"/>
                <w:lang w:val="en-US"/>
              </w:rPr>
            </w:pPr>
            <w:r w:rsidRPr="001A19D9">
              <w:rPr>
                <w:rFonts w:asciiTheme="majorBidi" w:hAnsiTheme="majorBidi" w:cstheme="majorBidi"/>
                <w:b/>
                <w:bCs/>
                <w:sz w:val="28"/>
                <w:szCs w:val="28"/>
                <w:lang w:val="en-US"/>
              </w:rPr>
              <w:t xml:space="preserve">ES </w:t>
            </w:r>
            <w:proofErr w:type="spellStart"/>
            <w:r w:rsidRPr="001A19D9">
              <w:rPr>
                <w:rFonts w:asciiTheme="majorBidi" w:hAnsiTheme="majorBidi" w:cstheme="majorBidi"/>
                <w:b/>
                <w:bCs/>
                <w:sz w:val="28"/>
                <w:szCs w:val="28"/>
                <w:lang w:val="en-US"/>
              </w:rPr>
              <w:t>Melbou</w:t>
            </w:r>
            <w:proofErr w:type="spellEnd"/>
          </w:p>
        </w:tc>
      </w:tr>
      <w:tr w:rsidR="009413DE" w:rsidRPr="002D2FD7" w:rsidTr="00E019AF">
        <w:trPr>
          <w:jc w:val="center"/>
        </w:trPr>
        <w:tc>
          <w:tcPr>
            <w:tcW w:w="500"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16</w:t>
            </w:r>
          </w:p>
        </w:tc>
        <w:tc>
          <w:tcPr>
            <w:tcW w:w="4111" w:type="dxa"/>
            <w:shd w:val="clear" w:color="auto" w:fill="auto"/>
          </w:tcPr>
          <w:p w:rsidR="009413DE" w:rsidRPr="001A19D9" w:rsidRDefault="009413DE"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NRB SMAOUN</w:t>
            </w:r>
          </w:p>
        </w:tc>
        <w:tc>
          <w:tcPr>
            <w:tcW w:w="567" w:type="dxa"/>
          </w:tcPr>
          <w:p w:rsidR="009413DE" w:rsidRPr="001A19D9" w:rsidRDefault="009413DE"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32</w:t>
            </w:r>
          </w:p>
        </w:tc>
        <w:tc>
          <w:tcPr>
            <w:tcW w:w="4891" w:type="dxa"/>
          </w:tcPr>
          <w:p w:rsidR="009413DE"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 xml:space="preserve">RSC </w:t>
            </w:r>
            <w:proofErr w:type="spellStart"/>
            <w:r w:rsidRPr="001A19D9">
              <w:rPr>
                <w:rFonts w:asciiTheme="majorBidi" w:hAnsiTheme="majorBidi" w:cstheme="majorBidi"/>
                <w:b/>
                <w:bCs/>
                <w:sz w:val="28"/>
                <w:szCs w:val="28"/>
              </w:rPr>
              <w:t>Akhenak</w:t>
            </w:r>
            <w:proofErr w:type="spellEnd"/>
          </w:p>
        </w:tc>
      </w:tr>
    </w:tbl>
    <w:p w:rsidR="009413DE" w:rsidRDefault="009413DE" w:rsidP="009413DE">
      <w:pPr>
        <w:bidi/>
        <w:spacing w:after="0"/>
        <w:jc w:val="right"/>
        <w:rPr>
          <w:b/>
          <w:bCs/>
          <w:sz w:val="20"/>
          <w:szCs w:val="20"/>
        </w:rPr>
      </w:pPr>
    </w:p>
    <w:p w:rsidR="001A19D9" w:rsidRDefault="001A19D9" w:rsidP="001A19D9">
      <w:pPr>
        <w:bidi/>
        <w:spacing w:after="0"/>
        <w:jc w:val="right"/>
        <w:rPr>
          <w:b/>
          <w:bCs/>
          <w:sz w:val="20"/>
          <w:szCs w:val="20"/>
        </w:rPr>
      </w:pPr>
    </w:p>
    <w:p w:rsidR="001A19D9" w:rsidRDefault="001A19D9" w:rsidP="001A19D9">
      <w:pPr>
        <w:spacing w:after="0"/>
        <w:jc w:val="center"/>
        <w:rPr>
          <w:b/>
          <w:bCs/>
          <w:sz w:val="28"/>
          <w:szCs w:val="28"/>
          <w:u w:val="single"/>
        </w:rPr>
      </w:pPr>
      <w:r>
        <w:rPr>
          <w:b/>
          <w:bCs/>
          <w:sz w:val="28"/>
          <w:szCs w:val="28"/>
          <w:u w:val="single"/>
        </w:rPr>
        <w:t>Les équipes des 8</w:t>
      </w:r>
      <w:r w:rsidRPr="008763E6">
        <w:rPr>
          <w:b/>
          <w:bCs/>
          <w:sz w:val="28"/>
          <w:szCs w:val="28"/>
          <w:u w:val="single"/>
          <w:vertAlign w:val="superscript"/>
        </w:rPr>
        <w:t>ème</w:t>
      </w:r>
      <w:r w:rsidRPr="008763E6">
        <w:rPr>
          <w:b/>
          <w:bCs/>
          <w:sz w:val="28"/>
          <w:szCs w:val="28"/>
          <w:u w:val="single"/>
        </w:rPr>
        <w:t xml:space="preserve"> </w:t>
      </w:r>
      <w:r>
        <w:rPr>
          <w:b/>
          <w:bCs/>
          <w:sz w:val="28"/>
          <w:szCs w:val="28"/>
          <w:u w:val="single"/>
        </w:rPr>
        <w:t xml:space="preserve">DE FINALE </w:t>
      </w:r>
      <w:r w:rsidRPr="008763E6">
        <w:rPr>
          <w:b/>
          <w:bCs/>
          <w:sz w:val="28"/>
          <w:szCs w:val="28"/>
          <w:u w:val="single"/>
        </w:rPr>
        <w:t>COUPE DE WILAYA</w:t>
      </w:r>
      <w:r>
        <w:rPr>
          <w:b/>
          <w:bCs/>
          <w:sz w:val="28"/>
          <w:szCs w:val="28"/>
          <w:u w:val="single"/>
        </w:rPr>
        <w:t xml:space="preserve"> 2024</w:t>
      </w:r>
    </w:p>
    <w:p w:rsidR="001A19D9" w:rsidRDefault="001A19D9" w:rsidP="001A19D9">
      <w:pPr>
        <w:spacing w:after="0"/>
        <w:jc w:val="center"/>
        <w:rPr>
          <w:rFonts w:cstheme="minorHAnsi"/>
          <w:b/>
          <w:bCs/>
          <w:iCs/>
          <w:sz w:val="28"/>
          <w:szCs w:val="28"/>
          <w:u w:val="single"/>
        </w:rPr>
      </w:pPr>
      <w:r>
        <w:rPr>
          <w:rFonts w:cstheme="minorHAnsi"/>
          <w:b/>
          <w:bCs/>
          <w:iCs/>
          <w:sz w:val="28"/>
          <w:szCs w:val="28"/>
          <w:u w:val="single"/>
        </w:rPr>
        <w:t xml:space="preserve">Catégorie U19 </w:t>
      </w:r>
    </w:p>
    <w:p w:rsidR="001A19D9" w:rsidRDefault="001A19D9" w:rsidP="001A19D9">
      <w:pPr>
        <w:spacing w:after="0"/>
        <w:jc w:val="center"/>
        <w:rPr>
          <w:b/>
          <w:bCs/>
          <w:sz w:val="28"/>
          <w:szCs w:val="28"/>
          <w:u w:val="single"/>
        </w:rPr>
      </w:pPr>
    </w:p>
    <w:tbl>
      <w:tblPr>
        <w:tblStyle w:val="Grilledutableau"/>
        <w:tblW w:w="10069" w:type="dxa"/>
        <w:jc w:val="center"/>
        <w:tblInd w:w="-459" w:type="dxa"/>
        <w:tblLook w:val="04A0"/>
      </w:tblPr>
      <w:tblGrid>
        <w:gridCol w:w="500"/>
        <w:gridCol w:w="4111"/>
        <w:gridCol w:w="567"/>
        <w:gridCol w:w="4891"/>
      </w:tblGrid>
      <w:tr w:rsidR="001A19D9" w:rsidTr="00E019AF">
        <w:trPr>
          <w:jc w:val="center"/>
        </w:trPr>
        <w:tc>
          <w:tcPr>
            <w:tcW w:w="500" w:type="dxa"/>
          </w:tcPr>
          <w:p w:rsidR="001A19D9" w:rsidRPr="00A50467" w:rsidRDefault="001A19D9" w:rsidP="00E019AF">
            <w:pPr>
              <w:spacing w:line="276" w:lineRule="auto"/>
              <w:jc w:val="center"/>
              <w:rPr>
                <w:sz w:val="27"/>
                <w:szCs w:val="27"/>
                <w:u w:val="single"/>
              </w:rPr>
            </w:pPr>
            <w:r w:rsidRPr="00A50467">
              <w:rPr>
                <w:sz w:val="27"/>
                <w:szCs w:val="27"/>
                <w:u w:val="single"/>
              </w:rPr>
              <w:t>N°</w:t>
            </w:r>
          </w:p>
        </w:tc>
        <w:tc>
          <w:tcPr>
            <w:tcW w:w="4111" w:type="dxa"/>
          </w:tcPr>
          <w:p w:rsidR="001A19D9" w:rsidRPr="00A50467" w:rsidRDefault="001A19D9" w:rsidP="001A19D9">
            <w:pPr>
              <w:spacing w:line="276" w:lineRule="auto"/>
              <w:jc w:val="center"/>
              <w:rPr>
                <w:b/>
                <w:bCs/>
                <w:sz w:val="27"/>
                <w:szCs w:val="27"/>
                <w:u w:val="single"/>
              </w:rPr>
            </w:pPr>
            <w:r w:rsidRPr="00A50467">
              <w:rPr>
                <w:b/>
                <w:bCs/>
                <w:sz w:val="27"/>
                <w:szCs w:val="27"/>
                <w:u w:val="single"/>
              </w:rPr>
              <w:t>U1</w:t>
            </w:r>
            <w:r>
              <w:rPr>
                <w:b/>
                <w:bCs/>
                <w:sz w:val="27"/>
                <w:szCs w:val="27"/>
                <w:u w:val="single"/>
              </w:rPr>
              <w:t>9</w:t>
            </w:r>
          </w:p>
        </w:tc>
        <w:tc>
          <w:tcPr>
            <w:tcW w:w="567" w:type="dxa"/>
          </w:tcPr>
          <w:p w:rsidR="001A19D9" w:rsidRPr="00A50467" w:rsidRDefault="001A19D9" w:rsidP="00E019AF">
            <w:pPr>
              <w:spacing w:line="276" w:lineRule="auto"/>
              <w:jc w:val="center"/>
              <w:rPr>
                <w:sz w:val="27"/>
                <w:szCs w:val="27"/>
                <w:u w:val="single"/>
              </w:rPr>
            </w:pPr>
            <w:r w:rsidRPr="00A50467">
              <w:rPr>
                <w:sz w:val="27"/>
                <w:szCs w:val="27"/>
                <w:u w:val="single"/>
              </w:rPr>
              <w:t>N°</w:t>
            </w:r>
          </w:p>
        </w:tc>
        <w:tc>
          <w:tcPr>
            <w:tcW w:w="4891" w:type="dxa"/>
          </w:tcPr>
          <w:p w:rsidR="001A19D9" w:rsidRPr="00A50467" w:rsidRDefault="001A19D9" w:rsidP="001A19D9">
            <w:pPr>
              <w:spacing w:line="276" w:lineRule="auto"/>
              <w:jc w:val="center"/>
              <w:rPr>
                <w:b/>
                <w:bCs/>
                <w:sz w:val="27"/>
                <w:szCs w:val="27"/>
                <w:u w:val="single"/>
              </w:rPr>
            </w:pPr>
            <w:r w:rsidRPr="00A50467">
              <w:rPr>
                <w:b/>
                <w:bCs/>
                <w:sz w:val="27"/>
                <w:szCs w:val="27"/>
                <w:u w:val="single"/>
              </w:rPr>
              <w:t>U1</w:t>
            </w:r>
            <w:r>
              <w:rPr>
                <w:b/>
                <w:bCs/>
                <w:sz w:val="27"/>
                <w:szCs w:val="27"/>
                <w:u w:val="single"/>
              </w:rPr>
              <w:t>9</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01</w:t>
            </w:r>
          </w:p>
        </w:tc>
        <w:tc>
          <w:tcPr>
            <w:tcW w:w="4111" w:type="dxa"/>
            <w:shd w:val="clear" w:color="auto" w:fill="auto"/>
          </w:tcPr>
          <w:p w:rsidR="001A19D9" w:rsidRPr="001A19D9" w:rsidRDefault="001A19D9" w:rsidP="001A19D9">
            <w:pPr>
              <w:pStyle w:val="Default"/>
              <w:jc w:val="center"/>
              <w:rPr>
                <w:b/>
                <w:bCs/>
                <w:color w:val="auto"/>
                <w:sz w:val="28"/>
                <w:szCs w:val="28"/>
                <w:lang w:val="en-US"/>
              </w:rPr>
            </w:pPr>
            <w:r w:rsidRPr="00CC53CE">
              <w:rPr>
                <w:b/>
                <w:bCs/>
                <w:color w:val="auto"/>
                <w:sz w:val="28"/>
                <w:szCs w:val="28"/>
                <w:lang w:val="en-US"/>
              </w:rPr>
              <w:t xml:space="preserve">US </w:t>
            </w:r>
            <w:proofErr w:type="spellStart"/>
            <w:r w:rsidRPr="00CC53CE">
              <w:rPr>
                <w:b/>
                <w:bCs/>
                <w:color w:val="auto"/>
                <w:sz w:val="28"/>
                <w:szCs w:val="28"/>
                <w:lang w:val="en-US"/>
              </w:rPr>
              <w:t>Soummam</w:t>
            </w:r>
            <w:proofErr w:type="spellEnd"/>
            <w:r w:rsidRPr="00CC53CE">
              <w:rPr>
                <w:b/>
                <w:bCs/>
                <w:color w:val="auto"/>
                <w:sz w:val="28"/>
                <w:szCs w:val="28"/>
                <w:lang w:val="en-US"/>
              </w:rPr>
              <w:t xml:space="preserve"> / AS </w:t>
            </w:r>
            <w:proofErr w:type="spellStart"/>
            <w:r w:rsidRPr="00CC53CE">
              <w:rPr>
                <w:b/>
                <w:bCs/>
                <w:color w:val="auto"/>
                <w:sz w:val="28"/>
                <w:szCs w:val="28"/>
                <w:lang w:val="en-US"/>
              </w:rPr>
              <w:t>Oued</w:t>
            </w:r>
            <w:proofErr w:type="spellEnd"/>
            <w:r w:rsidRPr="00CC53CE">
              <w:rPr>
                <w:b/>
                <w:bCs/>
                <w:color w:val="auto"/>
                <w:sz w:val="28"/>
                <w:szCs w:val="28"/>
                <w:lang w:val="en-US"/>
              </w:rPr>
              <w:t xml:space="preserve"> </w:t>
            </w:r>
            <w:proofErr w:type="spellStart"/>
            <w:r w:rsidRPr="00CC53CE">
              <w:rPr>
                <w:b/>
                <w:bCs/>
                <w:color w:val="auto"/>
                <w:sz w:val="28"/>
                <w:szCs w:val="28"/>
                <w:lang w:val="en-US"/>
              </w:rPr>
              <w:t>Ghir</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17</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 MELBOU</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02</w:t>
            </w:r>
          </w:p>
        </w:tc>
        <w:tc>
          <w:tcPr>
            <w:tcW w:w="4111" w:type="dxa"/>
          </w:tcPr>
          <w:p w:rsidR="001A19D9" w:rsidRDefault="001A19D9" w:rsidP="00E019AF">
            <w:pPr>
              <w:pStyle w:val="Default"/>
              <w:jc w:val="center"/>
              <w:rPr>
                <w:b/>
                <w:bCs/>
                <w:color w:val="auto"/>
                <w:sz w:val="28"/>
                <w:szCs w:val="28"/>
              </w:rPr>
            </w:pPr>
            <w:r>
              <w:rPr>
                <w:b/>
                <w:bCs/>
                <w:color w:val="auto"/>
                <w:sz w:val="28"/>
                <w:szCs w:val="28"/>
              </w:rPr>
              <w:t xml:space="preserve">IRB </w:t>
            </w:r>
            <w:proofErr w:type="spellStart"/>
            <w:r>
              <w:rPr>
                <w:b/>
                <w:bCs/>
                <w:color w:val="auto"/>
                <w:sz w:val="28"/>
                <w:szCs w:val="28"/>
              </w:rPr>
              <w:t>Bouhamza</w:t>
            </w:r>
            <w:proofErr w:type="spellEnd"/>
            <w:r>
              <w:rPr>
                <w:b/>
                <w:bCs/>
                <w:color w:val="auto"/>
                <w:sz w:val="28"/>
                <w:szCs w:val="28"/>
              </w:rPr>
              <w:t xml:space="preserve"> / CRB </w:t>
            </w:r>
            <w:proofErr w:type="spellStart"/>
            <w:r>
              <w:rPr>
                <w:b/>
                <w:bCs/>
                <w:color w:val="auto"/>
                <w:sz w:val="28"/>
                <w:szCs w:val="28"/>
              </w:rPr>
              <w:t>Aokas</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18</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RC SEDDOUK</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03</w:t>
            </w:r>
          </w:p>
        </w:tc>
        <w:tc>
          <w:tcPr>
            <w:tcW w:w="4111" w:type="dxa"/>
            <w:shd w:val="clear" w:color="auto" w:fill="auto"/>
          </w:tcPr>
          <w:p w:rsidR="001A19D9" w:rsidRDefault="001A19D9" w:rsidP="00E019AF">
            <w:pPr>
              <w:pStyle w:val="Default"/>
              <w:jc w:val="center"/>
              <w:rPr>
                <w:b/>
                <w:bCs/>
                <w:color w:val="auto"/>
                <w:sz w:val="28"/>
                <w:szCs w:val="28"/>
              </w:rPr>
            </w:pPr>
            <w:r>
              <w:rPr>
                <w:b/>
                <w:bCs/>
                <w:color w:val="auto"/>
                <w:sz w:val="28"/>
                <w:szCs w:val="28"/>
              </w:rPr>
              <w:t xml:space="preserve">O Feraoun / ES </w:t>
            </w:r>
            <w:proofErr w:type="spellStart"/>
            <w:r>
              <w:rPr>
                <w:b/>
                <w:bCs/>
                <w:color w:val="auto"/>
                <w:sz w:val="28"/>
                <w:szCs w:val="28"/>
              </w:rPr>
              <w:t>Beni</w:t>
            </w:r>
            <w:proofErr w:type="spellEnd"/>
            <w:r>
              <w:rPr>
                <w:b/>
                <w:bCs/>
                <w:color w:val="auto"/>
                <w:sz w:val="28"/>
                <w:szCs w:val="28"/>
              </w:rPr>
              <w:t xml:space="preserve"> </w:t>
            </w:r>
            <w:proofErr w:type="spellStart"/>
            <w:r>
              <w:rPr>
                <w:b/>
                <w:bCs/>
                <w:color w:val="auto"/>
                <w:sz w:val="28"/>
                <w:szCs w:val="28"/>
              </w:rPr>
              <w:t>Maouche</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19</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WRB OUZELLAGUEN</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04</w:t>
            </w:r>
          </w:p>
        </w:tc>
        <w:tc>
          <w:tcPr>
            <w:tcW w:w="4111" w:type="dxa"/>
            <w:shd w:val="clear" w:color="auto" w:fill="auto"/>
          </w:tcPr>
          <w:p w:rsidR="001A19D9" w:rsidRPr="00CC53CE" w:rsidRDefault="001A19D9" w:rsidP="00E019AF">
            <w:pPr>
              <w:pStyle w:val="Default"/>
              <w:jc w:val="center"/>
              <w:rPr>
                <w:b/>
                <w:bCs/>
                <w:color w:val="auto"/>
                <w:sz w:val="28"/>
                <w:szCs w:val="28"/>
                <w:lang w:val="en-US"/>
              </w:rPr>
            </w:pPr>
            <w:r w:rsidRPr="00CC53CE">
              <w:rPr>
                <w:b/>
                <w:bCs/>
                <w:color w:val="auto"/>
                <w:sz w:val="28"/>
                <w:szCs w:val="28"/>
                <w:lang w:val="en-US"/>
              </w:rPr>
              <w:t xml:space="preserve">AS </w:t>
            </w:r>
            <w:proofErr w:type="spellStart"/>
            <w:r w:rsidRPr="00CC53CE">
              <w:rPr>
                <w:b/>
                <w:bCs/>
                <w:color w:val="auto"/>
                <w:sz w:val="28"/>
                <w:szCs w:val="28"/>
                <w:lang w:val="en-US"/>
              </w:rPr>
              <w:t>Ait</w:t>
            </w:r>
            <w:proofErr w:type="spellEnd"/>
            <w:r w:rsidRPr="00CC53CE">
              <w:rPr>
                <w:b/>
                <w:bCs/>
                <w:color w:val="auto"/>
                <w:sz w:val="28"/>
                <w:szCs w:val="28"/>
                <w:lang w:val="en-US"/>
              </w:rPr>
              <w:t xml:space="preserve"> </w:t>
            </w:r>
            <w:proofErr w:type="spellStart"/>
            <w:r w:rsidRPr="00CC53CE">
              <w:rPr>
                <w:b/>
                <w:bCs/>
                <w:color w:val="auto"/>
                <w:sz w:val="28"/>
                <w:szCs w:val="28"/>
                <w:lang w:val="en-US"/>
              </w:rPr>
              <w:t>Smail</w:t>
            </w:r>
            <w:proofErr w:type="spellEnd"/>
            <w:r w:rsidRPr="00CC53CE">
              <w:rPr>
                <w:b/>
                <w:bCs/>
                <w:color w:val="auto"/>
                <w:sz w:val="28"/>
                <w:szCs w:val="28"/>
                <w:lang w:val="en-US"/>
              </w:rPr>
              <w:t xml:space="preserve"> / JST </w:t>
            </w:r>
            <w:proofErr w:type="spellStart"/>
            <w:r w:rsidRPr="00CC53CE">
              <w:rPr>
                <w:b/>
                <w:bCs/>
                <w:color w:val="auto"/>
                <w:sz w:val="28"/>
                <w:szCs w:val="28"/>
                <w:lang w:val="en-US"/>
              </w:rPr>
              <w:t>Adekar</w:t>
            </w:r>
            <w:proofErr w:type="spellEnd"/>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20</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NC BEJAIA</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05</w:t>
            </w:r>
          </w:p>
        </w:tc>
        <w:tc>
          <w:tcPr>
            <w:tcW w:w="4111" w:type="dxa"/>
            <w:shd w:val="clear" w:color="auto" w:fill="auto"/>
          </w:tcPr>
          <w:p w:rsidR="001A19D9" w:rsidRPr="001A19D9" w:rsidRDefault="001A19D9"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 xml:space="preserve">CR MELLALA </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21</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JSB AMIZOUR</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06</w:t>
            </w:r>
          </w:p>
        </w:tc>
        <w:tc>
          <w:tcPr>
            <w:tcW w:w="4111" w:type="dxa"/>
            <w:shd w:val="clear" w:color="auto" w:fill="auto"/>
          </w:tcPr>
          <w:p w:rsidR="001A19D9" w:rsidRPr="001A19D9" w:rsidRDefault="001A19D9"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JSA AMIZOUR</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22</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OS TAZMALT</w:t>
            </w:r>
          </w:p>
        </w:tc>
      </w:tr>
      <w:tr w:rsidR="001A19D9" w:rsidRPr="00CC53CE"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07</w:t>
            </w:r>
          </w:p>
        </w:tc>
        <w:tc>
          <w:tcPr>
            <w:tcW w:w="4111" w:type="dxa"/>
            <w:shd w:val="clear" w:color="auto" w:fill="auto"/>
          </w:tcPr>
          <w:p w:rsidR="001A19D9" w:rsidRPr="001A19D9" w:rsidRDefault="001A19D9" w:rsidP="00E019AF">
            <w:pPr>
              <w:spacing w:line="276" w:lineRule="auto"/>
              <w:jc w:val="center"/>
              <w:rPr>
                <w:rFonts w:asciiTheme="majorBidi" w:hAnsiTheme="majorBidi" w:cstheme="majorBidi"/>
                <w:sz w:val="28"/>
                <w:szCs w:val="28"/>
              </w:rPr>
            </w:pPr>
            <w:r w:rsidRPr="001A19D9">
              <w:rPr>
                <w:rFonts w:asciiTheme="majorBidi" w:hAnsiTheme="majorBidi" w:cstheme="majorBidi"/>
                <w:b/>
                <w:bCs/>
                <w:sz w:val="28"/>
                <w:szCs w:val="28"/>
              </w:rPr>
              <w:t>NRB SMAOUN</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23</w:t>
            </w:r>
          </w:p>
        </w:tc>
        <w:tc>
          <w:tcPr>
            <w:tcW w:w="4891" w:type="dxa"/>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CRB AIT R’ZINE</w:t>
            </w:r>
          </w:p>
        </w:tc>
      </w:tr>
      <w:tr w:rsidR="001A19D9" w:rsidRPr="002D2FD7" w:rsidTr="00E019AF">
        <w:trPr>
          <w:jc w:val="center"/>
        </w:trPr>
        <w:tc>
          <w:tcPr>
            <w:tcW w:w="500"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08</w:t>
            </w:r>
          </w:p>
        </w:tc>
        <w:tc>
          <w:tcPr>
            <w:tcW w:w="4111" w:type="dxa"/>
            <w:shd w:val="clear" w:color="auto" w:fill="auto"/>
          </w:tcPr>
          <w:p w:rsidR="001A19D9" w:rsidRPr="001A19D9" w:rsidRDefault="001A19D9" w:rsidP="00E019AF">
            <w:pPr>
              <w:pStyle w:val="Default"/>
              <w:jc w:val="center"/>
              <w:rPr>
                <w:rFonts w:asciiTheme="majorBidi" w:hAnsiTheme="majorBidi" w:cstheme="majorBidi"/>
                <w:b/>
                <w:bCs/>
                <w:color w:val="auto"/>
                <w:sz w:val="28"/>
                <w:szCs w:val="28"/>
              </w:rPr>
            </w:pPr>
            <w:r w:rsidRPr="001A19D9">
              <w:rPr>
                <w:rFonts w:asciiTheme="majorBidi" w:hAnsiTheme="majorBidi" w:cstheme="majorBidi"/>
                <w:b/>
                <w:bCs/>
                <w:color w:val="auto"/>
                <w:sz w:val="28"/>
                <w:szCs w:val="28"/>
              </w:rPr>
              <w:t>ES TIMEZRIT</w:t>
            </w:r>
          </w:p>
        </w:tc>
        <w:tc>
          <w:tcPr>
            <w:tcW w:w="567" w:type="dxa"/>
          </w:tcPr>
          <w:p w:rsidR="001A19D9" w:rsidRPr="001A19D9" w:rsidRDefault="001A19D9" w:rsidP="00E019AF">
            <w:pPr>
              <w:spacing w:line="276" w:lineRule="auto"/>
              <w:jc w:val="center"/>
              <w:rPr>
                <w:rFonts w:asciiTheme="majorBidi" w:hAnsiTheme="majorBidi" w:cstheme="majorBidi"/>
                <w:b/>
                <w:bCs/>
                <w:sz w:val="28"/>
                <w:szCs w:val="28"/>
              </w:rPr>
            </w:pPr>
            <w:r w:rsidRPr="001A19D9">
              <w:rPr>
                <w:rFonts w:asciiTheme="majorBidi" w:hAnsiTheme="majorBidi" w:cstheme="majorBidi"/>
                <w:b/>
                <w:bCs/>
                <w:sz w:val="28"/>
                <w:szCs w:val="28"/>
              </w:rPr>
              <w:t>24</w:t>
            </w:r>
          </w:p>
        </w:tc>
        <w:tc>
          <w:tcPr>
            <w:tcW w:w="4891" w:type="dxa"/>
          </w:tcPr>
          <w:p w:rsidR="001A19D9" w:rsidRPr="001A19D9" w:rsidRDefault="001A19D9" w:rsidP="00E019AF">
            <w:pPr>
              <w:spacing w:line="276" w:lineRule="auto"/>
              <w:jc w:val="center"/>
              <w:rPr>
                <w:rFonts w:asciiTheme="majorBidi" w:hAnsiTheme="majorBidi" w:cstheme="majorBidi"/>
                <w:b/>
                <w:bCs/>
                <w:sz w:val="28"/>
                <w:szCs w:val="28"/>
              </w:rPr>
            </w:pPr>
            <w:r>
              <w:rPr>
                <w:rFonts w:asciiTheme="majorBidi" w:hAnsiTheme="majorBidi" w:cstheme="majorBidi"/>
                <w:b/>
                <w:bCs/>
                <w:sz w:val="28"/>
                <w:szCs w:val="28"/>
              </w:rPr>
              <w:t xml:space="preserve">US </w:t>
            </w:r>
            <w:proofErr w:type="spellStart"/>
            <w:r>
              <w:rPr>
                <w:rFonts w:asciiTheme="majorBidi" w:hAnsiTheme="majorBidi" w:cstheme="majorBidi"/>
                <w:b/>
                <w:bCs/>
                <w:sz w:val="28"/>
                <w:szCs w:val="28"/>
              </w:rPr>
              <w:t>Beni</w:t>
            </w:r>
            <w:proofErr w:type="spellEnd"/>
            <w:r>
              <w:rPr>
                <w:rFonts w:asciiTheme="majorBidi" w:hAnsiTheme="majorBidi" w:cstheme="majorBidi"/>
                <w:b/>
                <w:bCs/>
                <w:sz w:val="28"/>
                <w:szCs w:val="28"/>
              </w:rPr>
              <w:t xml:space="preserve"> Mansour</w:t>
            </w:r>
          </w:p>
        </w:tc>
      </w:tr>
    </w:tbl>
    <w:p w:rsidR="001A19D9" w:rsidRDefault="001A19D9" w:rsidP="001A19D9">
      <w:pPr>
        <w:bidi/>
        <w:spacing w:after="0"/>
        <w:jc w:val="right"/>
        <w:rPr>
          <w:b/>
          <w:bCs/>
          <w:sz w:val="20"/>
          <w:szCs w:val="20"/>
        </w:rPr>
      </w:pPr>
    </w:p>
    <w:p w:rsidR="003003B1" w:rsidRPr="003003B1" w:rsidRDefault="003003B1" w:rsidP="003003B1">
      <w:pPr>
        <w:bidi/>
        <w:spacing w:after="0"/>
        <w:rPr>
          <w:b/>
          <w:bCs/>
          <w:sz w:val="20"/>
          <w:szCs w:val="20"/>
        </w:rPr>
      </w:pPr>
    </w:p>
    <w:p w:rsidR="003003B1" w:rsidRDefault="003003B1"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Default="001A19D9" w:rsidP="00D21095">
      <w:pPr>
        <w:spacing w:after="0"/>
        <w:rPr>
          <w:rFonts w:ascii="Bookman Old Style" w:hAnsi="Bookman Old Style" w:cstheme="minorHAnsi"/>
          <w:b/>
          <w:bCs/>
          <w:iCs/>
          <w:sz w:val="6"/>
          <w:szCs w:val="6"/>
          <w:u w:val="single"/>
        </w:rPr>
      </w:pPr>
    </w:p>
    <w:p w:rsidR="001A19D9" w:rsidRPr="003E3A2C" w:rsidRDefault="001A19D9" w:rsidP="00D21095">
      <w:pPr>
        <w:spacing w:after="0"/>
        <w:rPr>
          <w:rFonts w:ascii="Bookman Old Style" w:hAnsi="Bookman Old Style" w:cstheme="minorHAnsi"/>
          <w:b/>
          <w:bCs/>
          <w:iCs/>
          <w:sz w:val="6"/>
          <w:szCs w:val="6"/>
          <w:u w:val="single"/>
        </w:rPr>
      </w:pPr>
    </w:p>
    <w:p w:rsidR="00BF4BD4" w:rsidRPr="007B5254" w:rsidRDefault="003003B1" w:rsidP="00BF4BD4">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2027392" behindDoc="0" locked="0" layoutInCell="1" allowOverlap="1">
            <wp:simplePos x="0" y="0"/>
            <wp:positionH relativeFrom="column">
              <wp:posOffset>5146675</wp:posOffset>
            </wp:positionH>
            <wp:positionV relativeFrom="paragraph">
              <wp:posOffset>86360</wp:posOffset>
            </wp:positionV>
            <wp:extent cx="1268730" cy="977900"/>
            <wp:effectExtent l="19050" t="0" r="7620" b="0"/>
            <wp:wrapThrough wrapText="bothSides">
              <wp:wrapPolygon edited="0">
                <wp:start x="-324" y="0"/>
                <wp:lineTo x="-324" y="21039"/>
                <wp:lineTo x="21730" y="21039"/>
                <wp:lineTo x="21730" y="0"/>
                <wp:lineTo x="-324" y="0"/>
              </wp:wrapPolygon>
            </wp:wrapThrough>
            <wp:docPr id="10"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7"/>
                    <a:srcRect/>
                    <a:stretch>
                      <a:fillRect/>
                    </a:stretch>
                  </pic:blipFill>
                  <pic:spPr bwMode="auto">
                    <a:xfrm>
                      <a:off x="0" y="0"/>
                      <a:ext cx="1268730" cy="977900"/>
                    </a:xfrm>
                    <a:prstGeom prst="rect">
                      <a:avLst/>
                    </a:prstGeom>
                    <a:noFill/>
                  </pic:spPr>
                </pic:pic>
              </a:graphicData>
            </a:graphic>
          </wp:anchor>
        </w:drawing>
      </w:r>
      <w:r w:rsidR="00BF4BD4">
        <w:rPr>
          <w:b/>
          <w:bCs/>
          <w:i/>
          <w:iCs/>
          <w:noProof/>
          <w:sz w:val="20"/>
          <w:szCs w:val="20"/>
          <w:u w:val="single"/>
        </w:rPr>
        <w:drawing>
          <wp:anchor distT="0" distB="0" distL="114300" distR="114300" simplePos="0" relativeHeight="252026368"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9"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8"/>
                    <a:srcRect/>
                    <a:stretch>
                      <a:fillRect/>
                    </a:stretch>
                  </pic:blipFill>
                  <pic:spPr bwMode="auto">
                    <a:xfrm>
                      <a:off x="0" y="0"/>
                      <a:ext cx="1413510" cy="1083945"/>
                    </a:xfrm>
                    <a:prstGeom prst="rect">
                      <a:avLst/>
                    </a:prstGeom>
                    <a:noFill/>
                    <a:ln w="9525">
                      <a:noFill/>
                      <a:miter lim="800000"/>
                      <a:headEnd/>
                      <a:tailEnd/>
                    </a:ln>
                  </pic:spPr>
                </pic:pic>
              </a:graphicData>
            </a:graphic>
          </wp:anchor>
        </w:drawing>
      </w:r>
      <w:bookmarkEnd w:id="0"/>
      <w:r w:rsidR="00BF4BD4" w:rsidRPr="007B5254">
        <w:rPr>
          <w:rFonts w:cs="Arial"/>
          <w:b/>
          <w:bCs/>
          <w:i/>
          <w:iCs/>
          <w:sz w:val="20"/>
          <w:szCs w:val="20"/>
          <w:u w:val="single"/>
          <w:rtl/>
        </w:rPr>
        <w:t>ا</w:t>
      </w:r>
      <w:r w:rsidR="00BF4BD4" w:rsidRPr="007B5254">
        <w:rPr>
          <w:rFonts w:cs="Arial"/>
          <w:b/>
          <w:bCs/>
          <w:i/>
          <w:iCs/>
          <w:sz w:val="24"/>
          <w:szCs w:val="24"/>
          <w:u w:val="single"/>
          <w:rtl/>
        </w:rPr>
        <w:t>لاتحاد الجزائري لكرة القدم</w:t>
      </w:r>
    </w:p>
    <w:p w:rsidR="00BF4BD4" w:rsidRPr="007B5254" w:rsidRDefault="00BF4BD4" w:rsidP="00BF4BD4">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BF4BD4" w:rsidRDefault="00BF4BD4" w:rsidP="00BF4BD4">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BF4BD4" w:rsidRPr="007B5254" w:rsidRDefault="00BF4BD4" w:rsidP="00BF4BD4">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BF4BD4" w:rsidRDefault="00FD5B50" w:rsidP="00BF4BD4">
      <w:pPr>
        <w:spacing w:after="0"/>
        <w:rPr>
          <w:b/>
          <w:bCs/>
          <w:sz w:val="40"/>
          <w:szCs w:val="40"/>
          <w:u w:val="single"/>
        </w:rPr>
      </w:pPr>
      <w:r w:rsidRPr="00FD5B50">
        <w:rPr>
          <w:noProof/>
        </w:rPr>
        <w:pict>
          <v:oval id="_x0000_s1153" style="position:absolute;margin-left:170.2pt;margin-top:7.7pt;width:294.7pt;height:102.55pt;z-index:251658240;mso-position-horizontal-relative:text;mso-position-vertical-relative:text" fillcolor="#4f81bd [3204]" strokecolor="#f2f2f2 [3041]" strokeweight="3pt">
            <v:shadow on="t" type="perspective" color="#243f60 [1604]" opacity=".5" offset="1pt" offset2="-1pt"/>
            <v:textbox style="mso-next-textbox:#_x0000_s1153">
              <w:txbxContent>
                <w:p w:rsidR="00996413" w:rsidRDefault="00996413" w:rsidP="00BF4BD4">
                  <w:pPr>
                    <w:spacing w:after="0"/>
                    <w:jc w:val="center"/>
                    <w:rPr>
                      <w:b/>
                      <w:bCs/>
                      <w:u w:val="single"/>
                    </w:rPr>
                  </w:pPr>
                  <w:r w:rsidRPr="007B5254">
                    <w:rPr>
                      <w:rFonts w:ascii="Algerian" w:eastAsia="Calibri" w:hAnsi="Algerian" w:cs="Arial"/>
                      <w:b/>
                      <w:bCs/>
                      <w:sz w:val="24"/>
                      <w:szCs w:val="24"/>
                      <w:u w:val="single"/>
                    </w:rPr>
                    <w:t>DIRECTION TECHNIQUE DE WILAYA D’ARBITRAGE</w:t>
                  </w:r>
                </w:p>
                <w:p w:rsidR="00996413" w:rsidRDefault="00996413" w:rsidP="0032736D">
                  <w:pPr>
                    <w:spacing w:after="0"/>
                    <w:rPr>
                      <w:b/>
                      <w:bCs/>
                    </w:rPr>
                  </w:pPr>
                  <w:r w:rsidRPr="00A35934">
                    <w:rPr>
                      <w:b/>
                      <w:bCs/>
                      <w:u w:val="single"/>
                    </w:rPr>
                    <w:t xml:space="preserve">PV N° </w:t>
                  </w:r>
                  <w:r>
                    <w:rPr>
                      <w:b/>
                      <w:bCs/>
                      <w:u w:val="single"/>
                    </w:rPr>
                    <w:t>1</w:t>
                  </w:r>
                  <w:r w:rsidR="0032736D">
                    <w:rPr>
                      <w:b/>
                      <w:bCs/>
                      <w:u w:val="single"/>
                    </w:rPr>
                    <w:t>3</w:t>
                  </w:r>
                </w:p>
                <w:p w:rsidR="00996413" w:rsidRPr="009E5644" w:rsidRDefault="00996413" w:rsidP="0032736D">
                  <w:pPr>
                    <w:spacing w:after="0"/>
                    <w:rPr>
                      <w:b/>
                      <w:bCs/>
                    </w:rPr>
                  </w:pPr>
                  <w:r w:rsidRPr="00A35934">
                    <w:rPr>
                      <w:b/>
                      <w:bCs/>
                      <w:u w:val="single"/>
                    </w:rPr>
                    <w:t>SEANCE</w:t>
                  </w:r>
                  <w:r w:rsidRPr="009E5644">
                    <w:rPr>
                      <w:b/>
                      <w:bCs/>
                    </w:rPr>
                    <w:t xml:space="preserve"> </w:t>
                  </w:r>
                  <w:r>
                    <w:rPr>
                      <w:b/>
                      <w:bCs/>
                    </w:rPr>
                    <w:t xml:space="preserve"> du </w:t>
                  </w:r>
                  <w:r w:rsidR="0032736D">
                    <w:rPr>
                      <w:b/>
                      <w:bCs/>
                    </w:rPr>
                    <w:t>06/02</w:t>
                  </w:r>
                  <w:r w:rsidRPr="009E5644">
                    <w:rPr>
                      <w:b/>
                      <w:bCs/>
                    </w:rPr>
                    <w:t>/202</w:t>
                  </w:r>
                  <w:r>
                    <w:rPr>
                      <w:b/>
                      <w:bCs/>
                    </w:rPr>
                    <w:t>4</w:t>
                  </w:r>
                </w:p>
                <w:p w:rsidR="00996413" w:rsidRDefault="00996413" w:rsidP="00BF4BD4"/>
              </w:txbxContent>
            </v:textbox>
          </v:oval>
        </w:pict>
      </w:r>
      <w:r w:rsidR="00BF4BD4">
        <w:rPr>
          <w:noProof/>
        </w:rPr>
        <w:drawing>
          <wp:anchor distT="0" distB="0" distL="114300" distR="114300" simplePos="0" relativeHeight="252029440" behindDoc="1" locked="0" layoutInCell="1" allowOverlap="1">
            <wp:simplePos x="0" y="0"/>
            <wp:positionH relativeFrom="column">
              <wp:posOffset>-296589</wp:posOffset>
            </wp:positionH>
            <wp:positionV relativeFrom="paragraph">
              <wp:posOffset>-3352</wp:posOffset>
            </wp:positionV>
            <wp:extent cx="1735322" cy="1339702"/>
            <wp:effectExtent l="19050" t="0" r="0" b="0"/>
            <wp:wrapNone/>
            <wp:docPr id="27"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5322" cy="1339702"/>
                    </a:xfrm>
                    <a:prstGeom prst="rect">
                      <a:avLst/>
                    </a:prstGeom>
                    <a:noFill/>
                    <a:ln>
                      <a:noFill/>
                    </a:ln>
                  </pic:spPr>
                </pic:pic>
              </a:graphicData>
            </a:graphic>
          </wp:anchor>
        </w:drawing>
      </w:r>
    </w:p>
    <w:p w:rsidR="00BF4BD4" w:rsidRDefault="00BF4BD4" w:rsidP="00BF4BD4">
      <w:pPr>
        <w:spacing w:after="0"/>
        <w:rPr>
          <w:b/>
          <w:bCs/>
          <w:sz w:val="40"/>
          <w:szCs w:val="40"/>
          <w:u w:val="single"/>
        </w:rPr>
      </w:pPr>
    </w:p>
    <w:p w:rsidR="00BF4BD4" w:rsidRDefault="00BF4BD4" w:rsidP="00BF4BD4">
      <w:pPr>
        <w:spacing w:after="0"/>
        <w:rPr>
          <w:b/>
          <w:bCs/>
          <w:sz w:val="40"/>
          <w:szCs w:val="40"/>
          <w:u w:val="single"/>
        </w:rPr>
      </w:pPr>
    </w:p>
    <w:p w:rsidR="00BF4BD4" w:rsidRDefault="00BF4BD4" w:rsidP="00BF4BD4">
      <w:pPr>
        <w:spacing w:after="0"/>
        <w:rPr>
          <w:b/>
          <w:bCs/>
          <w:sz w:val="20"/>
          <w:szCs w:val="20"/>
          <w:u w:val="single"/>
        </w:rPr>
      </w:pPr>
    </w:p>
    <w:p w:rsidR="00BF4BD4" w:rsidRPr="009B3173" w:rsidRDefault="00BF4BD4" w:rsidP="00BF4BD4">
      <w:pPr>
        <w:spacing w:after="0"/>
        <w:rPr>
          <w:b/>
          <w:bCs/>
          <w:sz w:val="20"/>
          <w:szCs w:val="20"/>
          <w:u w:val="single"/>
        </w:rPr>
      </w:pPr>
    </w:p>
    <w:p w:rsidR="00BF4BD4" w:rsidRDefault="00BF4BD4" w:rsidP="00BF4BD4">
      <w:pPr>
        <w:pStyle w:val="Paragraphedeliste"/>
        <w:numPr>
          <w:ilvl w:val="0"/>
          <w:numId w:val="10"/>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BF4BD4" w:rsidRPr="00CC1989" w:rsidRDefault="00BF4BD4" w:rsidP="00BF4BD4">
      <w:pPr>
        <w:pStyle w:val="Paragraphedeliste"/>
        <w:spacing w:after="200" w:line="276" w:lineRule="auto"/>
        <w:ind w:left="786"/>
        <w:rPr>
          <w:rFonts w:ascii="Bookman Old Style" w:hAnsi="Bookman Old Style"/>
          <w:b/>
          <w:bCs/>
          <w:sz w:val="16"/>
          <w:szCs w:val="16"/>
          <w:highlight w:val="yellow"/>
          <w:u w:val="single"/>
        </w:rPr>
      </w:pPr>
    </w:p>
    <w:p w:rsidR="0032736D" w:rsidRPr="00FC456A" w:rsidRDefault="0032736D" w:rsidP="0032736D">
      <w:pPr>
        <w:pStyle w:val="Paragraphedeliste"/>
        <w:numPr>
          <w:ilvl w:val="0"/>
          <w:numId w:val="11"/>
        </w:numPr>
        <w:spacing w:after="200" w:line="276" w:lineRule="auto"/>
        <w:jc w:val="both"/>
        <w:rPr>
          <w:rFonts w:asciiTheme="majorBidi" w:hAnsiTheme="majorBidi" w:cstheme="majorBidi"/>
          <w:b/>
          <w:bCs/>
          <w:i/>
          <w:iCs/>
          <w:lang w:val="en-GB"/>
        </w:rPr>
      </w:pPr>
      <w:r w:rsidRPr="00FC456A">
        <w:rPr>
          <w:rFonts w:asciiTheme="majorBidi" w:hAnsiTheme="majorBidi" w:cstheme="majorBidi"/>
          <w:b/>
          <w:bCs/>
          <w:i/>
          <w:iCs/>
          <w:lang w:val="en-GB"/>
        </w:rPr>
        <w:t xml:space="preserve">Mr </w:t>
      </w:r>
      <w:r w:rsidRPr="00FC456A">
        <w:rPr>
          <w:rFonts w:asciiTheme="majorBidi" w:hAnsiTheme="majorBidi" w:cstheme="majorBidi"/>
          <w:lang w:val="en-GB"/>
        </w:rPr>
        <w:t>BOUZELMADEN   MOHAMED   PRESIDENT DTWA</w:t>
      </w:r>
      <w:r w:rsidRPr="00FC456A">
        <w:rPr>
          <w:rFonts w:asciiTheme="majorBidi" w:hAnsiTheme="majorBidi" w:cstheme="majorBidi"/>
          <w:i/>
          <w:iCs/>
          <w:lang w:val="en-GB"/>
        </w:rPr>
        <w:t>.</w:t>
      </w:r>
    </w:p>
    <w:p w:rsidR="0032736D" w:rsidRPr="00FC456A" w:rsidRDefault="0032736D" w:rsidP="0032736D">
      <w:pPr>
        <w:pStyle w:val="Paragraphedeliste"/>
        <w:numPr>
          <w:ilvl w:val="0"/>
          <w:numId w:val="11"/>
        </w:numPr>
        <w:spacing w:after="200" w:line="276" w:lineRule="auto"/>
        <w:jc w:val="both"/>
        <w:rPr>
          <w:rFonts w:asciiTheme="majorBidi" w:hAnsiTheme="majorBidi" w:cstheme="majorBidi"/>
          <w:b/>
          <w:bCs/>
          <w:i/>
          <w:iCs/>
        </w:rPr>
      </w:pPr>
      <w:r w:rsidRPr="00FC456A">
        <w:rPr>
          <w:rFonts w:asciiTheme="majorBidi" w:hAnsiTheme="majorBidi" w:cstheme="majorBidi"/>
          <w:b/>
          <w:bCs/>
          <w:i/>
          <w:iCs/>
        </w:rPr>
        <w:t xml:space="preserve">Mr </w:t>
      </w:r>
      <w:r w:rsidRPr="00FC456A">
        <w:rPr>
          <w:rFonts w:asciiTheme="majorBidi" w:hAnsiTheme="majorBidi" w:cstheme="majorBidi"/>
        </w:rPr>
        <w:t xml:space="preserve">YAHI                  </w:t>
      </w:r>
      <w:r>
        <w:rPr>
          <w:rFonts w:asciiTheme="majorBidi" w:hAnsiTheme="majorBidi" w:cstheme="majorBidi"/>
        </w:rPr>
        <w:t xml:space="preserve">  </w:t>
      </w:r>
      <w:r w:rsidRPr="00FC456A">
        <w:rPr>
          <w:rFonts w:asciiTheme="majorBidi" w:hAnsiTheme="majorBidi" w:cstheme="majorBidi"/>
        </w:rPr>
        <w:t xml:space="preserve">  OMAR           </w:t>
      </w:r>
      <w:r>
        <w:rPr>
          <w:rFonts w:asciiTheme="majorBidi" w:hAnsiTheme="majorBidi" w:cstheme="majorBidi"/>
        </w:rPr>
        <w:t xml:space="preserve">  </w:t>
      </w:r>
      <w:r w:rsidRPr="00FC456A">
        <w:rPr>
          <w:rFonts w:asciiTheme="majorBidi" w:hAnsiTheme="majorBidi" w:cstheme="majorBidi"/>
        </w:rPr>
        <w:t>P/C FORMATION</w:t>
      </w:r>
      <w:r w:rsidRPr="00FC456A">
        <w:rPr>
          <w:rFonts w:asciiTheme="majorBidi" w:hAnsiTheme="majorBidi" w:cstheme="majorBidi"/>
          <w:i/>
          <w:iCs/>
        </w:rPr>
        <w:t>.</w:t>
      </w:r>
    </w:p>
    <w:p w:rsidR="0032736D" w:rsidRPr="00FC456A" w:rsidRDefault="0032736D" w:rsidP="0032736D">
      <w:pPr>
        <w:pStyle w:val="Paragraphedeliste"/>
        <w:numPr>
          <w:ilvl w:val="0"/>
          <w:numId w:val="11"/>
        </w:numPr>
        <w:spacing w:after="200" w:line="276" w:lineRule="auto"/>
        <w:jc w:val="both"/>
        <w:rPr>
          <w:rFonts w:asciiTheme="majorBidi" w:hAnsiTheme="majorBidi" w:cstheme="majorBidi"/>
          <w:b/>
          <w:bCs/>
          <w:i/>
          <w:iCs/>
        </w:rPr>
      </w:pPr>
      <w:r w:rsidRPr="00FC456A">
        <w:rPr>
          <w:rFonts w:asciiTheme="majorBidi" w:hAnsiTheme="majorBidi" w:cstheme="majorBidi"/>
          <w:b/>
          <w:bCs/>
          <w:i/>
          <w:iCs/>
        </w:rPr>
        <w:t xml:space="preserve">Mr </w:t>
      </w:r>
      <w:r w:rsidRPr="00FC456A">
        <w:rPr>
          <w:rFonts w:asciiTheme="majorBidi" w:hAnsiTheme="majorBidi" w:cstheme="majorBidi"/>
        </w:rPr>
        <w:t xml:space="preserve">MESSAOUDI       </w:t>
      </w:r>
      <w:r>
        <w:rPr>
          <w:rFonts w:asciiTheme="majorBidi" w:hAnsiTheme="majorBidi" w:cstheme="majorBidi"/>
        </w:rPr>
        <w:t xml:space="preserve"> </w:t>
      </w:r>
      <w:r w:rsidRPr="00FC456A">
        <w:rPr>
          <w:rFonts w:asciiTheme="majorBidi" w:hAnsiTheme="majorBidi" w:cstheme="majorBidi"/>
        </w:rPr>
        <w:t xml:space="preserve"> AISSA        </w:t>
      </w:r>
      <w:r>
        <w:rPr>
          <w:rFonts w:asciiTheme="majorBidi" w:hAnsiTheme="majorBidi" w:cstheme="majorBidi"/>
        </w:rPr>
        <w:t xml:space="preserve"> </w:t>
      </w:r>
      <w:r w:rsidRPr="00FC456A">
        <w:rPr>
          <w:rFonts w:asciiTheme="majorBidi" w:hAnsiTheme="majorBidi" w:cstheme="majorBidi"/>
        </w:rPr>
        <w:t xml:space="preserve">    SECRETAIRE</w:t>
      </w:r>
    </w:p>
    <w:p w:rsidR="0032736D" w:rsidRPr="00FC456A" w:rsidRDefault="0032736D" w:rsidP="0032736D">
      <w:pPr>
        <w:pStyle w:val="Paragraphedeliste"/>
        <w:numPr>
          <w:ilvl w:val="0"/>
          <w:numId w:val="11"/>
        </w:numPr>
        <w:spacing w:after="200" w:line="276" w:lineRule="auto"/>
        <w:jc w:val="both"/>
        <w:rPr>
          <w:rFonts w:asciiTheme="majorBidi" w:hAnsiTheme="majorBidi" w:cstheme="majorBidi"/>
          <w:b/>
          <w:bCs/>
          <w:i/>
          <w:iCs/>
        </w:rPr>
      </w:pPr>
      <w:r w:rsidRPr="00FC456A">
        <w:rPr>
          <w:rFonts w:asciiTheme="majorBidi" w:hAnsiTheme="majorBidi" w:cstheme="majorBidi"/>
          <w:b/>
          <w:bCs/>
          <w:i/>
          <w:iCs/>
        </w:rPr>
        <w:t xml:space="preserve">Mr </w:t>
      </w:r>
      <w:r w:rsidRPr="00FC456A">
        <w:rPr>
          <w:rFonts w:asciiTheme="majorBidi" w:hAnsiTheme="majorBidi" w:cstheme="majorBidi"/>
        </w:rPr>
        <w:t xml:space="preserve">BOUZERAR       </w:t>
      </w:r>
      <w:r>
        <w:rPr>
          <w:rFonts w:asciiTheme="majorBidi" w:hAnsiTheme="majorBidi" w:cstheme="majorBidi"/>
        </w:rPr>
        <w:t xml:space="preserve"> </w:t>
      </w:r>
      <w:r w:rsidRPr="00FC456A">
        <w:rPr>
          <w:rFonts w:asciiTheme="majorBidi" w:hAnsiTheme="majorBidi" w:cstheme="majorBidi"/>
        </w:rPr>
        <w:t xml:space="preserve">  AHMED       </w:t>
      </w:r>
      <w:r>
        <w:rPr>
          <w:rFonts w:asciiTheme="majorBidi" w:hAnsiTheme="majorBidi" w:cstheme="majorBidi"/>
        </w:rPr>
        <w:t xml:space="preserve"> </w:t>
      </w:r>
      <w:r w:rsidRPr="00FC456A">
        <w:rPr>
          <w:rFonts w:asciiTheme="majorBidi" w:hAnsiTheme="majorBidi" w:cstheme="majorBidi"/>
        </w:rPr>
        <w:t xml:space="preserve">   FORMATEUR</w:t>
      </w:r>
      <w:r w:rsidRPr="00FC456A">
        <w:rPr>
          <w:rFonts w:asciiTheme="majorBidi" w:hAnsiTheme="majorBidi" w:cstheme="majorBidi"/>
          <w:i/>
          <w:iCs/>
        </w:rPr>
        <w:t>.</w:t>
      </w:r>
    </w:p>
    <w:p w:rsidR="00BF4BD4" w:rsidRPr="0032736D" w:rsidRDefault="0032736D" w:rsidP="0032736D">
      <w:pPr>
        <w:pStyle w:val="Paragraphedeliste"/>
        <w:numPr>
          <w:ilvl w:val="0"/>
          <w:numId w:val="11"/>
        </w:numPr>
        <w:spacing w:after="200" w:line="276" w:lineRule="auto"/>
        <w:jc w:val="both"/>
        <w:rPr>
          <w:rFonts w:asciiTheme="majorBidi" w:hAnsiTheme="majorBidi" w:cstheme="majorBidi"/>
          <w:b/>
          <w:bCs/>
          <w:i/>
          <w:iCs/>
        </w:rPr>
      </w:pPr>
      <w:r w:rsidRPr="00FC456A">
        <w:rPr>
          <w:rFonts w:asciiTheme="majorBidi" w:hAnsiTheme="majorBidi" w:cstheme="majorBidi"/>
          <w:b/>
          <w:bCs/>
          <w:i/>
          <w:iCs/>
        </w:rPr>
        <w:t xml:space="preserve">Mr </w:t>
      </w:r>
      <w:r w:rsidRPr="00FC456A">
        <w:rPr>
          <w:rFonts w:asciiTheme="majorBidi" w:hAnsiTheme="majorBidi" w:cstheme="majorBidi"/>
        </w:rPr>
        <w:t xml:space="preserve">IDIRENE        </w:t>
      </w:r>
      <w:r>
        <w:rPr>
          <w:rFonts w:asciiTheme="majorBidi" w:hAnsiTheme="majorBidi" w:cstheme="majorBidi"/>
        </w:rPr>
        <w:t xml:space="preserve"> </w:t>
      </w:r>
      <w:r w:rsidRPr="00FC456A">
        <w:rPr>
          <w:rFonts w:asciiTheme="majorBidi" w:hAnsiTheme="majorBidi" w:cstheme="majorBidi"/>
        </w:rPr>
        <w:t xml:space="preserve"> </w:t>
      </w:r>
      <w:r>
        <w:rPr>
          <w:rFonts w:asciiTheme="majorBidi" w:hAnsiTheme="majorBidi" w:cstheme="majorBidi"/>
        </w:rPr>
        <w:t xml:space="preserve">  </w:t>
      </w:r>
      <w:r w:rsidRPr="00FC456A">
        <w:rPr>
          <w:rFonts w:asciiTheme="majorBidi" w:hAnsiTheme="majorBidi" w:cstheme="majorBidi"/>
        </w:rPr>
        <w:t xml:space="preserve">    ZAHIR             FORMATEUR</w:t>
      </w:r>
      <w:r w:rsidRPr="00FC456A">
        <w:rPr>
          <w:rFonts w:asciiTheme="majorBidi" w:hAnsiTheme="majorBidi" w:cstheme="majorBidi"/>
          <w:i/>
          <w:iCs/>
        </w:rPr>
        <w:t>.</w:t>
      </w:r>
    </w:p>
    <w:p w:rsidR="00BF4BD4" w:rsidRPr="00B623EA" w:rsidRDefault="00BF4BD4" w:rsidP="00BF4BD4">
      <w:pPr>
        <w:jc w:val="both"/>
        <w:rPr>
          <w:rFonts w:ascii="Bookman Old Style" w:hAnsi="Bookman Old Style"/>
          <w:b/>
          <w:bCs/>
          <w:sz w:val="16"/>
          <w:szCs w:val="16"/>
        </w:rPr>
      </w:pPr>
    </w:p>
    <w:p w:rsidR="00BF4BD4" w:rsidRPr="00F27EA0" w:rsidRDefault="00BF4BD4" w:rsidP="00BF4BD4">
      <w:pPr>
        <w:pStyle w:val="Paragraphedeliste"/>
        <w:numPr>
          <w:ilvl w:val="0"/>
          <w:numId w:val="10"/>
        </w:numPr>
        <w:spacing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BF4BD4" w:rsidRPr="00F27EA0" w:rsidRDefault="00BF4BD4" w:rsidP="00BF4BD4">
      <w:pPr>
        <w:pStyle w:val="Paragraphedeliste"/>
        <w:spacing w:line="276" w:lineRule="auto"/>
        <w:ind w:left="786"/>
        <w:rPr>
          <w:rFonts w:ascii="Bookman Old Style" w:hAnsi="Bookman Old Style"/>
          <w:b/>
          <w:bCs/>
          <w:sz w:val="16"/>
          <w:szCs w:val="16"/>
          <w:highlight w:val="yellow"/>
        </w:rPr>
      </w:pPr>
    </w:p>
    <w:p w:rsidR="00BF4BD4" w:rsidRDefault="006302B8" w:rsidP="00BF4BD4">
      <w:pPr>
        <w:pStyle w:val="Paragraphedeliste"/>
        <w:numPr>
          <w:ilvl w:val="0"/>
          <w:numId w:val="13"/>
        </w:numPr>
        <w:spacing w:line="276" w:lineRule="auto"/>
        <w:rPr>
          <w:rFonts w:ascii="Bookman Old Style" w:hAnsi="Bookman Old Style"/>
          <w:b/>
          <w:bCs/>
          <w:u w:val="single"/>
        </w:rPr>
      </w:pPr>
      <w:r>
        <w:rPr>
          <w:rFonts w:ascii="Bookman Old Style" w:hAnsi="Bookman Old Style"/>
          <w:b/>
          <w:bCs/>
          <w:u w:val="single"/>
        </w:rPr>
        <w:t>Néant.</w:t>
      </w:r>
    </w:p>
    <w:p w:rsidR="00BF4BD4" w:rsidRPr="00F03868" w:rsidRDefault="00BF4BD4" w:rsidP="00F03868">
      <w:pPr>
        <w:spacing w:after="120"/>
        <w:rPr>
          <w:rFonts w:ascii="Bookman Old Style" w:eastAsia="Calibri" w:hAnsi="Bookman Old Style" w:cs="Arial"/>
          <w:b/>
          <w:bCs/>
          <w:sz w:val="16"/>
          <w:szCs w:val="16"/>
          <w:highlight w:val="yellow"/>
          <w:u w:val="single"/>
        </w:rPr>
      </w:pPr>
    </w:p>
    <w:p w:rsidR="00BF4BD4" w:rsidRPr="004200E7" w:rsidRDefault="00BF4BD4" w:rsidP="00BF4BD4">
      <w:pPr>
        <w:pStyle w:val="Paragraphedeliste"/>
        <w:numPr>
          <w:ilvl w:val="0"/>
          <w:numId w:val="10"/>
        </w:numPr>
        <w:spacing w:after="120"/>
        <w:jc w:val="center"/>
        <w:rPr>
          <w:rFonts w:ascii="Bookman Old Style" w:eastAsia="Calibri" w:hAnsi="Bookman Old Style" w:cs="Arial"/>
          <w:b/>
          <w:bCs/>
          <w:u w:val="single"/>
        </w:rPr>
      </w:pPr>
      <w:r w:rsidRPr="006D0C47">
        <w:rPr>
          <w:b/>
          <w:bCs/>
          <w:u w:val="single"/>
        </w:rPr>
        <w:t>DESIGNATION</w:t>
      </w:r>
    </w:p>
    <w:p w:rsidR="00BF4BD4" w:rsidRPr="004614BB" w:rsidRDefault="00BF4BD4" w:rsidP="00BF4BD4">
      <w:pPr>
        <w:pStyle w:val="Paragraphedeliste"/>
        <w:spacing w:after="120"/>
        <w:ind w:left="786"/>
        <w:rPr>
          <w:rFonts w:ascii="Bookman Old Style" w:eastAsia="Calibri" w:hAnsi="Bookman Old Style" w:cs="Arial"/>
          <w:b/>
          <w:bCs/>
          <w:sz w:val="16"/>
          <w:szCs w:val="16"/>
          <w:u w:val="single"/>
        </w:rPr>
      </w:pPr>
    </w:p>
    <w:p w:rsidR="00BF4BD4" w:rsidRPr="001E6812" w:rsidRDefault="00BF4BD4" w:rsidP="0032736D">
      <w:pPr>
        <w:pStyle w:val="Paragraphedeliste"/>
        <w:numPr>
          <w:ilvl w:val="0"/>
          <w:numId w:val="14"/>
        </w:numPr>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sidR="004D6AE5">
        <w:rPr>
          <w:rFonts w:ascii="Bookman Old Style" w:hAnsi="Bookman Old Style"/>
        </w:rPr>
        <w:t>0</w:t>
      </w:r>
      <w:r w:rsidR="0032736D">
        <w:rPr>
          <w:rFonts w:ascii="Bookman Old Style" w:hAnsi="Bookman Old Style"/>
        </w:rPr>
        <w:t>9</w:t>
      </w:r>
      <w:r>
        <w:rPr>
          <w:rFonts w:ascii="Bookman Old Style" w:hAnsi="Bookman Old Style"/>
        </w:rPr>
        <w:t xml:space="preserve"> et </w:t>
      </w:r>
      <w:r w:rsidR="0032736D">
        <w:rPr>
          <w:rFonts w:ascii="Bookman Old Style" w:hAnsi="Bookman Old Style"/>
        </w:rPr>
        <w:t>10</w:t>
      </w:r>
      <w:r>
        <w:rPr>
          <w:rFonts w:ascii="Bookman Old Style" w:hAnsi="Bookman Old Style"/>
        </w:rPr>
        <w:t xml:space="preserve"> </w:t>
      </w:r>
      <w:r w:rsidR="004D6AE5">
        <w:rPr>
          <w:rFonts w:ascii="Bookman Old Style" w:hAnsi="Bookman Old Style"/>
        </w:rPr>
        <w:t>Février</w:t>
      </w:r>
      <w:r>
        <w:rPr>
          <w:rFonts w:ascii="Bookman Old Style" w:hAnsi="Bookman Old Style"/>
        </w:rPr>
        <w:t xml:space="preserve"> 2024</w:t>
      </w:r>
      <w:r w:rsidRPr="00772229">
        <w:rPr>
          <w:rFonts w:ascii="Bookman Old Style" w:hAnsi="Bookman Old Style"/>
        </w:rPr>
        <w:t>.</w:t>
      </w:r>
    </w:p>
    <w:p w:rsidR="00BF4BD4" w:rsidRDefault="00BF4BD4" w:rsidP="004D6AE5">
      <w:pPr>
        <w:pStyle w:val="Paragraphedeliste"/>
        <w:rPr>
          <w:rFonts w:ascii="Bookman Old Style" w:hAnsi="Bookman Old Style"/>
          <w:b/>
          <w:bCs/>
        </w:rPr>
      </w:pPr>
      <w:r>
        <w:rPr>
          <w:rFonts w:ascii="Bookman Old Style" w:hAnsi="Bookman Old Style"/>
          <w:b/>
          <w:bCs/>
        </w:rPr>
        <w:t xml:space="preserve">             </w:t>
      </w:r>
      <w:r w:rsidR="006302B8">
        <w:rPr>
          <w:rFonts w:ascii="Bookman Old Style" w:hAnsi="Bookman Old Style"/>
          <w:b/>
          <w:bCs/>
        </w:rPr>
        <w:t xml:space="preserve">Honneur, Pré-Honneur et </w:t>
      </w:r>
      <w:r>
        <w:rPr>
          <w:rFonts w:ascii="Bookman Old Style" w:hAnsi="Bookman Old Style"/>
          <w:b/>
          <w:bCs/>
        </w:rPr>
        <w:t>Jeunes</w:t>
      </w:r>
      <w:r w:rsidRPr="000A387C">
        <w:rPr>
          <w:rFonts w:ascii="Bookman Old Style" w:hAnsi="Bookman Old Style"/>
          <w:b/>
          <w:bCs/>
        </w:rPr>
        <w:t>.</w:t>
      </w:r>
    </w:p>
    <w:p w:rsidR="006302B8" w:rsidRPr="001E6812" w:rsidRDefault="006302B8" w:rsidP="006302B8">
      <w:pPr>
        <w:pStyle w:val="Paragraphedeliste"/>
        <w:numPr>
          <w:ilvl w:val="0"/>
          <w:numId w:val="14"/>
        </w:numPr>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Pr>
          <w:rFonts w:ascii="Bookman Old Style" w:hAnsi="Bookman Old Style"/>
        </w:rPr>
        <w:t>09 et 10 Février 2024</w:t>
      </w:r>
      <w:r w:rsidRPr="00772229">
        <w:rPr>
          <w:rFonts w:ascii="Bookman Old Style" w:hAnsi="Bookman Old Style"/>
        </w:rPr>
        <w:t>.</w:t>
      </w:r>
    </w:p>
    <w:p w:rsidR="006302B8" w:rsidRPr="004D6AE5" w:rsidRDefault="006302B8" w:rsidP="006302B8">
      <w:pPr>
        <w:pStyle w:val="Paragraphedeliste"/>
        <w:numPr>
          <w:ilvl w:val="0"/>
          <w:numId w:val="14"/>
        </w:numPr>
        <w:rPr>
          <w:rFonts w:ascii="Bookman Old Style" w:hAnsi="Bookman Old Style"/>
          <w:b/>
          <w:bCs/>
        </w:rPr>
      </w:pPr>
      <w:r>
        <w:rPr>
          <w:rFonts w:ascii="Bookman Old Style" w:hAnsi="Bookman Old Style"/>
          <w:b/>
          <w:bCs/>
        </w:rPr>
        <w:t xml:space="preserve">             Plateaux U13</w:t>
      </w:r>
      <w:r w:rsidRPr="000A387C">
        <w:rPr>
          <w:rFonts w:ascii="Bookman Old Style" w:hAnsi="Bookman Old Style"/>
          <w:b/>
          <w:bCs/>
        </w:rPr>
        <w:t>.</w:t>
      </w:r>
    </w:p>
    <w:p w:rsidR="00BF4BD4" w:rsidRPr="009B3173" w:rsidRDefault="00BF4BD4" w:rsidP="00BF4BD4">
      <w:pPr>
        <w:pStyle w:val="Paragraphedeliste"/>
        <w:rPr>
          <w:rFonts w:ascii="Bookman Old Style" w:hAnsi="Bookman Old Style"/>
          <w:b/>
          <w:bCs/>
        </w:rPr>
      </w:pPr>
    </w:p>
    <w:p w:rsidR="00BF4BD4" w:rsidRDefault="00BF4BD4" w:rsidP="004614BB">
      <w:pPr>
        <w:pStyle w:val="Paragraphedeliste"/>
        <w:spacing w:line="276" w:lineRule="auto"/>
        <w:ind w:left="786"/>
        <w:rPr>
          <w:b/>
          <w:bCs/>
          <w:sz w:val="16"/>
          <w:szCs w:val="16"/>
          <w:u w:val="single"/>
          <w:lang w:val="en-US"/>
        </w:rPr>
      </w:pPr>
    </w:p>
    <w:p w:rsidR="00BF4BD4" w:rsidRPr="00F94768" w:rsidRDefault="00BF4BD4" w:rsidP="004614BB">
      <w:pPr>
        <w:pStyle w:val="Paragraphedeliste"/>
        <w:spacing w:line="276" w:lineRule="auto"/>
        <w:ind w:left="786"/>
        <w:rPr>
          <w:b/>
          <w:bCs/>
          <w:sz w:val="16"/>
          <w:szCs w:val="16"/>
          <w:u w:val="single"/>
          <w:lang w:val="en-US"/>
        </w:rPr>
      </w:pPr>
    </w:p>
    <w:p w:rsidR="00BF4BD4" w:rsidRDefault="00BF4BD4" w:rsidP="00BF4BD4">
      <w:pPr>
        <w:pStyle w:val="Paragraphedeliste"/>
        <w:numPr>
          <w:ilvl w:val="0"/>
          <w:numId w:val="10"/>
        </w:numPr>
        <w:spacing w:line="276" w:lineRule="auto"/>
        <w:jc w:val="center"/>
        <w:rPr>
          <w:b/>
          <w:bCs/>
          <w:u w:val="single"/>
        </w:rPr>
      </w:pPr>
      <w:r w:rsidRPr="00830E92">
        <w:rPr>
          <w:b/>
          <w:bCs/>
          <w:u w:val="single"/>
        </w:rPr>
        <w:t>POSITION NON UTILISATION : P.N.U</w:t>
      </w:r>
    </w:p>
    <w:p w:rsidR="006302B8" w:rsidRPr="00C227A1" w:rsidRDefault="006302B8" w:rsidP="006302B8">
      <w:pPr>
        <w:pStyle w:val="Paragraphedeliste"/>
        <w:spacing w:line="276" w:lineRule="auto"/>
        <w:ind w:left="786"/>
        <w:rPr>
          <w:b/>
          <w:bCs/>
          <w:u w:val="single"/>
        </w:rPr>
      </w:pPr>
    </w:p>
    <w:p w:rsidR="00BF4BD4" w:rsidRDefault="00BF4BD4" w:rsidP="004D6AE5">
      <w:pPr>
        <w:spacing w:after="0"/>
      </w:pPr>
      <w:r w:rsidRPr="0026062C">
        <w:t xml:space="preserve">                                           </w:t>
      </w:r>
      <w:r w:rsidR="004614BB">
        <w:t xml:space="preserve">                 </w:t>
      </w:r>
      <w:r w:rsidRPr="0026062C">
        <w:t xml:space="preserve"> </w:t>
      </w:r>
      <w:r w:rsidR="004614BB">
        <w:rPr>
          <w:rFonts w:ascii="Bookman Old Style" w:hAnsi="Bookman Old Style"/>
          <w:lang w:val="en-US"/>
        </w:rPr>
        <w:t>Mr</w:t>
      </w:r>
      <w:r w:rsidRPr="00DB3A63">
        <w:rPr>
          <w:rFonts w:ascii="Bookman Old Style" w:hAnsi="Bookman Old Style"/>
          <w:lang w:val="en-US"/>
        </w:rPr>
        <w:t xml:space="preserve">. </w:t>
      </w:r>
      <w:r w:rsidR="004D6AE5">
        <w:rPr>
          <w:rFonts w:ascii="Bookman Old Style" w:hAnsi="Bookman Old Style"/>
        </w:rPr>
        <w:t>CHALAL YACINE.</w:t>
      </w:r>
      <w:r w:rsidRPr="00DB3A63">
        <w:rPr>
          <w:rFonts w:ascii="Bookman Old Style" w:hAnsi="Bookman Old Style"/>
          <w:lang w:val="en-US"/>
        </w:rPr>
        <w:t xml:space="preserve"> </w:t>
      </w:r>
    </w:p>
    <w:p w:rsidR="00BF4BD4" w:rsidRDefault="00BF4BD4" w:rsidP="004614BB">
      <w:pPr>
        <w:spacing w:after="0"/>
        <w:rPr>
          <w:b/>
          <w:bCs/>
          <w:i/>
          <w:iCs/>
          <w:sz w:val="16"/>
          <w:szCs w:val="16"/>
        </w:rPr>
      </w:pPr>
    </w:p>
    <w:p w:rsidR="006302B8" w:rsidRPr="004614BB" w:rsidRDefault="006302B8" w:rsidP="004614BB">
      <w:pPr>
        <w:spacing w:after="0"/>
        <w:rPr>
          <w:b/>
          <w:bCs/>
          <w:i/>
          <w:iCs/>
          <w:sz w:val="16"/>
          <w:szCs w:val="16"/>
        </w:rPr>
      </w:pPr>
    </w:p>
    <w:p w:rsidR="00BF4BD4" w:rsidRPr="00C4686D" w:rsidRDefault="00BF4BD4" w:rsidP="00BF4BD4">
      <w:pPr>
        <w:numPr>
          <w:ilvl w:val="0"/>
          <w:numId w:val="10"/>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BF4BD4" w:rsidRPr="00CC1989" w:rsidRDefault="00BF4BD4" w:rsidP="00BF4BD4">
      <w:pPr>
        <w:ind w:left="786"/>
        <w:contextualSpacing/>
        <w:rPr>
          <w:rFonts w:ascii="Calibri" w:eastAsia="Calibri" w:hAnsi="Calibri" w:cs="Arial"/>
          <w:b/>
          <w:bCs/>
          <w:sz w:val="16"/>
          <w:szCs w:val="16"/>
          <w:highlight w:val="yellow"/>
          <w:u w:val="single"/>
        </w:rPr>
      </w:pPr>
    </w:p>
    <w:p w:rsidR="00BF4BD4" w:rsidRPr="00C4686D" w:rsidRDefault="00BF4BD4" w:rsidP="006302B8">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6302B8">
        <w:rPr>
          <w:b/>
          <w:bCs/>
          <w:sz w:val="24"/>
          <w:szCs w:val="24"/>
        </w:rPr>
        <w:t>faute de main.</w:t>
      </w:r>
    </w:p>
    <w:p w:rsidR="00BF4BD4" w:rsidRPr="00C4686D" w:rsidRDefault="00BF4BD4" w:rsidP="00BF4BD4">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 xml:space="preserve"> Débat </w:t>
      </w:r>
    </w:p>
    <w:p w:rsidR="00BF4BD4" w:rsidRPr="006302B8" w:rsidRDefault="00BF4BD4" w:rsidP="00BF4BD4">
      <w:pPr>
        <w:numPr>
          <w:ilvl w:val="0"/>
          <w:numId w:val="12"/>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r w:rsidR="00FC4C7E" w:rsidRPr="00BF4BD4">
        <w:rPr>
          <w:rFonts w:ascii="Bookman Old Style" w:hAnsi="Bookman Old Style"/>
        </w:rPr>
        <w:t xml:space="preserve">    </w:t>
      </w:r>
    </w:p>
    <w:p w:rsidR="006302B8" w:rsidRDefault="006302B8" w:rsidP="006302B8">
      <w:pPr>
        <w:contextualSpacing/>
        <w:rPr>
          <w:rFonts w:ascii="Bookman Old Style" w:hAnsi="Bookman Old Style"/>
        </w:rPr>
      </w:pPr>
    </w:p>
    <w:p w:rsidR="006302B8" w:rsidRDefault="006302B8" w:rsidP="006302B8">
      <w:pPr>
        <w:contextualSpacing/>
        <w:rPr>
          <w:rFonts w:ascii="Bookman Old Style" w:hAnsi="Bookman Old Style"/>
        </w:rPr>
      </w:pPr>
    </w:p>
    <w:p w:rsidR="006302B8" w:rsidRPr="00BF4BD4" w:rsidRDefault="006302B8" w:rsidP="006302B8">
      <w:pPr>
        <w:contextualSpacing/>
        <w:rPr>
          <w:rFonts w:ascii="Calibri" w:eastAsia="Calibri" w:hAnsi="Calibri" w:cs="Arial"/>
          <w:b/>
          <w:bCs/>
          <w:sz w:val="24"/>
          <w:szCs w:val="24"/>
        </w:rPr>
      </w:pPr>
    </w:p>
    <w:p w:rsidR="006302B8" w:rsidRDefault="006302B8" w:rsidP="0083795D">
      <w:pPr>
        <w:tabs>
          <w:tab w:val="left" w:pos="4296"/>
          <w:tab w:val="left" w:pos="9864"/>
        </w:tabs>
        <w:spacing w:after="0" w:line="240" w:lineRule="auto"/>
        <w:jc w:val="center"/>
        <w:rPr>
          <w:rFonts w:cs="Courier New"/>
          <w:b/>
          <w:bCs/>
          <w:sz w:val="28"/>
          <w:szCs w:val="28"/>
          <w:u w:val="single"/>
        </w:rPr>
      </w:pPr>
    </w:p>
    <w:p w:rsidR="006302B8" w:rsidRDefault="006302B8" w:rsidP="0083795D">
      <w:pPr>
        <w:tabs>
          <w:tab w:val="left" w:pos="4296"/>
          <w:tab w:val="left" w:pos="9864"/>
        </w:tabs>
        <w:spacing w:after="0" w:line="240" w:lineRule="auto"/>
        <w:jc w:val="center"/>
        <w:rPr>
          <w:rFonts w:cs="Courier New"/>
          <w:b/>
          <w:bCs/>
          <w:sz w:val="28"/>
          <w:szCs w:val="28"/>
          <w:u w:val="single"/>
        </w:rPr>
      </w:pPr>
    </w:p>
    <w:p w:rsidR="006302B8" w:rsidRDefault="006302B8" w:rsidP="0083795D">
      <w:pPr>
        <w:tabs>
          <w:tab w:val="left" w:pos="4296"/>
          <w:tab w:val="left" w:pos="9864"/>
        </w:tabs>
        <w:spacing w:after="0" w:line="240" w:lineRule="auto"/>
        <w:jc w:val="center"/>
        <w:rPr>
          <w:rFonts w:cs="Courier New"/>
          <w:b/>
          <w:bCs/>
          <w:sz w:val="28"/>
          <w:szCs w:val="28"/>
          <w:u w:val="single"/>
        </w:rPr>
      </w:pPr>
    </w:p>
    <w:p w:rsidR="0083795D" w:rsidRPr="00FB6AE9" w:rsidRDefault="0083795D" w:rsidP="0083795D">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94444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94649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94547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83795D" w:rsidRPr="00FB6AE9" w:rsidRDefault="0083795D" w:rsidP="0083795D">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83795D" w:rsidRPr="00FB6AE9" w:rsidRDefault="0083795D" w:rsidP="0083795D">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83795D" w:rsidRPr="00FB6AE9" w:rsidRDefault="0083795D" w:rsidP="0083795D">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83795D" w:rsidRPr="00917769" w:rsidRDefault="00FD5B50" w:rsidP="00917769">
      <w:pPr>
        <w:tabs>
          <w:tab w:val="left" w:pos="2016"/>
        </w:tabs>
        <w:spacing w:line="360" w:lineRule="auto"/>
        <w:jc w:val="center"/>
        <w:rPr>
          <w:rFonts w:cs="Courier New"/>
          <w:b/>
          <w:i/>
          <w:iCs/>
          <w:sz w:val="28"/>
          <w:szCs w:val="28"/>
          <w:u w:val="single"/>
        </w:rPr>
      </w:pPr>
      <w:r w:rsidRPr="00FD5B50">
        <w:rPr>
          <w:rFonts w:cstheme="minorHAnsi"/>
          <w:b/>
          <w:noProof/>
          <w:sz w:val="20"/>
          <w:szCs w:val="20"/>
          <w:u w:val="single"/>
        </w:rPr>
        <w:pict>
          <v:oval id="_x0000_s1088" style="position:absolute;left:0;text-align:left;margin-left:300pt;margin-top:17.55pt;width:219.3pt;height:113.6pt;z-index:251947520" fillcolor="#4f81bd [3204]" strokecolor="#f2f2f2 [3041]" strokeweight="3pt">
            <v:shadow on="t" type="perspective" color="#243f60 [1604]" opacity=".5" offset="1pt" offset2="-1pt"/>
            <v:textbox>
              <w:txbxContent>
                <w:p w:rsidR="00996413" w:rsidRPr="009E5644" w:rsidRDefault="00996413" w:rsidP="00132073">
                  <w:pPr>
                    <w:spacing w:after="0"/>
                    <w:jc w:val="center"/>
                    <w:rPr>
                      <w:b/>
                      <w:bCs/>
                    </w:rPr>
                  </w:pPr>
                  <w:r w:rsidRPr="009E5644">
                    <w:rPr>
                      <w:b/>
                      <w:bCs/>
                    </w:rPr>
                    <w:t>COMMISSION DE DISCIPLINE</w:t>
                  </w:r>
                </w:p>
                <w:p w:rsidR="00996413" w:rsidRDefault="00996413" w:rsidP="00D00A11">
                  <w:pPr>
                    <w:spacing w:after="0"/>
                    <w:jc w:val="center"/>
                    <w:rPr>
                      <w:b/>
                      <w:bCs/>
                    </w:rPr>
                  </w:pPr>
                  <w:r w:rsidRPr="00A35934">
                    <w:rPr>
                      <w:b/>
                      <w:bCs/>
                      <w:u w:val="single"/>
                    </w:rPr>
                    <w:t xml:space="preserve">PV N° </w:t>
                  </w:r>
                  <w:r>
                    <w:rPr>
                      <w:b/>
                      <w:bCs/>
                      <w:u w:val="single"/>
                    </w:rPr>
                    <w:t>1</w:t>
                  </w:r>
                  <w:r w:rsidR="00D00A11">
                    <w:rPr>
                      <w:b/>
                      <w:bCs/>
                      <w:u w:val="single"/>
                    </w:rPr>
                    <w:t>3</w:t>
                  </w:r>
                </w:p>
                <w:p w:rsidR="00996413" w:rsidRDefault="00996413" w:rsidP="00132073">
                  <w:pPr>
                    <w:spacing w:after="0"/>
                    <w:jc w:val="center"/>
                    <w:rPr>
                      <w:b/>
                      <w:bCs/>
                    </w:rPr>
                  </w:pPr>
                  <w:r>
                    <w:rPr>
                      <w:b/>
                      <w:bCs/>
                    </w:rPr>
                    <w:t>JEUNES</w:t>
                  </w:r>
                </w:p>
                <w:p w:rsidR="00996413" w:rsidRPr="009E5644" w:rsidRDefault="00996413" w:rsidP="00132073">
                  <w:pPr>
                    <w:spacing w:after="0"/>
                    <w:jc w:val="center"/>
                    <w:rPr>
                      <w:b/>
                      <w:bCs/>
                    </w:rPr>
                  </w:pPr>
                  <w:r>
                    <w:rPr>
                      <w:b/>
                      <w:bCs/>
                    </w:rPr>
                    <w:t>SAISON 2023/2024</w:t>
                  </w:r>
                </w:p>
                <w:p w:rsidR="00996413" w:rsidRPr="009E5644" w:rsidRDefault="00996413" w:rsidP="00D00A11">
                  <w:pPr>
                    <w:spacing w:after="0"/>
                    <w:jc w:val="center"/>
                    <w:rPr>
                      <w:b/>
                      <w:bCs/>
                    </w:rPr>
                  </w:pPr>
                  <w:r w:rsidRPr="00A35934">
                    <w:rPr>
                      <w:b/>
                      <w:bCs/>
                      <w:u w:val="single"/>
                    </w:rPr>
                    <w:t>SEANCE</w:t>
                  </w:r>
                  <w:r>
                    <w:rPr>
                      <w:b/>
                      <w:bCs/>
                    </w:rPr>
                    <w:t xml:space="preserve"> DU </w:t>
                  </w:r>
                  <w:r w:rsidR="00D00A11">
                    <w:rPr>
                      <w:b/>
                      <w:bCs/>
                    </w:rPr>
                    <w:t>06/02</w:t>
                  </w:r>
                  <w:r>
                    <w:rPr>
                      <w:b/>
                      <w:bCs/>
                    </w:rPr>
                    <w:t>/2024</w:t>
                  </w:r>
                </w:p>
                <w:p w:rsidR="00996413" w:rsidRDefault="00996413" w:rsidP="0083795D"/>
              </w:txbxContent>
            </v:textbox>
          </v:oval>
        </w:pict>
      </w:r>
      <w:r w:rsidR="0083795D" w:rsidRPr="00FB6AE9">
        <w:rPr>
          <w:rFonts w:cs="Courier New"/>
          <w:b/>
          <w:i/>
          <w:iCs/>
          <w:sz w:val="28"/>
          <w:szCs w:val="28"/>
          <w:u w:val="single"/>
        </w:rPr>
        <w:t>COMMISSION JURIDICTIONNELLE DE DISCIPLINE</w:t>
      </w:r>
    </w:p>
    <w:p w:rsidR="0083795D" w:rsidRPr="00CC4CD9" w:rsidRDefault="0083795D" w:rsidP="0083795D">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83795D" w:rsidRPr="00CC4CD9"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83795D" w:rsidRPr="00B37122"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83795D" w:rsidRDefault="0083795D" w:rsidP="0083795D">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83795D" w:rsidRPr="00CC4CD9" w:rsidRDefault="0083795D" w:rsidP="0083795D">
      <w:pPr>
        <w:pStyle w:val="Paragraphedeliste"/>
        <w:ind w:left="1211"/>
        <w:rPr>
          <w:rFonts w:asciiTheme="minorHAnsi" w:hAnsiTheme="minorHAnsi" w:cstheme="minorHAnsi"/>
          <w:b/>
          <w:sz w:val="20"/>
          <w:szCs w:val="20"/>
          <w:lang w:val="en-US"/>
        </w:rPr>
      </w:pPr>
    </w:p>
    <w:p w:rsidR="0083795D" w:rsidRPr="00936588" w:rsidRDefault="0083795D" w:rsidP="0083795D">
      <w:pPr>
        <w:tabs>
          <w:tab w:val="left" w:pos="2016"/>
        </w:tabs>
        <w:rPr>
          <w:rFonts w:cstheme="minorHAnsi"/>
          <w:iCs/>
          <w:sz w:val="24"/>
          <w:szCs w:val="24"/>
          <w:u w:val="single"/>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 xml:space="preserve">(excusé) </w:t>
      </w:r>
      <w:r w:rsidRPr="005F3605">
        <w:rPr>
          <w:rFonts w:ascii="Bookman Old Style" w:hAnsi="Bookman Old Style" w:cstheme="minorHAnsi"/>
          <w:iCs/>
        </w:rPr>
        <w:t>:</w:t>
      </w:r>
      <w:r>
        <w:rPr>
          <w:rFonts w:ascii="Bookman Old Style" w:hAnsi="Bookman Old Style" w:cstheme="minorHAnsi"/>
          <w:iCs/>
        </w:rPr>
        <w:t xml:space="preserve"> </w:t>
      </w:r>
      <w:r w:rsidRPr="00CC4CD9">
        <w:rPr>
          <w:rFonts w:cstheme="minorHAnsi"/>
          <w:b/>
          <w:sz w:val="20"/>
          <w:szCs w:val="20"/>
        </w:rPr>
        <w:t>M</w:t>
      </w:r>
      <w:r w:rsidRPr="00CC4CD9">
        <w:rPr>
          <w:rFonts w:cstheme="minorHAnsi"/>
          <w:b/>
          <w:sz w:val="20"/>
          <w:szCs w:val="20"/>
          <w:u w:val="single"/>
          <w:vertAlign w:val="superscript"/>
        </w:rPr>
        <w:t>r</w:t>
      </w:r>
      <w:r>
        <w:rPr>
          <w:rFonts w:cstheme="minorHAnsi"/>
          <w:b/>
          <w:sz w:val="20"/>
          <w:szCs w:val="20"/>
        </w:rPr>
        <w:t xml:space="preserve"> </w:t>
      </w:r>
      <w:r w:rsidRPr="00CC4CD9">
        <w:rPr>
          <w:rFonts w:cstheme="minorHAnsi"/>
          <w:b/>
          <w:sz w:val="20"/>
          <w:szCs w:val="20"/>
        </w:rPr>
        <w:t xml:space="preserve"> </w:t>
      </w:r>
      <w:r w:rsidR="00132073">
        <w:rPr>
          <w:rFonts w:cstheme="minorHAnsi"/>
          <w:b/>
          <w:sz w:val="20"/>
          <w:szCs w:val="20"/>
        </w:rPr>
        <w:t xml:space="preserve">IDIR   LAID  </w:t>
      </w:r>
      <w:r>
        <w:rPr>
          <w:rFonts w:cstheme="minorHAnsi"/>
          <w:b/>
          <w:sz w:val="20"/>
          <w:szCs w:val="20"/>
        </w:rPr>
        <w:t>Membre</w:t>
      </w:r>
      <w:r w:rsidR="00132073">
        <w:rPr>
          <w:rFonts w:cstheme="minorHAnsi"/>
          <w:b/>
          <w:sz w:val="20"/>
          <w:szCs w:val="20"/>
        </w:rPr>
        <w:t xml:space="preserve"> (convalescent)</w:t>
      </w:r>
      <w:r>
        <w:rPr>
          <w:rFonts w:ascii="Bookman Old Style" w:hAnsi="Bookman Old Style" w:cstheme="minorHAnsi"/>
          <w:iCs/>
        </w:rPr>
        <w:t>.</w:t>
      </w:r>
    </w:p>
    <w:p w:rsidR="00917769" w:rsidRPr="0082724B" w:rsidRDefault="00917769" w:rsidP="00917769">
      <w:pPr>
        <w:spacing w:after="0"/>
        <w:ind w:left="720"/>
        <w:rPr>
          <w:rFonts w:cstheme="minorHAnsi"/>
          <w:b/>
          <w:bCs/>
        </w:rPr>
      </w:pPr>
      <w:r w:rsidRPr="0082724B">
        <w:rPr>
          <w:rFonts w:cstheme="minorHAnsi"/>
          <w:b/>
          <w:bCs/>
          <w:u w:val="single"/>
        </w:rPr>
        <w:t>Ordre du jour</w:t>
      </w:r>
      <w:r w:rsidRPr="0082724B">
        <w:rPr>
          <w:rFonts w:cstheme="minorHAnsi"/>
        </w:rPr>
        <w:t xml:space="preserve"> :   </w:t>
      </w:r>
      <w:r w:rsidRPr="00EC3940">
        <w:rPr>
          <w:rFonts w:cstheme="minorHAnsi"/>
          <w:b/>
          <w:bCs/>
        </w:rPr>
        <w:t>Traitements des Affaires Disciplinaires.</w:t>
      </w:r>
    </w:p>
    <w:p w:rsidR="00917769" w:rsidRDefault="00917769" w:rsidP="00917769">
      <w:pPr>
        <w:spacing w:after="0"/>
        <w:rPr>
          <w:sz w:val="16"/>
          <w:szCs w:val="16"/>
        </w:rPr>
      </w:pPr>
    </w:p>
    <w:p w:rsidR="00917BB5" w:rsidRDefault="00917BB5" w:rsidP="00917769">
      <w:pPr>
        <w:spacing w:after="0"/>
        <w:rPr>
          <w:sz w:val="16"/>
          <w:szCs w:val="16"/>
        </w:rPr>
      </w:pPr>
    </w:p>
    <w:p w:rsidR="00D00A11" w:rsidRDefault="00D00A11" w:rsidP="00D00A11">
      <w:pPr>
        <w:pStyle w:val="Titre4"/>
        <w:jc w:val="center"/>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JEUNES U19</w:t>
      </w:r>
      <w:r w:rsidRPr="006031AD">
        <w:rPr>
          <w:rFonts w:asciiTheme="majorHAnsi" w:hAnsiTheme="majorHAnsi" w:cstheme="minorHAnsi"/>
          <w:color w:val="0F243E" w:themeColor="text2" w:themeShade="80"/>
          <w:u w:val="single"/>
        </w:rPr>
        <w:t> »</w:t>
      </w:r>
    </w:p>
    <w:p w:rsidR="00D00A11" w:rsidRDefault="00D00A11" w:rsidP="00D00A11">
      <w:pPr>
        <w:pStyle w:val="Paragraphedeliste"/>
        <w:ind w:left="786"/>
        <w:jc w:val="center"/>
        <w:rPr>
          <w:rFonts w:asciiTheme="majorHAnsi" w:hAnsiTheme="majorHAnsi"/>
          <w:b/>
          <w:i/>
          <w:highlight w:val="lightGray"/>
        </w:rPr>
      </w:pPr>
    </w:p>
    <w:p w:rsidR="00D00A11" w:rsidRPr="00BB393F" w:rsidRDefault="00D00A11" w:rsidP="00D00A11">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Reprise Affaire n°161: Rencontre *JSB  – ASAS * Du 26</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01.2024</w:t>
      </w:r>
    </w:p>
    <w:tbl>
      <w:tblPr>
        <w:tblStyle w:val="Tramemoyenne1-Accent11"/>
        <w:tblpPr w:leftFromText="141" w:rightFromText="141" w:vertAnchor="text" w:horzAnchor="margin" w:tblpXSpec="center" w:tblpY="282"/>
        <w:tblW w:w="10669" w:type="dxa"/>
        <w:tblLayout w:type="fixed"/>
        <w:tblLook w:val="04A0"/>
      </w:tblPr>
      <w:tblGrid>
        <w:gridCol w:w="817"/>
        <w:gridCol w:w="851"/>
        <w:gridCol w:w="2126"/>
        <w:gridCol w:w="1417"/>
        <w:gridCol w:w="1560"/>
        <w:gridCol w:w="2042"/>
        <w:gridCol w:w="988"/>
        <w:gridCol w:w="868"/>
      </w:tblGrid>
      <w:tr w:rsidR="00D00A11" w:rsidTr="00B32B63">
        <w:trPr>
          <w:cnfStyle w:val="100000000000"/>
          <w:trHeight w:val="271"/>
        </w:trPr>
        <w:tc>
          <w:tcPr>
            <w:cnfStyle w:val="001000000000"/>
            <w:tcW w:w="817" w:type="dxa"/>
          </w:tcPr>
          <w:p w:rsidR="00D00A11" w:rsidRPr="006A3B3D" w:rsidRDefault="00D00A11" w:rsidP="00B32B63">
            <w:pPr>
              <w:rPr>
                <w:i/>
                <w:color w:val="auto"/>
                <w:sz w:val="18"/>
                <w:szCs w:val="18"/>
              </w:rPr>
            </w:pPr>
            <w:r w:rsidRPr="006A3B3D">
              <w:rPr>
                <w:i/>
                <w:color w:val="auto"/>
                <w:sz w:val="18"/>
                <w:szCs w:val="18"/>
              </w:rPr>
              <w:t xml:space="preserve">Type  </w:t>
            </w:r>
          </w:p>
        </w:tc>
        <w:tc>
          <w:tcPr>
            <w:tcW w:w="851" w:type="dxa"/>
          </w:tcPr>
          <w:p w:rsidR="00D00A11" w:rsidRPr="006A3B3D" w:rsidRDefault="00D00A11" w:rsidP="00B32B63">
            <w:pPr>
              <w:cnfStyle w:val="100000000000"/>
              <w:rPr>
                <w:i/>
                <w:color w:val="auto"/>
                <w:sz w:val="18"/>
                <w:szCs w:val="18"/>
              </w:rPr>
            </w:pPr>
            <w:r w:rsidRPr="006A3B3D">
              <w:rPr>
                <w:i/>
                <w:color w:val="auto"/>
                <w:sz w:val="18"/>
                <w:szCs w:val="18"/>
              </w:rPr>
              <w:t>Club</w:t>
            </w:r>
          </w:p>
        </w:tc>
        <w:tc>
          <w:tcPr>
            <w:tcW w:w="2126" w:type="dxa"/>
          </w:tcPr>
          <w:p w:rsidR="00D00A11" w:rsidRPr="006A3B3D" w:rsidRDefault="00D00A11" w:rsidP="00B32B63">
            <w:pPr>
              <w:cnfStyle w:val="100000000000"/>
              <w:rPr>
                <w:i/>
                <w:color w:val="auto"/>
                <w:sz w:val="18"/>
                <w:szCs w:val="18"/>
              </w:rPr>
            </w:pPr>
            <w:r w:rsidRPr="006A3B3D">
              <w:rPr>
                <w:i/>
                <w:color w:val="auto"/>
                <w:sz w:val="18"/>
                <w:szCs w:val="18"/>
              </w:rPr>
              <w:t>Nom et prénom</w:t>
            </w:r>
          </w:p>
        </w:tc>
        <w:tc>
          <w:tcPr>
            <w:tcW w:w="1417" w:type="dxa"/>
          </w:tcPr>
          <w:p w:rsidR="00D00A11" w:rsidRPr="006A3B3D" w:rsidRDefault="00D00A11" w:rsidP="00B32B63">
            <w:pPr>
              <w:cnfStyle w:val="100000000000"/>
              <w:rPr>
                <w:i/>
                <w:color w:val="auto"/>
                <w:sz w:val="18"/>
                <w:szCs w:val="18"/>
              </w:rPr>
            </w:pPr>
            <w:r w:rsidRPr="006A3B3D">
              <w:rPr>
                <w:i/>
                <w:color w:val="auto"/>
                <w:sz w:val="18"/>
                <w:szCs w:val="18"/>
              </w:rPr>
              <w:t>Licence</w:t>
            </w:r>
          </w:p>
        </w:tc>
        <w:tc>
          <w:tcPr>
            <w:tcW w:w="1560" w:type="dxa"/>
          </w:tcPr>
          <w:p w:rsidR="00D00A11" w:rsidRPr="006A3B3D" w:rsidRDefault="00D00A11" w:rsidP="00B32B63">
            <w:pPr>
              <w:cnfStyle w:val="100000000000"/>
              <w:rPr>
                <w:i/>
                <w:color w:val="auto"/>
                <w:sz w:val="18"/>
                <w:szCs w:val="18"/>
              </w:rPr>
            </w:pPr>
            <w:r w:rsidRPr="006A3B3D">
              <w:rPr>
                <w:i/>
                <w:color w:val="auto"/>
                <w:sz w:val="18"/>
                <w:szCs w:val="18"/>
              </w:rPr>
              <w:t>Sanction</w:t>
            </w:r>
          </w:p>
        </w:tc>
        <w:tc>
          <w:tcPr>
            <w:tcW w:w="2042" w:type="dxa"/>
          </w:tcPr>
          <w:p w:rsidR="00D00A11" w:rsidRPr="0046205F" w:rsidRDefault="00D00A11" w:rsidP="00B32B63">
            <w:pPr>
              <w:cnfStyle w:val="100000000000"/>
              <w:rPr>
                <w:i/>
                <w:color w:val="auto"/>
                <w:sz w:val="18"/>
                <w:szCs w:val="18"/>
              </w:rPr>
            </w:pPr>
            <w:r w:rsidRPr="0046205F">
              <w:rPr>
                <w:i/>
                <w:color w:val="auto"/>
                <w:sz w:val="18"/>
                <w:szCs w:val="18"/>
              </w:rPr>
              <w:t>Motif Sanction</w:t>
            </w:r>
          </w:p>
        </w:tc>
        <w:tc>
          <w:tcPr>
            <w:tcW w:w="988" w:type="dxa"/>
          </w:tcPr>
          <w:p w:rsidR="00D00A11" w:rsidRPr="0046205F" w:rsidRDefault="00D00A11" w:rsidP="00B32B63">
            <w:pPr>
              <w:cnfStyle w:val="100000000000"/>
              <w:rPr>
                <w:i/>
                <w:color w:val="auto"/>
                <w:sz w:val="18"/>
                <w:szCs w:val="18"/>
              </w:rPr>
            </w:pPr>
            <w:r w:rsidRPr="0046205F">
              <w:rPr>
                <w:i/>
                <w:color w:val="auto"/>
                <w:sz w:val="18"/>
                <w:szCs w:val="18"/>
              </w:rPr>
              <w:t>Amende</w:t>
            </w:r>
          </w:p>
        </w:tc>
        <w:tc>
          <w:tcPr>
            <w:tcW w:w="868" w:type="dxa"/>
          </w:tcPr>
          <w:p w:rsidR="00D00A11" w:rsidRPr="0046205F" w:rsidRDefault="00D00A11" w:rsidP="00B32B63">
            <w:pPr>
              <w:cnfStyle w:val="100000000000"/>
              <w:rPr>
                <w:i/>
                <w:color w:val="auto"/>
                <w:sz w:val="18"/>
                <w:szCs w:val="18"/>
              </w:rPr>
            </w:pPr>
            <w:r w:rsidRPr="0046205F">
              <w:rPr>
                <w:i/>
                <w:color w:val="auto"/>
                <w:sz w:val="18"/>
                <w:szCs w:val="18"/>
              </w:rPr>
              <w:t>Article</w:t>
            </w:r>
          </w:p>
        </w:tc>
      </w:tr>
      <w:tr w:rsidR="00D00A11" w:rsidTr="00B32B63">
        <w:trPr>
          <w:cnfStyle w:val="000000100000"/>
          <w:trHeight w:val="260"/>
        </w:trPr>
        <w:tc>
          <w:tcPr>
            <w:cnfStyle w:val="001000000000"/>
            <w:tcW w:w="10669" w:type="dxa"/>
            <w:gridSpan w:val="8"/>
          </w:tcPr>
          <w:p w:rsidR="00D00A11" w:rsidRPr="003A77A4" w:rsidRDefault="00D00A11" w:rsidP="00B32B63">
            <w:pPr>
              <w:rPr>
                <w:color w:val="FF0000"/>
                <w:sz w:val="18"/>
                <w:szCs w:val="18"/>
              </w:rPr>
            </w:pPr>
          </w:p>
          <w:p w:rsidR="00D00A11" w:rsidRPr="00D00A11" w:rsidRDefault="00D00A11" w:rsidP="00D00A11">
            <w:pPr>
              <w:pStyle w:val="Paragraphedeliste"/>
              <w:numPr>
                <w:ilvl w:val="0"/>
                <w:numId w:val="88"/>
              </w:numPr>
              <w:rPr>
                <w:rFonts w:asciiTheme="minorHAnsi" w:hAnsiTheme="minorHAnsi" w:cstheme="minorHAnsi"/>
                <w:b w:val="0"/>
                <w:i/>
                <w:sz w:val="22"/>
                <w:szCs w:val="22"/>
              </w:rPr>
            </w:pPr>
            <w:r w:rsidRPr="00EA1831">
              <w:rPr>
                <w:rFonts w:asciiTheme="minorHAnsi" w:hAnsiTheme="minorHAnsi" w:cstheme="minorHAnsi"/>
                <w:i/>
                <w:sz w:val="22"/>
                <w:szCs w:val="22"/>
              </w:rPr>
              <w:t>Après lecture de la feuille de match.</w:t>
            </w:r>
          </w:p>
          <w:p w:rsidR="00D00A11" w:rsidRPr="00D00A11" w:rsidRDefault="00D00A11" w:rsidP="00D00A11">
            <w:pPr>
              <w:pStyle w:val="Paragraphedeliste"/>
              <w:numPr>
                <w:ilvl w:val="0"/>
                <w:numId w:val="88"/>
              </w:numPr>
              <w:rPr>
                <w:rFonts w:asciiTheme="minorHAnsi" w:hAnsiTheme="minorHAnsi" w:cstheme="minorHAnsi"/>
                <w:b w:val="0"/>
                <w:i/>
                <w:sz w:val="22"/>
                <w:szCs w:val="22"/>
              </w:rPr>
            </w:pPr>
            <w:r>
              <w:rPr>
                <w:rFonts w:asciiTheme="minorHAnsi" w:hAnsiTheme="minorHAnsi"/>
                <w:i/>
                <w:sz w:val="22"/>
                <w:szCs w:val="22"/>
              </w:rPr>
              <w:t xml:space="preserve">Vu le </w:t>
            </w:r>
            <w:r w:rsidRPr="00EA1831">
              <w:rPr>
                <w:rFonts w:asciiTheme="minorHAnsi" w:hAnsiTheme="minorHAnsi"/>
                <w:i/>
                <w:sz w:val="22"/>
                <w:szCs w:val="22"/>
              </w:rPr>
              <w:t xml:space="preserve"> r</w:t>
            </w:r>
            <w:r>
              <w:rPr>
                <w:rFonts w:asciiTheme="minorHAnsi" w:hAnsiTheme="minorHAnsi"/>
                <w:i/>
                <w:sz w:val="22"/>
                <w:szCs w:val="22"/>
              </w:rPr>
              <w:t>apport de l’officiel de la rencontre (arbitre).</w:t>
            </w:r>
          </w:p>
          <w:p w:rsidR="00D00A11" w:rsidRPr="00EA1831" w:rsidRDefault="00D00A11" w:rsidP="00D00A11">
            <w:pPr>
              <w:pStyle w:val="Paragraphedeliste"/>
              <w:numPr>
                <w:ilvl w:val="0"/>
                <w:numId w:val="88"/>
              </w:numPr>
              <w:rPr>
                <w:rFonts w:asciiTheme="minorHAnsi" w:hAnsiTheme="minorHAnsi" w:cstheme="minorHAnsi"/>
                <w:b w:val="0"/>
                <w:i/>
                <w:sz w:val="22"/>
                <w:szCs w:val="22"/>
              </w:rPr>
            </w:pPr>
            <w:r>
              <w:rPr>
                <w:rFonts w:asciiTheme="minorHAnsi" w:hAnsiTheme="minorHAnsi"/>
                <w:i/>
                <w:sz w:val="22"/>
                <w:szCs w:val="22"/>
              </w:rPr>
              <w:t xml:space="preserve">Vu le </w:t>
            </w:r>
            <w:r w:rsidRPr="00EA1831">
              <w:rPr>
                <w:rFonts w:asciiTheme="minorHAnsi" w:hAnsiTheme="minorHAnsi"/>
                <w:i/>
                <w:sz w:val="22"/>
                <w:szCs w:val="22"/>
              </w:rPr>
              <w:t xml:space="preserve"> r</w:t>
            </w:r>
            <w:r>
              <w:rPr>
                <w:rFonts w:asciiTheme="minorHAnsi" w:hAnsiTheme="minorHAnsi"/>
                <w:i/>
                <w:sz w:val="22"/>
                <w:szCs w:val="22"/>
              </w:rPr>
              <w:t>apport du club ASAS.</w:t>
            </w:r>
          </w:p>
          <w:p w:rsidR="00D00A11" w:rsidRPr="00EA1831" w:rsidRDefault="00D00A11" w:rsidP="00D00A11">
            <w:pPr>
              <w:pStyle w:val="Paragraphedeliste"/>
              <w:numPr>
                <w:ilvl w:val="0"/>
                <w:numId w:val="88"/>
              </w:numPr>
              <w:rPr>
                <w:rFonts w:asciiTheme="minorHAnsi" w:hAnsiTheme="minorHAnsi" w:cstheme="minorHAnsi"/>
                <w:b w:val="0"/>
                <w:i/>
                <w:sz w:val="22"/>
                <w:szCs w:val="22"/>
              </w:rPr>
            </w:pPr>
            <w:r w:rsidRPr="00EA1831">
              <w:rPr>
                <w:rFonts w:asciiTheme="minorHAnsi" w:hAnsiTheme="minorHAnsi" w:cstheme="minorHAnsi"/>
                <w:i/>
                <w:sz w:val="22"/>
                <w:szCs w:val="22"/>
              </w:rPr>
              <w:t>Après audi</w:t>
            </w:r>
            <w:r>
              <w:rPr>
                <w:rFonts w:asciiTheme="minorHAnsi" w:hAnsiTheme="minorHAnsi" w:cstheme="minorHAnsi"/>
                <w:i/>
                <w:sz w:val="22"/>
                <w:szCs w:val="22"/>
              </w:rPr>
              <w:t>tion</w:t>
            </w:r>
            <w:r w:rsidRPr="00EA1831">
              <w:rPr>
                <w:rFonts w:asciiTheme="minorHAnsi" w:hAnsiTheme="minorHAnsi" w:cstheme="minorHAnsi"/>
                <w:i/>
                <w:sz w:val="22"/>
                <w:szCs w:val="22"/>
              </w:rPr>
              <w:t xml:space="preserve"> de </w:t>
            </w:r>
            <w:r>
              <w:rPr>
                <w:rFonts w:asciiTheme="minorHAnsi" w:hAnsiTheme="minorHAnsi" w:cstheme="minorHAnsi"/>
                <w:i/>
                <w:sz w:val="22"/>
                <w:szCs w:val="22"/>
              </w:rPr>
              <w:t xml:space="preserve">l’arbitre </w:t>
            </w:r>
          </w:p>
          <w:p w:rsidR="00D00A11" w:rsidRPr="00D00A11" w:rsidRDefault="00D00A11" w:rsidP="00D00A11">
            <w:pPr>
              <w:pStyle w:val="Paragraphedeliste"/>
              <w:numPr>
                <w:ilvl w:val="0"/>
                <w:numId w:val="88"/>
              </w:numPr>
              <w:rPr>
                <w:rFonts w:asciiTheme="minorHAnsi" w:hAnsiTheme="minorHAnsi" w:cstheme="minorHAnsi"/>
                <w:b w:val="0"/>
                <w:i/>
                <w:sz w:val="22"/>
                <w:szCs w:val="22"/>
              </w:rPr>
            </w:pPr>
            <w:r w:rsidRPr="00EA1831">
              <w:rPr>
                <w:rFonts w:asciiTheme="minorHAnsi" w:hAnsiTheme="minorHAnsi" w:cstheme="minorHAnsi"/>
                <w:i/>
                <w:sz w:val="22"/>
                <w:szCs w:val="22"/>
              </w:rPr>
              <w:t>Après audi</w:t>
            </w:r>
            <w:r>
              <w:rPr>
                <w:rFonts w:asciiTheme="minorHAnsi" w:hAnsiTheme="minorHAnsi" w:cstheme="minorHAnsi"/>
                <w:i/>
                <w:sz w:val="22"/>
                <w:szCs w:val="22"/>
              </w:rPr>
              <w:t>tion du président de l’équipe ASAS</w:t>
            </w:r>
            <w:r w:rsidRPr="00EA1831">
              <w:rPr>
                <w:rFonts w:asciiTheme="minorHAnsi" w:hAnsiTheme="minorHAnsi" w:cstheme="minorHAnsi"/>
                <w:i/>
                <w:sz w:val="22"/>
                <w:szCs w:val="22"/>
              </w:rPr>
              <w:t>.</w:t>
            </w:r>
          </w:p>
          <w:p w:rsidR="00D00A11" w:rsidRPr="00EA1831" w:rsidRDefault="00D00A11" w:rsidP="00B32B63">
            <w:pPr>
              <w:pStyle w:val="Paragraphedeliste"/>
              <w:tabs>
                <w:tab w:val="left" w:pos="4944"/>
              </w:tabs>
              <w:rPr>
                <w:rFonts w:asciiTheme="minorHAnsi" w:hAnsiTheme="minorHAnsi"/>
                <w:b w:val="0"/>
                <w:color w:val="FF0000"/>
                <w:sz w:val="22"/>
                <w:szCs w:val="22"/>
              </w:rPr>
            </w:pPr>
            <w:r w:rsidRPr="00EA1831">
              <w:rPr>
                <w:rFonts w:asciiTheme="minorHAnsi" w:hAnsiTheme="minorHAnsi"/>
                <w:b w:val="0"/>
                <w:color w:val="FF0000"/>
                <w:sz w:val="22"/>
                <w:szCs w:val="22"/>
              </w:rPr>
              <w:tab/>
            </w:r>
          </w:p>
          <w:p w:rsidR="00D00A11" w:rsidRPr="00EA1831" w:rsidRDefault="00D00A11" w:rsidP="00B32B63">
            <w:pPr>
              <w:pStyle w:val="Paragraphedeliste"/>
              <w:jc w:val="center"/>
              <w:rPr>
                <w:rFonts w:asciiTheme="minorHAnsi" w:hAnsiTheme="minorHAnsi"/>
                <w:i/>
                <w:color w:val="FF0000"/>
                <w:sz w:val="22"/>
                <w:szCs w:val="22"/>
                <w:u w:val="single"/>
              </w:rPr>
            </w:pPr>
            <w:r w:rsidRPr="00EA1831">
              <w:rPr>
                <w:rFonts w:asciiTheme="minorHAnsi" w:hAnsiTheme="minorHAnsi"/>
                <w:i/>
                <w:color w:val="FF0000"/>
                <w:sz w:val="22"/>
                <w:szCs w:val="22"/>
                <w:u w:val="single"/>
              </w:rPr>
              <w:t>Par ces motifs, la commission décide</w:t>
            </w:r>
          </w:p>
          <w:p w:rsidR="00D00A11" w:rsidRPr="00EA1831" w:rsidRDefault="00D00A11" w:rsidP="00B32B63">
            <w:pPr>
              <w:pStyle w:val="Paragraphedeliste"/>
              <w:jc w:val="center"/>
              <w:rPr>
                <w:rFonts w:asciiTheme="minorHAnsi" w:hAnsiTheme="minorHAnsi"/>
                <w:i/>
                <w:color w:val="FF0000"/>
                <w:sz w:val="22"/>
                <w:szCs w:val="22"/>
                <w:u w:val="single"/>
              </w:rPr>
            </w:pPr>
          </w:p>
          <w:p w:rsidR="00D00A11" w:rsidRPr="00EA1831" w:rsidRDefault="00D00A11" w:rsidP="00D00A11">
            <w:pPr>
              <w:pStyle w:val="Paragraphedeliste"/>
              <w:numPr>
                <w:ilvl w:val="0"/>
                <w:numId w:val="87"/>
              </w:numPr>
              <w:rPr>
                <w:rFonts w:asciiTheme="minorHAnsi" w:hAnsiTheme="minorHAnsi"/>
                <w:i/>
                <w:color w:val="FF0000"/>
                <w:sz w:val="22"/>
                <w:szCs w:val="22"/>
              </w:rPr>
            </w:pPr>
            <w:r w:rsidRPr="00EA1831">
              <w:rPr>
                <w:rFonts w:asciiTheme="minorHAnsi" w:hAnsiTheme="minorHAnsi"/>
                <w:i/>
                <w:sz w:val="22"/>
                <w:szCs w:val="22"/>
              </w:rPr>
              <w:t xml:space="preserve">Mr : HEBBACHE CHAMS-EDDINE   </w:t>
            </w:r>
            <w:proofErr w:type="spellStart"/>
            <w:r w:rsidRPr="00EA1831">
              <w:rPr>
                <w:rFonts w:asciiTheme="minorHAnsi" w:hAnsiTheme="minorHAnsi"/>
                <w:i/>
                <w:sz w:val="22"/>
                <w:szCs w:val="22"/>
              </w:rPr>
              <w:t>Lic</w:t>
            </w:r>
            <w:proofErr w:type="spellEnd"/>
            <w:r w:rsidRPr="00EA1831">
              <w:rPr>
                <w:rFonts w:asciiTheme="minorHAnsi" w:hAnsiTheme="minorHAnsi"/>
                <w:i/>
                <w:sz w:val="22"/>
                <w:szCs w:val="22"/>
              </w:rPr>
              <w:t xml:space="preserve"> n° 22W06J1771-ASAS –</w:t>
            </w:r>
            <w:r w:rsidRPr="00EA1831">
              <w:rPr>
                <w:rFonts w:asciiTheme="minorHAnsi" w:hAnsiTheme="minorHAnsi"/>
                <w:i/>
                <w:sz w:val="22"/>
                <w:szCs w:val="22"/>
                <w:u w:val="single"/>
              </w:rPr>
              <w:t>SANCTION </w:t>
            </w:r>
            <w:r w:rsidRPr="00EA1831">
              <w:rPr>
                <w:rFonts w:asciiTheme="minorHAnsi" w:hAnsiTheme="minorHAnsi"/>
                <w:i/>
                <w:sz w:val="22"/>
                <w:szCs w:val="22"/>
              </w:rPr>
              <w:t>:</w:t>
            </w:r>
            <w:r w:rsidRPr="009D1411">
              <w:rPr>
                <w:rFonts w:asciiTheme="minorHAnsi" w:hAnsiTheme="minorHAnsi"/>
                <w:i/>
                <w:sz w:val="20"/>
                <w:szCs w:val="20"/>
              </w:rPr>
              <w:t xml:space="preserve"> </w:t>
            </w:r>
            <w:r w:rsidRPr="009D1411">
              <w:rPr>
                <w:rFonts w:asciiTheme="minorHAnsi" w:hAnsiTheme="minorHAnsi"/>
                <w:i/>
                <w:color w:val="FF0000"/>
                <w:sz w:val="20"/>
                <w:szCs w:val="20"/>
              </w:rPr>
              <w:t>(0</w:t>
            </w:r>
            <w:r>
              <w:rPr>
                <w:rFonts w:asciiTheme="minorHAnsi" w:hAnsiTheme="minorHAnsi"/>
                <w:i/>
                <w:color w:val="FF0000"/>
                <w:sz w:val="20"/>
                <w:szCs w:val="20"/>
              </w:rPr>
              <w:t>2</w:t>
            </w:r>
            <w:r w:rsidRPr="009D1411">
              <w:rPr>
                <w:rFonts w:asciiTheme="minorHAnsi" w:hAnsiTheme="minorHAnsi"/>
                <w:i/>
                <w:color w:val="FF0000"/>
                <w:sz w:val="20"/>
                <w:szCs w:val="20"/>
              </w:rPr>
              <w:t>) match</w:t>
            </w:r>
            <w:r>
              <w:rPr>
                <w:rFonts w:asciiTheme="minorHAnsi" w:hAnsiTheme="minorHAnsi"/>
                <w:i/>
                <w:color w:val="FF0000"/>
                <w:sz w:val="20"/>
                <w:szCs w:val="20"/>
              </w:rPr>
              <w:t xml:space="preserve">s </w:t>
            </w:r>
            <w:r w:rsidRPr="009D1411">
              <w:rPr>
                <w:rFonts w:asciiTheme="minorHAnsi" w:hAnsiTheme="minorHAnsi"/>
                <w:i/>
                <w:color w:val="FF0000"/>
                <w:sz w:val="20"/>
                <w:szCs w:val="20"/>
              </w:rPr>
              <w:t xml:space="preserve"> ferme</w:t>
            </w:r>
            <w:r>
              <w:rPr>
                <w:rFonts w:asciiTheme="minorHAnsi" w:hAnsiTheme="minorHAnsi"/>
                <w:i/>
                <w:color w:val="FF0000"/>
                <w:sz w:val="20"/>
                <w:szCs w:val="20"/>
              </w:rPr>
              <w:t>s</w:t>
            </w:r>
            <w:r w:rsidRPr="009D1411">
              <w:rPr>
                <w:rFonts w:asciiTheme="minorHAnsi" w:hAnsiTheme="minorHAnsi"/>
                <w:i/>
                <w:color w:val="FF0000"/>
                <w:sz w:val="20"/>
                <w:szCs w:val="20"/>
              </w:rPr>
              <w:t xml:space="preserve"> de suspension </w:t>
            </w:r>
            <w:r>
              <w:rPr>
                <w:rFonts w:asciiTheme="minorHAnsi" w:hAnsiTheme="minorHAnsi"/>
                <w:i/>
                <w:color w:val="FF0000"/>
                <w:sz w:val="20"/>
                <w:szCs w:val="20"/>
              </w:rPr>
              <w:t xml:space="preserve">pour </w:t>
            </w:r>
            <w:r w:rsidRPr="00D00A11">
              <w:rPr>
                <w:i/>
                <w:color w:val="FF0000"/>
                <w:sz w:val="20"/>
                <w:szCs w:val="20"/>
              </w:rPr>
              <w:t xml:space="preserve">faute grave </w:t>
            </w:r>
            <w:r w:rsidRPr="00D00A11">
              <w:rPr>
                <w:rFonts w:asciiTheme="minorHAnsi" w:hAnsiTheme="minorHAnsi"/>
                <w:i/>
                <w:color w:val="FF0000"/>
                <w:sz w:val="20"/>
                <w:szCs w:val="20"/>
              </w:rPr>
              <w:t xml:space="preserve"> (ART 9</w:t>
            </w:r>
            <w:r>
              <w:rPr>
                <w:rFonts w:asciiTheme="minorHAnsi" w:hAnsiTheme="minorHAnsi"/>
                <w:i/>
                <w:color w:val="FF0000"/>
                <w:sz w:val="20"/>
                <w:szCs w:val="20"/>
              </w:rPr>
              <w:t>5</w:t>
            </w:r>
            <w:r w:rsidRPr="00D00A11">
              <w:rPr>
                <w:rFonts w:asciiTheme="minorHAnsi" w:hAnsiTheme="minorHAnsi"/>
                <w:i/>
                <w:color w:val="FF0000"/>
                <w:sz w:val="20"/>
                <w:szCs w:val="20"/>
              </w:rPr>
              <w:t xml:space="preserve"> RG JEUNES)</w:t>
            </w:r>
          </w:p>
          <w:p w:rsidR="00D00A11" w:rsidRPr="00CB78E2" w:rsidRDefault="00D00A11" w:rsidP="00B32B63">
            <w:pPr>
              <w:pStyle w:val="Paragraphedeliste"/>
              <w:ind w:left="2160"/>
              <w:rPr>
                <w:b w:val="0"/>
                <w:color w:val="FF0000"/>
                <w:sz w:val="18"/>
                <w:szCs w:val="18"/>
              </w:rPr>
            </w:pPr>
          </w:p>
        </w:tc>
      </w:tr>
    </w:tbl>
    <w:p w:rsidR="00D00A11" w:rsidRPr="00C57924" w:rsidRDefault="00D00A11" w:rsidP="00D00A11"/>
    <w:p w:rsidR="00D00A11" w:rsidRDefault="00D00A11" w:rsidP="00D00A11">
      <w:pPr>
        <w:spacing w:line="240" w:lineRule="auto"/>
        <w:rPr>
          <w:rFonts w:cstheme="minorHAnsi"/>
          <w:b/>
          <w:bCs/>
          <w:i/>
          <w:iCs/>
        </w:rPr>
      </w:pPr>
    </w:p>
    <w:p w:rsidR="00D00A11" w:rsidRPr="005B0C68" w:rsidRDefault="00D00A11" w:rsidP="00D00A11">
      <w:pPr>
        <w:pStyle w:val="Paragraphedeliste"/>
        <w:ind w:left="786"/>
        <w:rPr>
          <w:rFonts w:asciiTheme="majorHAnsi" w:hAnsiTheme="majorHAnsi"/>
          <w:b/>
          <w:i/>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5B0C68">
        <w:rPr>
          <w:rFonts w:asciiTheme="majorHAnsi" w:hAnsiTheme="majorHAnsi"/>
          <w:b/>
          <w:i/>
        </w:rPr>
        <w:t>ETAT RECAPITULATIF DES AFFAIRES   DISCIPLINAIRES TRAITEES</w:t>
      </w:r>
    </w:p>
    <w:p w:rsidR="00D00A11" w:rsidRPr="00E30645" w:rsidRDefault="00D00A11" w:rsidP="00D00A11">
      <w:pPr>
        <w:pStyle w:val="Paragraphedeliste"/>
        <w:ind w:left="786"/>
        <w:jc w:val="center"/>
        <w:rPr>
          <w:rFonts w:asciiTheme="majorHAnsi" w:hAnsiTheme="majorHAnsi"/>
          <w:b/>
          <w:i/>
          <w:color w:val="1F497D" w:themeColor="text2"/>
          <w:u w:val="single"/>
        </w:rPr>
      </w:pPr>
      <w:r w:rsidRPr="005B0C68">
        <w:rPr>
          <w:rFonts w:asciiTheme="majorHAnsi" w:hAnsiTheme="majorHAnsi"/>
          <w:b/>
          <w:i/>
          <w:u w:val="single"/>
        </w:rPr>
        <w:t xml:space="preserve">Journées du </w:t>
      </w:r>
      <w:r>
        <w:rPr>
          <w:rFonts w:asciiTheme="majorHAnsi" w:hAnsiTheme="majorHAnsi"/>
          <w:b/>
          <w:i/>
          <w:u w:val="single"/>
        </w:rPr>
        <w:t xml:space="preserve">26. </w:t>
      </w:r>
      <w:proofErr w:type="gramStart"/>
      <w:r>
        <w:rPr>
          <w:rFonts w:asciiTheme="majorHAnsi" w:hAnsiTheme="majorHAnsi"/>
          <w:b/>
          <w:i/>
          <w:u w:val="single"/>
        </w:rPr>
        <w:t>et</w:t>
      </w:r>
      <w:proofErr w:type="gramEnd"/>
      <w:r>
        <w:rPr>
          <w:rFonts w:asciiTheme="majorHAnsi" w:hAnsiTheme="majorHAnsi"/>
          <w:b/>
          <w:i/>
          <w:u w:val="single"/>
        </w:rPr>
        <w:t xml:space="preserve"> 27</w:t>
      </w:r>
      <w:r w:rsidRPr="005B0C68">
        <w:rPr>
          <w:rFonts w:asciiTheme="majorHAnsi" w:hAnsiTheme="majorHAnsi"/>
          <w:b/>
          <w:i/>
          <w:u w:val="single"/>
        </w:rPr>
        <w:t>.01.2</w:t>
      </w:r>
      <w:r>
        <w:rPr>
          <w:rFonts w:asciiTheme="majorHAnsi" w:hAnsiTheme="majorHAnsi"/>
          <w:b/>
          <w:i/>
          <w:u w:val="single"/>
        </w:rPr>
        <w:t>024</w:t>
      </w:r>
      <w:r w:rsidRPr="005B0C68">
        <w:rPr>
          <w:rFonts w:asciiTheme="majorHAnsi" w:hAnsiTheme="majorHAnsi"/>
          <w:b/>
          <w:i/>
          <w:u w:val="single"/>
        </w:rPr>
        <w:t xml:space="preserve"> </w:t>
      </w:r>
    </w:p>
    <w:p w:rsidR="00D00A11" w:rsidRPr="00F95B35" w:rsidRDefault="00D00A11" w:rsidP="00D00A11">
      <w:pPr>
        <w:pStyle w:val="Paragraphedeliste"/>
        <w:numPr>
          <w:ilvl w:val="0"/>
          <w:numId w:val="2"/>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D00A11" w:rsidRPr="00FB521F" w:rsidTr="00B32B63">
        <w:trPr>
          <w:cnfStyle w:val="100000000000"/>
        </w:trPr>
        <w:tc>
          <w:tcPr>
            <w:cnfStyle w:val="001000000000"/>
            <w:tcW w:w="3809" w:type="dxa"/>
            <w:vMerge w:val="restart"/>
            <w:hideMark/>
          </w:tcPr>
          <w:p w:rsidR="00D00A11" w:rsidRPr="008517A2" w:rsidRDefault="00D00A11" w:rsidP="00B32B63">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D00A11" w:rsidRPr="008517A2" w:rsidRDefault="00D00A11" w:rsidP="00B32B63">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D00A11" w:rsidRPr="00FB521F" w:rsidRDefault="00D00A11" w:rsidP="00B32B63">
            <w:pPr>
              <w:ind w:left="-108" w:right="34"/>
              <w:jc w:val="center"/>
              <w:cnfStyle w:val="100000000000"/>
              <w:rPr>
                <w:rFonts w:asciiTheme="majorHAnsi" w:hAnsiTheme="majorHAnsi"/>
                <w:b w:val="0"/>
                <w:bCs w:val="0"/>
                <w:iCs/>
                <w:sz w:val="20"/>
                <w:szCs w:val="20"/>
              </w:rPr>
            </w:pPr>
          </w:p>
          <w:p w:rsidR="00D00A11" w:rsidRPr="008517A2" w:rsidRDefault="00D00A11" w:rsidP="00B32B63">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D00A11" w:rsidRPr="00FB521F" w:rsidRDefault="00D00A11" w:rsidP="00B32B63">
            <w:pPr>
              <w:ind w:left="-108" w:right="-108"/>
              <w:jc w:val="center"/>
              <w:cnfStyle w:val="100000000000"/>
              <w:rPr>
                <w:rFonts w:asciiTheme="majorHAnsi" w:hAnsiTheme="majorHAnsi"/>
                <w:b w:val="0"/>
                <w:bCs w:val="0"/>
                <w:iCs/>
                <w:color w:val="000000" w:themeColor="text1"/>
                <w:sz w:val="20"/>
                <w:szCs w:val="20"/>
              </w:rPr>
            </w:pPr>
          </w:p>
          <w:p w:rsidR="00D00A11" w:rsidRPr="008517A2" w:rsidRDefault="00D00A11" w:rsidP="00B32B63">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D00A11" w:rsidRPr="00FB521F" w:rsidTr="00B32B63">
        <w:trPr>
          <w:cnfStyle w:val="000000100000"/>
        </w:trPr>
        <w:tc>
          <w:tcPr>
            <w:cnfStyle w:val="001000000000"/>
            <w:tcW w:w="3809" w:type="dxa"/>
            <w:vMerge/>
            <w:hideMark/>
          </w:tcPr>
          <w:p w:rsidR="00D00A11" w:rsidRPr="00FB521F" w:rsidRDefault="00D00A11" w:rsidP="00B32B63">
            <w:pPr>
              <w:rPr>
                <w:rFonts w:asciiTheme="majorHAnsi" w:hAnsiTheme="majorHAnsi"/>
                <w:b w:val="0"/>
                <w:bCs w:val="0"/>
                <w:iCs/>
                <w:sz w:val="20"/>
                <w:szCs w:val="20"/>
              </w:rPr>
            </w:pPr>
          </w:p>
        </w:tc>
        <w:tc>
          <w:tcPr>
            <w:tcW w:w="993" w:type="dxa"/>
            <w:hideMark/>
          </w:tcPr>
          <w:p w:rsidR="00D00A11" w:rsidRPr="00FB521F" w:rsidRDefault="00D00A11" w:rsidP="00B32B63">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D00A11" w:rsidRPr="008517A2" w:rsidRDefault="00D00A11" w:rsidP="00B32B63">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D00A11" w:rsidRPr="00FB521F" w:rsidRDefault="00D00A11" w:rsidP="00B32B63">
            <w:pPr>
              <w:cnfStyle w:val="000000100000"/>
              <w:rPr>
                <w:rFonts w:asciiTheme="majorHAnsi" w:hAnsiTheme="majorHAnsi"/>
                <w:b/>
                <w:bCs/>
                <w:iCs/>
                <w:sz w:val="20"/>
                <w:szCs w:val="20"/>
              </w:rPr>
            </w:pPr>
          </w:p>
        </w:tc>
        <w:tc>
          <w:tcPr>
            <w:tcW w:w="939" w:type="dxa"/>
            <w:vMerge/>
            <w:hideMark/>
          </w:tcPr>
          <w:p w:rsidR="00D00A11" w:rsidRPr="00FB521F" w:rsidRDefault="00D00A11" w:rsidP="00B32B63">
            <w:pPr>
              <w:cnfStyle w:val="000000100000"/>
              <w:rPr>
                <w:rFonts w:asciiTheme="majorHAnsi" w:hAnsiTheme="majorHAnsi"/>
                <w:b/>
                <w:bCs/>
                <w:iCs/>
                <w:color w:val="000000" w:themeColor="text1"/>
                <w:sz w:val="20"/>
                <w:szCs w:val="20"/>
              </w:rPr>
            </w:pPr>
          </w:p>
        </w:tc>
      </w:tr>
      <w:tr w:rsidR="00D00A11" w:rsidRPr="00FB521F" w:rsidTr="00B32B63">
        <w:trPr>
          <w:cnfStyle w:val="000000010000"/>
          <w:trHeight w:val="445"/>
        </w:trPr>
        <w:tc>
          <w:tcPr>
            <w:cnfStyle w:val="001000000000"/>
            <w:tcW w:w="3809" w:type="dxa"/>
            <w:hideMark/>
          </w:tcPr>
          <w:p w:rsidR="00D00A11" w:rsidRPr="00FB521F" w:rsidRDefault="00D00A11" w:rsidP="00B32B6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D00A11" w:rsidRPr="00FB521F" w:rsidRDefault="00D00A11" w:rsidP="00B32B6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D00A11" w:rsidRPr="00FB521F" w:rsidRDefault="00D00A11" w:rsidP="00B32B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134" w:type="dxa"/>
            <w:hideMark/>
          </w:tcPr>
          <w:p w:rsidR="00D00A11" w:rsidRPr="00FB521F" w:rsidRDefault="00D00A11" w:rsidP="00B32B6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01</w:t>
            </w:r>
          </w:p>
        </w:tc>
        <w:tc>
          <w:tcPr>
            <w:tcW w:w="939" w:type="dxa"/>
            <w:hideMark/>
          </w:tcPr>
          <w:p w:rsidR="00D00A11" w:rsidRPr="00FB521F" w:rsidRDefault="00D00A11" w:rsidP="00B32B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r>
      <w:tr w:rsidR="00D00A11" w:rsidRPr="00FB521F" w:rsidTr="00B32B63">
        <w:trPr>
          <w:cnfStyle w:val="000000100000"/>
          <w:trHeight w:val="452"/>
        </w:trPr>
        <w:tc>
          <w:tcPr>
            <w:cnfStyle w:val="001000000000"/>
            <w:tcW w:w="3809" w:type="dxa"/>
            <w:hideMark/>
          </w:tcPr>
          <w:p w:rsidR="00D00A11" w:rsidRPr="00FB521F" w:rsidRDefault="00D00A11" w:rsidP="00B32B63">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D00A11" w:rsidRPr="00FB521F" w:rsidRDefault="00D00A11" w:rsidP="00B32B63">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D00A11" w:rsidRPr="00FB521F" w:rsidRDefault="00D00A11" w:rsidP="00B32B63">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D00A11" w:rsidRPr="00FB521F" w:rsidRDefault="00D00A11" w:rsidP="00B32B63">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939" w:type="dxa"/>
            <w:hideMark/>
          </w:tcPr>
          <w:p w:rsidR="00D00A11" w:rsidRPr="00FB521F" w:rsidRDefault="00D00A11" w:rsidP="00B32B63">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w:t>
            </w:r>
          </w:p>
        </w:tc>
      </w:tr>
      <w:tr w:rsidR="00D00A11" w:rsidRPr="00FB521F" w:rsidTr="00B32B63">
        <w:trPr>
          <w:cnfStyle w:val="000000010000"/>
          <w:trHeight w:val="318"/>
        </w:trPr>
        <w:tc>
          <w:tcPr>
            <w:cnfStyle w:val="001000000000"/>
            <w:tcW w:w="3809" w:type="dxa"/>
            <w:hideMark/>
          </w:tcPr>
          <w:p w:rsidR="00D00A11" w:rsidRPr="00FB521F" w:rsidRDefault="00D00A11" w:rsidP="00B32B6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D00A11" w:rsidRPr="00FB521F" w:rsidRDefault="00D00A11" w:rsidP="00B32B6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D00A11" w:rsidRPr="00FB521F" w:rsidRDefault="00D00A11" w:rsidP="00B32B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134" w:type="dxa"/>
            <w:hideMark/>
          </w:tcPr>
          <w:p w:rsidR="00D00A11" w:rsidRPr="00FB521F" w:rsidRDefault="00D00A11" w:rsidP="00B32B6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D00A11" w:rsidRPr="00FB521F" w:rsidRDefault="00D00A11" w:rsidP="00B32B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D00A11" w:rsidRPr="00FB521F" w:rsidTr="00B32B63">
        <w:trPr>
          <w:cnfStyle w:val="000000100000"/>
          <w:trHeight w:val="434"/>
        </w:trPr>
        <w:tc>
          <w:tcPr>
            <w:cnfStyle w:val="001000000000"/>
            <w:tcW w:w="3809" w:type="dxa"/>
            <w:hideMark/>
          </w:tcPr>
          <w:p w:rsidR="00D00A11" w:rsidRPr="00FB521F" w:rsidRDefault="00D00A11" w:rsidP="00B32B63">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D00A11" w:rsidRPr="00FB521F" w:rsidRDefault="00D00A11" w:rsidP="00B32B63">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D00A11" w:rsidRPr="00FB521F" w:rsidRDefault="00D00A11" w:rsidP="00B32B63">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D00A11" w:rsidRPr="00FB521F" w:rsidRDefault="00D00A11" w:rsidP="00B32B63">
            <w:pPr>
              <w:spacing w:line="360" w:lineRule="auto"/>
              <w:jc w:val="center"/>
              <w:cnfStyle w:val="000000100000"/>
              <w:rPr>
                <w:rFonts w:asciiTheme="majorHAnsi" w:hAnsiTheme="majorHAnsi"/>
                <w:b/>
                <w:iCs/>
                <w:sz w:val="20"/>
                <w:szCs w:val="20"/>
              </w:rPr>
            </w:pPr>
            <w:r>
              <w:rPr>
                <w:rFonts w:asciiTheme="majorHAnsi" w:hAnsiTheme="majorHAnsi"/>
                <w:b/>
                <w:iCs/>
                <w:sz w:val="20"/>
                <w:szCs w:val="20"/>
              </w:rPr>
              <w:t>01</w:t>
            </w:r>
          </w:p>
        </w:tc>
        <w:tc>
          <w:tcPr>
            <w:tcW w:w="939" w:type="dxa"/>
            <w:hideMark/>
          </w:tcPr>
          <w:p w:rsidR="00D00A11" w:rsidRPr="00FB521F" w:rsidRDefault="00D00A11" w:rsidP="00B32B63">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01</w:t>
            </w:r>
          </w:p>
        </w:tc>
      </w:tr>
      <w:tr w:rsidR="00D00A11" w:rsidRPr="00FB521F" w:rsidTr="00B32B63">
        <w:trPr>
          <w:cnfStyle w:val="000000010000"/>
          <w:trHeight w:val="434"/>
        </w:trPr>
        <w:tc>
          <w:tcPr>
            <w:cnfStyle w:val="001000000000"/>
            <w:tcW w:w="3809" w:type="dxa"/>
            <w:hideMark/>
          </w:tcPr>
          <w:p w:rsidR="00D00A11" w:rsidRPr="00FB521F" w:rsidRDefault="00D00A11" w:rsidP="00B32B6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D00A11" w:rsidRPr="00FB521F" w:rsidRDefault="00D00A11" w:rsidP="00B32B6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D00A11" w:rsidRPr="00FB521F" w:rsidRDefault="00D00A11" w:rsidP="00B32B6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D00A11" w:rsidRPr="00FB521F" w:rsidRDefault="00D00A11" w:rsidP="00B32B6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D00A11" w:rsidRPr="00FB521F" w:rsidRDefault="00D00A11" w:rsidP="00B32B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D00A11" w:rsidRPr="00FB521F" w:rsidTr="00B32B63">
        <w:trPr>
          <w:cnfStyle w:val="000000100000"/>
          <w:trHeight w:val="434"/>
        </w:trPr>
        <w:tc>
          <w:tcPr>
            <w:cnfStyle w:val="001000000000"/>
            <w:tcW w:w="3809" w:type="dxa"/>
            <w:hideMark/>
          </w:tcPr>
          <w:p w:rsidR="00D00A11" w:rsidRPr="00FB521F" w:rsidRDefault="00D00A11" w:rsidP="00B32B63">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D00A11" w:rsidRPr="00FB521F" w:rsidRDefault="00D00A11" w:rsidP="00B32B63">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D00A11" w:rsidRPr="00FB521F" w:rsidRDefault="00D00A11" w:rsidP="00B32B63">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D00A11" w:rsidRPr="00FB521F" w:rsidRDefault="00D00A11" w:rsidP="00B32B63">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D00A11" w:rsidRPr="00FB521F" w:rsidRDefault="00D00A11" w:rsidP="00B32B63">
            <w:pPr>
              <w:tabs>
                <w:tab w:val="left" w:pos="313"/>
                <w:tab w:val="center" w:pos="361"/>
              </w:tabs>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r w:rsidR="00D00A11" w:rsidRPr="00FB521F" w:rsidTr="00B32B63">
        <w:trPr>
          <w:cnfStyle w:val="000000010000"/>
          <w:trHeight w:val="434"/>
        </w:trPr>
        <w:tc>
          <w:tcPr>
            <w:cnfStyle w:val="001000000000"/>
            <w:tcW w:w="3809" w:type="dxa"/>
            <w:hideMark/>
          </w:tcPr>
          <w:p w:rsidR="00D00A11" w:rsidRPr="00FB521F" w:rsidRDefault="00D00A11" w:rsidP="00B32B63">
            <w:pPr>
              <w:spacing w:line="360" w:lineRule="auto"/>
              <w:jc w:val="center"/>
              <w:rPr>
                <w:rFonts w:asciiTheme="majorHAnsi" w:hAnsiTheme="majorHAnsi"/>
                <w:iCs/>
                <w:sz w:val="20"/>
                <w:szCs w:val="20"/>
              </w:rPr>
            </w:pPr>
            <w:r>
              <w:rPr>
                <w:rFonts w:asciiTheme="majorHAnsi" w:hAnsiTheme="majorHAnsi"/>
                <w:iCs/>
                <w:sz w:val="20"/>
                <w:szCs w:val="20"/>
              </w:rPr>
              <w:t>Jets de projectiles</w:t>
            </w:r>
          </w:p>
        </w:tc>
        <w:tc>
          <w:tcPr>
            <w:tcW w:w="993" w:type="dxa"/>
            <w:hideMark/>
          </w:tcPr>
          <w:p w:rsidR="00D00A11" w:rsidRDefault="00D00A11" w:rsidP="00B32B63">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D00A11" w:rsidRDefault="00D00A11" w:rsidP="00B32B63">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D00A11" w:rsidRPr="00FB521F" w:rsidRDefault="00D00A11" w:rsidP="00B32B63">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D00A11" w:rsidRDefault="00D00A11" w:rsidP="00B32B63">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D00A11" w:rsidRDefault="00D00A11" w:rsidP="00917769">
      <w:pPr>
        <w:spacing w:after="0"/>
        <w:rPr>
          <w:sz w:val="16"/>
          <w:szCs w:val="16"/>
        </w:rPr>
      </w:pPr>
    </w:p>
    <w:p w:rsidR="00690466" w:rsidRPr="004612CF" w:rsidRDefault="00690466" w:rsidP="00D3500D">
      <w:pPr>
        <w:spacing w:after="0"/>
      </w:pPr>
    </w:p>
    <w:p w:rsidR="00102B91" w:rsidRPr="00A013D2" w:rsidRDefault="00102B91" w:rsidP="00A013D2">
      <w:pPr>
        <w:spacing w:after="120"/>
        <w:rPr>
          <w:rFonts w:ascii="Bookman Old Style" w:hAnsi="Bookman Old Style"/>
        </w:rPr>
        <w:sectPr w:rsidR="00102B91" w:rsidRPr="00A013D2" w:rsidSect="006B265D">
          <w:footerReference w:type="default" r:id="rId20"/>
          <w:pgSz w:w="11906" w:h="16838"/>
          <w:pgMar w:top="567" w:right="1418" w:bottom="567" w:left="1418" w:header="709" w:footer="709" w:gutter="0"/>
          <w:cols w:space="708"/>
          <w:docGrid w:linePitch="360"/>
        </w:sectPr>
      </w:pPr>
    </w:p>
    <w:p w:rsidR="00474B25" w:rsidRPr="00FB6AE9" w:rsidRDefault="00C0414A" w:rsidP="00C0414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64770</wp:posOffset>
            </wp:positionH>
            <wp:positionV relativeFrom="paragraph">
              <wp:posOffset>-254000</wp:posOffset>
            </wp:positionV>
            <wp:extent cx="1233170" cy="141351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170" cy="141351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5338445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00474B25"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00474B25"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FD5B50" w:rsidP="00474B25">
      <w:pPr>
        <w:tabs>
          <w:tab w:val="left" w:pos="2016"/>
        </w:tabs>
        <w:spacing w:line="360" w:lineRule="auto"/>
        <w:jc w:val="center"/>
        <w:rPr>
          <w:rFonts w:cs="Courier New"/>
          <w:b/>
          <w:i/>
          <w:iCs/>
          <w:sz w:val="28"/>
          <w:szCs w:val="28"/>
          <w:u w:val="single"/>
        </w:rPr>
      </w:pPr>
      <w:r w:rsidRPr="00FD5B50">
        <w:rPr>
          <w:rFonts w:cstheme="minorHAnsi"/>
          <w:b/>
          <w:noProof/>
          <w:sz w:val="20"/>
          <w:szCs w:val="20"/>
          <w:u w:val="single"/>
        </w:rPr>
        <w:pict>
          <v:oval id="_x0000_s1064" style="position:absolute;left:0;text-align:left;margin-left:240.5pt;margin-top:21.7pt;width:264.6pt;height:88.5pt;z-index:251786752" fillcolor="#4bacc6 [3208]" strokecolor="#f2f2f2 [3041]" strokeweight="3pt">
            <v:shadow on="t" type="perspective" color="#205867 [1608]" opacity=".5" offset="1pt" offset2="-1pt"/>
            <v:textbox style="mso-next-textbox:#_x0000_s1064">
              <w:txbxContent>
                <w:p w:rsidR="00996413" w:rsidRPr="00740522" w:rsidRDefault="00996413"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996413" w:rsidRPr="00740522" w:rsidRDefault="00996413" w:rsidP="00740522"/>
              </w:txbxContent>
            </v:textbox>
          </v:oval>
        </w:pict>
      </w:r>
      <w:r w:rsidRPr="00FD5B50">
        <w:rPr>
          <w:rFonts w:ascii="Bookman Old Style" w:hAnsi="Bookman Old Style"/>
          <w:b/>
          <w:noProof/>
          <w:sz w:val="32"/>
          <w:szCs w:val="32"/>
          <w:u w:val="single"/>
        </w:rPr>
        <w:pict>
          <v:roundrect id="_x0000_s1065" style="position:absolute;left:0;text-align:left;margin-left:6.15pt;margin-top:30.65pt;width:166.6pt;height:79.55pt;z-index:251787776" arcsize="10923f" fillcolor="#9bbb59 [3206]" strokecolor="#f2f2f2 [3041]" strokeweight="3pt">
            <v:shadow on="t" type="perspective" color="#4e6128 [1606]" opacity=".5" offset="1pt" offset2="-1pt"/>
            <v:textbox style="mso-next-textbox:#_x0000_s1065">
              <w:txbxContent>
                <w:p w:rsidR="00996413" w:rsidRPr="00EE75C4" w:rsidRDefault="00996413" w:rsidP="00474B25">
                  <w:pPr>
                    <w:spacing w:after="0"/>
                    <w:rPr>
                      <w:b/>
                      <w:bCs/>
                      <w:u w:val="single"/>
                    </w:rPr>
                  </w:pPr>
                  <w:r w:rsidRPr="00EE75C4">
                    <w:rPr>
                      <w:b/>
                      <w:bCs/>
                      <w:u w:val="single"/>
                    </w:rPr>
                    <w:t>COMMISSION « SENIORS »</w:t>
                  </w:r>
                </w:p>
                <w:p w:rsidR="00996413" w:rsidRPr="00EE75C4" w:rsidRDefault="00996413" w:rsidP="00474B25">
                  <w:pPr>
                    <w:spacing w:after="0"/>
                    <w:rPr>
                      <w:sz w:val="24"/>
                      <w:szCs w:val="24"/>
                    </w:rPr>
                  </w:pPr>
                  <w:r w:rsidRPr="00EE75C4">
                    <w:rPr>
                      <w:sz w:val="24"/>
                      <w:szCs w:val="24"/>
                    </w:rPr>
                    <w:t>Mr : MOSTPHAOUI</w:t>
                  </w:r>
                </w:p>
                <w:p w:rsidR="00996413" w:rsidRPr="00EE75C4" w:rsidRDefault="00996413" w:rsidP="00474B25">
                  <w:pPr>
                    <w:spacing w:after="0"/>
                    <w:rPr>
                      <w:b/>
                      <w:bCs/>
                      <w:u w:val="single"/>
                    </w:rPr>
                  </w:pPr>
                  <w:r w:rsidRPr="00EE75C4">
                    <w:rPr>
                      <w:b/>
                      <w:bCs/>
                      <w:u w:val="single"/>
                    </w:rPr>
                    <w:t>COMMISSION « JEUNES »</w:t>
                  </w:r>
                </w:p>
                <w:p w:rsidR="00996413" w:rsidRPr="00EE75C4" w:rsidRDefault="00996413" w:rsidP="00474B25">
                  <w:pPr>
                    <w:spacing w:after="0"/>
                    <w:rPr>
                      <w:sz w:val="24"/>
                      <w:szCs w:val="24"/>
                    </w:rPr>
                  </w:pPr>
                  <w:r w:rsidRPr="00EE75C4">
                    <w:rPr>
                      <w:sz w:val="24"/>
                      <w:szCs w:val="24"/>
                    </w:rPr>
                    <w:t>Mr : AOUCHICHE</w:t>
                  </w:r>
                </w:p>
                <w:p w:rsidR="00996413" w:rsidRDefault="00996413" w:rsidP="00474B25">
                  <w:pPr>
                    <w:spacing w:after="0"/>
                  </w:pPr>
                </w:p>
                <w:p w:rsidR="00996413" w:rsidRDefault="00996413"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CF73CC" w:rsidRDefault="00474B25" w:rsidP="00474B25">
      <w:pPr>
        <w:tabs>
          <w:tab w:val="left" w:pos="1843"/>
        </w:tabs>
        <w:rPr>
          <w:rFonts w:ascii="Bookman Old Style" w:hAnsi="Bookman Old Style"/>
          <w:b/>
          <w:bCs/>
          <w:sz w:val="24"/>
          <w:szCs w:val="24"/>
          <w:u w:val="single"/>
        </w:rPr>
      </w:pPr>
    </w:p>
    <w:p w:rsidR="00BE08A4" w:rsidRPr="00BE08A4" w:rsidRDefault="00BE08A4" w:rsidP="005C3F5C">
      <w:pPr>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B44B5A" w:rsidRPr="00F557DA" w:rsidRDefault="00B44B5A" w:rsidP="00B44B5A">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B44B5A" w:rsidRPr="00B44B5A" w:rsidRDefault="00B44B5A" w:rsidP="00B44B5A">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12</w:t>
      </w:r>
      <w:r w:rsidRPr="009968AC">
        <w:rPr>
          <w:rFonts w:ascii="Bookman Old Style" w:hAnsi="Bookman Old Style"/>
          <w:b/>
          <w:bCs/>
          <w:color w:val="FFFFFF" w:themeColor="background1"/>
          <w:sz w:val="28"/>
          <w:szCs w:val="28"/>
          <w:highlight w:val="darkGreen"/>
          <w:u w:val="single"/>
          <w:shd w:val="clear" w:color="auto" w:fill="00B050"/>
        </w:rPr>
        <w:t>° JOURNEE</w:t>
      </w:r>
    </w:p>
    <w:p w:rsidR="00B44B5A" w:rsidRPr="00252584" w:rsidRDefault="00B44B5A" w:rsidP="00B44B5A">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10</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809" w:type="dxa"/>
        <w:jc w:val="center"/>
        <w:tblInd w:w="-345" w:type="dxa"/>
        <w:tblLook w:val="04A0"/>
      </w:tblPr>
      <w:tblGrid>
        <w:gridCol w:w="2721"/>
        <w:gridCol w:w="2410"/>
        <w:gridCol w:w="2410"/>
        <w:gridCol w:w="2268"/>
      </w:tblGrid>
      <w:tr w:rsidR="00B44B5A" w:rsidTr="00B44B5A">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B44B5A" w:rsidRPr="009968AC" w:rsidRDefault="00B44B5A" w:rsidP="00B44B5A">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B44B5A" w:rsidRPr="009968AC" w:rsidRDefault="00B44B5A" w:rsidP="00B44B5A">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B44B5A" w:rsidRPr="009968AC" w:rsidRDefault="00B44B5A" w:rsidP="00B44B5A">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44B5A" w:rsidTr="00B44B5A">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US </w:t>
            </w:r>
            <w:proofErr w:type="spellStart"/>
            <w:r w:rsidRPr="004B1CBA">
              <w:rPr>
                <w:rFonts w:ascii="Bookman Old Style" w:hAnsi="Bookman Old Style"/>
                <w:b/>
                <w:i/>
                <w:lang w:val="en-US"/>
              </w:rPr>
              <w:t>Beni</w:t>
            </w:r>
            <w:proofErr w:type="spellEnd"/>
            <w:r w:rsidRPr="004B1CBA">
              <w:rPr>
                <w:rFonts w:ascii="Bookman Old Style" w:hAnsi="Bookman Old Style"/>
                <w:b/>
                <w:i/>
                <w:lang w:val="en-US"/>
              </w:rPr>
              <w:t xml:space="preserve"> </w:t>
            </w:r>
            <w:proofErr w:type="spellStart"/>
            <w:r w:rsidRPr="004B1CBA">
              <w:rPr>
                <w:rFonts w:ascii="Bookman Old Style" w:hAnsi="Bookman Old Style"/>
                <w:b/>
                <w:i/>
                <w:lang w:val="en-US"/>
              </w:rPr>
              <w:t>Mansour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AS </w:t>
            </w:r>
            <w:proofErr w:type="spellStart"/>
            <w:r w:rsidRPr="004B1CBA">
              <w:rPr>
                <w:rFonts w:ascii="Bookman Old Style" w:hAnsi="Bookman Old Style"/>
                <w:b/>
                <w:i/>
                <w:lang w:val="en-US"/>
              </w:rPr>
              <w:t>Oued</w:t>
            </w:r>
            <w:proofErr w:type="spellEnd"/>
            <w:r w:rsidRPr="004B1CBA">
              <w:rPr>
                <w:rFonts w:ascii="Bookman Old Style" w:hAnsi="Bookman Old Style"/>
                <w:b/>
                <w:i/>
                <w:lang w:val="en-US"/>
              </w:rPr>
              <w:t xml:space="preserve"> </w:t>
            </w:r>
            <w:proofErr w:type="spellStart"/>
            <w:r w:rsidRPr="004B1CBA">
              <w:rPr>
                <w:rFonts w:ascii="Bookman Old Style" w:hAnsi="Bookman Old Style"/>
                <w:b/>
                <w:i/>
                <w:lang w:val="en-US"/>
              </w:rPr>
              <w:t>Ghir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14</w:t>
            </w:r>
            <w:r w:rsidRPr="004B1CBA">
              <w:rPr>
                <w:rFonts w:ascii="Bookman Old Style" w:hAnsi="Bookman Old Style"/>
                <w:b/>
                <w:i/>
              </w:rPr>
              <w:t xml:space="preserve"> H </w:t>
            </w:r>
            <w:r>
              <w:rPr>
                <w:rFonts w:ascii="Bookman Old Style" w:hAnsi="Bookman Old Style"/>
                <w:b/>
                <w:i/>
              </w:rPr>
              <w:t>0</w:t>
            </w:r>
            <w:r w:rsidRPr="004B1CBA">
              <w:rPr>
                <w:rFonts w:ascii="Bookman Old Style" w:hAnsi="Bookman Old Style"/>
                <w:b/>
                <w:i/>
              </w:rPr>
              <w:t>0</w:t>
            </w:r>
          </w:p>
        </w:tc>
      </w:tr>
      <w:tr w:rsidR="00B44B5A" w:rsidTr="00B44B5A">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MELBOU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rPr>
              <w:t xml:space="preserve">JS </w:t>
            </w:r>
            <w:proofErr w:type="spellStart"/>
            <w:r w:rsidRPr="004B1CBA">
              <w:rPr>
                <w:rFonts w:ascii="Bookman Old Style" w:hAnsi="Bookman Old Style"/>
                <w:b/>
                <w:i/>
              </w:rPr>
              <w:t>Melbou</w:t>
            </w:r>
            <w:proofErr w:type="spellEnd"/>
            <w:r w:rsidRPr="00716B6A">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44B5A" w:rsidRPr="00716B6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RC </w:t>
            </w:r>
            <w:proofErr w:type="spellStart"/>
            <w:r w:rsidRPr="004B1CBA">
              <w:rPr>
                <w:rFonts w:ascii="Bookman Old Style" w:hAnsi="Bookman Old Style"/>
                <w:b/>
                <w:i/>
                <w:lang w:val="en-US"/>
              </w:rPr>
              <w:t>Seddouk</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B44B5A" w:rsidRDefault="00B44B5A" w:rsidP="00B44B5A">
            <w:pPr>
              <w:spacing w:after="120" w:line="240" w:lineRule="auto"/>
              <w:jc w:val="center"/>
            </w:pPr>
            <w:r w:rsidRPr="005C5811">
              <w:rPr>
                <w:rFonts w:ascii="Bookman Old Style" w:hAnsi="Bookman Old Style"/>
                <w:b/>
                <w:i/>
              </w:rPr>
              <w:t>14 H 00</w:t>
            </w:r>
          </w:p>
        </w:tc>
      </w:tr>
      <w:tr w:rsidR="00B44B5A" w:rsidTr="00B44B5A">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O </w:t>
            </w:r>
            <w:proofErr w:type="spellStart"/>
            <w:r w:rsidRPr="004B1CBA">
              <w:rPr>
                <w:rFonts w:ascii="Bookman Old Style" w:hAnsi="Bookman Old Style"/>
                <w:b/>
                <w:i/>
                <w:lang w:val="en-US"/>
              </w:rPr>
              <w:t>M’Cisna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US </w:t>
            </w:r>
            <w:proofErr w:type="spellStart"/>
            <w:r w:rsidRPr="004B1CBA">
              <w:rPr>
                <w:rFonts w:ascii="Bookman Old Style" w:hAnsi="Bookman Old Style"/>
                <w:b/>
                <w:i/>
                <w:lang w:val="en-US"/>
              </w:rPr>
              <w:t>Soummam</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B44B5A" w:rsidRDefault="00B44B5A" w:rsidP="00B44B5A">
            <w:pPr>
              <w:spacing w:after="120" w:line="240" w:lineRule="auto"/>
              <w:jc w:val="center"/>
            </w:pPr>
            <w:r w:rsidRPr="005C5811">
              <w:rPr>
                <w:rFonts w:ascii="Bookman Old Style" w:hAnsi="Bookman Old Style"/>
                <w:b/>
                <w:i/>
              </w:rPr>
              <w:t>14 H 00</w:t>
            </w:r>
          </w:p>
        </w:tc>
      </w:tr>
      <w:tr w:rsidR="00B44B5A" w:rsidTr="00B44B5A">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CRB </w:t>
            </w:r>
            <w:proofErr w:type="spellStart"/>
            <w:r w:rsidRPr="004B1CBA">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716B6A">
              <w:rPr>
                <w:rFonts w:ascii="Bookman Old Style" w:hAnsi="Bookman Old Style"/>
                <w:b/>
                <w:i/>
                <w:lang w:val="en-US"/>
              </w:rPr>
              <w:t xml:space="preserve">ARB </w:t>
            </w:r>
            <w:proofErr w:type="spellStart"/>
            <w:r w:rsidRPr="00716B6A">
              <w:rPr>
                <w:rFonts w:ascii="Bookman Old Style" w:hAnsi="Bookman Old Style"/>
                <w:b/>
                <w:i/>
                <w:lang w:val="en-US"/>
              </w:rPr>
              <w:t>Barbacha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B44B5A" w:rsidRDefault="00B44B5A" w:rsidP="00B44B5A">
            <w:pPr>
              <w:spacing w:after="120" w:line="240" w:lineRule="auto"/>
              <w:jc w:val="center"/>
            </w:pPr>
            <w:r w:rsidRPr="005C5811">
              <w:rPr>
                <w:rFonts w:ascii="Bookman Old Style" w:hAnsi="Bookman Old Style"/>
                <w:b/>
                <w:i/>
              </w:rPr>
              <w:t>14 H 00</w:t>
            </w:r>
          </w:p>
        </w:tc>
      </w:tr>
      <w:tr w:rsidR="00B44B5A" w:rsidTr="00B44B5A">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sidRPr="004B1CBA">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DE0D85">
              <w:rPr>
                <w:rFonts w:ascii="Bookman Old Style" w:hAnsi="Bookman Old Style"/>
                <w:b/>
                <w:i/>
                <w:lang w:val="en-US"/>
              </w:rPr>
              <w:t xml:space="preserve">CR </w:t>
            </w:r>
            <w:proofErr w:type="spellStart"/>
            <w:r w:rsidRPr="00DE0D85">
              <w:rPr>
                <w:rFonts w:ascii="Bookman Old Style" w:hAnsi="Bookman Old Style"/>
                <w:b/>
                <w:i/>
                <w:lang w:val="en-US"/>
              </w:rPr>
              <w:t>Mellala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JS I. </w:t>
            </w:r>
            <w:proofErr w:type="spellStart"/>
            <w:r w:rsidRPr="004B1CBA">
              <w:rPr>
                <w:rFonts w:ascii="Bookman Old Style" w:hAnsi="Bookman Old Style"/>
                <w:b/>
                <w:i/>
                <w:lang w:val="en-US"/>
              </w:rPr>
              <w:t>Ouazzoug</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B44B5A" w:rsidRDefault="00B44B5A" w:rsidP="00B44B5A">
            <w:pPr>
              <w:spacing w:after="120" w:line="240" w:lineRule="auto"/>
              <w:jc w:val="center"/>
            </w:pPr>
            <w:r w:rsidRPr="005C5811">
              <w:rPr>
                <w:rFonts w:ascii="Bookman Old Style" w:hAnsi="Bookman Old Style"/>
                <w:b/>
                <w:i/>
              </w:rPr>
              <w:t>14 H 00</w:t>
            </w:r>
          </w:p>
        </w:tc>
      </w:tr>
      <w:tr w:rsidR="00B44B5A" w:rsidTr="00B44B5A">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44B5A" w:rsidRDefault="00B44B5A" w:rsidP="00B44B5A">
            <w:pPr>
              <w:spacing w:after="120" w:line="240" w:lineRule="auto"/>
              <w:jc w:val="center"/>
              <w:rPr>
                <w:rFonts w:ascii="Bookman Old Style" w:hAnsi="Bookman Old Style"/>
                <w:b/>
                <w:i/>
              </w:rPr>
            </w:pPr>
            <w:r w:rsidRPr="004B1CBA">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NC </w:t>
            </w:r>
            <w:proofErr w:type="spellStart"/>
            <w:r w:rsidRPr="004B1CBA">
              <w:rPr>
                <w:rFonts w:ascii="Bookman Old Style" w:hAnsi="Bookman Old Style"/>
                <w:b/>
                <w:i/>
                <w:lang w:val="en-US"/>
              </w:rPr>
              <w:t>Bejaia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44B5A" w:rsidRPr="004B1CBA" w:rsidRDefault="00B44B5A" w:rsidP="00B44B5A">
            <w:pPr>
              <w:spacing w:after="120" w:line="240" w:lineRule="auto"/>
              <w:jc w:val="center"/>
              <w:rPr>
                <w:rFonts w:ascii="Bookman Old Style" w:hAnsi="Bookman Old Style"/>
                <w:b/>
                <w:i/>
                <w:lang w:val="en-US"/>
              </w:rPr>
            </w:pPr>
            <w:r w:rsidRPr="004B1CBA">
              <w:rPr>
                <w:rFonts w:ascii="Bookman Old Style" w:hAnsi="Bookman Old Style"/>
                <w:b/>
                <w:i/>
                <w:lang w:val="en-US"/>
              </w:rPr>
              <w:t xml:space="preserve">JSB </w:t>
            </w:r>
            <w:proofErr w:type="spellStart"/>
            <w:r w:rsidRPr="004B1CBA">
              <w:rPr>
                <w:rFonts w:ascii="Bookman Old Style" w:hAnsi="Bookman Old Style"/>
                <w:b/>
                <w:i/>
                <w:lang w:val="en-US"/>
              </w:rPr>
              <w:t>Amizour</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hideMark/>
          </w:tcPr>
          <w:p w:rsidR="00B44B5A" w:rsidRDefault="00B44B5A" w:rsidP="00B44B5A">
            <w:pPr>
              <w:spacing w:after="120" w:line="240" w:lineRule="auto"/>
              <w:jc w:val="center"/>
            </w:pPr>
            <w:r w:rsidRPr="005C5811">
              <w:rPr>
                <w:rFonts w:ascii="Bookman Old Style" w:hAnsi="Bookman Old Style"/>
                <w:b/>
                <w:i/>
              </w:rPr>
              <w:t>14 H 00</w:t>
            </w:r>
          </w:p>
        </w:tc>
      </w:tr>
    </w:tbl>
    <w:p w:rsidR="00B44B5A" w:rsidRPr="00D955D1" w:rsidRDefault="00B44B5A" w:rsidP="00B44B5A">
      <w:pPr>
        <w:tabs>
          <w:tab w:val="left" w:pos="1843"/>
        </w:tabs>
        <w:spacing w:after="0" w:line="360" w:lineRule="auto"/>
        <w:rPr>
          <w:rFonts w:ascii="Bookman Old Style" w:hAnsi="Bookman Old Style"/>
          <w:b/>
          <w:sz w:val="16"/>
          <w:szCs w:val="16"/>
          <w:u w:val="single"/>
        </w:rPr>
      </w:pPr>
    </w:p>
    <w:p w:rsidR="00B44B5A" w:rsidRPr="00B44B5A" w:rsidRDefault="00B44B5A" w:rsidP="00B44B5A">
      <w:pPr>
        <w:spacing w:after="120"/>
        <w:jc w:val="center"/>
        <w:rPr>
          <w:rFonts w:ascii="Bookman Old Style" w:hAnsi="Bookman Old Style"/>
          <w:b/>
          <w:bCs/>
          <w:color w:val="E36C0A" w:themeColor="accent6" w:themeShade="BF"/>
          <w:sz w:val="12"/>
          <w:szCs w:val="12"/>
          <w:u w:val="single"/>
        </w:rPr>
      </w:pPr>
      <w:r>
        <w:rPr>
          <w:rFonts w:ascii="Bookman Old Style" w:hAnsi="Bookman Old Style"/>
          <w:b/>
          <w:bCs/>
          <w:color w:val="E36C0A" w:themeColor="accent6" w:themeShade="BF"/>
          <w:sz w:val="44"/>
          <w:szCs w:val="44"/>
          <w:u w:val="single"/>
        </w:rPr>
        <w:t>&amp;&amp;&amp;&amp;&amp;&amp;&amp;&amp;&amp;&amp;&amp;&amp;&amp;&amp;&amp;&amp;&amp;&amp;&amp;&amp;&amp;</w:t>
      </w:r>
    </w:p>
    <w:p w:rsidR="00B44B5A" w:rsidRPr="00B44B5A" w:rsidRDefault="00B44B5A" w:rsidP="00B44B5A">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B44B5A" w:rsidRPr="00B44B5A" w:rsidRDefault="00B44B5A" w:rsidP="00B44B5A">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 xml:space="preserve">PROGRAMMATION  </w:t>
      </w:r>
      <w:r>
        <w:rPr>
          <w:rFonts w:ascii="Bookman Old Style" w:hAnsi="Bookman Old Style"/>
          <w:b/>
          <w:bCs/>
          <w:color w:val="FFFFFF" w:themeColor="background1"/>
          <w:sz w:val="28"/>
          <w:szCs w:val="28"/>
          <w:highlight w:val="blue"/>
          <w:u w:val="single"/>
        </w:rPr>
        <w:t>12</w:t>
      </w:r>
      <w:r w:rsidRPr="009968AC">
        <w:rPr>
          <w:rFonts w:ascii="Bookman Old Style" w:hAnsi="Bookman Old Style"/>
          <w:b/>
          <w:bCs/>
          <w:color w:val="FFFFFF" w:themeColor="background1"/>
          <w:sz w:val="28"/>
          <w:szCs w:val="28"/>
          <w:highlight w:val="blue"/>
          <w:u w:val="single"/>
        </w:rPr>
        <w:t>° JOURNEE</w:t>
      </w:r>
    </w:p>
    <w:p w:rsidR="00B44B5A" w:rsidRPr="00474B25" w:rsidRDefault="00B44B5A" w:rsidP="00B44B5A">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10</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809" w:type="dxa"/>
        <w:jc w:val="center"/>
        <w:tblInd w:w="-345" w:type="dxa"/>
        <w:tblLook w:val="04A0"/>
      </w:tblPr>
      <w:tblGrid>
        <w:gridCol w:w="2580"/>
        <w:gridCol w:w="2551"/>
        <w:gridCol w:w="2552"/>
        <w:gridCol w:w="2126"/>
      </w:tblGrid>
      <w:tr w:rsidR="00B44B5A" w:rsidTr="00B44B5A">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B44B5A" w:rsidRPr="009968AC" w:rsidRDefault="00B44B5A" w:rsidP="00B44B5A">
            <w:pPr>
              <w:spacing w:before="120"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B44B5A" w:rsidRPr="009968AC" w:rsidRDefault="00B44B5A" w:rsidP="00B44B5A">
            <w:pPr>
              <w:spacing w:before="120"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B44B5A" w:rsidRPr="009968AC" w:rsidRDefault="00B44B5A" w:rsidP="00B44B5A">
            <w:pPr>
              <w:spacing w:before="120"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44B5A" w:rsidTr="00B44B5A">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sidRPr="00407AB2">
              <w:rPr>
                <w:rFonts w:ascii="Bookman Old Style" w:hAnsi="Bookman Old Style"/>
                <w:b/>
                <w:i/>
              </w:rPr>
              <w:t>BE</w:t>
            </w:r>
            <w:r>
              <w:rPr>
                <w:rFonts w:ascii="Bookman Old Style" w:hAnsi="Bookman Old Style"/>
                <w:b/>
                <w:i/>
              </w:rPr>
              <w:t>NAL.</w:t>
            </w:r>
            <w:r w:rsidRPr="00407AB2">
              <w:rPr>
                <w:rFonts w:ascii="Bookman Old Style" w:hAnsi="Bookman Old Style"/>
                <w:b/>
                <w:i/>
              </w:rPr>
              <w:t xml:space="preserve"> </w:t>
            </w:r>
            <w:r>
              <w:rPr>
                <w:rFonts w:ascii="Bookman Old Style" w:hAnsi="Bookman Old Style"/>
                <w:b/>
                <w:i/>
              </w:rPr>
              <w:t>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4B5A" w:rsidRDefault="00B44B5A" w:rsidP="00B44B5A">
            <w:pPr>
              <w:spacing w:after="120" w:line="240" w:lineRule="auto"/>
              <w:jc w:val="center"/>
              <w:rPr>
                <w:rFonts w:ascii="Bookman Old Style" w:hAnsi="Bookman Old Style"/>
                <w:b/>
                <w:i/>
              </w:rPr>
            </w:pPr>
            <w:r>
              <w:rPr>
                <w:rFonts w:ascii="Bookman Old Style" w:hAnsi="Bookman Old Style"/>
                <w:b/>
                <w:i/>
              </w:rPr>
              <w:t>CS P. Civile</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44B5A" w:rsidRDefault="00B44B5A" w:rsidP="00B44B5A">
            <w:pPr>
              <w:spacing w:after="120" w:line="240" w:lineRule="auto"/>
              <w:jc w:val="center"/>
              <w:rPr>
                <w:rFonts w:ascii="Bookman Old Style" w:hAnsi="Bookman Old Style"/>
                <w:b/>
                <w:i/>
              </w:rPr>
            </w:pPr>
            <w:r w:rsidRPr="004B1CBA">
              <w:rPr>
                <w:rFonts w:ascii="Bookman Old Style" w:hAnsi="Bookman Old Style"/>
                <w:b/>
                <w:i/>
              </w:rPr>
              <w:t>JS Bejaia</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B44B5A">
            <w:pPr>
              <w:spacing w:after="120" w:line="240" w:lineRule="auto"/>
              <w:jc w:val="center"/>
              <w:rPr>
                <w:rFonts w:ascii="Bookman Old Style" w:hAnsi="Bookman Old Style"/>
                <w:b/>
                <w:i/>
              </w:rPr>
            </w:pPr>
            <w:r w:rsidRPr="004B1CBA">
              <w:rPr>
                <w:rFonts w:ascii="Bookman Old Style" w:hAnsi="Bookman Old Style"/>
                <w:b/>
                <w:i/>
              </w:rPr>
              <w:t>14 H 30</w:t>
            </w:r>
          </w:p>
        </w:tc>
      </w:tr>
      <w:tr w:rsidR="00B44B5A" w:rsidTr="00B44B5A">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44B5A" w:rsidRDefault="00B44B5A" w:rsidP="00B44B5A">
            <w:pPr>
              <w:spacing w:after="120" w:line="240" w:lineRule="auto"/>
              <w:jc w:val="center"/>
              <w:rPr>
                <w:rFonts w:ascii="Bookman Old Style" w:hAnsi="Bookman Old Style"/>
                <w:b/>
                <w:i/>
              </w:rPr>
            </w:pPr>
            <w:r>
              <w:rPr>
                <w:rFonts w:ascii="Bookman Old Style" w:hAnsi="Bookman Old Style"/>
                <w:b/>
                <w:i/>
              </w:rPr>
              <w:t xml:space="preserve">NRB </w:t>
            </w:r>
            <w:proofErr w:type="spellStart"/>
            <w:r>
              <w:rPr>
                <w:rFonts w:ascii="Bookman Old Style" w:hAnsi="Bookman Old Style"/>
                <w:b/>
                <w:i/>
              </w:rPr>
              <w:t>Smaoun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Default="00B44B5A" w:rsidP="00B44B5A">
            <w:pPr>
              <w:spacing w:after="120" w:line="240" w:lineRule="auto"/>
              <w:jc w:val="center"/>
              <w:rPr>
                <w:rFonts w:ascii="Bookman Old Style" w:hAnsi="Bookman Old Style"/>
                <w:b/>
                <w:i/>
              </w:rPr>
            </w:pPr>
            <w:r>
              <w:rPr>
                <w:rFonts w:ascii="Bookman Old Style" w:hAnsi="Bookman Old Style"/>
                <w:b/>
                <w:i/>
              </w:rPr>
              <w:t>15 H 0</w:t>
            </w:r>
            <w:r w:rsidRPr="004B1CBA">
              <w:rPr>
                <w:rFonts w:ascii="Bookman Old Style" w:hAnsi="Bookman Old Style"/>
                <w:b/>
                <w:i/>
              </w:rPr>
              <w:t>0</w:t>
            </w:r>
          </w:p>
        </w:tc>
      </w:tr>
      <w:tr w:rsidR="00B44B5A" w:rsidTr="00B44B5A">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TAZMALT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44B5A" w:rsidRDefault="00B44B5A" w:rsidP="00B44B5A">
            <w:pPr>
              <w:spacing w:after="120" w:line="240" w:lineRule="auto"/>
              <w:jc w:val="center"/>
              <w:rPr>
                <w:rFonts w:ascii="Bookman Old Style" w:hAnsi="Bookman Old Style"/>
                <w:b/>
                <w:i/>
              </w:rPr>
            </w:pPr>
            <w:r w:rsidRPr="004B1CBA">
              <w:rPr>
                <w:rFonts w:ascii="Bookman Old Style" w:hAnsi="Bookman Old Style"/>
                <w:b/>
                <w:i/>
              </w:rPr>
              <w:t xml:space="preserve">OC </w:t>
            </w:r>
            <w:proofErr w:type="spellStart"/>
            <w:r w:rsidRPr="004B1CBA">
              <w:rPr>
                <w:rFonts w:ascii="Bookman Old Style" w:hAnsi="Bookman Old Style"/>
                <w:b/>
                <w:i/>
              </w:rPr>
              <w:t>Akfadou</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Default="00B44B5A" w:rsidP="00B44B5A">
            <w:pPr>
              <w:spacing w:after="120" w:line="240" w:lineRule="auto"/>
              <w:jc w:val="center"/>
              <w:rPr>
                <w:rFonts w:ascii="Bookman Old Style" w:hAnsi="Bookman Old Style"/>
                <w:b/>
                <w:i/>
              </w:rPr>
            </w:pPr>
            <w:r>
              <w:rPr>
                <w:rFonts w:ascii="Bookman Old Style" w:hAnsi="Bookman Old Style"/>
                <w:b/>
                <w:i/>
              </w:rPr>
              <w:t>15 H 0</w:t>
            </w:r>
            <w:r w:rsidRPr="004B1CBA">
              <w:rPr>
                <w:rFonts w:ascii="Bookman Old Style" w:hAnsi="Bookman Old Style"/>
                <w:b/>
                <w:i/>
              </w:rPr>
              <w:t>0</w:t>
            </w:r>
          </w:p>
        </w:tc>
      </w:tr>
      <w:tr w:rsidR="00B44B5A" w:rsidTr="00B44B5A">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SMAOUN</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B44B5A">
            <w:pPr>
              <w:spacing w:after="120" w:line="240" w:lineRule="auto"/>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Smaoun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44B5A" w:rsidRDefault="00B44B5A" w:rsidP="00B44B5A">
            <w:pPr>
              <w:spacing w:after="120" w:line="240" w:lineRule="auto"/>
              <w:jc w:val="center"/>
              <w:rPr>
                <w:rFonts w:ascii="Bookman Old Style" w:hAnsi="Bookman Old Style"/>
                <w:b/>
                <w:i/>
              </w:rPr>
            </w:pPr>
            <w:r>
              <w:rPr>
                <w:rFonts w:ascii="Bookman Old Style" w:hAnsi="Bookman Old Style"/>
                <w:b/>
                <w:i/>
                <w:lang w:val="en-US"/>
              </w:rPr>
              <w:t xml:space="preserve">O </w:t>
            </w:r>
            <w:proofErr w:type="spellStart"/>
            <w:r>
              <w:rPr>
                <w:rFonts w:ascii="Bookman Old Style" w:hAnsi="Bookman Old Style"/>
                <w:b/>
                <w:i/>
                <w:lang w:val="en-US"/>
              </w:rPr>
              <w:t>Feraoun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Default="00B44B5A" w:rsidP="00B44B5A">
            <w:pPr>
              <w:spacing w:after="120" w:line="240" w:lineRule="auto"/>
              <w:jc w:val="center"/>
              <w:rPr>
                <w:rFonts w:ascii="Bookman Old Style" w:hAnsi="Bookman Old Style"/>
                <w:b/>
                <w:i/>
              </w:rPr>
            </w:pPr>
            <w:r>
              <w:rPr>
                <w:rFonts w:ascii="Bookman Old Style" w:hAnsi="Bookman Old Style"/>
                <w:b/>
                <w:i/>
              </w:rPr>
              <w:t>14 H 0</w:t>
            </w:r>
            <w:r w:rsidRPr="004B1CBA">
              <w:rPr>
                <w:rFonts w:ascii="Bookman Old Style" w:hAnsi="Bookman Old Style"/>
                <w:b/>
                <w:i/>
              </w:rPr>
              <w:t>0</w:t>
            </w:r>
          </w:p>
        </w:tc>
      </w:tr>
      <w:tr w:rsidR="00B44B5A" w:rsidRPr="00B75E75" w:rsidTr="00B44B5A">
        <w:trPr>
          <w:trHeight w:val="340"/>
          <w:jc w:val="center"/>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B44B5A" w:rsidRDefault="00B44B5A" w:rsidP="00B44B5A">
            <w:pPr>
              <w:spacing w:after="120" w:line="240" w:lineRule="auto"/>
              <w:jc w:val="center"/>
              <w:rPr>
                <w:rFonts w:ascii="Bookman Old Style" w:hAnsi="Bookman Old Style"/>
                <w:b/>
                <w:i/>
              </w:rPr>
            </w:pPr>
            <w:r>
              <w:rPr>
                <w:rFonts w:ascii="Bookman Old Style" w:hAnsi="Bookman Old Style"/>
                <w:b/>
                <w:i/>
              </w:rPr>
              <w:t>EXEMPT</w:t>
            </w:r>
          </w:p>
        </w:tc>
        <w:tc>
          <w:tcPr>
            <w:tcW w:w="7229" w:type="dxa"/>
            <w:gridSpan w:val="3"/>
            <w:tcBorders>
              <w:top w:val="single" w:sz="4" w:space="0" w:color="auto"/>
              <w:left w:val="single" w:sz="4" w:space="0" w:color="auto"/>
              <w:bottom w:val="thickThinLargeGap" w:sz="24" w:space="0" w:color="auto"/>
              <w:right w:val="thickThinLargeGap" w:sz="24" w:space="0" w:color="auto"/>
            </w:tcBorders>
            <w:vAlign w:val="center"/>
            <w:hideMark/>
          </w:tcPr>
          <w:p w:rsidR="00B44B5A" w:rsidRPr="00C064E9" w:rsidRDefault="00B44B5A" w:rsidP="00B44B5A">
            <w:pPr>
              <w:spacing w:after="120" w:line="240" w:lineRule="auto"/>
              <w:jc w:val="center"/>
              <w:rPr>
                <w:rFonts w:ascii="Bookman Old Style" w:hAnsi="Bookman Old Style"/>
                <w:b/>
                <w:i/>
                <w:lang w:val="en-US"/>
              </w:rPr>
            </w:pPr>
            <w:r w:rsidRPr="00C064E9">
              <w:rPr>
                <w:rFonts w:ascii="Bookman Old Style" w:hAnsi="Bookman Old Style"/>
                <w:b/>
                <w:i/>
                <w:lang w:val="en-US"/>
              </w:rPr>
              <w:t xml:space="preserve">AS </w:t>
            </w:r>
            <w:proofErr w:type="spellStart"/>
            <w:r w:rsidRPr="00C064E9">
              <w:rPr>
                <w:rFonts w:ascii="Bookman Old Style" w:hAnsi="Bookman Old Style"/>
                <w:b/>
                <w:i/>
                <w:lang w:val="en-US"/>
              </w:rPr>
              <w:t>Ait</w:t>
            </w:r>
            <w:proofErr w:type="spellEnd"/>
            <w:r w:rsidRPr="00C064E9">
              <w:rPr>
                <w:rFonts w:ascii="Bookman Old Style" w:hAnsi="Bookman Old Style"/>
                <w:b/>
                <w:i/>
                <w:lang w:val="en-US"/>
              </w:rPr>
              <w:t xml:space="preserve"> </w:t>
            </w:r>
            <w:proofErr w:type="spellStart"/>
            <w:r w:rsidRPr="00C064E9">
              <w:rPr>
                <w:rFonts w:ascii="Bookman Old Style" w:hAnsi="Bookman Old Style"/>
                <w:b/>
                <w:i/>
                <w:lang w:val="en-US"/>
              </w:rPr>
              <w:t>Smail</w:t>
            </w:r>
            <w:proofErr w:type="spellEnd"/>
            <w:r w:rsidRPr="00C064E9">
              <w:rPr>
                <w:rFonts w:ascii="Bookman Old Style" w:hAnsi="Bookman Old Style"/>
                <w:b/>
                <w:i/>
                <w:lang w:val="en-US"/>
              </w:rPr>
              <w:t xml:space="preserve"> - JST </w:t>
            </w:r>
            <w:proofErr w:type="spellStart"/>
            <w:r w:rsidRPr="00C064E9">
              <w:rPr>
                <w:rFonts w:ascii="Bookman Old Style" w:hAnsi="Bookman Old Style"/>
                <w:b/>
                <w:i/>
                <w:lang w:val="en-US"/>
              </w:rPr>
              <w:t>Adekar</w:t>
            </w:r>
            <w:proofErr w:type="spellEnd"/>
            <w:r>
              <w:rPr>
                <w:rFonts w:ascii="Bookman Old Style" w:hAnsi="Bookman Old Style"/>
                <w:b/>
                <w:i/>
                <w:lang w:val="en-US"/>
              </w:rPr>
              <w:t xml:space="preserve">  </w:t>
            </w:r>
          </w:p>
        </w:tc>
      </w:tr>
    </w:tbl>
    <w:p w:rsidR="00B44B5A" w:rsidRPr="00C064E9" w:rsidRDefault="00B44B5A" w:rsidP="00B44B5A">
      <w:pPr>
        <w:rPr>
          <w:rFonts w:ascii="Bookman Old Style" w:hAnsi="Bookman Old Style"/>
          <w:b/>
          <w:bCs/>
          <w:color w:val="E36C0A" w:themeColor="accent6" w:themeShade="BF"/>
          <w:sz w:val="16"/>
          <w:szCs w:val="16"/>
          <w:u w:val="single"/>
          <w:lang w:val="en-US"/>
        </w:rPr>
      </w:pPr>
    </w:p>
    <w:p w:rsidR="00B44B5A" w:rsidRPr="00B44B5A" w:rsidRDefault="00B44B5A" w:rsidP="00B44B5A">
      <w:pPr>
        <w:jc w:val="center"/>
        <w:rPr>
          <w:rFonts w:ascii="Bookman Old Style" w:hAnsi="Bookman Old Style"/>
          <w:b/>
          <w:bCs/>
          <w:color w:val="E36C0A" w:themeColor="accent6" w:themeShade="BF"/>
          <w:sz w:val="12"/>
          <w:szCs w:val="12"/>
          <w:u w:val="single"/>
        </w:rPr>
      </w:pPr>
      <w:r>
        <w:rPr>
          <w:rFonts w:ascii="Bookman Old Style" w:hAnsi="Bookman Old Style"/>
          <w:b/>
          <w:bCs/>
          <w:color w:val="E36C0A" w:themeColor="accent6" w:themeShade="BF"/>
          <w:sz w:val="44"/>
          <w:szCs w:val="44"/>
          <w:u w:val="single"/>
        </w:rPr>
        <w:t>&amp;&amp;&amp;&amp;&amp;&amp;&amp;&amp;&amp;&amp;&amp;&amp;&amp;&amp;&amp;&amp;&amp;&amp;&amp;&amp;&amp;</w:t>
      </w:r>
    </w:p>
    <w:p w:rsidR="00B44B5A" w:rsidRPr="00B44B5A" w:rsidRDefault="00B44B5A" w:rsidP="00B44B5A">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B44B5A" w:rsidRPr="00B44B5A" w:rsidRDefault="00B44B5A" w:rsidP="00B44B5A">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10</w:t>
      </w:r>
      <w:r w:rsidRPr="004C22BB">
        <w:rPr>
          <w:rFonts w:ascii="Bookman Old Style" w:hAnsi="Bookman Old Style"/>
          <w:b/>
          <w:bCs/>
          <w:sz w:val="28"/>
          <w:szCs w:val="28"/>
          <w:highlight w:val="cyan"/>
          <w:u w:val="single"/>
        </w:rPr>
        <w:t>° JOURNEE</w:t>
      </w:r>
    </w:p>
    <w:p w:rsidR="00B44B5A" w:rsidRPr="00B44B5A" w:rsidRDefault="00B44B5A" w:rsidP="00B44B5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09</w:t>
      </w:r>
      <w:r w:rsidRPr="00CF5A1F">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490" w:type="dxa"/>
        <w:jc w:val="center"/>
        <w:tblInd w:w="-601" w:type="dxa"/>
        <w:tblLayout w:type="fixed"/>
        <w:tblLook w:val="04A0"/>
      </w:tblPr>
      <w:tblGrid>
        <w:gridCol w:w="2552"/>
        <w:gridCol w:w="1985"/>
        <w:gridCol w:w="2125"/>
        <w:gridCol w:w="1276"/>
        <w:gridCol w:w="1276"/>
        <w:gridCol w:w="1276"/>
      </w:tblGrid>
      <w:tr w:rsidR="00B44B5A" w:rsidRPr="00C51758" w:rsidTr="00B44B5A">
        <w:trPr>
          <w:jc w:val="center"/>
        </w:trPr>
        <w:tc>
          <w:tcPr>
            <w:tcW w:w="2552"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C51758"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C51758">
              <w:rPr>
                <w:rFonts w:ascii="Bookman Old Style" w:hAnsi="Bookman Old Style"/>
                <w:b/>
                <w:i/>
                <w:sz w:val="20"/>
                <w:szCs w:val="20"/>
              </w:rPr>
              <w:tab/>
            </w:r>
            <w:r w:rsidRPr="00C51758">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5</w:t>
            </w:r>
          </w:p>
        </w:tc>
      </w:tr>
      <w:tr w:rsidR="00B44B5A" w:rsidRPr="000F0113" w:rsidTr="00B44B5A">
        <w:trPr>
          <w:trHeight w:val="340"/>
          <w:jc w:val="center"/>
        </w:trPr>
        <w:tc>
          <w:tcPr>
            <w:tcW w:w="2552" w:type="dxa"/>
            <w:tcBorders>
              <w:top w:val="single" w:sz="4" w:space="0" w:color="auto"/>
              <w:left w:val="thinThickLargeGap" w:sz="24" w:space="0" w:color="auto"/>
              <w:bottom w:val="double" w:sz="4" w:space="0" w:color="auto"/>
              <w:right w:val="single" w:sz="4" w:space="0" w:color="auto"/>
            </w:tcBorders>
            <w:vAlign w:val="center"/>
            <w:hideMark/>
          </w:tcPr>
          <w:p w:rsidR="00B44B5A" w:rsidRPr="00F557DA" w:rsidRDefault="00B44B5A" w:rsidP="00996413">
            <w:pPr>
              <w:jc w:val="center"/>
              <w:rPr>
                <w:rFonts w:ascii="Bookman Old Style" w:hAnsi="Bookman Old Style"/>
                <w:b/>
                <w:i/>
              </w:rPr>
            </w:pPr>
            <w:r w:rsidRPr="00F557DA">
              <w:rPr>
                <w:rFonts w:ascii="Bookman Old Style" w:hAnsi="Bookman Old Style"/>
                <w:b/>
                <w:i/>
              </w:rPr>
              <w:t>AOKAS</w:t>
            </w:r>
          </w:p>
        </w:tc>
        <w:tc>
          <w:tcPr>
            <w:tcW w:w="1985" w:type="dxa"/>
            <w:tcBorders>
              <w:top w:val="single" w:sz="4" w:space="0" w:color="auto"/>
              <w:left w:val="single" w:sz="4" w:space="0" w:color="auto"/>
              <w:bottom w:val="doub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CRB </w:t>
            </w:r>
            <w:proofErr w:type="spellStart"/>
            <w:r>
              <w:rPr>
                <w:rFonts w:ascii="Bookman Old Style" w:hAnsi="Bookman Old Style"/>
                <w:b/>
                <w:i/>
              </w:rPr>
              <w:t>Aokas</w:t>
            </w:r>
            <w:proofErr w:type="spellEnd"/>
          </w:p>
        </w:tc>
        <w:tc>
          <w:tcPr>
            <w:tcW w:w="2125" w:type="dxa"/>
            <w:tcBorders>
              <w:top w:val="single" w:sz="4" w:space="0" w:color="auto"/>
              <w:left w:val="single" w:sz="4" w:space="0" w:color="auto"/>
              <w:bottom w:val="double" w:sz="4" w:space="0" w:color="auto"/>
              <w:right w:val="thinThickLargeGap" w:sz="24" w:space="0" w:color="auto"/>
            </w:tcBorders>
            <w:vAlign w:val="center"/>
            <w:hideMark/>
          </w:tcPr>
          <w:p w:rsidR="00B44B5A" w:rsidRPr="000F0113" w:rsidRDefault="00B44B5A" w:rsidP="00996413">
            <w:pPr>
              <w:jc w:val="center"/>
              <w:rPr>
                <w:rFonts w:ascii="Bookman Old Style" w:hAnsi="Bookman Old Style"/>
                <w:b/>
                <w:i/>
                <w:lang w:val="en-US"/>
              </w:rPr>
            </w:pPr>
            <w:r w:rsidRPr="000F0113">
              <w:rPr>
                <w:rFonts w:ascii="Bookman Old Style" w:hAnsi="Bookman Old Style"/>
                <w:b/>
                <w:i/>
                <w:lang w:val="en-US"/>
              </w:rPr>
              <w:t xml:space="preserve">JS I. </w:t>
            </w:r>
            <w:proofErr w:type="spellStart"/>
            <w:r>
              <w:rPr>
                <w:rFonts w:ascii="Bookman Old Style" w:hAnsi="Bookman Old Style"/>
                <w:b/>
                <w:i/>
                <w:lang w:val="en-US"/>
              </w:rPr>
              <w:t>Ouazzoug</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vAlign w:val="center"/>
            <w:hideMark/>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10 H 00</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bl>
    <w:p w:rsidR="00B44B5A" w:rsidRPr="00742A56" w:rsidRDefault="00B44B5A" w:rsidP="00B44B5A">
      <w:pPr>
        <w:tabs>
          <w:tab w:val="left" w:pos="1843"/>
        </w:tabs>
        <w:rPr>
          <w:rFonts w:ascii="Bookman Old Style" w:hAnsi="Bookman Old Style"/>
          <w:b/>
          <w:bCs/>
          <w:sz w:val="10"/>
          <w:szCs w:val="10"/>
          <w:highlight w:val="cyan"/>
          <w:u w:val="single"/>
        </w:rPr>
      </w:pPr>
    </w:p>
    <w:p w:rsidR="00B44B5A" w:rsidRPr="00B44B5A" w:rsidRDefault="00B44B5A" w:rsidP="00B44B5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10</w:t>
      </w:r>
      <w:r w:rsidRPr="00CF5A1F">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490" w:type="dxa"/>
        <w:jc w:val="center"/>
        <w:tblInd w:w="-601" w:type="dxa"/>
        <w:tblLayout w:type="fixed"/>
        <w:tblLook w:val="04A0"/>
      </w:tblPr>
      <w:tblGrid>
        <w:gridCol w:w="2552"/>
        <w:gridCol w:w="1985"/>
        <w:gridCol w:w="2125"/>
        <w:gridCol w:w="1276"/>
        <w:gridCol w:w="1276"/>
        <w:gridCol w:w="1276"/>
      </w:tblGrid>
      <w:tr w:rsidR="00B44B5A" w:rsidRPr="00C51758" w:rsidTr="00B44B5A">
        <w:trPr>
          <w:jc w:val="center"/>
        </w:trPr>
        <w:tc>
          <w:tcPr>
            <w:tcW w:w="2552"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C51758"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C51758">
              <w:rPr>
                <w:rFonts w:ascii="Bookman Old Style" w:hAnsi="Bookman Old Style"/>
                <w:b/>
                <w:i/>
                <w:sz w:val="20"/>
                <w:szCs w:val="20"/>
              </w:rPr>
              <w:tab/>
            </w:r>
            <w:r w:rsidRPr="00C51758">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5</w:t>
            </w:r>
          </w:p>
        </w:tc>
      </w:tr>
      <w:tr w:rsidR="00B44B5A" w:rsidRPr="00C51758" w:rsidTr="00B44B5A">
        <w:trPr>
          <w:trHeight w:val="340"/>
          <w:jc w:val="center"/>
        </w:trPr>
        <w:tc>
          <w:tcPr>
            <w:tcW w:w="2552" w:type="dxa"/>
            <w:tcBorders>
              <w:top w:val="single" w:sz="4" w:space="0" w:color="auto"/>
              <w:left w:val="thinThickLargeGap" w:sz="24" w:space="0" w:color="auto"/>
              <w:bottom w:val="single" w:sz="4" w:space="0" w:color="auto"/>
              <w:right w:val="single" w:sz="4" w:space="0" w:color="auto"/>
            </w:tcBorders>
            <w:vAlign w:val="center"/>
            <w:hideMark/>
          </w:tcPr>
          <w:p w:rsidR="00B44B5A" w:rsidRPr="00407AB2" w:rsidRDefault="00B44B5A" w:rsidP="00996413">
            <w:pPr>
              <w:jc w:val="center"/>
              <w:rPr>
                <w:rFonts w:ascii="Bookman Old Style" w:hAnsi="Bookman Old Style"/>
                <w:b/>
                <w:i/>
              </w:rPr>
            </w:pPr>
            <w:r>
              <w:rPr>
                <w:rFonts w:ascii="Bookman Old Style" w:hAnsi="Bookman Old Style"/>
                <w:b/>
                <w:i/>
              </w:rPr>
              <w:t>AIT SMAIL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Ait</w:t>
            </w:r>
            <w:proofErr w:type="spellEnd"/>
            <w:r>
              <w:rPr>
                <w:rFonts w:ascii="Bookman Old Style" w:hAnsi="Bookman Old Style"/>
                <w:b/>
                <w:i/>
                <w:lang w:val="en-US"/>
              </w:rPr>
              <w:t xml:space="preserve"> </w:t>
            </w:r>
            <w:proofErr w:type="spellStart"/>
            <w:r>
              <w:rPr>
                <w:rFonts w:ascii="Bookman Old Style" w:hAnsi="Bookman Old Style"/>
                <w:b/>
                <w:i/>
                <w:lang w:val="en-US"/>
              </w:rPr>
              <w:t>Smail</w:t>
            </w:r>
            <w:proofErr w:type="spellEnd"/>
          </w:p>
        </w:tc>
        <w:tc>
          <w:tcPr>
            <w:tcW w:w="2125" w:type="dxa"/>
            <w:tcBorders>
              <w:top w:val="single" w:sz="4" w:space="0" w:color="auto"/>
              <w:left w:val="single" w:sz="4" w:space="0" w:color="auto"/>
              <w:bottom w:val="single" w:sz="4" w:space="0" w:color="auto"/>
              <w:right w:val="thinThickLargeGap" w:sz="24" w:space="0" w:color="auto"/>
            </w:tcBorders>
            <w:vAlign w:val="center"/>
            <w:hideMark/>
          </w:tcPr>
          <w:p w:rsidR="00B44B5A" w:rsidRPr="004B1CBA" w:rsidRDefault="00B44B5A" w:rsidP="00996413">
            <w:pPr>
              <w:jc w:val="center"/>
              <w:rPr>
                <w:rFonts w:ascii="Bookman Old Style" w:hAnsi="Bookman Old Style"/>
                <w:b/>
                <w:i/>
              </w:rPr>
            </w:pPr>
            <w:r>
              <w:rPr>
                <w:rFonts w:ascii="Bookman Old Style" w:hAnsi="Bookman Old Style"/>
                <w:b/>
                <w:i/>
              </w:rPr>
              <w:t>AS S.E.</w:t>
            </w:r>
            <w:proofErr w:type="spellStart"/>
            <w:r>
              <w:rPr>
                <w:rFonts w:ascii="Bookman Old Style" w:hAnsi="Bookman Old Style"/>
                <w:b/>
                <w:i/>
              </w:rPr>
              <w:t>Tenine</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6302B8" w:rsidRDefault="006302B8" w:rsidP="00996413">
            <w:pPr>
              <w:tabs>
                <w:tab w:val="left" w:pos="1843"/>
              </w:tabs>
              <w:spacing w:before="100" w:beforeAutospacing="1" w:after="100" w:afterAutospacing="1" w:line="408" w:lineRule="atLeast"/>
              <w:jc w:val="center"/>
              <w:rPr>
                <w:rFonts w:ascii="Bookman Old Style" w:hAnsi="Bookman Old Style"/>
                <w:highlight w:val="yellow"/>
              </w:rPr>
            </w:pPr>
            <w:r w:rsidRPr="006302B8">
              <w:rPr>
                <w:rFonts w:ascii="Bookman Old Style" w:hAnsi="Bookman Old Style"/>
                <w:highlight w:val="yellow"/>
              </w:rPr>
              <w:t>/</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30</w:t>
            </w:r>
          </w:p>
        </w:tc>
      </w:tr>
      <w:tr w:rsidR="00B44B5A" w:rsidRPr="000F0113" w:rsidTr="00B44B5A">
        <w:trPr>
          <w:trHeight w:val="340"/>
          <w:jc w:val="center"/>
        </w:trPr>
        <w:tc>
          <w:tcPr>
            <w:tcW w:w="2552" w:type="dxa"/>
            <w:tcBorders>
              <w:top w:val="single" w:sz="4" w:space="0" w:color="auto"/>
              <w:left w:val="thinThickLargeGap" w:sz="24" w:space="0" w:color="auto"/>
              <w:bottom w:val="single" w:sz="4" w:space="0" w:color="auto"/>
              <w:right w:val="single" w:sz="4" w:space="0" w:color="auto"/>
            </w:tcBorders>
            <w:vAlign w:val="center"/>
            <w:hideMark/>
          </w:tcPr>
          <w:p w:rsidR="00B44B5A" w:rsidRPr="00F557DA" w:rsidRDefault="00B44B5A" w:rsidP="00996413">
            <w:pPr>
              <w:jc w:val="center"/>
              <w:rPr>
                <w:rFonts w:ascii="Bookman Old Style" w:hAnsi="Bookman Old Style"/>
                <w:b/>
                <w:i/>
                <w:lang w:val="en-US"/>
              </w:rPr>
            </w:pPr>
            <w:r>
              <w:rPr>
                <w:rFonts w:ascii="Bookman Old Style" w:hAnsi="Bookman Old Style"/>
                <w:b/>
                <w:i/>
                <w:lang w:val="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sidRPr="000F0113">
              <w:rPr>
                <w:rFonts w:ascii="Bookman Old Style" w:hAnsi="Bookman Old Style"/>
                <w:b/>
                <w:i/>
                <w:lang w:val="en-US"/>
              </w:rPr>
              <w:t xml:space="preserve">CS P. </w:t>
            </w:r>
            <w:proofErr w:type="spellStart"/>
            <w:r w:rsidRPr="000F0113">
              <w:rPr>
                <w:rFonts w:ascii="Bookman Old Style" w:hAnsi="Bookman Old Style"/>
                <w:b/>
                <w:i/>
                <w:lang w:val="en-US"/>
              </w:rPr>
              <w:t>Civile</w:t>
            </w:r>
            <w:proofErr w:type="spellEnd"/>
          </w:p>
        </w:tc>
        <w:tc>
          <w:tcPr>
            <w:tcW w:w="2125" w:type="dxa"/>
            <w:tcBorders>
              <w:top w:val="single" w:sz="4" w:space="0" w:color="auto"/>
              <w:left w:val="single" w:sz="4" w:space="0" w:color="auto"/>
              <w:bottom w:val="single" w:sz="4" w:space="0" w:color="auto"/>
              <w:right w:val="thinThickLargeGap" w:sz="24" w:space="0" w:color="auto"/>
            </w:tcBorders>
            <w:vAlign w:val="center"/>
            <w:hideMark/>
          </w:tcPr>
          <w:p w:rsidR="00B44B5A" w:rsidRPr="000F0113" w:rsidRDefault="00B44B5A" w:rsidP="00996413">
            <w:pPr>
              <w:jc w:val="center"/>
              <w:rPr>
                <w:rFonts w:ascii="Bookman Old Style" w:hAnsi="Bookman Old Style"/>
                <w:b/>
                <w:i/>
                <w:lang w:val="en-US"/>
              </w:rPr>
            </w:pPr>
            <w:r w:rsidRPr="000F0113">
              <w:rPr>
                <w:rFonts w:ascii="Bookman Old Style" w:hAnsi="Bookman Old Style"/>
                <w:b/>
                <w:i/>
                <w:lang w:val="en-US"/>
              </w:rPr>
              <w:t xml:space="preserve">JS </w:t>
            </w:r>
            <w:proofErr w:type="spellStart"/>
            <w:r w:rsidRPr="000F0113">
              <w:rPr>
                <w:rFonts w:ascii="Bookman Old Style" w:hAnsi="Bookman Old Style"/>
                <w:b/>
                <w:i/>
                <w:lang w:val="en-US"/>
              </w:rPr>
              <w:t>Melbou</w:t>
            </w:r>
            <w:proofErr w:type="spellEnd"/>
          </w:p>
        </w:tc>
        <w:tc>
          <w:tcPr>
            <w:tcW w:w="3828" w:type="dxa"/>
            <w:gridSpan w:val="3"/>
            <w:tcBorders>
              <w:top w:val="single" w:sz="4" w:space="0" w:color="auto"/>
              <w:left w:val="thinThickLargeGap" w:sz="24" w:space="0" w:color="auto"/>
              <w:bottom w:val="single" w:sz="4" w:space="0" w:color="auto"/>
              <w:right w:val="thickThinLargeGap" w:sz="24" w:space="0" w:color="auto"/>
            </w:tcBorders>
            <w:vAlign w:val="center"/>
            <w:hideMark/>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proofErr w:type="spellStart"/>
            <w:r>
              <w:rPr>
                <w:rFonts w:ascii="Bookman Old Style" w:hAnsi="Bookman Old Style"/>
                <w:lang w:val="en-US"/>
              </w:rPr>
              <w:t>Joués</w:t>
            </w:r>
            <w:proofErr w:type="spellEnd"/>
            <w:r>
              <w:rPr>
                <w:rFonts w:ascii="Bookman Old Style" w:hAnsi="Bookman Old Style"/>
                <w:lang w:val="en-US"/>
              </w:rPr>
              <w:t xml:space="preserve"> le 03/02/2024 </w:t>
            </w:r>
          </w:p>
        </w:tc>
      </w:tr>
      <w:tr w:rsidR="00B44B5A" w:rsidRPr="00C51758" w:rsidTr="00B44B5A">
        <w:trPr>
          <w:trHeight w:val="340"/>
          <w:jc w:val="center"/>
        </w:trPr>
        <w:tc>
          <w:tcPr>
            <w:tcW w:w="2552" w:type="dxa"/>
            <w:tcBorders>
              <w:top w:val="single" w:sz="4" w:space="0" w:color="auto"/>
              <w:left w:val="thinThickLargeGap" w:sz="24" w:space="0" w:color="auto"/>
              <w:bottom w:val="single" w:sz="4" w:space="0" w:color="auto"/>
              <w:right w:val="single" w:sz="4" w:space="0" w:color="auto"/>
            </w:tcBorders>
            <w:vAlign w:val="center"/>
            <w:hideMark/>
          </w:tcPr>
          <w:p w:rsidR="00B44B5A" w:rsidRPr="00F557DA" w:rsidRDefault="00B44B5A" w:rsidP="00996413">
            <w:pPr>
              <w:jc w:val="center"/>
              <w:rPr>
                <w:rFonts w:ascii="Bookman Old Style" w:hAnsi="Bookman Old Style"/>
                <w:b/>
                <w:i/>
                <w:lang w:val="en-US"/>
              </w:rPr>
            </w:pPr>
            <w:r>
              <w:rPr>
                <w:rFonts w:ascii="Bookman Old Style" w:hAnsi="Bookman Old Style"/>
                <w:b/>
                <w:i/>
                <w:lang w:val="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sidRPr="00144B38">
              <w:rPr>
                <w:rFonts w:ascii="Bookman Old Style" w:hAnsi="Bookman Old Style"/>
                <w:b/>
                <w:i/>
                <w:lang w:val="en-US"/>
              </w:rPr>
              <w:t xml:space="preserve">NC </w:t>
            </w:r>
            <w:proofErr w:type="spellStart"/>
            <w:r w:rsidRPr="00144B38">
              <w:rPr>
                <w:rFonts w:ascii="Bookman Old Style" w:hAnsi="Bookman Old Style"/>
                <w:b/>
                <w:i/>
                <w:lang w:val="en-US"/>
              </w:rPr>
              <w:t>Bejaia</w:t>
            </w:r>
            <w:proofErr w:type="spellEnd"/>
          </w:p>
        </w:tc>
        <w:tc>
          <w:tcPr>
            <w:tcW w:w="2125" w:type="dxa"/>
            <w:tcBorders>
              <w:top w:val="single" w:sz="4" w:space="0" w:color="auto"/>
              <w:left w:val="single" w:sz="4" w:space="0" w:color="auto"/>
              <w:bottom w:val="single" w:sz="4" w:space="0" w:color="auto"/>
              <w:right w:val="thinThickLargeGap" w:sz="24" w:space="0" w:color="auto"/>
            </w:tcBorders>
            <w:vAlign w:val="center"/>
            <w:hideMark/>
          </w:tcPr>
          <w:p w:rsidR="00B44B5A" w:rsidRPr="00CF5A1F" w:rsidRDefault="00B44B5A" w:rsidP="00996413">
            <w:pPr>
              <w:jc w:val="center"/>
              <w:rPr>
                <w:rFonts w:ascii="Bookman Old Style" w:hAnsi="Bookman Old Style"/>
                <w:b/>
                <w:i/>
                <w:lang w:val="en-US"/>
              </w:rPr>
            </w:pPr>
            <w:r w:rsidRPr="004B1CBA">
              <w:rPr>
                <w:rFonts w:ascii="Bookman Old Style" w:hAnsi="Bookman Old Style"/>
                <w:b/>
                <w:i/>
                <w:lang w:val="en-US"/>
              </w:rPr>
              <w:t xml:space="preserve">US </w:t>
            </w:r>
            <w:proofErr w:type="spellStart"/>
            <w:r w:rsidRPr="004B1CBA">
              <w:rPr>
                <w:rFonts w:ascii="Bookman Old Style" w:hAnsi="Bookman Old Style"/>
                <w:b/>
                <w:i/>
                <w:lang w:val="en-US"/>
              </w:rPr>
              <w:t>Soummam</w:t>
            </w:r>
            <w:proofErr w:type="spellEnd"/>
            <w:r w:rsidRPr="004B1CBA">
              <w:rPr>
                <w:rFonts w:ascii="Bookman Old Style" w:hAnsi="Bookman Old Style"/>
                <w:b/>
                <w:i/>
                <w:lang w:val="en-US"/>
              </w:rPr>
              <w:t xml:space="preserve"> </w:t>
            </w:r>
          </w:p>
        </w:tc>
        <w:tc>
          <w:tcPr>
            <w:tcW w:w="3828" w:type="dxa"/>
            <w:gridSpan w:val="3"/>
            <w:tcBorders>
              <w:top w:val="single" w:sz="4" w:space="0" w:color="auto"/>
              <w:left w:val="thinThickLargeGap" w:sz="24" w:space="0" w:color="auto"/>
              <w:bottom w:val="single" w:sz="4" w:space="0" w:color="auto"/>
              <w:right w:val="thickThinLargeGap" w:sz="24" w:space="0" w:color="auto"/>
            </w:tcBorders>
            <w:vAlign w:val="center"/>
            <w:hideMark/>
          </w:tcPr>
          <w:p w:rsidR="00B44B5A" w:rsidRPr="00CF5A1F" w:rsidRDefault="00B44B5A" w:rsidP="00996413">
            <w:pPr>
              <w:tabs>
                <w:tab w:val="left" w:pos="1843"/>
              </w:tabs>
              <w:spacing w:before="100" w:beforeAutospacing="1" w:after="100" w:afterAutospacing="1" w:line="408" w:lineRule="atLeast"/>
              <w:jc w:val="center"/>
              <w:rPr>
                <w:rFonts w:ascii="Bookman Old Style" w:hAnsi="Bookman Old Style"/>
              </w:rPr>
            </w:pPr>
            <w:proofErr w:type="spellStart"/>
            <w:r>
              <w:rPr>
                <w:rFonts w:ascii="Bookman Old Style" w:hAnsi="Bookman Old Style"/>
                <w:lang w:val="en-US"/>
              </w:rPr>
              <w:t>Joués</w:t>
            </w:r>
            <w:proofErr w:type="spellEnd"/>
            <w:r>
              <w:rPr>
                <w:rFonts w:ascii="Bookman Old Style" w:hAnsi="Bookman Old Style"/>
                <w:lang w:val="en-US"/>
              </w:rPr>
              <w:t xml:space="preserve"> le 02/02/2024 </w:t>
            </w:r>
          </w:p>
        </w:tc>
      </w:tr>
      <w:tr w:rsidR="00B44B5A" w:rsidRPr="00C51758" w:rsidTr="00B44B5A">
        <w:trPr>
          <w:trHeight w:val="340"/>
          <w:jc w:val="center"/>
        </w:trPr>
        <w:tc>
          <w:tcPr>
            <w:tcW w:w="2552" w:type="dxa"/>
            <w:tcBorders>
              <w:top w:val="single" w:sz="4" w:space="0" w:color="auto"/>
              <w:left w:val="thinThickLargeGap" w:sz="24" w:space="0" w:color="auto"/>
              <w:bottom w:val="double" w:sz="4" w:space="0" w:color="auto"/>
              <w:right w:val="single" w:sz="4" w:space="0" w:color="auto"/>
            </w:tcBorders>
            <w:vAlign w:val="center"/>
            <w:hideMark/>
          </w:tcPr>
          <w:p w:rsidR="00B44B5A" w:rsidRPr="00F557DA" w:rsidRDefault="00B44B5A" w:rsidP="00996413">
            <w:pPr>
              <w:jc w:val="center"/>
              <w:rPr>
                <w:rFonts w:ascii="Bookman Old Style" w:hAnsi="Bookman Old Style"/>
                <w:b/>
                <w:i/>
              </w:rPr>
            </w:pPr>
            <w:r w:rsidRPr="00F557DA">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b/>
                <w:i/>
              </w:rPr>
              <w:t>JS Bejaia</w:t>
            </w:r>
          </w:p>
        </w:tc>
      </w:tr>
    </w:tbl>
    <w:p w:rsidR="00B44B5A" w:rsidRPr="00410AE0" w:rsidRDefault="00B44B5A" w:rsidP="00B44B5A">
      <w:pPr>
        <w:rPr>
          <w:rFonts w:ascii="Bookman Old Style" w:hAnsi="Bookman Old Style"/>
          <w:b/>
          <w:bCs/>
          <w:color w:val="E36C0A" w:themeColor="accent6" w:themeShade="BF"/>
          <w:sz w:val="16"/>
          <w:szCs w:val="16"/>
          <w:u w:val="single"/>
          <w:lang w:val="en-US"/>
        </w:rPr>
      </w:pPr>
    </w:p>
    <w:p w:rsidR="00B44B5A" w:rsidRPr="00B425FE" w:rsidRDefault="00B44B5A" w:rsidP="00B44B5A">
      <w:pPr>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&amp;&amp;&amp;&amp;&amp;&amp;&amp;&amp;&amp;&amp;&amp;&amp;&amp;&amp;&amp;&amp;&amp;&amp;&amp;&amp;&amp;</w:t>
      </w:r>
    </w:p>
    <w:p w:rsidR="00B44B5A" w:rsidRPr="00742A56" w:rsidRDefault="00B44B5A" w:rsidP="00B44B5A">
      <w:pPr>
        <w:tabs>
          <w:tab w:val="left" w:pos="1843"/>
        </w:tabs>
        <w:rPr>
          <w:rFonts w:ascii="Bookman Old Style" w:hAnsi="Bookman Old Style"/>
          <w:b/>
          <w:bCs/>
          <w:sz w:val="10"/>
          <w:szCs w:val="10"/>
          <w:u w:val="single"/>
        </w:rPr>
      </w:pPr>
    </w:p>
    <w:p w:rsidR="00B44B5A" w:rsidRPr="00742A56" w:rsidRDefault="00B44B5A" w:rsidP="00B44B5A">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B44B5A" w:rsidRPr="00B44B5A" w:rsidRDefault="00B44B5A" w:rsidP="00B44B5A">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11</w:t>
      </w:r>
      <w:r w:rsidRPr="004C22BB">
        <w:rPr>
          <w:rFonts w:ascii="Bookman Old Style" w:hAnsi="Bookman Old Style"/>
          <w:b/>
          <w:bCs/>
          <w:sz w:val="28"/>
          <w:szCs w:val="28"/>
          <w:highlight w:val="cyan"/>
          <w:u w:val="single"/>
        </w:rPr>
        <w:t>° JOURNEE</w:t>
      </w:r>
    </w:p>
    <w:p w:rsidR="00B44B5A" w:rsidRPr="00B44B5A" w:rsidRDefault="00B44B5A" w:rsidP="00B44B5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09</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234" w:type="dxa"/>
        <w:jc w:val="center"/>
        <w:tblInd w:w="-345" w:type="dxa"/>
        <w:tblLayout w:type="fixed"/>
        <w:tblLook w:val="04A0"/>
      </w:tblPr>
      <w:tblGrid>
        <w:gridCol w:w="2154"/>
        <w:gridCol w:w="2127"/>
        <w:gridCol w:w="2126"/>
        <w:gridCol w:w="1276"/>
        <w:gridCol w:w="1275"/>
        <w:gridCol w:w="1276"/>
      </w:tblGrid>
      <w:tr w:rsidR="00B44B5A" w:rsidRPr="008158F3" w:rsidTr="00B44B5A">
        <w:trPr>
          <w:jc w:val="center"/>
        </w:trPr>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58F3" w:rsidRDefault="00B44B5A" w:rsidP="0099641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8158F3"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58F3" w:rsidRDefault="00B44B5A" w:rsidP="0099641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w:t>
            </w:r>
            <w:r>
              <w:rPr>
                <w:rFonts w:ascii="Bookman Old Style" w:hAnsi="Bookman Old Style"/>
                <w:b/>
                <w:i/>
                <w:sz w:val="20"/>
                <w:szCs w:val="20"/>
              </w:rPr>
              <w:t>19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44B5A" w:rsidRPr="008158F3" w:rsidRDefault="00B44B5A" w:rsidP="0099641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44B5A" w:rsidRPr="008158F3" w:rsidRDefault="00B44B5A" w:rsidP="00996413">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B44B5A" w:rsidRPr="00D04C6C" w:rsidTr="00B44B5A">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4B5A" w:rsidRPr="001C3FA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Oued</w:t>
            </w:r>
            <w:proofErr w:type="spellEnd"/>
            <w:r>
              <w:rPr>
                <w:rFonts w:ascii="Bookman Old Style" w:hAnsi="Bookman Old Style"/>
                <w:b/>
                <w:i/>
                <w:lang w:val="en-US"/>
              </w:rPr>
              <w:t xml:space="preserve"> </w:t>
            </w:r>
            <w:proofErr w:type="spellStart"/>
            <w:r>
              <w:rPr>
                <w:rFonts w:ascii="Bookman Old Style" w:hAnsi="Bookman Old Style"/>
                <w:b/>
                <w:i/>
                <w:lang w:val="en-US"/>
              </w:rPr>
              <w:t>Ghir</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O Feraoun</w:t>
            </w:r>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r w:rsidR="00B44B5A" w:rsidRPr="00D04C6C" w:rsidTr="00B44B5A">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4B5A" w:rsidRPr="00D04C6C"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ARB </w:t>
            </w:r>
            <w:proofErr w:type="spellStart"/>
            <w:r>
              <w:rPr>
                <w:rFonts w:ascii="Bookman Old Style" w:hAnsi="Bookman Old Style"/>
                <w:b/>
                <w:i/>
                <w:lang w:val="en-US"/>
              </w:rPr>
              <w:t>Barbacha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44B5A" w:rsidRPr="00172FCF"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r w:rsidR="00B44B5A" w:rsidRPr="00D04C6C" w:rsidTr="00B44B5A">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SMAOUN</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4B5A" w:rsidRPr="001C3FA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NRB </w:t>
            </w:r>
            <w:proofErr w:type="spellStart"/>
            <w:r>
              <w:rPr>
                <w:rFonts w:ascii="Bookman Old Style" w:hAnsi="Bookman Old Style"/>
                <w:b/>
                <w:i/>
                <w:lang w:val="en-US"/>
              </w:rPr>
              <w:t>Smaoun</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JSB </w:t>
            </w:r>
            <w:proofErr w:type="spellStart"/>
            <w:r>
              <w:rPr>
                <w:rFonts w:ascii="Bookman Old Style" w:hAnsi="Bookman Old Style"/>
                <w:b/>
                <w:i/>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r w:rsidR="00B44B5A" w:rsidRPr="00D04C6C" w:rsidTr="00B44B5A">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4B5A" w:rsidRPr="001C3FA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Smaoun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r w:rsidR="00B44B5A" w:rsidRPr="00D04C6C" w:rsidTr="00B44B5A">
        <w:trPr>
          <w:trHeight w:val="340"/>
          <w:jc w:val="center"/>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B44B5A" w:rsidRPr="00D04C6C"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w:t>
            </w:r>
          </w:p>
        </w:tc>
        <w:tc>
          <w:tcPr>
            <w:tcW w:w="2127" w:type="dxa"/>
            <w:tcBorders>
              <w:top w:val="single" w:sz="4" w:space="0" w:color="auto"/>
              <w:left w:val="single" w:sz="4" w:space="0" w:color="auto"/>
              <w:bottom w:val="double" w:sz="4" w:space="0" w:color="auto"/>
              <w:right w:val="single" w:sz="4" w:space="0" w:color="auto"/>
            </w:tcBorders>
            <w:vAlign w:val="center"/>
            <w:hideMark/>
          </w:tcPr>
          <w:p w:rsidR="00B44B5A" w:rsidRPr="00D04C6C" w:rsidRDefault="00B44B5A" w:rsidP="00996413">
            <w:pPr>
              <w:spacing w:before="100" w:beforeAutospacing="1" w:after="100" w:afterAutospacing="1"/>
              <w:jc w:val="center"/>
              <w:rPr>
                <w:rFonts w:ascii="Bookman Old Style" w:hAnsi="Bookman Old Style"/>
                <w:b/>
                <w:i/>
                <w:lang w:val="en-US"/>
              </w:rPr>
            </w:pPr>
            <w:r w:rsidRPr="001C3FAE">
              <w:rPr>
                <w:rFonts w:ascii="Bookman Old Style" w:hAnsi="Bookman Old Style"/>
                <w:b/>
                <w:i/>
                <w:lang w:val="en-US"/>
              </w:rPr>
              <w:t>JS</w:t>
            </w:r>
            <w:r>
              <w:rPr>
                <w:rFonts w:ascii="Bookman Old Style" w:hAnsi="Bookman Old Style"/>
                <w:b/>
                <w:i/>
                <w:lang w:val="en-US"/>
              </w:rPr>
              <w:t>A</w:t>
            </w:r>
            <w:r w:rsidRPr="001C3FAE">
              <w:rPr>
                <w:rFonts w:ascii="Bookman Old Style" w:hAnsi="Bookman Old Style"/>
                <w:b/>
                <w:i/>
                <w:lang w:val="en-US"/>
              </w:rPr>
              <w:t xml:space="preserve"> </w:t>
            </w:r>
            <w:proofErr w:type="spellStart"/>
            <w:r w:rsidRPr="001C3FAE">
              <w:rPr>
                <w:rFonts w:ascii="Bookman Old Style" w:hAnsi="Bookman Old Style"/>
                <w:b/>
                <w:i/>
                <w:lang w:val="en-US"/>
              </w:rPr>
              <w:t>Amizour</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B44B5A" w:rsidRPr="00172FCF"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CR </w:t>
            </w:r>
            <w:proofErr w:type="spellStart"/>
            <w:r>
              <w:rPr>
                <w:rFonts w:ascii="Bookman Old Style" w:hAnsi="Bookman Old Style"/>
                <w:b/>
                <w:i/>
              </w:rPr>
              <w:t>Mellala</w:t>
            </w:r>
            <w:proofErr w:type="spellEnd"/>
          </w:p>
        </w:tc>
        <w:tc>
          <w:tcPr>
            <w:tcW w:w="3827" w:type="dxa"/>
            <w:gridSpan w:val="3"/>
            <w:tcBorders>
              <w:top w:val="single" w:sz="4" w:space="0" w:color="auto"/>
              <w:left w:val="thinThickLargeGap" w:sz="24" w:space="0" w:color="auto"/>
              <w:bottom w:val="doub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proofErr w:type="spellStart"/>
            <w:r>
              <w:rPr>
                <w:rFonts w:ascii="Bookman Old Style" w:hAnsi="Bookman Old Style"/>
                <w:lang w:val="en-US"/>
              </w:rPr>
              <w:t>Joués</w:t>
            </w:r>
            <w:proofErr w:type="spellEnd"/>
            <w:r>
              <w:rPr>
                <w:rFonts w:ascii="Bookman Old Style" w:hAnsi="Bookman Old Style"/>
                <w:lang w:val="en-US"/>
              </w:rPr>
              <w:t xml:space="preserve"> le 03/02/2024</w:t>
            </w:r>
          </w:p>
        </w:tc>
      </w:tr>
    </w:tbl>
    <w:p w:rsidR="00B44B5A" w:rsidRDefault="00B44B5A" w:rsidP="00B44B5A">
      <w:pPr>
        <w:tabs>
          <w:tab w:val="left" w:pos="1843"/>
        </w:tabs>
        <w:rPr>
          <w:rFonts w:ascii="Bookman Old Style" w:hAnsi="Bookman Old Style"/>
          <w:b/>
          <w:bCs/>
          <w:sz w:val="28"/>
          <w:szCs w:val="28"/>
          <w:highlight w:val="cyan"/>
          <w:u w:val="single"/>
        </w:rPr>
      </w:pPr>
    </w:p>
    <w:p w:rsidR="00B44B5A" w:rsidRPr="00C06D74" w:rsidRDefault="00B44B5A" w:rsidP="00B44B5A">
      <w:pPr>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&amp;&amp;&amp;&amp;&amp;&amp;&amp;&amp;&amp;&amp;&amp;&amp;&amp;&amp;&amp;&amp;&amp;&amp;&amp;&amp;&amp;</w:t>
      </w:r>
    </w:p>
    <w:p w:rsidR="00B44B5A" w:rsidRDefault="00B44B5A" w:rsidP="00B44B5A">
      <w:pPr>
        <w:rPr>
          <w:rFonts w:ascii="Bookman Old Style" w:hAnsi="Bookman Old Style"/>
          <w:b/>
          <w:bCs/>
          <w:sz w:val="10"/>
          <w:szCs w:val="10"/>
          <w:u w:val="single"/>
        </w:rPr>
      </w:pPr>
    </w:p>
    <w:p w:rsidR="00B44B5A" w:rsidRDefault="00B44B5A" w:rsidP="00B44B5A">
      <w:pPr>
        <w:rPr>
          <w:rFonts w:ascii="Bookman Old Style" w:hAnsi="Bookman Old Style"/>
          <w:b/>
          <w:bCs/>
          <w:sz w:val="10"/>
          <w:szCs w:val="10"/>
          <w:u w:val="single"/>
        </w:rPr>
      </w:pPr>
    </w:p>
    <w:p w:rsidR="00B44B5A" w:rsidRDefault="00B44B5A" w:rsidP="00B44B5A">
      <w:pPr>
        <w:rPr>
          <w:rFonts w:ascii="Bookman Old Style" w:hAnsi="Bookman Old Style"/>
          <w:b/>
          <w:bCs/>
          <w:sz w:val="10"/>
          <w:szCs w:val="10"/>
          <w:u w:val="single"/>
        </w:rPr>
      </w:pPr>
    </w:p>
    <w:p w:rsidR="00B44B5A" w:rsidRPr="0041235B" w:rsidRDefault="00B44B5A" w:rsidP="00B44B5A">
      <w:pPr>
        <w:rPr>
          <w:rFonts w:ascii="Bookman Old Style" w:hAnsi="Bookman Old Style"/>
          <w:b/>
          <w:bCs/>
          <w:sz w:val="10"/>
          <w:szCs w:val="10"/>
          <w:u w:val="single"/>
        </w:rPr>
      </w:pPr>
    </w:p>
    <w:p w:rsidR="00B44B5A" w:rsidRPr="00B44B5A" w:rsidRDefault="00B44B5A" w:rsidP="00B44B5A">
      <w:pPr>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B44B5A" w:rsidRPr="00B44B5A" w:rsidRDefault="00B44B5A" w:rsidP="00B44B5A">
      <w:pPr>
        <w:spacing w:after="120"/>
        <w:jc w:val="center"/>
        <w:rPr>
          <w:rFonts w:ascii="Bookman Old Style" w:hAnsi="Bookman Old Style"/>
          <w:b/>
          <w:bCs/>
          <w:sz w:val="28"/>
          <w:szCs w:val="28"/>
          <w:u w:val="single"/>
        </w:rPr>
      </w:pPr>
      <w:r w:rsidRPr="00C611ED">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10</w:t>
      </w:r>
      <w:r w:rsidRPr="004C22BB">
        <w:rPr>
          <w:rFonts w:ascii="Bookman Old Style" w:hAnsi="Bookman Old Style"/>
          <w:b/>
          <w:bCs/>
          <w:sz w:val="28"/>
          <w:szCs w:val="28"/>
          <w:highlight w:val="cyan"/>
          <w:u w:val="single"/>
        </w:rPr>
        <w:t>° JOURNEE</w:t>
      </w:r>
    </w:p>
    <w:p w:rsidR="00B44B5A" w:rsidRPr="00B44B5A" w:rsidRDefault="00B44B5A" w:rsidP="00B44B5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09</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092" w:type="dxa"/>
        <w:jc w:val="center"/>
        <w:tblInd w:w="-345" w:type="dxa"/>
        <w:tblLayout w:type="fixed"/>
        <w:tblLook w:val="04A0"/>
      </w:tblPr>
      <w:tblGrid>
        <w:gridCol w:w="2154"/>
        <w:gridCol w:w="2268"/>
        <w:gridCol w:w="1843"/>
        <w:gridCol w:w="1276"/>
        <w:gridCol w:w="1276"/>
        <w:gridCol w:w="1275"/>
      </w:tblGrid>
      <w:tr w:rsidR="00B44B5A" w:rsidRPr="00C51758" w:rsidTr="00B44B5A">
        <w:trPr>
          <w:jc w:val="center"/>
        </w:trPr>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C51758"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C51758">
              <w:rPr>
                <w:rFonts w:ascii="Bookman Old Style" w:hAnsi="Bookman Old Style"/>
                <w:b/>
                <w:i/>
                <w:sz w:val="20"/>
                <w:szCs w:val="20"/>
              </w:rPr>
              <w:tab/>
            </w:r>
            <w:r w:rsidRPr="00C51758">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5</w:t>
            </w:r>
          </w:p>
        </w:tc>
      </w:tr>
      <w:tr w:rsidR="00B44B5A" w:rsidRPr="00C51758" w:rsidTr="00B44B5A">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Beni</w:t>
            </w:r>
            <w:proofErr w:type="spellEnd"/>
            <w:r>
              <w:rPr>
                <w:rFonts w:ascii="Bookman Old Style" w:hAnsi="Bookman Old Style"/>
                <w:b/>
                <w:i/>
              </w:rPr>
              <w:t xml:space="preserve"> </w:t>
            </w:r>
            <w:proofErr w:type="spellStart"/>
            <w:r>
              <w:rPr>
                <w:rFonts w:ascii="Bookman Old Style" w:hAnsi="Bookman Old Style"/>
                <w:b/>
                <w:i/>
              </w:rPr>
              <w:t>Maouche</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B44B5A" w:rsidRPr="00C51758" w:rsidRDefault="00B44B5A" w:rsidP="00996413">
            <w:pPr>
              <w:jc w:val="center"/>
              <w:rPr>
                <w:rFonts w:ascii="Bookman Old Style" w:hAnsi="Bookman Old Style"/>
                <w:b/>
                <w:i/>
              </w:rPr>
            </w:pPr>
            <w:r>
              <w:rPr>
                <w:rFonts w:ascii="Bookman Old Style" w:hAnsi="Bookman Old Style"/>
                <w:b/>
                <w:i/>
              </w:rPr>
              <w:t xml:space="preserve">US </w:t>
            </w:r>
            <w:proofErr w:type="spellStart"/>
            <w:r>
              <w:rPr>
                <w:rFonts w:ascii="Bookman Old Style" w:hAnsi="Bookman Old Style"/>
                <w:b/>
                <w:i/>
              </w:rPr>
              <w:t>Beni</w:t>
            </w:r>
            <w:proofErr w:type="spellEnd"/>
            <w:r>
              <w:rPr>
                <w:rFonts w:ascii="Bookman Old Style" w:hAnsi="Bookman Old Style"/>
                <w:b/>
                <w:i/>
              </w:rPr>
              <w:t xml:space="preserve"> Mansour</w:t>
            </w:r>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r w:rsidR="00B44B5A" w:rsidRPr="00C51758" w:rsidTr="00B44B5A">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CRB Ait </w:t>
            </w:r>
            <w:proofErr w:type="spellStart"/>
            <w:r>
              <w:rPr>
                <w:rFonts w:ascii="Bookman Old Style" w:hAnsi="Bookman Old Style"/>
                <w:b/>
                <w:i/>
              </w:rPr>
              <w:t>R’Zine</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B44B5A" w:rsidRPr="00C51758" w:rsidRDefault="00B44B5A" w:rsidP="00996413">
            <w:pPr>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r w:rsidR="00B44B5A" w:rsidRPr="00C51758" w:rsidTr="00B44B5A">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OUZELLAGUEN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Ouzellaguen</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B44B5A" w:rsidRPr="00C51758" w:rsidRDefault="00B44B5A" w:rsidP="00996413">
            <w:pPr>
              <w:jc w:val="center"/>
              <w:rPr>
                <w:rFonts w:ascii="Bookman Old Style" w:hAnsi="Bookman Old Style"/>
                <w:b/>
                <w:i/>
              </w:rPr>
            </w:pPr>
            <w:r>
              <w:rPr>
                <w:rFonts w:ascii="Bookman Old Style" w:hAnsi="Bookman Old Style"/>
                <w:b/>
                <w:i/>
              </w:rPr>
              <w:t>O M’</w:t>
            </w:r>
            <w:proofErr w:type="spellStart"/>
            <w:r>
              <w:rPr>
                <w:rFonts w:ascii="Bookman Old Style" w:hAnsi="Bookman Old Style"/>
                <w:b/>
                <w:i/>
              </w:rPr>
              <w:t>Cisna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r w:rsidR="00B44B5A" w:rsidRPr="00C51758" w:rsidTr="00B44B5A">
        <w:trPr>
          <w:trHeight w:val="340"/>
          <w:jc w:val="center"/>
        </w:trPr>
        <w:tc>
          <w:tcPr>
            <w:tcW w:w="2154" w:type="dxa"/>
            <w:tcBorders>
              <w:top w:val="single" w:sz="4" w:space="0" w:color="auto"/>
              <w:left w:val="thinThickLargeGap" w:sz="24" w:space="0" w:color="auto"/>
              <w:bottom w:val="thinThickLargeGap" w:sz="2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TIMEZRIT</w:t>
            </w:r>
          </w:p>
        </w:tc>
        <w:tc>
          <w:tcPr>
            <w:tcW w:w="2268" w:type="dxa"/>
            <w:tcBorders>
              <w:top w:val="single" w:sz="4" w:space="0" w:color="auto"/>
              <w:left w:val="single" w:sz="4" w:space="0" w:color="auto"/>
              <w:bottom w:val="thinThickLargeGap" w:sz="2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Timezrit</w:t>
            </w:r>
            <w:proofErr w:type="spellEnd"/>
          </w:p>
        </w:tc>
        <w:tc>
          <w:tcPr>
            <w:tcW w:w="1843" w:type="dxa"/>
            <w:tcBorders>
              <w:top w:val="single" w:sz="4" w:space="0" w:color="auto"/>
              <w:left w:val="single" w:sz="4" w:space="0" w:color="auto"/>
              <w:bottom w:val="thinThickLargeGap" w:sz="24" w:space="0" w:color="auto"/>
              <w:right w:val="thinThickLargeGap" w:sz="24" w:space="0" w:color="auto"/>
            </w:tcBorders>
            <w:vAlign w:val="center"/>
            <w:hideMark/>
          </w:tcPr>
          <w:p w:rsidR="00B44B5A" w:rsidRPr="00C51758" w:rsidRDefault="00B44B5A" w:rsidP="00996413">
            <w:pPr>
              <w:jc w:val="center"/>
              <w:rPr>
                <w:rFonts w:ascii="Bookman Old Style" w:hAnsi="Bookman Old Style"/>
                <w:b/>
                <w:i/>
              </w:rPr>
            </w:pPr>
            <w:r>
              <w:rPr>
                <w:rFonts w:ascii="Bookman Old Style" w:hAnsi="Bookman Old Style"/>
                <w:b/>
                <w:i/>
              </w:rPr>
              <w:t xml:space="preserve">RC </w:t>
            </w:r>
            <w:proofErr w:type="spellStart"/>
            <w:r>
              <w:rPr>
                <w:rFonts w:ascii="Bookman Old Style" w:hAnsi="Bookman Old Style"/>
                <w:b/>
                <w:i/>
              </w:rPr>
              <w:t>Seddouk</w:t>
            </w:r>
            <w:proofErr w:type="spellEnd"/>
          </w:p>
        </w:tc>
        <w:tc>
          <w:tcPr>
            <w:tcW w:w="1276" w:type="dxa"/>
            <w:tcBorders>
              <w:top w:val="single" w:sz="4" w:space="0" w:color="auto"/>
              <w:left w:val="thinThickLargeGap" w:sz="24" w:space="0" w:color="auto"/>
              <w:bottom w:val="thinThickLargeGap" w:sz="24" w:space="0" w:color="auto"/>
              <w:right w:val="thickThinLargeGap" w:sz="24" w:space="0" w:color="auto"/>
            </w:tcBorders>
            <w:vAlign w:val="center"/>
            <w:hideMark/>
          </w:tcPr>
          <w:p w:rsidR="00B44B5A" w:rsidRPr="00D04C6C" w:rsidRDefault="00B44B5A" w:rsidP="00996413">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thinThickLargeGap" w:sz="2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sidRPr="000F0113">
              <w:rPr>
                <w:rFonts w:ascii="Bookman Old Style" w:hAnsi="Bookman Old Style"/>
                <w:lang w:val="en-US"/>
              </w:rPr>
              <w:t>1</w:t>
            </w:r>
            <w:r>
              <w:rPr>
                <w:rFonts w:ascii="Bookman Old Style" w:hAnsi="Bookman Old Style"/>
                <w:lang w:val="en-US"/>
              </w:rPr>
              <w:t>4 H 3</w:t>
            </w:r>
            <w:r w:rsidRPr="000F0113">
              <w:rPr>
                <w:rFonts w:ascii="Bookman Old Style" w:hAnsi="Bookman Old Style"/>
                <w:lang w:val="en-US"/>
              </w:rPr>
              <w:t>0</w:t>
            </w:r>
          </w:p>
        </w:tc>
        <w:tc>
          <w:tcPr>
            <w:tcW w:w="1275" w:type="dxa"/>
            <w:tcBorders>
              <w:top w:val="single" w:sz="4" w:space="0" w:color="auto"/>
              <w:left w:val="thinThickLargeGap" w:sz="24" w:space="0" w:color="auto"/>
              <w:bottom w:val="thinThickLargeGap" w:sz="24" w:space="0" w:color="auto"/>
              <w:right w:val="thickThinLargeGap" w:sz="24" w:space="0" w:color="auto"/>
            </w:tcBorders>
            <w:vAlign w:val="center"/>
          </w:tcPr>
          <w:p w:rsidR="00B44B5A" w:rsidRPr="000F0113" w:rsidRDefault="00B44B5A" w:rsidP="00996413">
            <w:pPr>
              <w:tabs>
                <w:tab w:val="left" w:pos="1843"/>
              </w:tabs>
              <w:spacing w:before="100" w:beforeAutospacing="1" w:after="100" w:afterAutospacing="1" w:line="408" w:lineRule="atLeast"/>
              <w:jc w:val="center"/>
              <w:rPr>
                <w:rFonts w:ascii="Bookman Old Style" w:hAnsi="Bookman Old Style"/>
                <w:lang w:val="en-US"/>
              </w:rPr>
            </w:pPr>
            <w:r>
              <w:rPr>
                <w:rFonts w:ascii="Bookman Old Style" w:hAnsi="Bookman Old Style"/>
                <w:lang w:val="en-US"/>
              </w:rPr>
              <w:t>16 H 0</w:t>
            </w:r>
            <w:r w:rsidRPr="000F0113">
              <w:rPr>
                <w:rFonts w:ascii="Bookman Old Style" w:hAnsi="Bookman Old Style"/>
                <w:lang w:val="en-US"/>
              </w:rPr>
              <w:t>0</w:t>
            </w:r>
          </w:p>
        </w:tc>
      </w:tr>
    </w:tbl>
    <w:p w:rsidR="00B44B5A" w:rsidRPr="004822D2" w:rsidRDefault="00B44B5A" w:rsidP="00B44B5A">
      <w:pPr>
        <w:tabs>
          <w:tab w:val="left" w:pos="1843"/>
        </w:tabs>
        <w:rPr>
          <w:rFonts w:ascii="Bookman Old Style" w:hAnsi="Bookman Old Style"/>
          <w:b/>
          <w:sz w:val="16"/>
          <w:szCs w:val="16"/>
          <w:u w:val="single"/>
        </w:rPr>
      </w:pPr>
    </w:p>
    <w:p w:rsidR="00B44B5A" w:rsidRPr="00B44B5A" w:rsidRDefault="00B44B5A" w:rsidP="00B44B5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10</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10092" w:type="dxa"/>
        <w:jc w:val="center"/>
        <w:tblInd w:w="-345" w:type="dxa"/>
        <w:tblLayout w:type="fixed"/>
        <w:tblLook w:val="04A0"/>
      </w:tblPr>
      <w:tblGrid>
        <w:gridCol w:w="1871"/>
        <w:gridCol w:w="2268"/>
        <w:gridCol w:w="2126"/>
        <w:gridCol w:w="1276"/>
        <w:gridCol w:w="1276"/>
        <w:gridCol w:w="1275"/>
      </w:tblGrid>
      <w:tr w:rsidR="00B44B5A" w:rsidRPr="00C51758" w:rsidTr="00B44B5A">
        <w:trPr>
          <w:jc w:val="center"/>
        </w:trPr>
        <w:tc>
          <w:tcPr>
            <w:tcW w:w="187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C51758"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C51758">
              <w:rPr>
                <w:rFonts w:ascii="Bookman Old Style" w:hAnsi="Bookman Old Style"/>
                <w:b/>
                <w:i/>
                <w:sz w:val="20"/>
                <w:szCs w:val="20"/>
              </w:rPr>
              <w:tab/>
            </w:r>
            <w:r w:rsidRPr="00C51758">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44B5A" w:rsidRPr="00C51758" w:rsidRDefault="00B44B5A" w:rsidP="00996413">
            <w:pPr>
              <w:spacing w:before="100" w:beforeAutospacing="1" w:after="100" w:afterAutospacing="1"/>
              <w:jc w:val="center"/>
              <w:rPr>
                <w:rFonts w:ascii="Bookman Old Style" w:hAnsi="Bookman Old Style"/>
                <w:b/>
                <w:i/>
                <w:sz w:val="20"/>
                <w:szCs w:val="20"/>
              </w:rPr>
            </w:pPr>
            <w:r w:rsidRPr="00C51758">
              <w:rPr>
                <w:rFonts w:ascii="Bookman Old Style" w:hAnsi="Bookman Old Style"/>
                <w:b/>
                <w:i/>
                <w:sz w:val="20"/>
                <w:szCs w:val="20"/>
              </w:rPr>
              <w:t>U1</w:t>
            </w:r>
            <w:r>
              <w:rPr>
                <w:rFonts w:ascii="Bookman Old Style" w:hAnsi="Bookman Old Style"/>
                <w:b/>
                <w:i/>
                <w:sz w:val="20"/>
                <w:szCs w:val="20"/>
              </w:rPr>
              <w:t>5</w:t>
            </w:r>
          </w:p>
        </w:tc>
      </w:tr>
      <w:tr w:rsidR="00B44B5A" w:rsidRPr="00C51758" w:rsidTr="00B44B5A">
        <w:trPr>
          <w:trHeight w:val="340"/>
          <w:jc w:val="center"/>
        </w:trPr>
        <w:tc>
          <w:tcPr>
            <w:tcW w:w="1871" w:type="dxa"/>
            <w:tcBorders>
              <w:top w:val="single" w:sz="4" w:space="0" w:color="auto"/>
              <w:left w:val="thinThickLargeGap" w:sz="24" w:space="0" w:color="auto"/>
              <w:bottom w:val="thinThickLargeGap" w:sz="24" w:space="0" w:color="auto"/>
              <w:right w:val="single" w:sz="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268" w:type="dxa"/>
            <w:tcBorders>
              <w:top w:val="single" w:sz="4" w:space="0" w:color="auto"/>
              <w:left w:val="single" w:sz="4" w:space="0" w:color="auto"/>
              <w:bottom w:val="thinThickLargeGap" w:sz="24" w:space="0" w:color="auto"/>
              <w:right w:val="single" w:sz="4" w:space="0" w:color="auto"/>
            </w:tcBorders>
            <w:vAlign w:val="center"/>
            <w:hideMark/>
          </w:tcPr>
          <w:p w:rsidR="00B44B5A" w:rsidRPr="00924A4F"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2126" w:type="dxa"/>
            <w:tcBorders>
              <w:top w:val="single" w:sz="4" w:space="0" w:color="auto"/>
              <w:left w:val="single" w:sz="4" w:space="0" w:color="auto"/>
              <w:bottom w:val="thinThickLargeGap" w:sz="24" w:space="0" w:color="auto"/>
              <w:right w:val="thinThickLargeGap" w:sz="24" w:space="0" w:color="auto"/>
            </w:tcBorders>
            <w:vAlign w:val="center"/>
            <w:hideMark/>
          </w:tcPr>
          <w:p w:rsidR="00B44B5A" w:rsidRPr="00924A4F" w:rsidRDefault="00B44B5A" w:rsidP="00996413">
            <w:pPr>
              <w:jc w:val="center"/>
              <w:rPr>
                <w:rFonts w:ascii="Bookman Old Style" w:hAnsi="Bookman Old Style"/>
                <w:b/>
                <w:i/>
              </w:rPr>
            </w:pPr>
            <w:r w:rsidRPr="00C51758">
              <w:rPr>
                <w:rFonts w:ascii="Bookman Old Style" w:hAnsi="Bookman Old Style"/>
                <w:b/>
                <w:i/>
              </w:rPr>
              <w:t xml:space="preserve">RC </w:t>
            </w:r>
            <w:proofErr w:type="spellStart"/>
            <w:r w:rsidRPr="00C51758">
              <w:rPr>
                <w:rFonts w:ascii="Bookman Old Style" w:hAnsi="Bookman Old Style"/>
                <w:b/>
                <w:i/>
              </w:rPr>
              <w:t>Ighil</w:t>
            </w:r>
            <w:proofErr w:type="spellEnd"/>
            <w:r w:rsidRPr="00C51758">
              <w:rPr>
                <w:rFonts w:ascii="Bookman Old Style" w:hAnsi="Bookman Old Style"/>
                <w:b/>
                <w:i/>
              </w:rPr>
              <w:t xml:space="preserve"> Ali</w:t>
            </w:r>
            <w:r w:rsidRPr="004B1CBA">
              <w:rPr>
                <w:rFonts w:ascii="Bookman Old Style" w:hAnsi="Bookman Old Style"/>
                <w:b/>
                <w:i/>
                <w:lang w:val="en-US"/>
              </w:rPr>
              <w:t xml:space="preserve"> </w:t>
            </w:r>
          </w:p>
        </w:tc>
        <w:tc>
          <w:tcPr>
            <w:tcW w:w="1276" w:type="dxa"/>
            <w:tcBorders>
              <w:top w:val="single" w:sz="4" w:space="0" w:color="auto"/>
              <w:left w:val="thinThickLargeGap" w:sz="24" w:space="0" w:color="auto"/>
              <w:bottom w:val="thinThickLargeGap" w:sz="24" w:space="0" w:color="auto"/>
              <w:right w:val="thickThinLargeGap" w:sz="24" w:space="0" w:color="auto"/>
            </w:tcBorders>
            <w:hideMark/>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1276" w:type="dxa"/>
            <w:tcBorders>
              <w:top w:val="single" w:sz="4" w:space="0" w:color="auto"/>
              <w:left w:val="thinThickLargeGap" w:sz="24" w:space="0" w:color="auto"/>
              <w:bottom w:val="thinThickLargeGap" w:sz="24" w:space="0" w:color="auto"/>
              <w:right w:val="thickThinLargeGap" w:sz="24" w:space="0" w:color="auto"/>
            </w:tcBorders>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00</w:t>
            </w:r>
          </w:p>
        </w:tc>
        <w:tc>
          <w:tcPr>
            <w:tcW w:w="1275" w:type="dxa"/>
            <w:tcBorders>
              <w:top w:val="single" w:sz="4" w:space="0" w:color="auto"/>
              <w:left w:val="thinThickLargeGap" w:sz="24" w:space="0" w:color="auto"/>
              <w:bottom w:val="thinThickLargeGap" w:sz="24" w:space="0" w:color="auto"/>
              <w:right w:val="thickThinLargeGap" w:sz="24" w:space="0" w:color="auto"/>
            </w:tcBorders>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30</w:t>
            </w:r>
          </w:p>
        </w:tc>
      </w:tr>
    </w:tbl>
    <w:p w:rsidR="00B44B5A" w:rsidRPr="00E23378" w:rsidRDefault="00B44B5A" w:rsidP="00B44B5A">
      <w:pPr>
        <w:tabs>
          <w:tab w:val="left" w:pos="1843"/>
        </w:tabs>
        <w:spacing w:after="120"/>
        <w:jc w:val="center"/>
        <w:rPr>
          <w:rFonts w:ascii="Bookman Old Style" w:hAnsi="Bookman Old Style"/>
          <w:b/>
          <w:bCs/>
          <w:color w:val="E36C0A" w:themeColor="accent6" w:themeShade="BF"/>
          <w:sz w:val="16"/>
          <w:szCs w:val="16"/>
          <w:u w:val="single"/>
        </w:rPr>
      </w:pPr>
    </w:p>
    <w:p w:rsidR="00B44B5A" w:rsidRPr="00B44B5A" w:rsidRDefault="00B44B5A" w:rsidP="00B44B5A">
      <w:pPr>
        <w:tabs>
          <w:tab w:val="left" w:pos="1843"/>
        </w:tabs>
        <w:spacing w:after="120"/>
        <w:jc w:val="center"/>
        <w:rPr>
          <w:rFonts w:ascii="Bookman Old Style" w:hAnsi="Bookman Old Style"/>
          <w:b/>
          <w:sz w:val="32"/>
          <w:szCs w:val="32"/>
          <w:u w:val="single"/>
        </w:rPr>
      </w:pPr>
      <w:r>
        <w:rPr>
          <w:rFonts w:ascii="Bookman Old Style" w:hAnsi="Bookman Old Style"/>
          <w:b/>
          <w:bCs/>
          <w:color w:val="E36C0A" w:themeColor="accent6" w:themeShade="BF"/>
          <w:sz w:val="44"/>
          <w:szCs w:val="44"/>
          <w:u w:val="single"/>
        </w:rPr>
        <w:t>&amp;&amp;&amp;&amp;&amp;&amp;&amp;&amp;&amp;&amp;&amp;&amp;&amp;&amp;&amp;&amp;&amp;&amp;&amp;&amp;</w:t>
      </w:r>
    </w:p>
    <w:p w:rsidR="00B44B5A" w:rsidRPr="00B44B5A" w:rsidRDefault="00B44B5A" w:rsidP="00B44B5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B44B5A" w:rsidRPr="00B44B5A" w:rsidRDefault="00B44B5A" w:rsidP="00B44B5A">
      <w:pPr>
        <w:tabs>
          <w:tab w:val="left" w:pos="1843"/>
        </w:tabs>
        <w:spacing w:after="120"/>
        <w:jc w:val="center"/>
        <w:rPr>
          <w:rFonts w:ascii="Bookman Old Style" w:hAnsi="Bookman Old Style"/>
          <w:b/>
          <w:bCs/>
          <w:sz w:val="28"/>
          <w:szCs w:val="28"/>
          <w:highlight w:val="cyan"/>
          <w:u w:val="single"/>
        </w:rPr>
      </w:pPr>
      <w:r w:rsidRPr="0081021E">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11</w:t>
      </w:r>
      <w:r w:rsidRPr="004C22BB">
        <w:rPr>
          <w:rFonts w:ascii="Bookman Old Style" w:hAnsi="Bookman Old Style"/>
          <w:b/>
          <w:bCs/>
          <w:sz w:val="28"/>
          <w:szCs w:val="28"/>
          <w:highlight w:val="cyan"/>
          <w:u w:val="single"/>
        </w:rPr>
        <w:t>° JOURNEE</w:t>
      </w:r>
    </w:p>
    <w:p w:rsidR="00B44B5A" w:rsidRPr="00B44B5A" w:rsidRDefault="00B44B5A" w:rsidP="00B44B5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09</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464" w:type="dxa"/>
        <w:jc w:val="center"/>
        <w:tblLayout w:type="fixed"/>
        <w:tblLook w:val="04A0"/>
      </w:tblPr>
      <w:tblGrid>
        <w:gridCol w:w="2660"/>
        <w:gridCol w:w="1984"/>
        <w:gridCol w:w="1985"/>
        <w:gridCol w:w="1417"/>
        <w:gridCol w:w="1418"/>
      </w:tblGrid>
      <w:tr w:rsidR="00B44B5A" w:rsidRPr="0081021E" w:rsidTr="00B44B5A">
        <w:trPr>
          <w:jc w:val="center"/>
        </w:trPr>
        <w:tc>
          <w:tcPr>
            <w:tcW w:w="266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sidRPr="0081021E">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81021E"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81021E">
              <w:rPr>
                <w:rFonts w:ascii="Bookman Old Style" w:hAnsi="Bookman Old Style"/>
                <w:b/>
                <w:i/>
                <w:sz w:val="20"/>
                <w:szCs w:val="20"/>
              </w:rPr>
              <w:tab/>
            </w:r>
            <w:r w:rsidRPr="0081021E">
              <w:rPr>
                <w:rFonts w:ascii="Bookman Old Style" w:hAnsi="Bookman Old Style"/>
                <w:b/>
                <w:i/>
                <w:sz w:val="20"/>
                <w:szCs w:val="20"/>
              </w:rPr>
              <w:tab/>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AD5B1F" w:rsidRPr="0081021E" w:rsidTr="00B44B5A">
        <w:trPr>
          <w:trHeight w:val="340"/>
          <w:jc w:val="center"/>
        </w:trPr>
        <w:tc>
          <w:tcPr>
            <w:tcW w:w="2660" w:type="dxa"/>
            <w:tcBorders>
              <w:top w:val="single" w:sz="4" w:space="0" w:color="auto"/>
              <w:left w:val="thinThickLargeGap" w:sz="24" w:space="0" w:color="auto"/>
              <w:bottom w:val="single" w:sz="4" w:space="0" w:color="auto"/>
              <w:right w:val="single" w:sz="4" w:space="0" w:color="auto"/>
            </w:tcBorders>
            <w:vAlign w:val="center"/>
            <w:hideMark/>
          </w:tcPr>
          <w:p w:rsidR="00AD5B1F" w:rsidRPr="004B1CBA" w:rsidRDefault="00AD5B1F" w:rsidP="00AD5B1F">
            <w:pPr>
              <w:spacing w:after="0"/>
              <w:jc w:val="center"/>
              <w:rPr>
                <w:rFonts w:ascii="Bookman Old Style" w:hAnsi="Bookman Old Style"/>
                <w:b/>
                <w:i/>
                <w:lang w:val="en-US"/>
              </w:rPr>
            </w:pPr>
            <w:r>
              <w:rPr>
                <w:rFonts w:ascii="Bookman Old Style" w:hAnsi="Bookman Old Style"/>
                <w:b/>
                <w:i/>
              </w:rPr>
              <w:t>BENAL.</w:t>
            </w:r>
            <w:r w:rsidRPr="004B1CBA">
              <w:rPr>
                <w:rFonts w:ascii="Bookman Old Style" w:hAnsi="Bookman Old Style"/>
                <w:b/>
                <w:i/>
              </w:rPr>
              <w:t xml:space="preserve">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B1F" w:rsidRPr="00AD5B1F" w:rsidRDefault="00AD5B1F" w:rsidP="00996413">
            <w:pPr>
              <w:spacing w:before="100" w:beforeAutospacing="1" w:after="100" w:afterAutospacing="1"/>
              <w:jc w:val="center"/>
              <w:rPr>
                <w:rFonts w:ascii="Bookman Old Style" w:hAnsi="Bookman Old Style"/>
                <w:b/>
                <w:i/>
                <w:highlight w:val="yellow"/>
                <w:lang w:val="en-US"/>
              </w:rPr>
            </w:pPr>
            <w:r w:rsidRPr="00AD5B1F">
              <w:rPr>
                <w:rFonts w:ascii="Bookman Old Style" w:hAnsi="Bookman Old Style"/>
                <w:b/>
                <w:i/>
                <w:highlight w:val="yellow"/>
                <w:lang w:val="en-US"/>
              </w:rPr>
              <w:t xml:space="preserve">AWFS </w:t>
            </w:r>
            <w:proofErr w:type="spellStart"/>
            <w:r w:rsidRPr="00AD5B1F">
              <w:rPr>
                <w:rFonts w:ascii="Bookman Old Style" w:hAnsi="Bookman Old Style"/>
                <w:b/>
                <w:i/>
                <w:highlight w:val="yellow"/>
                <w:lang w:val="en-US"/>
              </w:rPr>
              <w:t>Bejaia</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AD5B1F" w:rsidRPr="00AD5B1F" w:rsidRDefault="00AD5B1F" w:rsidP="00996413">
            <w:pPr>
              <w:spacing w:before="100" w:beforeAutospacing="1" w:after="100" w:afterAutospacing="1"/>
              <w:jc w:val="center"/>
              <w:rPr>
                <w:rFonts w:ascii="Bookman Old Style" w:hAnsi="Bookman Old Style"/>
                <w:b/>
                <w:i/>
                <w:highlight w:val="yellow"/>
                <w:lang w:val="en-US"/>
              </w:rPr>
            </w:pPr>
            <w:r w:rsidRPr="00AD5B1F">
              <w:rPr>
                <w:rFonts w:ascii="Bookman Old Style" w:hAnsi="Bookman Old Style"/>
                <w:b/>
                <w:i/>
                <w:highlight w:val="yellow"/>
                <w:lang w:val="en-US"/>
              </w:rPr>
              <w:t xml:space="preserve">JS </w:t>
            </w:r>
            <w:proofErr w:type="spellStart"/>
            <w:r w:rsidRPr="00AD5B1F">
              <w:rPr>
                <w:rFonts w:ascii="Bookman Old Style" w:hAnsi="Bookman Old Style"/>
                <w:b/>
                <w:i/>
                <w:highlight w:val="yellow"/>
                <w:lang w:val="en-US"/>
              </w:rPr>
              <w:t>Djoua</w:t>
            </w:r>
            <w:proofErr w:type="spellEnd"/>
          </w:p>
        </w:tc>
        <w:tc>
          <w:tcPr>
            <w:tcW w:w="1417" w:type="dxa"/>
            <w:tcBorders>
              <w:top w:val="single" w:sz="4" w:space="0" w:color="auto"/>
              <w:left w:val="thinThickLargeGap" w:sz="24" w:space="0" w:color="auto"/>
              <w:bottom w:val="single" w:sz="4" w:space="0" w:color="auto"/>
              <w:right w:val="thickThinLargeGap" w:sz="24" w:space="0" w:color="auto"/>
            </w:tcBorders>
            <w:hideMark/>
          </w:tcPr>
          <w:p w:rsidR="00AD5B1F" w:rsidRPr="004B1CBA" w:rsidRDefault="00AD5B1F" w:rsidP="00AD5B1F">
            <w:pPr>
              <w:tabs>
                <w:tab w:val="left" w:pos="1843"/>
              </w:tabs>
              <w:spacing w:after="0" w:line="408" w:lineRule="atLeast"/>
              <w:jc w:val="center"/>
              <w:rPr>
                <w:rFonts w:ascii="Bookman Old Style" w:hAnsi="Bookman Old Style"/>
              </w:rPr>
            </w:pPr>
            <w:r>
              <w:rPr>
                <w:rFonts w:ascii="Bookman Old Style" w:hAnsi="Bookman Old Style"/>
              </w:rPr>
              <w:t>14 H 30</w:t>
            </w:r>
          </w:p>
        </w:tc>
        <w:tc>
          <w:tcPr>
            <w:tcW w:w="1418" w:type="dxa"/>
            <w:tcBorders>
              <w:top w:val="single" w:sz="4" w:space="0" w:color="auto"/>
              <w:left w:val="thinThickLargeGap" w:sz="24" w:space="0" w:color="auto"/>
              <w:bottom w:val="single" w:sz="4" w:space="0" w:color="auto"/>
              <w:right w:val="thinThickLargeGap" w:sz="24" w:space="0" w:color="auto"/>
            </w:tcBorders>
          </w:tcPr>
          <w:p w:rsidR="00AD5B1F" w:rsidRPr="004B1CBA" w:rsidRDefault="00AD5B1F" w:rsidP="00AD5B1F">
            <w:pPr>
              <w:tabs>
                <w:tab w:val="left" w:pos="1843"/>
              </w:tabs>
              <w:spacing w:after="0" w:line="408" w:lineRule="atLeast"/>
              <w:jc w:val="center"/>
              <w:rPr>
                <w:rFonts w:ascii="Bookman Old Style" w:hAnsi="Bookman Old Style"/>
              </w:rPr>
            </w:pPr>
            <w:r>
              <w:rPr>
                <w:rFonts w:ascii="Bookman Old Style" w:hAnsi="Bookman Old Style"/>
              </w:rPr>
              <w:t>16 H 00</w:t>
            </w:r>
          </w:p>
        </w:tc>
      </w:tr>
      <w:tr w:rsidR="00AD5B1F" w:rsidRPr="0081021E" w:rsidTr="00B44B5A">
        <w:trPr>
          <w:trHeight w:val="340"/>
          <w:jc w:val="center"/>
        </w:trPr>
        <w:tc>
          <w:tcPr>
            <w:tcW w:w="2660" w:type="dxa"/>
            <w:tcBorders>
              <w:top w:val="single" w:sz="4" w:space="0" w:color="auto"/>
              <w:left w:val="thinThickLargeGap" w:sz="24" w:space="0" w:color="auto"/>
              <w:bottom w:val="double" w:sz="4" w:space="0" w:color="auto"/>
              <w:right w:val="single" w:sz="4" w:space="0" w:color="auto"/>
            </w:tcBorders>
            <w:vAlign w:val="center"/>
            <w:hideMark/>
          </w:tcPr>
          <w:p w:rsidR="00AD5B1F" w:rsidRDefault="00AD5B1F" w:rsidP="00AD5B1F">
            <w:pPr>
              <w:spacing w:after="0"/>
              <w:jc w:val="center"/>
              <w:rPr>
                <w:rFonts w:ascii="Bookman Old Style" w:hAnsi="Bookman Old Style"/>
                <w:b/>
                <w:i/>
              </w:rPr>
            </w:pPr>
            <w:r>
              <w:rPr>
                <w:rFonts w:ascii="Bookman Old Style" w:hAnsi="Bookman Old Style"/>
                <w:b/>
                <w:i/>
              </w:rPr>
              <w:t>DARGUINA</w:t>
            </w:r>
          </w:p>
        </w:tc>
        <w:tc>
          <w:tcPr>
            <w:tcW w:w="1984" w:type="dxa"/>
            <w:tcBorders>
              <w:top w:val="single" w:sz="4" w:space="0" w:color="auto"/>
              <w:left w:val="single" w:sz="4" w:space="0" w:color="auto"/>
              <w:bottom w:val="double" w:sz="4" w:space="0" w:color="auto"/>
              <w:right w:val="single" w:sz="4" w:space="0" w:color="auto"/>
            </w:tcBorders>
            <w:vAlign w:val="center"/>
            <w:hideMark/>
          </w:tcPr>
          <w:p w:rsidR="00AD5B1F" w:rsidRDefault="00AD5B1F" w:rsidP="00AD5B1F">
            <w:pPr>
              <w:spacing w:after="0"/>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Tamridjet</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AD5B1F" w:rsidRDefault="00AD5B1F" w:rsidP="00AD5B1F">
            <w:pPr>
              <w:spacing w:after="0"/>
              <w:jc w:val="center"/>
              <w:rPr>
                <w:rFonts w:ascii="Bookman Old Style" w:hAnsi="Bookman Old Style"/>
                <w:b/>
                <w:i/>
                <w:lang w:val="en-US"/>
              </w:rPr>
            </w:pPr>
            <w:r>
              <w:rPr>
                <w:rFonts w:ascii="Bookman Old Style" w:hAnsi="Bookman Old Style"/>
                <w:b/>
                <w:i/>
                <w:lang w:val="en-US"/>
              </w:rPr>
              <w:t xml:space="preserve">AJT </w:t>
            </w:r>
            <w:proofErr w:type="spellStart"/>
            <w:r>
              <w:rPr>
                <w:rFonts w:ascii="Bookman Old Style" w:hAnsi="Bookman Old Style"/>
                <w:b/>
                <w:i/>
                <w:lang w:val="en-US"/>
              </w:rPr>
              <w:t>Bejaia</w:t>
            </w:r>
            <w:proofErr w:type="spellEnd"/>
          </w:p>
        </w:tc>
        <w:tc>
          <w:tcPr>
            <w:tcW w:w="1417" w:type="dxa"/>
            <w:tcBorders>
              <w:top w:val="single" w:sz="4" w:space="0" w:color="auto"/>
              <w:left w:val="thinThickLargeGap" w:sz="24" w:space="0" w:color="auto"/>
              <w:bottom w:val="double" w:sz="4" w:space="0" w:color="auto"/>
              <w:right w:val="thickThinLargeGap" w:sz="24" w:space="0" w:color="auto"/>
            </w:tcBorders>
            <w:hideMark/>
          </w:tcPr>
          <w:p w:rsidR="00AD5B1F" w:rsidRDefault="00AD5B1F" w:rsidP="00AD5B1F">
            <w:pPr>
              <w:tabs>
                <w:tab w:val="left" w:pos="1843"/>
              </w:tabs>
              <w:spacing w:after="0" w:line="408" w:lineRule="atLeast"/>
              <w:jc w:val="center"/>
              <w:rPr>
                <w:rFonts w:ascii="Bookman Old Style" w:hAnsi="Bookman Old Style"/>
              </w:rPr>
            </w:pPr>
            <w:r>
              <w:rPr>
                <w:rFonts w:ascii="Bookman Old Style" w:hAnsi="Bookman Old Style"/>
              </w:rPr>
              <w:t>10 H 00</w:t>
            </w:r>
          </w:p>
        </w:tc>
        <w:tc>
          <w:tcPr>
            <w:tcW w:w="1418" w:type="dxa"/>
            <w:tcBorders>
              <w:top w:val="single" w:sz="4" w:space="0" w:color="auto"/>
              <w:left w:val="thinThickLargeGap" w:sz="24" w:space="0" w:color="auto"/>
              <w:bottom w:val="double" w:sz="4" w:space="0" w:color="auto"/>
              <w:right w:val="thinThickLargeGap" w:sz="24" w:space="0" w:color="auto"/>
            </w:tcBorders>
          </w:tcPr>
          <w:p w:rsidR="00AD5B1F" w:rsidRDefault="00AD5B1F" w:rsidP="00AD5B1F">
            <w:pPr>
              <w:tabs>
                <w:tab w:val="left" w:pos="1843"/>
              </w:tabs>
              <w:spacing w:after="0" w:line="408" w:lineRule="atLeast"/>
              <w:jc w:val="center"/>
              <w:rPr>
                <w:rFonts w:ascii="Bookman Old Style" w:hAnsi="Bookman Old Style"/>
              </w:rPr>
            </w:pPr>
            <w:r>
              <w:rPr>
                <w:rFonts w:ascii="Bookman Old Style" w:hAnsi="Bookman Old Style"/>
              </w:rPr>
              <w:t>11 H 30</w:t>
            </w:r>
          </w:p>
        </w:tc>
      </w:tr>
    </w:tbl>
    <w:p w:rsidR="00B44B5A" w:rsidRDefault="00B44B5A" w:rsidP="00B44B5A">
      <w:pPr>
        <w:tabs>
          <w:tab w:val="left" w:pos="1843"/>
        </w:tabs>
        <w:rPr>
          <w:rFonts w:ascii="Bookman Old Style" w:hAnsi="Bookman Old Style"/>
          <w:b/>
          <w:sz w:val="16"/>
          <w:szCs w:val="16"/>
          <w:u w:val="single"/>
        </w:rPr>
      </w:pPr>
    </w:p>
    <w:p w:rsidR="00B44B5A" w:rsidRPr="00B44B5A" w:rsidRDefault="00B44B5A" w:rsidP="00B44B5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10</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464" w:type="dxa"/>
        <w:jc w:val="center"/>
        <w:tblLayout w:type="fixed"/>
        <w:tblLook w:val="04A0"/>
      </w:tblPr>
      <w:tblGrid>
        <w:gridCol w:w="2660"/>
        <w:gridCol w:w="1984"/>
        <w:gridCol w:w="1985"/>
        <w:gridCol w:w="1417"/>
        <w:gridCol w:w="1418"/>
      </w:tblGrid>
      <w:tr w:rsidR="00B44B5A" w:rsidRPr="0081021E" w:rsidTr="00B44B5A">
        <w:trPr>
          <w:jc w:val="center"/>
        </w:trPr>
        <w:tc>
          <w:tcPr>
            <w:tcW w:w="266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sidRPr="0081021E">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81021E"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81021E">
              <w:rPr>
                <w:rFonts w:ascii="Bookman Old Style" w:hAnsi="Bookman Old Style"/>
                <w:b/>
                <w:i/>
                <w:sz w:val="20"/>
                <w:szCs w:val="20"/>
              </w:rPr>
              <w:tab/>
            </w:r>
            <w:r w:rsidRPr="0081021E">
              <w:rPr>
                <w:rFonts w:ascii="Bookman Old Style" w:hAnsi="Bookman Old Style"/>
                <w:b/>
                <w:i/>
                <w:sz w:val="20"/>
                <w:szCs w:val="20"/>
              </w:rPr>
              <w:tab/>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44B5A" w:rsidRPr="0081021E" w:rsidTr="00B44B5A">
        <w:trPr>
          <w:trHeight w:val="340"/>
          <w:jc w:val="center"/>
        </w:trPr>
        <w:tc>
          <w:tcPr>
            <w:tcW w:w="2660"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996413">
            <w:pPr>
              <w:jc w:val="center"/>
              <w:rPr>
                <w:rFonts w:ascii="Bookman Old Style" w:hAnsi="Bookman Old Style"/>
                <w:b/>
                <w:i/>
                <w:lang w:val="en-US"/>
              </w:rPr>
            </w:pPr>
            <w:r>
              <w:rPr>
                <w:rFonts w:ascii="Bookman Old Style" w:hAnsi="Bookman Old Style"/>
                <w:b/>
                <w:i/>
                <w:lang w:val="en-US"/>
              </w:rPr>
              <w:t>MELBOU</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ES </w:t>
            </w:r>
            <w:proofErr w:type="spellStart"/>
            <w:r>
              <w:rPr>
                <w:rFonts w:ascii="Bookman Old Style" w:hAnsi="Bookman Old Style"/>
                <w:b/>
                <w:i/>
                <w:lang w:val="en-US"/>
              </w:rPr>
              <w:t>Melbou</w:t>
            </w:r>
            <w:proofErr w:type="spellEnd"/>
            <w:r>
              <w:rPr>
                <w:rFonts w:ascii="Bookman Old Style" w:hAnsi="Bookman Old Style"/>
                <w:b/>
                <w:i/>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B44B5A" w:rsidRPr="0081021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Pr>
                <w:rFonts w:ascii="Bookman Old Style" w:hAnsi="Bookman Old Style"/>
                <w:b/>
                <w:i/>
                <w:lang w:val="en-US"/>
              </w:rPr>
              <w:t xml:space="preserve"> </w:t>
            </w:r>
          </w:p>
        </w:tc>
        <w:tc>
          <w:tcPr>
            <w:tcW w:w="1417" w:type="dxa"/>
            <w:tcBorders>
              <w:top w:val="single" w:sz="4" w:space="0" w:color="auto"/>
              <w:left w:val="thinThickLargeGap" w:sz="24" w:space="0" w:color="auto"/>
              <w:bottom w:val="single" w:sz="4" w:space="0" w:color="auto"/>
              <w:right w:val="thickThinLargeGap" w:sz="24" w:space="0" w:color="auto"/>
            </w:tcBorders>
            <w:hideMark/>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30</w:t>
            </w:r>
          </w:p>
        </w:tc>
        <w:tc>
          <w:tcPr>
            <w:tcW w:w="1418" w:type="dxa"/>
            <w:tcBorders>
              <w:top w:val="single" w:sz="4" w:space="0" w:color="auto"/>
              <w:left w:val="thinThickLargeGap" w:sz="24" w:space="0" w:color="auto"/>
              <w:bottom w:val="single" w:sz="4" w:space="0" w:color="auto"/>
              <w:right w:val="thinThickLargeGap" w:sz="24" w:space="0" w:color="auto"/>
            </w:tcBorders>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00</w:t>
            </w:r>
          </w:p>
        </w:tc>
      </w:tr>
      <w:tr w:rsidR="00AD5B1F" w:rsidRPr="0081021E" w:rsidTr="00B44B5A">
        <w:trPr>
          <w:trHeight w:val="340"/>
          <w:jc w:val="center"/>
        </w:trPr>
        <w:tc>
          <w:tcPr>
            <w:tcW w:w="2660" w:type="dxa"/>
            <w:tcBorders>
              <w:top w:val="single" w:sz="4" w:space="0" w:color="auto"/>
              <w:left w:val="thinThickLargeGap" w:sz="24" w:space="0" w:color="auto"/>
              <w:bottom w:val="single" w:sz="4" w:space="0" w:color="auto"/>
              <w:right w:val="single" w:sz="4" w:space="0" w:color="auto"/>
            </w:tcBorders>
            <w:vAlign w:val="center"/>
            <w:hideMark/>
          </w:tcPr>
          <w:p w:rsidR="00AD5B1F" w:rsidRDefault="00AD5B1F" w:rsidP="00996413">
            <w:pPr>
              <w:jc w:val="center"/>
              <w:rPr>
                <w:rFonts w:ascii="Bookman Old Style" w:hAnsi="Bookman Old Style"/>
                <w:b/>
                <w:i/>
              </w:rPr>
            </w:pPr>
            <w:r>
              <w:rPr>
                <w:rFonts w:ascii="Bookman Old Style" w:hAnsi="Bookman Old Style"/>
                <w:b/>
                <w:i/>
              </w:rPr>
              <w:t>BENAL.</w:t>
            </w:r>
            <w:r w:rsidRPr="004B1CBA">
              <w:rPr>
                <w:rFonts w:ascii="Bookman Old Style" w:hAnsi="Bookman Old Style"/>
                <w:b/>
                <w:i/>
              </w:rPr>
              <w:t xml:space="preserve">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B1F" w:rsidRPr="00AD5B1F" w:rsidRDefault="00AD5B1F" w:rsidP="00996413">
            <w:pPr>
              <w:spacing w:after="0"/>
              <w:jc w:val="center"/>
              <w:rPr>
                <w:rFonts w:ascii="Bookman Old Style" w:hAnsi="Bookman Old Style"/>
                <w:b/>
                <w:i/>
                <w:highlight w:val="yellow"/>
                <w:lang w:val="en-US"/>
              </w:rPr>
            </w:pPr>
            <w:r w:rsidRPr="00AD5B1F">
              <w:rPr>
                <w:rFonts w:ascii="Bookman Old Style" w:hAnsi="Bookman Old Style"/>
                <w:b/>
                <w:i/>
                <w:highlight w:val="yellow"/>
                <w:lang w:val="en-US"/>
              </w:rPr>
              <w:t xml:space="preserve">ASC </w:t>
            </w:r>
            <w:proofErr w:type="spellStart"/>
            <w:r w:rsidRPr="00AD5B1F">
              <w:rPr>
                <w:rFonts w:ascii="Bookman Old Style" w:hAnsi="Bookman Old Style"/>
                <w:b/>
                <w:i/>
                <w:highlight w:val="yellow"/>
                <w:lang w:val="en-US"/>
              </w:rPr>
              <w:t>Bejaia</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AD5B1F" w:rsidRPr="00AD5B1F" w:rsidRDefault="00AD5B1F" w:rsidP="00996413">
            <w:pPr>
              <w:spacing w:after="0"/>
              <w:jc w:val="center"/>
              <w:rPr>
                <w:rFonts w:ascii="Bookman Old Style" w:hAnsi="Bookman Old Style"/>
                <w:b/>
                <w:i/>
                <w:highlight w:val="yellow"/>
                <w:lang w:val="en-US"/>
              </w:rPr>
            </w:pPr>
            <w:r w:rsidRPr="00AD5B1F">
              <w:rPr>
                <w:rFonts w:ascii="Bookman Old Style" w:hAnsi="Bookman Old Style"/>
                <w:b/>
                <w:i/>
                <w:highlight w:val="yellow"/>
                <w:lang w:val="en-US"/>
              </w:rPr>
              <w:t xml:space="preserve">AS </w:t>
            </w:r>
            <w:proofErr w:type="spellStart"/>
            <w:r w:rsidRPr="00AD5B1F">
              <w:rPr>
                <w:rFonts w:ascii="Bookman Old Style" w:hAnsi="Bookman Old Style"/>
                <w:b/>
                <w:i/>
                <w:highlight w:val="yellow"/>
                <w:lang w:val="en-US"/>
              </w:rPr>
              <w:t>Taassast</w:t>
            </w:r>
            <w:proofErr w:type="spellEnd"/>
          </w:p>
        </w:tc>
        <w:tc>
          <w:tcPr>
            <w:tcW w:w="1417" w:type="dxa"/>
            <w:tcBorders>
              <w:top w:val="single" w:sz="4" w:space="0" w:color="auto"/>
              <w:left w:val="thinThickLargeGap" w:sz="24" w:space="0" w:color="auto"/>
              <w:bottom w:val="single" w:sz="4" w:space="0" w:color="auto"/>
              <w:right w:val="thickThinLargeGap" w:sz="24" w:space="0" w:color="auto"/>
            </w:tcBorders>
            <w:hideMark/>
          </w:tcPr>
          <w:p w:rsidR="00AD5B1F" w:rsidRDefault="00AD5B1F"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00</w:t>
            </w:r>
          </w:p>
        </w:tc>
        <w:tc>
          <w:tcPr>
            <w:tcW w:w="1418" w:type="dxa"/>
            <w:tcBorders>
              <w:top w:val="single" w:sz="4" w:space="0" w:color="auto"/>
              <w:left w:val="thinThickLargeGap" w:sz="24" w:space="0" w:color="auto"/>
              <w:bottom w:val="single" w:sz="4" w:space="0" w:color="auto"/>
              <w:right w:val="thinThickLargeGap" w:sz="24" w:space="0" w:color="auto"/>
            </w:tcBorders>
          </w:tcPr>
          <w:p w:rsidR="00AD5B1F" w:rsidRDefault="00AD5B1F"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30</w:t>
            </w:r>
          </w:p>
        </w:tc>
      </w:tr>
      <w:tr w:rsidR="00AD5B1F" w:rsidRPr="0081021E" w:rsidTr="00B44B5A">
        <w:trPr>
          <w:trHeight w:val="340"/>
          <w:jc w:val="center"/>
        </w:trPr>
        <w:tc>
          <w:tcPr>
            <w:tcW w:w="2660" w:type="dxa"/>
            <w:tcBorders>
              <w:top w:val="single" w:sz="4" w:space="0" w:color="auto"/>
              <w:left w:val="thinThickLargeGap" w:sz="24" w:space="0" w:color="auto"/>
              <w:bottom w:val="double" w:sz="4" w:space="0" w:color="auto"/>
              <w:right w:val="single" w:sz="4" w:space="0" w:color="auto"/>
            </w:tcBorders>
            <w:vAlign w:val="center"/>
            <w:hideMark/>
          </w:tcPr>
          <w:p w:rsidR="00AD5B1F" w:rsidRDefault="00AD5B1F" w:rsidP="00996413">
            <w:pPr>
              <w:jc w:val="center"/>
              <w:rPr>
                <w:rFonts w:ascii="Bookman Old Style" w:hAnsi="Bookman Old Style"/>
                <w:b/>
                <w:i/>
              </w:rPr>
            </w:pPr>
            <w:r>
              <w:rPr>
                <w:rFonts w:ascii="Bookman Old Style" w:hAnsi="Bookman Old Style"/>
                <w:b/>
                <w:i/>
              </w:rPr>
              <w:t>EXEMPT</w:t>
            </w:r>
          </w:p>
        </w:tc>
        <w:tc>
          <w:tcPr>
            <w:tcW w:w="6804" w:type="dxa"/>
            <w:gridSpan w:val="4"/>
            <w:tcBorders>
              <w:top w:val="single" w:sz="4" w:space="0" w:color="auto"/>
              <w:left w:val="single" w:sz="4" w:space="0" w:color="auto"/>
              <w:bottom w:val="double" w:sz="4" w:space="0" w:color="auto"/>
              <w:right w:val="thinThickLargeGap" w:sz="24" w:space="0" w:color="auto"/>
            </w:tcBorders>
            <w:vAlign w:val="center"/>
            <w:hideMark/>
          </w:tcPr>
          <w:p w:rsidR="00AD5B1F" w:rsidRDefault="00AD5B1F"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b/>
                <w:i/>
                <w:lang w:val="en-US"/>
              </w:rPr>
              <w:t xml:space="preserve">ASTW </w:t>
            </w:r>
            <w:proofErr w:type="spellStart"/>
            <w:r>
              <w:rPr>
                <w:rFonts w:ascii="Bookman Old Style" w:hAnsi="Bookman Old Style"/>
                <w:b/>
                <w:i/>
                <w:lang w:val="en-US"/>
              </w:rPr>
              <w:t>Bejaia</w:t>
            </w:r>
            <w:proofErr w:type="spellEnd"/>
          </w:p>
        </w:tc>
      </w:tr>
    </w:tbl>
    <w:p w:rsidR="00B44B5A" w:rsidRPr="00CA6FB1" w:rsidRDefault="00B44B5A" w:rsidP="00B44B5A">
      <w:pPr>
        <w:tabs>
          <w:tab w:val="left" w:pos="1843"/>
        </w:tabs>
        <w:rPr>
          <w:rFonts w:ascii="Bookman Old Style" w:hAnsi="Bookman Old Style"/>
          <w:b/>
          <w:sz w:val="16"/>
          <w:szCs w:val="16"/>
          <w:u w:val="single"/>
        </w:rPr>
      </w:pPr>
    </w:p>
    <w:p w:rsidR="00B44B5A" w:rsidRPr="00B44B5A" w:rsidRDefault="00B44B5A" w:rsidP="00B44B5A">
      <w:pPr>
        <w:tabs>
          <w:tab w:val="left" w:pos="1843"/>
        </w:tabs>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w:t>
      </w:r>
    </w:p>
    <w:p w:rsidR="00B44B5A" w:rsidRPr="00C611ED" w:rsidRDefault="00B44B5A" w:rsidP="00B44B5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B44B5A" w:rsidRDefault="00B44B5A" w:rsidP="00B44B5A">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10</w:t>
      </w:r>
      <w:r w:rsidRPr="004C22BB">
        <w:rPr>
          <w:rFonts w:ascii="Bookman Old Style" w:hAnsi="Bookman Old Style"/>
          <w:b/>
          <w:bCs/>
          <w:sz w:val="28"/>
          <w:szCs w:val="28"/>
          <w:highlight w:val="cyan"/>
          <w:u w:val="single"/>
        </w:rPr>
        <w:t>° JOURNEE</w:t>
      </w:r>
    </w:p>
    <w:p w:rsidR="00B44B5A" w:rsidRPr="00C41600" w:rsidRDefault="00B44B5A" w:rsidP="00B44B5A">
      <w:pPr>
        <w:tabs>
          <w:tab w:val="left" w:pos="1843"/>
        </w:tabs>
        <w:spacing w:after="240"/>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09</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782" w:type="dxa"/>
        <w:jc w:val="center"/>
        <w:tblInd w:w="-318" w:type="dxa"/>
        <w:tblLayout w:type="fixed"/>
        <w:tblLook w:val="04A0"/>
      </w:tblPr>
      <w:tblGrid>
        <w:gridCol w:w="2411"/>
        <w:gridCol w:w="2268"/>
        <w:gridCol w:w="2268"/>
        <w:gridCol w:w="1559"/>
        <w:gridCol w:w="1276"/>
      </w:tblGrid>
      <w:tr w:rsidR="00B44B5A" w:rsidRPr="00C8442D" w:rsidTr="00B44B5A">
        <w:trPr>
          <w:jc w:val="center"/>
        </w:trPr>
        <w:tc>
          <w:tcPr>
            <w:tcW w:w="24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D565C3" w:rsidRDefault="00B44B5A" w:rsidP="00996413">
            <w:pPr>
              <w:spacing w:before="100" w:beforeAutospacing="1" w:after="100" w:afterAutospacing="1"/>
              <w:jc w:val="center"/>
              <w:rPr>
                <w:rFonts w:ascii="Bookman Old Style" w:hAnsi="Bookman Old Style"/>
                <w:b/>
                <w:i/>
                <w:sz w:val="20"/>
                <w:szCs w:val="20"/>
              </w:rPr>
            </w:pPr>
            <w:r w:rsidRPr="00D565C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D565C3"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D565C3">
              <w:rPr>
                <w:rFonts w:ascii="Bookman Old Style" w:hAnsi="Bookman Old Style"/>
                <w:b/>
                <w:i/>
                <w:sz w:val="20"/>
                <w:szCs w:val="20"/>
              </w:rPr>
              <w:tab/>
            </w:r>
            <w:r w:rsidRPr="00D565C3">
              <w:rPr>
                <w:rFonts w:ascii="Bookman Old Style" w:hAnsi="Bookman Old Style"/>
                <w:b/>
                <w:i/>
                <w:sz w:val="20"/>
                <w:szCs w:val="20"/>
              </w:rPr>
              <w:tab/>
              <w:t>Rencontres</w:t>
            </w:r>
          </w:p>
        </w:tc>
        <w:tc>
          <w:tcPr>
            <w:tcW w:w="155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D565C3"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44B5A" w:rsidRPr="00D565C3"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44B5A" w:rsidRPr="00C8442D" w:rsidTr="006302B8">
        <w:trPr>
          <w:trHeight w:val="340"/>
          <w:jc w:val="center"/>
        </w:trPr>
        <w:tc>
          <w:tcPr>
            <w:tcW w:w="2411" w:type="dxa"/>
            <w:tcBorders>
              <w:top w:val="single" w:sz="4" w:space="0" w:color="auto"/>
              <w:left w:val="thinThickLargeGap" w:sz="24" w:space="0" w:color="auto"/>
              <w:bottom w:val="single" w:sz="4" w:space="0" w:color="auto"/>
              <w:right w:val="single" w:sz="4" w:space="0" w:color="auto"/>
            </w:tcBorders>
            <w:vAlign w:val="center"/>
            <w:hideMark/>
          </w:tcPr>
          <w:p w:rsidR="00B44B5A" w:rsidRDefault="00B44B5A" w:rsidP="00996413">
            <w:pPr>
              <w:jc w:val="center"/>
              <w:rPr>
                <w:rFonts w:ascii="Bookman Old Style" w:hAnsi="Bookman Old Style"/>
                <w:b/>
                <w:i/>
              </w:rPr>
            </w:pPr>
            <w:r w:rsidRPr="004B1CBA">
              <w:rPr>
                <w:rFonts w:ascii="Bookman Old Style" w:hAnsi="Bookman Old Style"/>
                <w:b/>
                <w:i/>
              </w:rPr>
              <w:t>BEJAIA NACERIA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rPr>
              <w:t>MC</w:t>
            </w:r>
            <w:r w:rsidRPr="00BC0A19">
              <w:rPr>
                <w:rFonts w:ascii="Bookman Old Style" w:hAnsi="Bookman Old Style"/>
                <w:b/>
                <w:i/>
              </w:rPr>
              <w:t xml:space="preserve"> Bejaia</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B44B5A" w:rsidRPr="00BC0A19"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EF </w:t>
            </w:r>
            <w:proofErr w:type="spellStart"/>
            <w:r>
              <w:rPr>
                <w:rFonts w:ascii="Bookman Old Style" w:hAnsi="Bookman Old Style"/>
                <w:b/>
                <w:i/>
              </w:rPr>
              <w:t>Ibourassen</w:t>
            </w:r>
            <w:proofErr w:type="spellEnd"/>
          </w:p>
        </w:tc>
        <w:tc>
          <w:tcPr>
            <w:tcW w:w="1559" w:type="dxa"/>
            <w:tcBorders>
              <w:top w:val="single" w:sz="4" w:space="0" w:color="auto"/>
              <w:left w:val="thinThickLargeGap" w:sz="24" w:space="0" w:color="auto"/>
              <w:bottom w:val="single" w:sz="4" w:space="0" w:color="auto"/>
              <w:right w:val="thickThinLargeGap" w:sz="24" w:space="0" w:color="auto"/>
            </w:tcBorders>
            <w:hideMark/>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30</w:t>
            </w:r>
          </w:p>
        </w:tc>
        <w:tc>
          <w:tcPr>
            <w:tcW w:w="1276" w:type="dxa"/>
            <w:tcBorders>
              <w:top w:val="single" w:sz="4" w:space="0" w:color="auto"/>
              <w:left w:val="thinThickLargeGap" w:sz="24" w:space="0" w:color="auto"/>
              <w:bottom w:val="single" w:sz="4" w:space="0" w:color="auto"/>
              <w:right w:val="thinThickLargeGap" w:sz="24" w:space="0" w:color="auto"/>
            </w:tcBorders>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00</w:t>
            </w:r>
          </w:p>
        </w:tc>
      </w:tr>
      <w:tr w:rsidR="006302B8" w:rsidRPr="00C8442D" w:rsidTr="00B44B5A">
        <w:trPr>
          <w:trHeight w:val="340"/>
          <w:jc w:val="center"/>
        </w:trPr>
        <w:tc>
          <w:tcPr>
            <w:tcW w:w="2411" w:type="dxa"/>
            <w:tcBorders>
              <w:top w:val="single" w:sz="4" w:space="0" w:color="auto"/>
              <w:left w:val="thinThickLargeGap" w:sz="24" w:space="0" w:color="auto"/>
              <w:bottom w:val="double" w:sz="4" w:space="0" w:color="auto"/>
              <w:right w:val="single" w:sz="4" w:space="0" w:color="auto"/>
            </w:tcBorders>
            <w:vAlign w:val="center"/>
            <w:hideMark/>
          </w:tcPr>
          <w:p w:rsidR="006302B8" w:rsidRPr="004B1CBA" w:rsidRDefault="006302B8" w:rsidP="00DA377B">
            <w:pPr>
              <w:jc w:val="center"/>
              <w:rPr>
                <w:rFonts w:ascii="Bookman Old Style" w:hAnsi="Bookman Old Style"/>
                <w:b/>
                <w:i/>
                <w:lang w:val="en-US"/>
              </w:rPr>
            </w:pPr>
            <w:r w:rsidRPr="006302B8">
              <w:rPr>
                <w:rFonts w:ascii="Bookman Old Style" w:hAnsi="Bookman Old Style"/>
                <w:b/>
                <w:i/>
                <w:highlight w:val="yellow"/>
              </w:rPr>
              <w:t>KENDIRA</w:t>
            </w:r>
          </w:p>
        </w:tc>
        <w:tc>
          <w:tcPr>
            <w:tcW w:w="2268" w:type="dxa"/>
            <w:tcBorders>
              <w:top w:val="single" w:sz="4" w:space="0" w:color="auto"/>
              <w:left w:val="single" w:sz="4" w:space="0" w:color="auto"/>
              <w:bottom w:val="double" w:sz="4" w:space="0" w:color="auto"/>
              <w:right w:val="single" w:sz="4" w:space="0" w:color="auto"/>
            </w:tcBorders>
            <w:vAlign w:val="center"/>
            <w:hideMark/>
          </w:tcPr>
          <w:p w:rsidR="006302B8" w:rsidRPr="004B1CBA" w:rsidRDefault="006302B8" w:rsidP="00DA377B">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US </w:t>
            </w:r>
            <w:proofErr w:type="spellStart"/>
            <w:r>
              <w:rPr>
                <w:rFonts w:ascii="Bookman Old Style" w:hAnsi="Bookman Old Style"/>
                <w:b/>
                <w:i/>
                <w:lang w:val="en-US"/>
              </w:rPr>
              <w:t>Kendira</w:t>
            </w:r>
            <w:proofErr w:type="spellEnd"/>
            <w:r>
              <w:rPr>
                <w:rFonts w:ascii="Bookman Old Style" w:hAnsi="Bookman Old Style"/>
                <w:b/>
                <w:i/>
                <w:lang w:val="en-US"/>
              </w:rPr>
              <w:t xml:space="preserve"> </w:t>
            </w:r>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6302B8" w:rsidRPr="00BC0A19" w:rsidRDefault="006302B8" w:rsidP="00DA377B">
            <w:pPr>
              <w:spacing w:before="100" w:beforeAutospacing="1" w:after="100" w:afterAutospacing="1"/>
              <w:jc w:val="center"/>
              <w:rPr>
                <w:rFonts w:ascii="Bookman Old Style" w:hAnsi="Bookman Old Style"/>
                <w:b/>
                <w:i/>
              </w:rPr>
            </w:pPr>
            <w:r>
              <w:rPr>
                <w:rFonts w:ascii="Bookman Old Style" w:hAnsi="Bookman Old Style"/>
                <w:b/>
                <w:i/>
              </w:rPr>
              <w:t xml:space="preserve">GC </w:t>
            </w:r>
            <w:proofErr w:type="spellStart"/>
            <w:r>
              <w:rPr>
                <w:rFonts w:ascii="Bookman Old Style" w:hAnsi="Bookman Old Style"/>
                <w:b/>
                <w:i/>
              </w:rPr>
              <w:t>Bejaoui</w:t>
            </w:r>
            <w:proofErr w:type="spellEnd"/>
            <w:r w:rsidRPr="00BC0A19">
              <w:rPr>
                <w:rFonts w:ascii="Bookman Old Style" w:hAnsi="Bookman Old Style"/>
                <w:b/>
                <w:i/>
              </w:rPr>
              <w:t xml:space="preserve"> </w:t>
            </w:r>
          </w:p>
        </w:tc>
        <w:tc>
          <w:tcPr>
            <w:tcW w:w="1559" w:type="dxa"/>
            <w:tcBorders>
              <w:top w:val="single" w:sz="4" w:space="0" w:color="auto"/>
              <w:left w:val="thinThickLargeGap" w:sz="24" w:space="0" w:color="auto"/>
              <w:bottom w:val="double" w:sz="4" w:space="0" w:color="auto"/>
              <w:right w:val="thickThinLargeGap" w:sz="24" w:space="0" w:color="auto"/>
            </w:tcBorders>
            <w:hideMark/>
          </w:tcPr>
          <w:p w:rsidR="006302B8" w:rsidRDefault="006302B8" w:rsidP="00DA377B">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00</w:t>
            </w:r>
          </w:p>
        </w:tc>
        <w:tc>
          <w:tcPr>
            <w:tcW w:w="1276" w:type="dxa"/>
            <w:tcBorders>
              <w:top w:val="single" w:sz="4" w:space="0" w:color="auto"/>
              <w:left w:val="thinThickLargeGap" w:sz="24" w:space="0" w:color="auto"/>
              <w:bottom w:val="double" w:sz="4" w:space="0" w:color="auto"/>
              <w:right w:val="thinThickLargeGap" w:sz="24" w:space="0" w:color="auto"/>
            </w:tcBorders>
          </w:tcPr>
          <w:p w:rsidR="006302B8" w:rsidRDefault="006302B8" w:rsidP="00DA377B">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30</w:t>
            </w:r>
          </w:p>
        </w:tc>
      </w:tr>
    </w:tbl>
    <w:p w:rsidR="00B44B5A" w:rsidRDefault="00B44B5A" w:rsidP="00B44B5A">
      <w:pPr>
        <w:rPr>
          <w:rFonts w:ascii="Bookman Old Style" w:hAnsi="Bookman Old Style"/>
          <w:b/>
          <w:bCs/>
          <w:color w:val="E36C0A" w:themeColor="accent6" w:themeShade="BF"/>
          <w:sz w:val="16"/>
          <w:szCs w:val="16"/>
          <w:u w:val="single"/>
        </w:rPr>
      </w:pPr>
    </w:p>
    <w:p w:rsidR="00B44B5A" w:rsidRPr="00C41600" w:rsidRDefault="00B44B5A" w:rsidP="00B44B5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10</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782" w:type="dxa"/>
        <w:jc w:val="center"/>
        <w:tblInd w:w="-318" w:type="dxa"/>
        <w:tblLayout w:type="fixed"/>
        <w:tblLook w:val="04A0"/>
      </w:tblPr>
      <w:tblGrid>
        <w:gridCol w:w="2269"/>
        <w:gridCol w:w="2410"/>
        <w:gridCol w:w="2268"/>
        <w:gridCol w:w="1559"/>
        <w:gridCol w:w="1276"/>
      </w:tblGrid>
      <w:tr w:rsidR="00B44B5A" w:rsidRPr="00C8442D" w:rsidTr="00B44B5A">
        <w:trPr>
          <w:jc w:val="center"/>
        </w:trPr>
        <w:tc>
          <w:tcPr>
            <w:tcW w:w="226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D565C3" w:rsidRDefault="00B44B5A" w:rsidP="00996413">
            <w:pPr>
              <w:spacing w:before="100" w:beforeAutospacing="1" w:after="100" w:afterAutospacing="1"/>
              <w:jc w:val="center"/>
              <w:rPr>
                <w:rFonts w:ascii="Bookman Old Style" w:hAnsi="Bookman Old Style"/>
                <w:b/>
                <w:i/>
                <w:sz w:val="20"/>
                <w:szCs w:val="20"/>
              </w:rPr>
            </w:pPr>
            <w:r w:rsidRPr="00D565C3">
              <w:rPr>
                <w:rFonts w:ascii="Bookman Old Style" w:hAnsi="Bookman Old Style"/>
                <w:b/>
                <w:i/>
                <w:sz w:val="20"/>
                <w:szCs w:val="20"/>
              </w:rPr>
              <w:t>Stades</w:t>
            </w:r>
          </w:p>
        </w:tc>
        <w:tc>
          <w:tcPr>
            <w:tcW w:w="4678"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D565C3"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D565C3">
              <w:rPr>
                <w:rFonts w:ascii="Bookman Old Style" w:hAnsi="Bookman Old Style"/>
                <w:b/>
                <w:i/>
                <w:sz w:val="20"/>
                <w:szCs w:val="20"/>
              </w:rPr>
              <w:tab/>
            </w:r>
            <w:r w:rsidRPr="00D565C3">
              <w:rPr>
                <w:rFonts w:ascii="Bookman Old Style" w:hAnsi="Bookman Old Style"/>
                <w:b/>
                <w:i/>
                <w:sz w:val="20"/>
                <w:szCs w:val="20"/>
              </w:rPr>
              <w:tab/>
              <w:t>Rencontres</w:t>
            </w:r>
          </w:p>
        </w:tc>
        <w:tc>
          <w:tcPr>
            <w:tcW w:w="155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D565C3"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44B5A" w:rsidRPr="00D565C3"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44B5A" w:rsidRPr="00C8442D" w:rsidTr="00B44B5A">
        <w:trPr>
          <w:trHeight w:val="340"/>
          <w:jc w:val="center"/>
        </w:trPr>
        <w:tc>
          <w:tcPr>
            <w:tcW w:w="2269" w:type="dxa"/>
            <w:tcBorders>
              <w:top w:val="single" w:sz="4" w:space="0" w:color="auto"/>
              <w:left w:val="thinThickLargeGap" w:sz="24" w:space="0" w:color="auto"/>
              <w:bottom w:val="double" w:sz="4" w:space="0" w:color="auto"/>
              <w:right w:val="single" w:sz="4" w:space="0" w:color="auto"/>
            </w:tcBorders>
            <w:vAlign w:val="center"/>
            <w:hideMark/>
          </w:tcPr>
          <w:p w:rsidR="00B44B5A" w:rsidRPr="00407AB2" w:rsidRDefault="00B44B5A" w:rsidP="00996413">
            <w:pPr>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double" w:sz="4" w:space="0" w:color="auto"/>
              <w:right w:val="single" w:sz="4" w:space="0" w:color="auto"/>
            </w:tcBorders>
            <w:vAlign w:val="center"/>
            <w:hideMark/>
          </w:tcPr>
          <w:p w:rsidR="00B44B5A" w:rsidRPr="00BC0A19"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WA Tala Hamza</w:t>
            </w:r>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B44B5A" w:rsidRDefault="00B44B5A" w:rsidP="00996413">
            <w:pPr>
              <w:spacing w:before="100" w:beforeAutospacing="1" w:after="100" w:afterAutospacing="1"/>
              <w:jc w:val="center"/>
              <w:rPr>
                <w:rFonts w:ascii="Bookman Old Style" w:hAnsi="Bookman Old Style"/>
                <w:b/>
                <w:i/>
              </w:rPr>
            </w:pPr>
            <w:r>
              <w:rPr>
                <w:rFonts w:ascii="Bookman Old Style" w:hAnsi="Bookman Old Style"/>
                <w:b/>
                <w:i/>
              </w:rPr>
              <w:t xml:space="preserve">BC El </w:t>
            </w:r>
            <w:proofErr w:type="spellStart"/>
            <w:r>
              <w:rPr>
                <w:rFonts w:ascii="Bookman Old Style" w:hAnsi="Bookman Old Style"/>
                <w:b/>
                <w:i/>
              </w:rPr>
              <w:t>Kseur</w:t>
            </w:r>
            <w:proofErr w:type="spellEnd"/>
          </w:p>
        </w:tc>
        <w:tc>
          <w:tcPr>
            <w:tcW w:w="1559" w:type="dxa"/>
            <w:tcBorders>
              <w:top w:val="single" w:sz="4" w:space="0" w:color="auto"/>
              <w:left w:val="thinThickLargeGap" w:sz="24" w:space="0" w:color="auto"/>
              <w:bottom w:val="double" w:sz="4" w:space="0" w:color="auto"/>
              <w:right w:val="thickThinLargeGap" w:sz="24" w:space="0" w:color="auto"/>
            </w:tcBorders>
            <w:hideMark/>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double" w:sz="4" w:space="0" w:color="auto"/>
              <w:right w:val="thinThickLargeGap" w:sz="24" w:space="0" w:color="auto"/>
            </w:tcBorders>
          </w:tcPr>
          <w:p w:rsidR="00B44B5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bl>
    <w:p w:rsidR="00B44B5A" w:rsidRDefault="00B44B5A" w:rsidP="00B44B5A">
      <w:pPr>
        <w:rPr>
          <w:rFonts w:ascii="Bookman Old Style" w:hAnsi="Bookman Old Style"/>
          <w:b/>
          <w:bCs/>
          <w:color w:val="E36C0A" w:themeColor="accent6" w:themeShade="BF"/>
          <w:sz w:val="16"/>
          <w:szCs w:val="16"/>
          <w:u w:val="single"/>
        </w:rPr>
      </w:pPr>
    </w:p>
    <w:p w:rsidR="00B44B5A" w:rsidRPr="00B44B5A" w:rsidRDefault="00B44B5A" w:rsidP="00B44B5A">
      <w:pPr>
        <w:tabs>
          <w:tab w:val="left" w:pos="1843"/>
        </w:tabs>
        <w:jc w:val="center"/>
        <w:rPr>
          <w:rFonts w:ascii="Bookman Old Style" w:hAnsi="Bookman Old Style"/>
          <w:b/>
          <w:bCs/>
          <w:color w:val="E36C0A" w:themeColor="accent6" w:themeShade="BF"/>
          <w:sz w:val="44"/>
          <w:szCs w:val="44"/>
          <w:u w:val="single"/>
        </w:rPr>
      </w:pPr>
      <w:r>
        <w:rPr>
          <w:rFonts w:ascii="Bookman Old Style" w:hAnsi="Bookman Old Style"/>
          <w:b/>
          <w:bCs/>
          <w:color w:val="E36C0A" w:themeColor="accent6" w:themeShade="BF"/>
          <w:sz w:val="44"/>
          <w:szCs w:val="44"/>
          <w:u w:val="single"/>
        </w:rPr>
        <w:t>&amp;&amp;&amp;&amp;&amp;&amp;&amp;&amp;&amp;&amp;&amp;&amp;&amp;&amp;&amp;&amp;&amp;&amp;&amp;</w:t>
      </w:r>
    </w:p>
    <w:p w:rsidR="00B44B5A" w:rsidRPr="00B44B5A" w:rsidRDefault="00B44B5A" w:rsidP="00B44B5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B44B5A" w:rsidRPr="0081021E" w:rsidRDefault="00B44B5A" w:rsidP="00B44B5A">
      <w:pPr>
        <w:tabs>
          <w:tab w:val="left" w:pos="1843"/>
        </w:tabs>
        <w:spacing w:after="120"/>
        <w:jc w:val="center"/>
        <w:rPr>
          <w:rFonts w:ascii="Bookman Old Style" w:hAnsi="Bookman Old Style"/>
          <w:b/>
          <w:bCs/>
          <w:sz w:val="28"/>
          <w:szCs w:val="28"/>
          <w:highlight w:val="cyan"/>
          <w:u w:val="single"/>
        </w:rPr>
      </w:pPr>
      <w:r w:rsidRPr="0081021E">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11</w:t>
      </w:r>
      <w:r w:rsidRPr="0081021E">
        <w:rPr>
          <w:rFonts w:ascii="Bookman Old Style" w:hAnsi="Bookman Old Style"/>
          <w:b/>
          <w:bCs/>
          <w:sz w:val="28"/>
          <w:szCs w:val="28"/>
          <w:highlight w:val="cyan"/>
          <w:u w:val="single"/>
        </w:rPr>
        <w:t>° JOURNEE</w:t>
      </w:r>
    </w:p>
    <w:p w:rsidR="00B44B5A" w:rsidRPr="00B44B5A" w:rsidRDefault="00B44B5A" w:rsidP="00B44B5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C51758">
        <w:rPr>
          <w:rFonts w:ascii="Bookman Old Style" w:hAnsi="Bookman Old Style"/>
          <w:b/>
          <w:sz w:val="32"/>
          <w:szCs w:val="32"/>
          <w:u w:val="single"/>
        </w:rPr>
        <w:t xml:space="preserve"> </w:t>
      </w:r>
      <w:r>
        <w:rPr>
          <w:rFonts w:ascii="Bookman Old Style" w:hAnsi="Bookman Old Style"/>
          <w:b/>
          <w:sz w:val="32"/>
          <w:szCs w:val="32"/>
          <w:u w:val="single"/>
        </w:rPr>
        <w:t>09</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464" w:type="dxa"/>
        <w:jc w:val="center"/>
        <w:tblLayout w:type="fixed"/>
        <w:tblLook w:val="04A0"/>
      </w:tblPr>
      <w:tblGrid>
        <w:gridCol w:w="2376"/>
        <w:gridCol w:w="2127"/>
        <w:gridCol w:w="2126"/>
        <w:gridCol w:w="1417"/>
        <w:gridCol w:w="1418"/>
      </w:tblGrid>
      <w:tr w:rsidR="00B44B5A" w:rsidRPr="0081021E" w:rsidTr="00B44B5A">
        <w:trPr>
          <w:jc w:val="center"/>
        </w:trPr>
        <w:tc>
          <w:tcPr>
            <w:tcW w:w="23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sidRPr="0081021E">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81021E"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81021E">
              <w:rPr>
                <w:rFonts w:ascii="Bookman Old Style" w:hAnsi="Bookman Old Style"/>
                <w:b/>
                <w:i/>
                <w:sz w:val="20"/>
                <w:szCs w:val="20"/>
              </w:rPr>
              <w:tab/>
            </w:r>
            <w:r w:rsidRPr="0081021E">
              <w:rPr>
                <w:rFonts w:ascii="Bookman Old Style" w:hAnsi="Bookman Old Style"/>
                <w:b/>
                <w:i/>
                <w:sz w:val="20"/>
                <w:szCs w:val="20"/>
              </w:rPr>
              <w:tab/>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44B5A" w:rsidRPr="0081021E" w:rsidTr="00B44B5A">
        <w:trPr>
          <w:trHeight w:val="340"/>
          <w:jc w:val="center"/>
        </w:trPr>
        <w:tc>
          <w:tcPr>
            <w:tcW w:w="2376"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996413">
            <w:pPr>
              <w:jc w:val="center"/>
              <w:rPr>
                <w:rFonts w:ascii="Bookman Old Style" w:hAnsi="Bookman Old Style"/>
                <w:b/>
                <w:i/>
                <w:lang w:val="en-US"/>
              </w:rPr>
            </w:pPr>
            <w:r>
              <w:rPr>
                <w:rFonts w:ascii="Bookman Old Style" w:hAnsi="Bookman Old Style"/>
                <w:b/>
                <w:i/>
              </w:rPr>
              <w:t>LAAZIB</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Ichelladhen</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44B5A" w:rsidRPr="0081021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1417" w:type="dxa"/>
            <w:tcBorders>
              <w:top w:val="single" w:sz="4" w:space="0" w:color="auto"/>
              <w:left w:val="thinThickLargeGap" w:sz="24" w:space="0" w:color="auto"/>
              <w:bottom w:val="single" w:sz="4" w:space="0" w:color="auto"/>
              <w:right w:val="thickThinLargeGap" w:sz="24" w:space="0" w:color="auto"/>
            </w:tcBorders>
            <w:hideMark/>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418" w:type="dxa"/>
            <w:tcBorders>
              <w:top w:val="single" w:sz="4" w:space="0" w:color="auto"/>
              <w:left w:val="thinThickLargeGap" w:sz="24" w:space="0" w:color="auto"/>
              <w:bottom w:val="single" w:sz="4" w:space="0" w:color="auto"/>
              <w:right w:val="thinThickLargeGap" w:sz="24" w:space="0" w:color="auto"/>
            </w:tcBorders>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r w:rsidR="00B44B5A" w:rsidRPr="0081021E" w:rsidTr="00B44B5A">
        <w:trPr>
          <w:trHeight w:val="421"/>
          <w:jc w:val="center"/>
        </w:trPr>
        <w:tc>
          <w:tcPr>
            <w:tcW w:w="2376"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996413">
            <w:pPr>
              <w:jc w:val="center"/>
              <w:rPr>
                <w:rFonts w:ascii="Bookman Old Style" w:hAnsi="Bookman Old Style"/>
                <w:b/>
                <w:i/>
              </w:rPr>
            </w:pPr>
            <w:r>
              <w:rPr>
                <w:rFonts w:ascii="Bookman Old Style" w:hAnsi="Bookman Old Style"/>
                <w:b/>
                <w:i/>
              </w:rPr>
              <w:t>BOUHAMZA</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Bouhamza</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44B5A" w:rsidRPr="0081021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Biziou</w:t>
            </w:r>
            <w:proofErr w:type="spellEnd"/>
          </w:p>
        </w:tc>
        <w:tc>
          <w:tcPr>
            <w:tcW w:w="1417" w:type="dxa"/>
            <w:tcBorders>
              <w:top w:val="single" w:sz="4" w:space="0" w:color="auto"/>
              <w:left w:val="thinThickLargeGap" w:sz="24" w:space="0" w:color="auto"/>
              <w:bottom w:val="single" w:sz="4" w:space="0" w:color="auto"/>
              <w:right w:val="thickThinLargeGap" w:sz="24" w:space="0" w:color="auto"/>
            </w:tcBorders>
            <w:hideMark/>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418" w:type="dxa"/>
            <w:tcBorders>
              <w:top w:val="single" w:sz="4" w:space="0" w:color="auto"/>
              <w:left w:val="thinThickLargeGap" w:sz="24" w:space="0" w:color="auto"/>
              <w:bottom w:val="single" w:sz="4" w:space="0" w:color="auto"/>
              <w:right w:val="thinThickLargeGap" w:sz="24" w:space="0" w:color="auto"/>
            </w:tcBorders>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r w:rsidR="00B44B5A" w:rsidRPr="0081021E" w:rsidTr="00B44B5A">
        <w:trPr>
          <w:trHeight w:val="421"/>
          <w:jc w:val="center"/>
        </w:trPr>
        <w:tc>
          <w:tcPr>
            <w:tcW w:w="2376" w:type="dxa"/>
            <w:tcBorders>
              <w:top w:val="single" w:sz="4" w:space="0" w:color="auto"/>
              <w:left w:val="thinThickLargeGap" w:sz="24" w:space="0" w:color="auto"/>
              <w:bottom w:val="double" w:sz="4" w:space="0" w:color="auto"/>
              <w:right w:val="single" w:sz="4" w:space="0" w:color="auto"/>
            </w:tcBorders>
            <w:vAlign w:val="center"/>
            <w:hideMark/>
          </w:tcPr>
          <w:p w:rsidR="00B44B5A" w:rsidRPr="004B1CBA" w:rsidRDefault="00B44B5A" w:rsidP="00996413">
            <w:pPr>
              <w:jc w:val="center"/>
              <w:rPr>
                <w:rFonts w:ascii="Bookman Old Style" w:hAnsi="Bookman Old Style"/>
                <w:b/>
                <w:i/>
              </w:rPr>
            </w:pPr>
            <w:r>
              <w:rPr>
                <w:rFonts w:ascii="Bookman Old Style" w:hAnsi="Bookman Old Style"/>
                <w:b/>
                <w:i/>
              </w:rPr>
              <w:t>SIDI AICH</w:t>
            </w:r>
          </w:p>
        </w:tc>
        <w:tc>
          <w:tcPr>
            <w:tcW w:w="2127" w:type="dxa"/>
            <w:tcBorders>
              <w:top w:val="single" w:sz="4" w:space="0" w:color="auto"/>
              <w:left w:val="single" w:sz="4" w:space="0" w:color="auto"/>
              <w:bottom w:val="doub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OS </w:t>
            </w:r>
            <w:proofErr w:type="spellStart"/>
            <w:r>
              <w:rPr>
                <w:rFonts w:ascii="Bookman Old Style" w:hAnsi="Bookman Old Style"/>
                <w:b/>
                <w:i/>
                <w:lang w:val="en-US"/>
              </w:rPr>
              <w:t>Tinebdar</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B44B5A" w:rsidRPr="0081021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El </w:t>
            </w:r>
            <w:proofErr w:type="spellStart"/>
            <w:r>
              <w:rPr>
                <w:rFonts w:ascii="Bookman Old Style" w:hAnsi="Bookman Old Style"/>
                <w:b/>
                <w:i/>
                <w:lang w:val="en-US"/>
              </w:rPr>
              <w:t>Flaye</w:t>
            </w:r>
            <w:proofErr w:type="spellEnd"/>
            <w:r>
              <w:rPr>
                <w:rFonts w:ascii="Bookman Old Style" w:hAnsi="Bookman Old Style"/>
                <w:b/>
                <w:i/>
                <w:lang w:val="en-US"/>
              </w:rPr>
              <w:t xml:space="preserve"> ACS</w:t>
            </w:r>
          </w:p>
        </w:tc>
        <w:tc>
          <w:tcPr>
            <w:tcW w:w="1417" w:type="dxa"/>
            <w:tcBorders>
              <w:top w:val="single" w:sz="4" w:space="0" w:color="auto"/>
              <w:left w:val="thinThickLargeGap" w:sz="24" w:space="0" w:color="auto"/>
              <w:bottom w:val="double" w:sz="4" w:space="0" w:color="auto"/>
              <w:right w:val="thickThinLargeGap" w:sz="24" w:space="0" w:color="auto"/>
            </w:tcBorders>
            <w:hideMark/>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30</w:t>
            </w:r>
          </w:p>
        </w:tc>
        <w:tc>
          <w:tcPr>
            <w:tcW w:w="1418" w:type="dxa"/>
            <w:tcBorders>
              <w:top w:val="single" w:sz="4" w:space="0" w:color="auto"/>
              <w:left w:val="thinThickLargeGap" w:sz="24" w:space="0" w:color="auto"/>
              <w:bottom w:val="double" w:sz="4" w:space="0" w:color="auto"/>
              <w:right w:val="thinThickLargeGap" w:sz="24" w:space="0" w:color="auto"/>
            </w:tcBorders>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16 H 00</w:t>
            </w:r>
          </w:p>
        </w:tc>
      </w:tr>
    </w:tbl>
    <w:p w:rsidR="00B44B5A" w:rsidRDefault="00B44B5A" w:rsidP="00B44B5A">
      <w:pPr>
        <w:tabs>
          <w:tab w:val="left" w:pos="1843"/>
        </w:tabs>
        <w:rPr>
          <w:rFonts w:ascii="Bookman Old Style" w:hAnsi="Bookman Old Style"/>
          <w:b/>
          <w:bCs/>
          <w:sz w:val="16"/>
          <w:szCs w:val="16"/>
          <w:u w:val="single"/>
        </w:rPr>
      </w:pPr>
    </w:p>
    <w:p w:rsidR="00B44B5A" w:rsidRPr="00B44B5A" w:rsidRDefault="00B44B5A" w:rsidP="00B44B5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C51758">
        <w:rPr>
          <w:rFonts w:ascii="Bookman Old Style" w:hAnsi="Bookman Old Style"/>
          <w:b/>
          <w:sz w:val="32"/>
          <w:szCs w:val="32"/>
          <w:u w:val="single"/>
        </w:rPr>
        <w:t xml:space="preserve"> </w:t>
      </w:r>
      <w:r>
        <w:rPr>
          <w:rFonts w:ascii="Bookman Old Style" w:hAnsi="Bookman Old Style"/>
          <w:b/>
          <w:sz w:val="32"/>
          <w:szCs w:val="32"/>
          <w:u w:val="single"/>
        </w:rPr>
        <w:t>10</w:t>
      </w:r>
      <w:r w:rsidRPr="00C51758">
        <w:rPr>
          <w:rFonts w:ascii="Bookman Old Style" w:hAnsi="Bookman Old Style"/>
          <w:b/>
          <w:sz w:val="32"/>
          <w:szCs w:val="32"/>
          <w:u w:val="single"/>
        </w:rPr>
        <w:t xml:space="preserve"> </w:t>
      </w:r>
      <w:r>
        <w:rPr>
          <w:rFonts w:ascii="Bookman Old Style" w:hAnsi="Bookman Old Style"/>
          <w:b/>
          <w:sz w:val="32"/>
          <w:szCs w:val="32"/>
          <w:u w:val="single"/>
        </w:rPr>
        <w:t>FEVRIER 2024</w:t>
      </w:r>
    </w:p>
    <w:tbl>
      <w:tblPr>
        <w:tblW w:w="9464" w:type="dxa"/>
        <w:jc w:val="center"/>
        <w:tblLayout w:type="fixed"/>
        <w:tblLook w:val="04A0"/>
      </w:tblPr>
      <w:tblGrid>
        <w:gridCol w:w="2376"/>
        <w:gridCol w:w="1985"/>
        <w:gridCol w:w="2268"/>
        <w:gridCol w:w="1417"/>
        <w:gridCol w:w="1418"/>
      </w:tblGrid>
      <w:tr w:rsidR="00B44B5A" w:rsidRPr="0081021E" w:rsidTr="00B44B5A">
        <w:trPr>
          <w:jc w:val="center"/>
        </w:trPr>
        <w:tc>
          <w:tcPr>
            <w:tcW w:w="23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sidRPr="0081021E">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44B5A" w:rsidRPr="0081021E" w:rsidRDefault="00B44B5A" w:rsidP="00996413">
            <w:pPr>
              <w:tabs>
                <w:tab w:val="left" w:pos="623"/>
                <w:tab w:val="center" w:pos="1876"/>
              </w:tabs>
              <w:spacing w:before="100" w:beforeAutospacing="1" w:after="100" w:afterAutospacing="1"/>
              <w:rPr>
                <w:rFonts w:ascii="Bookman Old Style" w:hAnsi="Bookman Old Style"/>
                <w:b/>
                <w:i/>
                <w:sz w:val="20"/>
                <w:szCs w:val="20"/>
              </w:rPr>
            </w:pPr>
            <w:r w:rsidRPr="0081021E">
              <w:rPr>
                <w:rFonts w:ascii="Bookman Old Style" w:hAnsi="Bookman Old Style"/>
                <w:b/>
                <w:i/>
                <w:sz w:val="20"/>
                <w:szCs w:val="20"/>
              </w:rPr>
              <w:tab/>
            </w:r>
            <w:r w:rsidRPr="0081021E">
              <w:rPr>
                <w:rFonts w:ascii="Bookman Old Style" w:hAnsi="Bookman Old Style"/>
                <w:b/>
                <w:i/>
                <w:sz w:val="20"/>
                <w:szCs w:val="20"/>
              </w:rPr>
              <w:tab/>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44B5A" w:rsidRPr="0081021E" w:rsidRDefault="00B44B5A" w:rsidP="00996413">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44B5A" w:rsidRPr="0081021E" w:rsidTr="00B44B5A">
        <w:trPr>
          <w:trHeight w:val="340"/>
          <w:jc w:val="center"/>
        </w:trPr>
        <w:tc>
          <w:tcPr>
            <w:tcW w:w="2376" w:type="dxa"/>
            <w:tcBorders>
              <w:top w:val="single" w:sz="4" w:space="0" w:color="auto"/>
              <w:left w:val="thinThickLargeGap" w:sz="24" w:space="0" w:color="auto"/>
              <w:bottom w:val="single" w:sz="4" w:space="0" w:color="auto"/>
              <w:right w:val="single" w:sz="4" w:space="0" w:color="auto"/>
            </w:tcBorders>
            <w:vAlign w:val="center"/>
            <w:hideMark/>
          </w:tcPr>
          <w:p w:rsidR="00B44B5A" w:rsidRPr="004B1CBA" w:rsidRDefault="00B44B5A" w:rsidP="00996413">
            <w:pPr>
              <w:jc w:val="center"/>
              <w:rPr>
                <w:rFonts w:ascii="Bookman Old Style" w:hAnsi="Bookman Old Style"/>
                <w:b/>
                <w:i/>
              </w:rPr>
            </w:pPr>
            <w:r>
              <w:rPr>
                <w:rFonts w:ascii="Bookman Old Style" w:hAnsi="Bookman Old Style"/>
                <w:b/>
                <w:i/>
              </w:rPr>
              <w:t>BOUDJELLIL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 </w:t>
            </w:r>
            <w:proofErr w:type="spellStart"/>
            <w:r>
              <w:rPr>
                <w:rFonts w:ascii="Bookman Old Style" w:hAnsi="Bookman Old Style"/>
                <w:b/>
                <w:i/>
                <w:lang w:val="en-US"/>
              </w:rPr>
              <w:t>Boudjellil</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B44B5A" w:rsidRPr="0081021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Tibane</w:t>
            </w:r>
            <w:proofErr w:type="spellEnd"/>
          </w:p>
        </w:tc>
        <w:tc>
          <w:tcPr>
            <w:tcW w:w="1417" w:type="dxa"/>
            <w:tcBorders>
              <w:top w:val="single" w:sz="4" w:space="0" w:color="auto"/>
              <w:left w:val="thinThickLargeGap" w:sz="24" w:space="0" w:color="auto"/>
              <w:bottom w:val="single" w:sz="4" w:space="0" w:color="auto"/>
              <w:right w:val="thickThinLargeGap" w:sz="24" w:space="0" w:color="auto"/>
            </w:tcBorders>
            <w:hideMark/>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30</w:t>
            </w:r>
          </w:p>
        </w:tc>
        <w:tc>
          <w:tcPr>
            <w:tcW w:w="1418" w:type="dxa"/>
            <w:tcBorders>
              <w:top w:val="single" w:sz="4" w:space="0" w:color="auto"/>
              <w:left w:val="thinThickLargeGap" w:sz="24" w:space="0" w:color="auto"/>
              <w:bottom w:val="single" w:sz="4" w:space="0" w:color="auto"/>
              <w:right w:val="thinThickLargeGap" w:sz="24" w:space="0" w:color="auto"/>
            </w:tcBorders>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00</w:t>
            </w:r>
          </w:p>
        </w:tc>
      </w:tr>
      <w:tr w:rsidR="00B44B5A" w:rsidRPr="0081021E" w:rsidTr="00B44B5A">
        <w:trPr>
          <w:trHeight w:val="421"/>
          <w:jc w:val="center"/>
        </w:trPr>
        <w:tc>
          <w:tcPr>
            <w:tcW w:w="2376" w:type="dxa"/>
            <w:tcBorders>
              <w:top w:val="single" w:sz="4" w:space="0" w:color="auto"/>
              <w:left w:val="thinThickLargeGap" w:sz="24" w:space="0" w:color="auto"/>
              <w:bottom w:val="double" w:sz="4" w:space="0" w:color="auto"/>
              <w:right w:val="single" w:sz="4" w:space="0" w:color="auto"/>
            </w:tcBorders>
            <w:vAlign w:val="center"/>
            <w:hideMark/>
          </w:tcPr>
          <w:p w:rsidR="00B44B5A" w:rsidRPr="004B1CBA" w:rsidRDefault="00B44B5A" w:rsidP="00996413">
            <w:pPr>
              <w:jc w:val="center"/>
              <w:rPr>
                <w:rFonts w:ascii="Bookman Old Style" w:hAnsi="Bookman Old Style"/>
                <w:b/>
                <w:i/>
              </w:rPr>
            </w:pPr>
            <w:r>
              <w:rPr>
                <w:rFonts w:ascii="Bookman Old Style" w:hAnsi="Bookman Old Style"/>
                <w:b/>
                <w:i/>
              </w:rPr>
              <w:t>ADEKAR</w:t>
            </w:r>
          </w:p>
        </w:tc>
        <w:tc>
          <w:tcPr>
            <w:tcW w:w="1985" w:type="dxa"/>
            <w:tcBorders>
              <w:top w:val="single" w:sz="4" w:space="0" w:color="auto"/>
              <w:left w:val="single" w:sz="4" w:space="0" w:color="auto"/>
              <w:bottom w:val="double" w:sz="4" w:space="0" w:color="auto"/>
              <w:right w:val="single" w:sz="4" w:space="0" w:color="auto"/>
            </w:tcBorders>
            <w:vAlign w:val="center"/>
            <w:hideMark/>
          </w:tcPr>
          <w:p w:rsidR="00B44B5A" w:rsidRPr="004B1CBA"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B44B5A" w:rsidRPr="0081021E" w:rsidRDefault="00B44B5A" w:rsidP="00996413">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RSC </w:t>
            </w:r>
            <w:proofErr w:type="spellStart"/>
            <w:r>
              <w:rPr>
                <w:rFonts w:ascii="Bookman Old Style" w:hAnsi="Bookman Old Style"/>
                <w:b/>
                <w:i/>
                <w:lang w:val="en-US"/>
              </w:rPr>
              <w:t>Akhenak</w:t>
            </w:r>
            <w:proofErr w:type="spellEnd"/>
          </w:p>
        </w:tc>
        <w:tc>
          <w:tcPr>
            <w:tcW w:w="1417" w:type="dxa"/>
            <w:tcBorders>
              <w:top w:val="single" w:sz="4" w:space="0" w:color="auto"/>
              <w:left w:val="thinThickLargeGap" w:sz="24" w:space="0" w:color="auto"/>
              <w:bottom w:val="double" w:sz="4" w:space="0" w:color="auto"/>
              <w:right w:val="thickThinLargeGap" w:sz="24" w:space="0" w:color="auto"/>
            </w:tcBorders>
            <w:hideMark/>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00</w:t>
            </w:r>
          </w:p>
        </w:tc>
        <w:tc>
          <w:tcPr>
            <w:tcW w:w="1418" w:type="dxa"/>
            <w:tcBorders>
              <w:top w:val="single" w:sz="4" w:space="0" w:color="auto"/>
              <w:left w:val="thinThickLargeGap" w:sz="24" w:space="0" w:color="auto"/>
              <w:bottom w:val="double" w:sz="4" w:space="0" w:color="auto"/>
              <w:right w:val="thinThickLargeGap" w:sz="24" w:space="0" w:color="auto"/>
            </w:tcBorders>
          </w:tcPr>
          <w:p w:rsidR="00B44B5A" w:rsidRPr="004B1CBA" w:rsidRDefault="00B44B5A" w:rsidP="00996413">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30</w:t>
            </w:r>
          </w:p>
        </w:tc>
      </w:tr>
    </w:tbl>
    <w:p w:rsidR="00B44B5A" w:rsidRDefault="00B44B5A" w:rsidP="00B44B5A">
      <w:pPr>
        <w:tabs>
          <w:tab w:val="left" w:pos="3080"/>
        </w:tabs>
        <w:spacing w:after="120"/>
        <w:rPr>
          <w:b/>
          <w:bCs/>
          <w:highlight w:val="red"/>
          <w:shd w:val="clear" w:color="auto" w:fill="FF0000"/>
        </w:rPr>
      </w:pPr>
    </w:p>
    <w:p w:rsidR="00B44B5A" w:rsidRPr="00257E6F" w:rsidRDefault="00B44B5A" w:rsidP="00B44B5A">
      <w:pPr>
        <w:tabs>
          <w:tab w:val="left" w:pos="3080"/>
        </w:tabs>
        <w:jc w:val="center"/>
        <w:rPr>
          <w:b/>
          <w:bCs/>
          <w:highlight w:val="red"/>
          <w:shd w:val="clear" w:color="auto" w:fill="FF0000"/>
        </w:rPr>
      </w:pPr>
      <w:r>
        <w:rPr>
          <w:rFonts w:ascii="Bookman Old Style" w:hAnsi="Bookman Old Style"/>
          <w:b/>
          <w:bCs/>
          <w:color w:val="E36C0A" w:themeColor="accent6" w:themeShade="BF"/>
          <w:sz w:val="44"/>
          <w:szCs w:val="44"/>
          <w:u w:val="single"/>
        </w:rPr>
        <w:t>&amp;&amp;&amp;&amp;&amp;&amp;&amp;&amp;&amp;&amp;&amp;&amp;&amp;&amp;&amp;&amp;&amp;&amp;&amp;</w:t>
      </w:r>
    </w:p>
    <w:p w:rsidR="00B44B5A" w:rsidRPr="008C526B" w:rsidRDefault="00B44B5A" w:rsidP="00B44B5A">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206DC5" w:rsidRDefault="00206DC5"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Pr="00FB6AE9" w:rsidRDefault="00996413" w:rsidP="00996413">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2044800" behindDoc="0" locked="0" layoutInCell="1" allowOverlap="1">
            <wp:simplePos x="0" y="0"/>
            <wp:positionH relativeFrom="margin">
              <wp:posOffset>-20320</wp:posOffset>
            </wp:positionH>
            <wp:positionV relativeFrom="paragraph">
              <wp:posOffset>-243205</wp:posOffset>
            </wp:positionV>
            <wp:extent cx="1233170" cy="1413510"/>
            <wp:effectExtent l="0" t="0" r="0" b="0"/>
            <wp:wrapNone/>
            <wp:docPr id="48"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170" cy="141351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2046848" behindDoc="0" locked="0" layoutInCell="1" allowOverlap="1">
            <wp:simplePos x="0" y="0"/>
            <wp:positionH relativeFrom="column">
              <wp:posOffset>5434330</wp:posOffset>
            </wp:positionH>
            <wp:positionV relativeFrom="paragraph">
              <wp:posOffset>-179705</wp:posOffset>
            </wp:positionV>
            <wp:extent cx="1679575" cy="1413510"/>
            <wp:effectExtent l="0" t="0" r="0" b="0"/>
            <wp:wrapNone/>
            <wp:docPr id="4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204582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5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996413" w:rsidRPr="00FB6AE9" w:rsidRDefault="00996413" w:rsidP="00996413">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996413" w:rsidRPr="00FB6AE9" w:rsidRDefault="00996413" w:rsidP="00996413">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996413" w:rsidRPr="00FB6AE9" w:rsidRDefault="00996413" w:rsidP="00996413">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996413" w:rsidRPr="00FB6AE9" w:rsidRDefault="00FD5B50" w:rsidP="00996413">
      <w:pPr>
        <w:tabs>
          <w:tab w:val="left" w:pos="2016"/>
        </w:tabs>
        <w:spacing w:line="360" w:lineRule="auto"/>
        <w:jc w:val="center"/>
        <w:rPr>
          <w:rFonts w:cs="Courier New"/>
          <w:b/>
          <w:i/>
          <w:iCs/>
          <w:sz w:val="28"/>
          <w:szCs w:val="28"/>
          <w:u w:val="single"/>
        </w:rPr>
      </w:pPr>
      <w:r w:rsidRPr="00FD5B50">
        <w:rPr>
          <w:rFonts w:ascii="Bookman Old Style" w:hAnsi="Bookman Old Style"/>
          <w:b/>
          <w:noProof/>
          <w:sz w:val="32"/>
          <w:szCs w:val="32"/>
          <w:u w:val="single"/>
        </w:rPr>
        <w:pict>
          <v:roundrect id="_x0000_s1182" style="position:absolute;left:0;text-align:left;margin-left:4.45pt;margin-top:30.65pt;width:166.6pt;height:79.55pt;z-index:252048896" arcsize="10923f" fillcolor="#9bbb59 [3206]" strokecolor="#f2f2f2 [3041]" strokeweight="3pt">
            <v:shadow on="t" type="perspective" color="#4e6128 [1606]" opacity=".5" offset="1pt" offset2="-1pt"/>
            <v:textbox style="mso-next-textbox:#_x0000_s1182">
              <w:txbxContent>
                <w:p w:rsidR="00996413" w:rsidRPr="00EE75C4" w:rsidRDefault="00996413" w:rsidP="00996413">
                  <w:pPr>
                    <w:spacing w:after="0"/>
                    <w:rPr>
                      <w:b/>
                      <w:bCs/>
                      <w:u w:val="single"/>
                    </w:rPr>
                  </w:pPr>
                  <w:r w:rsidRPr="00EE75C4">
                    <w:rPr>
                      <w:b/>
                      <w:bCs/>
                      <w:u w:val="single"/>
                    </w:rPr>
                    <w:t>COMMISSION « SENIORS »</w:t>
                  </w:r>
                </w:p>
                <w:p w:rsidR="00996413" w:rsidRPr="00EE75C4" w:rsidRDefault="00996413" w:rsidP="00996413">
                  <w:pPr>
                    <w:spacing w:after="0"/>
                    <w:rPr>
                      <w:sz w:val="24"/>
                      <w:szCs w:val="24"/>
                    </w:rPr>
                  </w:pPr>
                  <w:r w:rsidRPr="00EE75C4">
                    <w:rPr>
                      <w:sz w:val="24"/>
                      <w:szCs w:val="24"/>
                    </w:rPr>
                    <w:t>Mr : MOSTPHAOUI</w:t>
                  </w:r>
                </w:p>
                <w:p w:rsidR="00996413" w:rsidRPr="00EE75C4" w:rsidRDefault="00996413" w:rsidP="00996413">
                  <w:pPr>
                    <w:spacing w:after="0"/>
                    <w:rPr>
                      <w:b/>
                      <w:bCs/>
                      <w:u w:val="single"/>
                    </w:rPr>
                  </w:pPr>
                  <w:r w:rsidRPr="00EE75C4">
                    <w:rPr>
                      <w:b/>
                      <w:bCs/>
                      <w:u w:val="single"/>
                    </w:rPr>
                    <w:t>COMMISSION « JEUNES »</w:t>
                  </w:r>
                </w:p>
                <w:p w:rsidR="00996413" w:rsidRPr="00EE75C4" w:rsidRDefault="00996413" w:rsidP="00996413">
                  <w:pPr>
                    <w:spacing w:after="0"/>
                    <w:rPr>
                      <w:sz w:val="24"/>
                      <w:szCs w:val="24"/>
                    </w:rPr>
                  </w:pPr>
                  <w:r w:rsidRPr="00EE75C4">
                    <w:rPr>
                      <w:sz w:val="24"/>
                      <w:szCs w:val="24"/>
                    </w:rPr>
                    <w:t>Mr : AOUCHICHE</w:t>
                  </w:r>
                </w:p>
                <w:p w:rsidR="00996413" w:rsidRDefault="00996413" w:rsidP="00996413">
                  <w:pPr>
                    <w:spacing w:after="0"/>
                  </w:pPr>
                </w:p>
                <w:p w:rsidR="00996413" w:rsidRDefault="00996413" w:rsidP="00996413"/>
              </w:txbxContent>
            </v:textbox>
          </v:roundrect>
        </w:pict>
      </w:r>
      <w:r w:rsidRPr="00FD5B50">
        <w:rPr>
          <w:rFonts w:cstheme="minorHAnsi"/>
          <w:b/>
          <w:noProof/>
          <w:sz w:val="20"/>
          <w:szCs w:val="20"/>
          <w:u w:val="single"/>
        </w:rPr>
        <w:pict>
          <v:oval id="_x0000_s1181" style="position:absolute;left:0;text-align:left;margin-left:261.45pt;margin-top:21.7pt;width:264.6pt;height:88.5pt;z-index:252047872" fillcolor="#4bacc6 [3208]" strokecolor="#f2f2f2 [3041]" strokeweight="3pt">
            <v:shadow on="t" type="perspective" color="#205867 [1608]" opacity=".5" offset="1pt" offset2="-1pt"/>
            <v:textbox style="mso-next-textbox:#_x0000_s1181">
              <w:txbxContent>
                <w:p w:rsidR="00996413" w:rsidRPr="00740522" w:rsidRDefault="00996413" w:rsidP="00996413">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996413" w:rsidRPr="00740522" w:rsidRDefault="00996413" w:rsidP="00996413"/>
              </w:txbxContent>
            </v:textbox>
          </v:oval>
        </w:pict>
      </w:r>
    </w:p>
    <w:p w:rsidR="00996413" w:rsidRDefault="00996413" w:rsidP="00996413">
      <w:pPr>
        <w:tabs>
          <w:tab w:val="left" w:pos="1843"/>
        </w:tabs>
        <w:spacing w:after="0" w:line="360" w:lineRule="auto"/>
        <w:jc w:val="center"/>
        <w:rPr>
          <w:rFonts w:ascii="Bookman Old Style" w:hAnsi="Bookman Old Style"/>
          <w:b/>
          <w:sz w:val="32"/>
          <w:szCs w:val="32"/>
          <w:u w:val="single"/>
        </w:rPr>
      </w:pPr>
    </w:p>
    <w:p w:rsidR="00996413" w:rsidRDefault="00996413" w:rsidP="00996413">
      <w:pPr>
        <w:tabs>
          <w:tab w:val="left" w:pos="1843"/>
        </w:tabs>
        <w:jc w:val="center"/>
        <w:rPr>
          <w:rFonts w:ascii="Bookman Old Style" w:hAnsi="Bookman Old Style"/>
          <w:b/>
          <w:bCs/>
          <w:sz w:val="40"/>
          <w:szCs w:val="40"/>
          <w:u w:val="single"/>
        </w:rPr>
      </w:pPr>
    </w:p>
    <w:p w:rsidR="00996413" w:rsidRDefault="00996413" w:rsidP="00996413">
      <w:pPr>
        <w:rPr>
          <w:rFonts w:ascii="Bookman Old Style" w:hAnsi="Bookman Old Style"/>
          <w:b/>
          <w:bCs/>
          <w:color w:val="E36C0A" w:themeColor="accent6" w:themeShade="BF"/>
          <w:sz w:val="44"/>
          <w:szCs w:val="44"/>
          <w:u w:val="single"/>
        </w:rPr>
      </w:pPr>
      <w:r w:rsidRPr="00EA0141">
        <w:rPr>
          <w:rFonts w:ascii="Bookman Old Style" w:hAnsi="Bookman Old Style"/>
          <w:b/>
          <w:bCs/>
          <w:color w:val="E36C0A" w:themeColor="accent6" w:themeShade="BF"/>
          <w:sz w:val="44"/>
          <w:szCs w:val="44"/>
          <w:u w:val="single"/>
        </w:rPr>
        <w:t xml:space="preserve"> </w:t>
      </w: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Default="00996413" w:rsidP="00996413">
      <w:pPr>
        <w:tabs>
          <w:tab w:val="left" w:pos="3080"/>
        </w:tabs>
        <w:jc w:val="center"/>
        <w:rPr>
          <w:rFonts w:ascii="Bookman Old Style" w:hAnsi="Bookman Old Style" w:cstheme="minorHAnsi"/>
          <w:iCs/>
        </w:rPr>
      </w:pPr>
      <w:r w:rsidRPr="00A00F11">
        <w:rPr>
          <w:rFonts w:asciiTheme="majorHAnsi" w:hAnsiTheme="majorHAnsi"/>
          <w:b/>
          <w:bCs/>
          <w:color w:val="FFFFFF" w:themeColor="background1"/>
          <w:sz w:val="48"/>
          <w:szCs w:val="48"/>
          <w:highlight w:val="blue"/>
        </w:rPr>
        <w:t>GROUPE 01</w:t>
      </w:r>
    </w:p>
    <w:p w:rsidR="00996413" w:rsidRDefault="00996413" w:rsidP="00996413">
      <w:pPr>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La direction technique de wilaya a communiqué le programme du 4</w:t>
      </w:r>
      <w:r w:rsidRPr="009C3033">
        <w:rPr>
          <w:rStyle w:val="Accentuation"/>
          <w:rFonts w:ascii="Arial" w:hAnsi="Arial" w:cs="Arial"/>
          <w:color w:val="333333"/>
          <w:bdr w:val="none" w:sz="0" w:space="0" w:color="auto" w:frame="1"/>
          <w:shd w:val="clear" w:color="auto" w:fill="FFFFFF"/>
          <w:vertAlign w:val="superscript"/>
        </w:rPr>
        <w:t>ème</w:t>
      </w:r>
      <w:r>
        <w:rPr>
          <w:rStyle w:val="Accentuation"/>
          <w:rFonts w:ascii="Arial" w:hAnsi="Arial" w:cs="Arial"/>
          <w:color w:val="333333"/>
          <w:bdr w:val="none" w:sz="0" w:space="0" w:color="auto" w:frame="1"/>
          <w:shd w:val="clear" w:color="auto" w:fill="FFFFFF"/>
        </w:rPr>
        <w:t xml:space="preserve"> plateau.</w:t>
      </w:r>
    </w:p>
    <w:p w:rsidR="00996413" w:rsidRPr="00F66DB4" w:rsidRDefault="00996413" w:rsidP="00996413">
      <w:pPr>
        <w:rPr>
          <w:rStyle w:val="Accentuation"/>
          <w:rFonts w:ascii="Arial" w:hAnsi="Arial" w:cs="Arial"/>
          <w:b/>
          <w:bCs/>
          <w:color w:val="333333"/>
          <w:sz w:val="32"/>
          <w:szCs w:val="32"/>
          <w:u w:val="single"/>
          <w:bdr w:val="none" w:sz="0" w:space="0" w:color="auto" w:frame="1"/>
          <w:shd w:val="clear" w:color="auto" w:fill="FFFFFF"/>
        </w:rPr>
      </w:pPr>
      <w:r w:rsidRPr="00F66DB4">
        <w:rPr>
          <w:rStyle w:val="Accentuation"/>
          <w:rFonts w:ascii="Arial" w:hAnsi="Arial" w:cs="Arial"/>
          <w:color w:val="333333"/>
          <w:sz w:val="32"/>
          <w:szCs w:val="32"/>
          <w:u w:val="single"/>
          <w:bdr w:val="none" w:sz="0" w:space="0" w:color="auto" w:frame="1"/>
          <w:shd w:val="clear" w:color="auto" w:fill="FFFFFF"/>
        </w:rPr>
        <w:t>GROUPE « 01 » :</w:t>
      </w:r>
    </w:p>
    <w:p w:rsidR="00996413" w:rsidRDefault="00996413" w:rsidP="00996413">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LIEU  </w:t>
      </w:r>
      <w:r w:rsidRPr="00871325">
        <w:rPr>
          <w:rStyle w:val="Accentuation"/>
          <w:rFonts w:ascii="Arial" w:hAnsi="Arial" w:cs="Arial"/>
          <w:color w:val="333333"/>
          <w:u w:val="single"/>
          <w:bdr w:val="none" w:sz="0" w:space="0" w:color="auto" w:frame="1"/>
          <w:shd w:val="clear" w:color="auto" w:fill="FFFFFF"/>
        </w:rPr>
        <w:t xml:space="preserve">AMIZOUR </w:t>
      </w:r>
      <w:proofErr w:type="gramStart"/>
      <w:r>
        <w:rPr>
          <w:rStyle w:val="Accentuation"/>
          <w:rFonts w:ascii="Arial" w:hAnsi="Arial" w:cs="Arial"/>
          <w:color w:val="333333"/>
          <w:u w:val="single"/>
          <w:bdr w:val="none" w:sz="0" w:space="0" w:color="auto" w:frame="1"/>
          <w:shd w:val="clear" w:color="auto" w:fill="FFFFFF"/>
        </w:rPr>
        <w:t xml:space="preserve">: </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w:t>
      </w:r>
      <w:proofErr w:type="gramEnd"/>
      <w:r>
        <w:rPr>
          <w:rStyle w:val="Accentuation"/>
          <w:rFonts w:ascii="Arial" w:hAnsi="Arial" w:cs="Arial"/>
          <w:color w:val="333333"/>
          <w:u w:val="single"/>
          <w:bdr w:val="none" w:sz="0" w:space="0" w:color="auto" w:frame="1"/>
          <w:shd w:val="clear" w:color="auto" w:fill="FFFFFF"/>
        </w:rPr>
        <w:t xml:space="preserve"> club </w:t>
      </w:r>
      <w:r w:rsidRPr="00871325">
        <w:rPr>
          <w:rStyle w:val="Accentuation"/>
          <w:rFonts w:ascii="Arial" w:hAnsi="Arial" w:cs="Arial"/>
          <w:color w:val="333333"/>
          <w:u w:val="single"/>
          <w:bdr w:val="none" w:sz="0" w:space="0" w:color="auto" w:frame="1"/>
          <w:shd w:val="clear" w:color="auto" w:fill="FFFFFF"/>
        </w:rPr>
        <w:t>CRB AMIZOUR</w:t>
      </w:r>
      <w:r>
        <w:rPr>
          <w:rStyle w:val="Accentuation"/>
          <w:rFonts w:ascii="Arial" w:hAnsi="Arial" w:cs="Arial"/>
          <w:color w:val="333333"/>
          <w:u w:val="single"/>
          <w:bdr w:val="none" w:sz="0" w:space="0" w:color="auto" w:frame="1"/>
          <w:shd w:val="clear" w:color="auto" w:fill="FFFFFF"/>
        </w:rPr>
        <w:t xml:space="preserve"> .</w:t>
      </w:r>
    </w:p>
    <w:p w:rsidR="00996413" w:rsidRPr="00D80B19" w:rsidRDefault="00996413" w:rsidP="00996413">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 09 Février 2024</w:t>
      </w:r>
    </w:p>
    <w:p w:rsidR="00996413" w:rsidRDefault="00996413" w:rsidP="00996413">
      <w:pPr>
        <w:spacing w:after="0"/>
        <w:rPr>
          <w:rStyle w:val="Accentuation"/>
          <w:rFonts w:ascii="Arial" w:hAnsi="Arial" w:cs="Arial"/>
          <w:color w:val="333333"/>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1</w:t>
      </w:r>
      <w:r w:rsidRPr="00AF22B1">
        <w:rPr>
          <w:rStyle w:val="Accentuation"/>
          <w:rFonts w:ascii="Arial" w:hAnsi="Arial" w:cs="Arial"/>
          <w:color w:val="333333"/>
          <w:u w:val="single"/>
          <w:bdr w:val="none" w:sz="0" w:space="0" w:color="auto" w:frame="1"/>
          <w:shd w:val="clear" w:color="auto" w:fill="FFFFFF"/>
        </w:rPr>
        <w:t> :</w:t>
      </w:r>
      <w:r w:rsidRPr="00AF22B1">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CRB </w:t>
      </w:r>
      <w:proofErr w:type="spellStart"/>
      <w:r>
        <w:rPr>
          <w:rStyle w:val="Accentuation"/>
          <w:rFonts w:ascii="Arial" w:hAnsi="Arial" w:cs="Arial"/>
          <w:color w:val="333333"/>
          <w:bdr w:val="none" w:sz="0" w:space="0" w:color="auto" w:frame="1"/>
          <w:shd w:val="clear" w:color="auto" w:fill="FFFFFF"/>
        </w:rPr>
        <w:t>Amizour</w:t>
      </w:r>
      <w:proofErr w:type="spellEnd"/>
      <w:r w:rsidRPr="00AF22B1">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 </w:t>
      </w:r>
      <w:proofErr w:type="spellStart"/>
      <w:r>
        <w:rPr>
          <w:rStyle w:val="Accentuation"/>
          <w:rFonts w:ascii="Arial" w:hAnsi="Arial" w:cs="Arial"/>
          <w:color w:val="333333"/>
          <w:bdr w:val="none" w:sz="0" w:space="0" w:color="auto" w:frame="1"/>
          <w:shd w:val="clear" w:color="auto" w:fill="FFFFFF"/>
        </w:rPr>
        <w:t>Ighil</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Ouazzoug</w:t>
      </w:r>
      <w:proofErr w:type="spellEnd"/>
      <w:r w:rsidRPr="00AF22B1">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Bougie City</w:t>
      </w:r>
      <w:r w:rsidRPr="00AF22B1">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Karama</w:t>
      </w:r>
      <w:proofErr w:type="spellEnd"/>
      <w:r>
        <w:rPr>
          <w:rStyle w:val="Accentuation"/>
          <w:rFonts w:ascii="Arial" w:hAnsi="Arial" w:cs="Arial"/>
          <w:color w:val="333333"/>
          <w:bdr w:val="none" w:sz="0" w:space="0" w:color="auto" w:frame="1"/>
          <w:shd w:val="clear" w:color="auto" w:fill="FFFFFF"/>
        </w:rPr>
        <w:t xml:space="preserve"> </w:t>
      </w:r>
      <w:r w:rsidRPr="00AF22B1">
        <w:rPr>
          <w:rStyle w:val="Accentuation"/>
          <w:rFonts w:ascii="Arial" w:hAnsi="Arial" w:cs="Arial"/>
          <w:color w:val="333333"/>
          <w:bdr w:val="none" w:sz="0" w:space="0" w:color="auto" w:frame="1"/>
          <w:shd w:val="clear" w:color="auto" w:fill="FFFFFF"/>
        </w:rPr>
        <w:t xml:space="preserve">– </w:t>
      </w:r>
    </w:p>
    <w:p w:rsidR="00996413" w:rsidRDefault="00996413" w:rsidP="00996413">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AS Oued Ghir – WA Tala Hamza – ACM Bejaia – </w:t>
      </w:r>
      <w:proofErr w:type="spellStart"/>
      <w:r>
        <w:rPr>
          <w:rStyle w:val="Accentuation"/>
          <w:rFonts w:ascii="Arial" w:hAnsi="Arial" w:cs="Arial"/>
          <w:color w:val="333333"/>
          <w:bdr w:val="none" w:sz="0" w:space="0" w:color="auto" w:frame="1"/>
          <w:shd w:val="clear" w:color="auto" w:fill="FFFFFF"/>
        </w:rPr>
        <w:t>Assirem</w:t>
      </w:r>
      <w:proofErr w:type="spellEnd"/>
      <w:r>
        <w:rPr>
          <w:rStyle w:val="Accentuation"/>
          <w:rFonts w:ascii="Arial" w:hAnsi="Arial" w:cs="Arial"/>
          <w:color w:val="333333"/>
          <w:bdr w:val="none" w:sz="0" w:space="0" w:color="auto" w:frame="1"/>
          <w:shd w:val="clear" w:color="auto" w:fill="FFFFFF"/>
        </w:rPr>
        <w:t xml:space="preserve"> Bejaia.</w:t>
      </w:r>
    </w:p>
    <w:p w:rsidR="00996413" w:rsidRPr="00AF22B1" w:rsidRDefault="00996413" w:rsidP="00996413">
      <w:pPr>
        <w:spacing w:after="0"/>
        <w:rPr>
          <w:rStyle w:val="Accentuation"/>
          <w:rFonts w:ascii="Arial" w:hAnsi="Arial" w:cs="Arial"/>
          <w:color w:val="333333"/>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2</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CRBA</w:t>
            </w:r>
            <w:r w:rsidRPr="0050136F">
              <w:rPr>
                <w:rFonts w:ascii="Arial" w:eastAsia="Times New Roman" w:hAnsi="Arial" w:cs="Arial"/>
                <w:lang w:val="en-US"/>
              </w:rPr>
              <w:t xml:space="preserve"> / </w:t>
            </w:r>
            <w:r>
              <w:rPr>
                <w:rFonts w:ascii="Arial" w:eastAsia="Times New Roman" w:hAnsi="Arial" w:cs="Arial"/>
                <w:lang w:val="en-US"/>
              </w:rPr>
              <w:t>ASK</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JIO </w:t>
            </w:r>
            <w:r w:rsidRPr="0050136F">
              <w:rPr>
                <w:rFonts w:ascii="Arial" w:eastAsia="Times New Roman" w:hAnsi="Arial" w:cs="Arial"/>
                <w:lang w:val="en-US"/>
              </w:rPr>
              <w:t xml:space="preserve"> / </w:t>
            </w:r>
            <w:r>
              <w:rPr>
                <w:rFonts w:ascii="Arial" w:eastAsia="Times New Roman" w:hAnsi="Arial" w:cs="Arial"/>
                <w:lang w:val="en-US"/>
              </w:rPr>
              <w:t xml:space="preserve"> BC</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10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ASOG </w:t>
            </w:r>
            <w:r w:rsidRPr="0050136F">
              <w:rPr>
                <w:rFonts w:ascii="Arial" w:eastAsia="Times New Roman" w:hAnsi="Arial" w:cs="Arial"/>
                <w:lang w:val="en-US"/>
              </w:rPr>
              <w:t xml:space="preserve"> / </w:t>
            </w:r>
            <w:r>
              <w:rPr>
                <w:rFonts w:ascii="Arial" w:eastAsia="Times New Roman" w:hAnsi="Arial" w:cs="Arial"/>
                <w:lang w:val="en-US"/>
              </w:rPr>
              <w:t>ACMB</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ASSIREM  </w:t>
            </w:r>
            <w:r w:rsidRPr="0050136F">
              <w:rPr>
                <w:rFonts w:ascii="Arial" w:eastAsia="Times New Roman" w:hAnsi="Arial" w:cs="Arial"/>
                <w:lang w:val="en-US"/>
              </w:rPr>
              <w:t xml:space="preserve"> / </w:t>
            </w:r>
            <w:r>
              <w:rPr>
                <w:rFonts w:ascii="Arial" w:eastAsia="Times New Roman" w:hAnsi="Arial" w:cs="Arial"/>
                <w:lang w:val="en-US"/>
              </w:rPr>
              <w:t xml:space="preserve"> WAT</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11 H 00</w:t>
            </w:r>
          </w:p>
        </w:tc>
      </w:tr>
    </w:tbl>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Pr="006D206F" w:rsidRDefault="00996413" w:rsidP="0099641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Default="00996413" w:rsidP="00996413">
      <w:pPr>
        <w:shd w:val="clear" w:color="auto" w:fill="FFFFFF"/>
        <w:spacing w:after="0" w:line="240" w:lineRule="auto"/>
        <w:ind w:left="-109"/>
        <w:rPr>
          <w:rFonts w:ascii="Arial" w:eastAsia="Times New Roman" w:hAnsi="Arial" w:cs="Arial"/>
          <w:color w:val="333333"/>
          <w:sz w:val="20"/>
          <w:szCs w:val="20"/>
          <w:lang w:val="en-US"/>
        </w:rPr>
      </w:pPr>
    </w:p>
    <w:p w:rsidR="00996413" w:rsidRDefault="00996413" w:rsidP="00996413">
      <w:pPr>
        <w:shd w:val="clear" w:color="auto" w:fill="FFFFFF"/>
        <w:spacing w:after="0" w:line="240" w:lineRule="auto"/>
        <w:rPr>
          <w:rFonts w:ascii="Arial" w:eastAsia="Times New Roman" w:hAnsi="Arial" w:cs="Arial"/>
          <w:color w:val="333333"/>
          <w:sz w:val="20"/>
          <w:szCs w:val="20"/>
          <w:lang w:val="en-US"/>
        </w:rPr>
      </w:pP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lastRenderedPageBreak/>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Pr="00D91039" w:rsidRDefault="00996413" w:rsidP="00996413">
      <w:pPr>
        <w:shd w:val="clear" w:color="auto" w:fill="FFFFFF"/>
        <w:spacing w:after="0" w:line="240" w:lineRule="auto"/>
        <w:ind w:left="-109"/>
        <w:jc w:val="center"/>
        <w:rPr>
          <w:rFonts w:ascii="Arial" w:eastAsia="Times New Roman" w:hAnsi="Arial" w:cs="Arial"/>
          <w:color w:val="333333"/>
          <w:sz w:val="20"/>
          <w:szCs w:val="20"/>
        </w:rPr>
      </w:pPr>
      <w:r w:rsidRPr="00A00F11">
        <w:rPr>
          <w:rFonts w:asciiTheme="majorHAnsi" w:hAnsiTheme="majorHAnsi"/>
          <w:b/>
          <w:bCs/>
          <w:color w:val="FFFFFF" w:themeColor="background1"/>
          <w:sz w:val="48"/>
          <w:szCs w:val="48"/>
          <w:highlight w:val="blue"/>
        </w:rPr>
        <w:t>GROUPE 0</w:t>
      </w:r>
      <w:r>
        <w:rPr>
          <w:rFonts w:asciiTheme="majorHAnsi" w:hAnsiTheme="majorHAnsi"/>
          <w:b/>
          <w:bCs/>
          <w:color w:val="FFFFFF" w:themeColor="background1"/>
          <w:sz w:val="48"/>
          <w:szCs w:val="48"/>
          <w:highlight w:val="blue"/>
        </w:rPr>
        <w:t>2</w:t>
      </w:r>
    </w:p>
    <w:p w:rsidR="00996413" w:rsidRPr="00D91039" w:rsidRDefault="00996413" w:rsidP="00996413">
      <w:pPr>
        <w:shd w:val="clear" w:color="auto" w:fill="FFFFFF"/>
        <w:spacing w:after="0" w:line="240" w:lineRule="auto"/>
        <w:ind w:left="-109"/>
        <w:rPr>
          <w:rFonts w:ascii="Arial" w:eastAsia="Times New Roman" w:hAnsi="Arial" w:cs="Arial"/>
          <w:color w:val="333333"/>
          <w:sz w:val="20"/>
          <w:szCs w:val="20"/>
        </w:rPr>
      </w:pP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w:t>
      </w:r>
      <w:proofErr w:type="gramStart"/>
      <w:r w:rsidRPr="00AF22B1">
        <w:rPr>
          <w:rStyle w:val="Accentuation"/>
          <w:rFonts w:ascii="Arial" w:hAnsi="Arial" w:cs="Arial"/>
          <w:color w:val="333333"/>
          <w:u w:val="single"/>
          <w:bdr w:val="none" w:sz="0" w:space="0" w:color="auto" w:frame="1"/>
          <w:shd w:val="clear" w:color="auto" w:fill="FFFFFF"/>
        </w:rPr>
        <w:t>:</w:t>
      </w:r>
      <w:r w:rsidRPr="00871325">
        <w:rPr>
          <w:rStyle w:val="Accentuation"/>
          <w:rFonts w:ascii="Arial" w:hAnsi="Arial" w:cs="Arial"/>
          <w:color w:val="333333"/>
          <w:u w:val="single"/>
          <w:bdr w:val="none" w:sz="0" w:space="0" w:color="auto" w:frame="1"/>
          <w:shd w:val="clear" w:color="auto" w:fill="FFFFFF"/>
        </w:rPr>
        <w:t>NACERIA</w:t>
      </w:r>
      <w:proofErr w:type="gramEnd"/>
      <w:r w:rsidRPr="00AF22B1">
        <w:rPr>
          <w:rStyle w:val="Accentuation"/>
          <w:rFonts w:ascii="Arial" w:hAnsi="Arial" w:cs="Arial"/>
          <w:color w:val="333333"/>
          <w:u w:val="single"/>
          <w:bdr w:val="none" w:sz="0" w:space="0" w:color="auto" w:frame="1"/>
          <w:shd w:val="clear" w:color="auto" w:fill="FFFFFF"/>
        </w:rPr>
        <w:t xml:space="preserve">  organisateur club </w:t>
      </w:r>
      <w:r w:rsidRPr="00871325">
        <w:rPr>
          <w:rStyle w:val="Accentuation"/>
          <w:rFonts w:ascii="Arial" w:hAnsi="Arial" w:cs="Arial"/>
          <w:color w:val="333333"/>
          <w:u w:val="single"/>
          <w:bdr w:val="none" w:sz="0" w:space="0" w:color="auto" w:frame="1"/>
          <w:shd w:val="clear" w:color="auto" w:fill="FFFFFF"/>
        </w:rPr>
        <w:t>CR BEJAIA</w:t>
      </w:r>
      <w:r>
        <w:rPr>
          <w:rStyle w:val="Accentuation"/>
          <w:rFonts w:ascii="Arial" w:hAnsi="Arial" w:cs="Arial"/>
          <w:color w:val="333333"/>
          <w:u w:val="single"/>
          <w:bdr w:val="none" w:sz="0" w:space="0" w:color="auto" w:frame="1"/>
          <w:shd w:val="clear" w:color="auto" w:fill="FFFFFF"/>
        </w:rPr>
        <w:t xml:space="preserve"> .</w:t>
      </w:r>
    </w:p>
    <w:p w:rsidR="00996413" w:rsidRPr="00D80B19"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 10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2</w:t>
      </w:r>
      <w:r w:rsidRPr="00B92944">
        <w:rPr>
          <w:rStyle w:val="Accentuation"/>
          <w:rFonts w:ascii="Arial" w:hAnsi="Arial" w:cs="Arial"/>
          <w:color w:val="333333"/>
          <w:u w:val="single"/>
          <w:bdr w:val="none" w:sz="0" w:space="0" w:color="auto" w:frame="1"/>
          <w:shd w:val="clear" w:color="auto" w:fill="FFFFFF"/>
        </w:rPr>
        <w:t> </w:t>
      </w:r>
      <w:proofErr w:type="gramStart"/>
      <w:r w:rsidRPr="00B92944">
        <w:rPr>
          <w:rStyle w:val="Accentuation"/>
          <w:rFonts w:ascii="Arial" w:hAnsi="Arial" w:cs="Arial"/>
          <w:color w:val="333333"/>
          <w:u w:val="single"/>
          <w:bdr w:val="none" w:sz="0" w:space="0" w:color="auto" w:frame="1"/>
          <w:shd w:val="clear" w:color="auto" w:fill="FFFFFF"/>
        </w:rPr>
        <w:t>:</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AEF</w:t>
      </w:r>
      <w:proofErr w:type="gramEnd"/>
      <w:r w:rsidRPr="00B92944">
        <w:rPr>
          <w:rStyle w:val="Accentuation"/>
          <w:rFonts w:ascii="Arial" w:hAnsi="Arial" w:cs="Arial"/>
          <w:color w:val="333333"/>
          <w:bdr w:val="none" w:sz="0" w:space="0" w:color="auto" w:frame="1"/>
          <w:shd w:val="clear" w:color="auto" w:fill="FFFFFF"/>
        </w:rPr>
        <w:t xml:space="preserve"> Sahel – </w:t>
      </w:r>
      <w:r>
        <w:rPr>
          <w:rStyle w:val="Accentuation"/>
          <w:rFonts w:ascii="Arial" w:hAnsi="Arial" w:cs="Arial"/>
          <w:color w:val="333333"/>
          <w:bdr w:val="none" w:sz="0" w:space="0" w:color="auto" w:frame="1"/>
          <w:shd w:val="clear" w:color="auto" w:fill="FFFFFF"/>
        </w:rPr>
        <w:t xml:space="preserve">ES </w:t>
      </w:r>
      <w:proofErr w:type="spellStart"/>
      <w:r>
        <w:rPr>
          <w:rStyle w:val="Accentuation"/>
          <w:rFonts w:ascii="Arial" w:hAnsi="Arial" w:cs="Arial"/>
          <w:color w:val="333333"/>
          <w:bdr w:val="none" w:sz="0" w:space="0" w:color="auto" w:frame="1"/>
          <w:shd w:val="clear" w:color="auto" w:fill="FFFFFF"/>
        </w:rPr>
        <w:t>Ibachiren</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JSM Bejaia </w:t>
      </w:r>
      <w:r>
        <w:rPr>
          <w:rStyle w:val="Accentuation"/>
          <w:rFonts w:ascii="Arial" w:hAnsi="Arial" w:cs="Arial"/>
          <w:color w:val="333333"/>
          <w:bdr w:val="none" w:sz="0" w:space="0" w:color="auto" w:frame="1"/>
          <w:shd w:val="clear" w:color="auto" w:fill="FFFFFF"/>
          <w:lang w:val="en-US"/>
        </w:rPr>
        <w:t xml:space="preserve"> – CR </w:t>
      </w:r>
      <w:proofErr w:type="spellStart"/>
      <w:r>
        <w:rPr>
          <w:rStyle w:val="Accentuation"/>
          <w:rFonts w:ascii="Arial" w:hAnsi="Arial" w:cs="Arial"/>
          <w:color w:val="333333"/>
          <w:bdr w:val="none" w:sz="0" w:space="0" w:color="auto" w:frame="1"/>
          <w:shd w:val="clear" w:color="auto" w:fill="FFFFFF"/>
          <w:lang w:val="en-US"/>
        </w:rPr>
        <w:t>Bejaia</w:t>
      </w:r>
      <w:proofErr w:type="spellEnd"/>
      <w:r>
        <w:rPr>
          <w:rStyle w:val="Accentuation"/>
          <w:rFonts w:ascii="Arial" w:hAnsi="Arial" w:cs="Arial"/>
          <w:color w:val="333333"/>
          <w:bdr w:val="none" w:sz="0" w:space="0" w:color="auto" w:frame="1"/>
          <w:shd w:val="clear" w:color="auto" w:fill="FFFFFF"/>
          <w:lang w:val="en-US"/>
        </w:rPr>
        <w:t xml:space="preserve"> </w:t>
      </w:r>
      <w:r w:rsidRPr="00B92944">
        <w:rPr>
          <w:rStyle w:val="Accentuation"/>
          <w:rFonts w:ascii="Arial" w:hAnsi="Arial" w:cs="Arial"/>
          <w:color w:val="333333"/>
          <w:bdr w:val="none" w:sz="0" w:space="0" w:color="auto" w:frame="1"/>
          <w:shd w:val="clear" w:color="auto" w:fill="FFFFFF"/>
          <w:lang w:val="en-US"/>
        </w:rPr>
        <w:t>–</w:t>
      </w:r>
    </w:p>
    <w:p w:rsidR="00996413" w:rsidRPr="00B92944"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lang w:val="en-US"/>
        </w:rPr>
      </w:pPr>
      <w:r w:rsidRPr="00073E56">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proofErr w:type="gramStart"/>
      <w:r>
        <w:rPr>
          <w:rStyle w:val="Accentuation"/>
          <w:rFonts w:ascii="Arial" w:hAnsi="Arial" w:cs="Arial"/>
          <w:color w:val="333333"/>
          <w:bdr w:val="none" w:sz="0" w:space="0" w:color="auto" w:frame="1"/>
          <w:shd w:val="clear" w:color="auto" w:fill="FFFFFF"/>
          <w:lang w:val="en-US"/>
        </w:rPr>
        <w:t xml:space="preserve">AJT </w:t>
      </w:r>
      <w:proofErr w:type="spellStart"/>
      <w:r>
        <w:rPr>
          <w:rStyle w:val="Accentuation"/>
          <w:rFonts w:ascii="Arial" w:hAnsi="Arial" w:cs="Arial"/>
          <w:color w:val="333333"/>
          <w:bdr w:val="none" w:sz="0" w:space="0" w:color="auto" w:frame="1"/>
          <w:shd w:val="clear" w:color="auto" w:fill="FFFFFF"/>
          <w:lang w:val="en-US"/>
        </w:rPr>
        <w:t>Oued</w:t>
      </w:r>
      <w:proofErr w:type="spellEnd"/>
      <w:r>
        <w:rPr>
          <w:rStyle w:val="Accentuation"/>
          <w:rFonts w:ascii="Arial" w:hAnsi="Arial" w:cs="Arial"/>
          <w:color w:val="333333"/>
          <w:bdr w:val="none" w:sz="0" w:space="0" w:color="auto" w:frame="1"/>
          <w:shd w:val="clear" w:color="auto" w:fill="FFFFFF"/>
          <w:lang w:val="en-US"/>
        </w:rPr>
        <w:t xml:space="preserve"> </w:t>
      </w:r>
      <w:proofErr w:type="spellStart"/>
      <w:r>
        <w:rPr>
          <w:rStyle w:val="Accentuation"/>
          <w:rFonts w:ascii="Arial" w:hAnsi="Arial" w:cs="Arial"/>
          <w:color w:val="333333"/>
          <w:bdr w:val="none" w:sz="0" w:space="0" w:color="auto" w:frame="1"/>
          <w:shd w:val="clear" w:color="auto" w:fill="FFFFFF"/>
          <w:lang w:val="en-US"/>
        </w:rPr>
        <w:t>Ghir</w:t>
      </w:r>
      <w:proofErr w:type="spellEnd"/>
      <w:r w:rsidRPr="00B92944">
        <w:rPr>
          <w:rStyle w:val="Accentuation"/>
          <w:rFonts w:ascii="Arial" w:hAnsi="Arial" w:cs="Arial"/>
          <w:color w:val="333333"/>
          <w:bdr w:val="none" w:sz="0" w:space="0" w:color="auto" w:frame="1"/>
          <w:shd w:val="clear" w:color="auto" w:fill="FFFFFF"/>
          <w:lang w:val="en-US"/>
        </w:rPr>
        <w:t xml:space="preserve"> – </w:t>
      </w:r>
      <w:proofErr w:type="spellStart"/>
      <w:r>
        <w:rPr>
          <w:rStyle w:val="Accentuation"/>
          <w:rFonts w:ascii="Arial" w:hAnsi="Arial" w:cs="Arial"/>
          <w:color w:val="333333"/>
          <w:bdr w:val="none" w:sz="0" w:space="0" w:color="auto" w:frame="1"/>
          <w:shd w:val="clear" w:color="auto" w:fill="FFFFFF"/>
          <w:lang w:val="en-US"/>
        </w:rPr>
        <w:t>Bejaia</w:t>
      </w:r>
      <w:proofErr w:type="spellEnd"/>
      <w:r>
        <w:rPr>
          <w:rStyle w:val="Accentuation"/>
          <w:rFonts w:ascii="Arial" w:hAnsi="Arial" w:cs="Arial"/>
          <w:color w:val="333333"/>
          <w:bdr w:val="none" w:sz="0" w:space="0" w:color="auto" w:frame="1"/>
          <w:shd w:val="clear" w:color="auto" w:fill="FFFFFF"/>
          <w:lang w:val="en-US"/>
        </w:rPr>
        <w:t xml:space="preserve"> FC</w:t>
      </w:r>
      <w:r w:rsidRPr="00B92944">
        <w:rPr>
          <w:rStyle w:val="Accentuation"/>
          <w:rFonts w:ascii="Arial" w:hAnsi="Arial" w:cs="Arial"/>
          <w:color w:val="333333"/>
          <w:bdr w:val="none" w:sz="0" w:space="0" w:color="auto" w:frame="1"/>
          <w:shd w:val="clear" w:color="auto" w:fill="FFFFFF"/>
          <w:lang w:val="en-US"/>
        </w:rPr>
        <w:t xml:space="preserve"> –</w:t>
      </w:r>
      <w:r>
        <w:rPr>
          <w:rStyle w:val="Accentuation"/>
          <w:rFonts w:ascii="Arial" w:hAnsi="Arial" w:cs="Arial"/>
          <w:color w:val="333333"/>
          <w:bdr w:val="none" w:sz="0" w:space="0" w:color="auto" w:frame="1"/>
          <w:shd w:val="clear" w:color="auto" w:fill="FFFFFF"/>
          <w:lang w:val="en-US"/>
        </w:rPr>
        <w:t xml:space="preserve"> AJT </w:t>
      </w:r>
      <w:proofErr w:type="spellStart"/>
      <w:r>
        <w:rPr>
          <w:rStyle w:val="Accentuation"/>
          <w:rFonts w:ascii="Arial" w:hAnsi="Arial" w:cs="Arial"/>
          <w:color w:val="333333"/>
          <w:bdr w:val="none" w:sz="0" w:space="0" w:color="auto" w:frame="1"/>
          <w:shd w:val="clear" w:color="auto" w:fill="FFFFFF"/>
          <w:lang w:val="en-US"/>
        </w:rPr>
        <w:t>Bejaia</w:t>
      </w:r>
      <w:proofErr w:type="spellEnd"/>
      <w:r>
        <w:rPr>
          <w:rStyle w:val="Accentuation"/>
          <w:rFonts w:ascii="Arial" w:hAnsi="Arial" w:cs="Arial"/>
          <w:color w:val="333333"/>
          <w:bdr w:val="none" w:sz="0" w:space="0" w:color="auto" w:frame="1"/>
          <w:shd w:val="clear" w:color="auto" w:fill="FFFFFF"/>
          <w:lang w:val="en-US"/>
        </w:rPr>
        <w:t>.</w:t>
      </w:r>
      <w:proofErr w:type="gramEnd"/>
    </w:p>
    <w:p w:rsidR="00996413" w:rsidRPr="00B92944" w:rsidRDefault="00996413" w:rsidP="00996413">
      <w:pPr>
        <w:shd w:val="clear" w:color="auto" w:fill="FFFFFF"/>
        <w:spacing w:after="0" w:line="240" w:lineRule="auto"/>
        <w:ind w:left="-109"/>
        <w:rPr>
          <w:rFonts w:ascii="Arial" w:eastAsia="Times New Roman" w:hAnsi="Arial" w:cs="Arial"/>
          <w:color w:val="333333"/>
          <w:lang w:val="en-US"/>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1</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AEF SAHEL </w:t>
            </w:r>
            <w:r w:rsidRPr="0050136F">
              <w:rPr>
                <w:rFonts w:ascii="Arial" w:eastAsia="Times New Roman" w:hAnsi="Arial" w:cs="Arial"/>
                <w:lang w:val="en-US"/>
              </w:rPr>
              <w:t xml:space="preserve"> / </w:t>
            </w:r>
            <w:r>
              <w:rPr>
                <w:rFonts w:ascii="Arial" w:eastAsia="Times New Roman" w:hAnsi="Arial" w:cs="Arial"/>
                <w:lang w:val="en-US"/>
              </w:rPr>
              <w:t>CRM</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09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ESI </w:t>
            </w:r>
            <w:r w:rsidRPr="0050136F">
              <w:rPr>
                <w:rFonts w:ascii="Arial" w:eastAsia="Times New Roman" w:hAnsi="Arial" w:cs="Arial"/>
                <w:lang w:val="en-US"/>
              </w:rPr>
              <w:t xml:space="preserve"> / </w:t>
            </w:r>
            <w:r>
              <w:rPr>
                <w:rFonts w:ascii="Arial" w:eastAsia="Times New Roman" w:hAnsi="Arial" w:cs="Arial"/>
                <w:lang w:val="en-US"/>
              </w:rPr>
              <w:t>JSMB</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09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CRB</w:t>
            </w:r>
            <w:r w:rsidRPr="0050136F">
              <w:rPr>
                <w:rFonts w:ascii="Arial" w:eastAsia="Times New Roman" w:hAnsi="Arial" w:cs="Arial"/>
                <w:lang w:val="en-US"/>
              </w:rPr>
              <w:t xml:space="preserve"> / </w:t>
            </w:r>
            <w:r>
              <w:rPr>
                <w:rFonts w:ascii="Arial" w:eastAsia="Times New Roman" w:hAnsi="Arial" w:cs="Arial"/>
                <w:lang w:val="en-US"/>
              </w:rPr>
              <w:t>BFC</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AJTB</w:t>
            </w:r>
            <w:r w:rsidRPr="0050136F">
              <w:rPr>
                <w:rFonts w:ascii="Arial" w:eastAsia="Times New Roman" w:hAnsi="Arial" w:cs="Arial"/>
                <w:lang w:val="en-US"/>
              </w:rPr>
              <w:t xml:space="preserve">/ </w:t>
            </w:r>
            <w:r>
              <w:rPr>
                <w:rFonts w:ascii="Arial" w:eastAsia="Times New Roman" w:hAnsi="Arial" w:cs="Arial"/>
                <w:lang w:val="en-US"/>
              </w:rPr>
              <w:t>AJTO</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lang w:val="en-US"/>
              </w:rPr>
              <w:t>10</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r>
    </w:tbl>
    <w:p w:rsidR="00996413" w:rsidRDefault="00996413" w:rsidP="00996413">
      <w:pPr>
        <w:rPr>
          <w:rFonts w:asciiTheme="minorBidi" w:hAnsiTheme="minorBidi"/>
          <w:sz w:val="16"/>
          <w:szCs w:val="16"/>
        </w:rPr>
      </w:pPr>
    </w:p>
    <w:p w:rsidR="00996413" w:rsidRPr="00CB5112" w:rsidRDefault="00996413" w:rsidP="0099641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Pr="00D91039" w:rsidRDefault="00996413" w:rsidP="00996413">
      <w:pPr>
        <w:shd w:val="clear" w:color="auto" w:fill="FFFFFF"/>
        <w:spacing w:after="0" w:line="240" w:lineRule="auto"/>
        <w:ind w:left="-109"/>
        <w:jc w:val="center"/>
        <w:rPr>
          <w:rFonts w:ascii="Arial" w:eastAsia="Times New Roman" w:hAnsi="Arial" w:cs="Arial"/>
          <w:color w:val="333333"/>
          <w:sz w:val="20"/>
          <w:szCs w:val="20"/>
        </w:rPr>
      </w:pPr>
      <w:r w:rsidRPr="00A00F11">
        <w:rPr>
          <w:rFonts w:asciiTheme="majorHAnsi" w:hAnsiTheme="majorHAnsi"/>
          <w:b/>
          <w:bCs/>
          <w:color w:val="FFFFFF" w:themeColor="background1"/>
          <w:sz w:val="48"/>
          <w:szCs w:val="48"/>
          <w:highlight w:val="blue"/>
        </w:rPr>
        <w:t>GROUPE 0</w:t>
      </w:r>
      <w:r>
        <w:rPr>
          <w:rFonts w:asciiTheme="majorHAnsi" w:hAnsiTheme="majorHAnsi"/>
          <w:b/>
          <w:bCs/>
          <w:color w:val="FFFFFF" w:themeColor="background1"/>
          <w:sz w:val="48"/>
          <w:szCs w:val="48"/>
          <w:highlight w:val="blue"/>
        </w:rPr>
        <w:t>3</w:t>
      </w:r>
    </w:p>
    <w:p w:rsidR="00996413" w:rsidRDefault="00996413" w:rsidP="00996413">
      <w:pPr>
        <w:rPr>
          <w:rFonts w:asciiTheme="minorBidi" w:hAnsiTheme="minorBidi"/>
          <w:sz w:val="16"/>
          <w:szCs w:val="16"/>
        </w:rPr>
      </w:pP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LIEU :</w:t>
      </w:r>
      <w:r>
        <w:rPr>
          <w:rStyle w:val="Accentuation"/>
          <w:rFonts w:ascii="Arial" w:hAnsi="Arial" w:cs="Arial"/>
          <w:color w:val="333333"/>
          <w:u w:val="single"/>
          <w:bdr w:val="none" w:sz="0" w:space="0" w:color="auto" w:frame="1"/>
          <w:shd w:val="clear" w:color="auto" w:fill="FFFFFF"/>
        </w:rPr>
        <w:t xml:space="preserve"> </w:t>
      </w:r>
      <w:r w:rsidRPr="00871325">
        <w:rPr>
          <w:rStyle w:val="Accentuation"/>
          <w:rFonts w:ascii="Arial" w:hAnsi="Arial" w:cs="Arial"/>
          <w:color w:val="333333"/>
          <w:u w:val="single"/>
          <w:bdr w:val="none" w:sz="0" w:space="0" w:color="auto" w:frame="1"/>
          <w:shd w:val="clear" w:color="auto" w:fill="FFFFFF"/>
        </w:rPr>
        <w:t>TICHY</w:t>
      </w:r>
      <w:r>
        <w:rPr>
          <w:rStyle w:val="Accentuation"/>
          <w:rFonts w:ascii="Arial" w:hAnsi="Arial" w:cs="Arial"/>
          <w:color w:val="333333"/>
          <w:u w:val="single"/>
          <w:bdr w:val="none" w:sz="0" w:space="0" w:color="auto" w:frame="1"/>
          <w:shd w:val="clear" w:color="auto" w:fill="FFFFFF"/>
        </w:rPr>
        <w:t xml:space="preserve"> </w:t>
      </w:r>
      <w:r w:rsidRPr="00AF22B1">
        <w:rPr>
          <w:rStyle w:val="Accentuation"/>
          <w:rFonts w:ascii="Arial" w:hAnsi="Arial" w:cs="Arial"/>
          <w:color w:val="333333"/>
          <w:u w:val="single"/>
          <w:bdr w:val="none" w:sz="0" w:space="0" w:color="auto" w:frame="1"/>
          <w:shd w:val="clear" w:color="auto" w:fill="FFFFFF"/>
        </w:rPr>
        <w:t xml:space="preserve"> organisateur club </w:t>
      </w:r>
      <w:r w:rsidRPr="00871325">
        <w:rPr>
          <w:rStyle w:val="Accentuation"/>
          <w:rFonts w:ascii="Arial" w:hAnsi="Arial" w:cs="Arial"/>
          <w:color w:val="333333"/>
          <w:u w:val="single"/>
          <w:bdr w:val="none" w:sz="0" w:space="0" w:color="auto" w:frame="1"/>
          <w:shd w:val="clear" w:color="auto" w:fill="FFFFFF"/>
        </w:rPr>
        <w:t>JS TICHY</w:t>
      </w:r>
      <w:r>
        <w:rPr>
          <w:rStyle w:val="Accentuation"/>
          <w:rFonts w:ascii="Arial" w:hAnsi="Arial" w:cs="Arial"/>
          <w:color w:val="333333"/>
          <w:u w:val="single"/>
          <w:bdr w:val="none" w:sz="0" w:space="0" w:color="auto" w:frame="1"/>
          <w:shd w:val="clear" w:color="auto" w:fill="FFFFFF"/>
        </w:rPr>
        <w:t>.</w:t>
      </w:r>
    </w:p>
    <w:p w:rsidR="00996413" w:rsidRPr="00D80B19"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sidRPr="00871325">
        <w:rPr>
          <w:rStyle w:val="Accentuation"/>
          <w:rFonts w:ascii="Arial" w:hAnsi="Arial" w:cs="Arial"/>
          <w:color w:val="333333"/>
          <w:u w:val="single"/>
          <w:bdr w:val="none" w:sz="0" w:space="0" w:color="auto" w:frame="1"/>
          <w:shd w:val="clear" w:color="auto" w:fill="FFFFFF"/>
        </w:rPr>
        <w:t>Samedi 10</w:t>
      </w:r>
      <w:r>
        <w:rPr>
          <w:rStyle w:val="Accentuation"/>
          <w:rFonts w:ascii="Arial" w:hAnsi="Arial" w:cs="Arial"/>
          <w:color w:val="333333"/>
          <w:u w:val="single"/>
          <w:bdr w:val="none" w:sz="0" w:space="0" w:color="auto" w:frame="1"/>
          <w:shd w:val="clear" w:color="auto" w:fill="FFFFFF"/>
        </w:rPr>
        <w:t xml:space="preserve">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3</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Tichy</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AJST Bejaia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CS P. Civile</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EM Bejaia</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US </w:t>
      </w:r>
      <w:proofErr w:type="spellStart"/>
      <w:r>
        <w:rPr>
          <w:rStyle w:val="Accentuation"/>
          <w:rFonts w:ascii="Arial" w:hAnsi="Arial" w:cs="Arial"/>
          <w:color w:val="333333"/>
          <w:bdr w:val="none" w:sz="0" w:space="0" w:color="auto" w:frame="1"/>
          <w:shd w:val="clear" w:color="auto" w:fill="FFFFFF"/>
        </w:rPr>
        <w:t>Merdj</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Ouamane</w:t>
      </w:r>
      <w:proofErr w:type="spellEnd"/>
      <w:r>
        <w:rPr>
          <w:rStyle w:val="Accentuation"/>
          <w:rFonts w:ascii="Arial" w:hAnsi="Arial" w:cs="Arial"/>
          <w:color w:val="333333"/>
          <w:bdr w:val="none" w:sz="0" w:space="0" w:color="auto" w:frame="1"/>
          <w:shd w:val="clear" w:color="auto" w:fill="FFFFFF"/>
        </w:rPr>
        <w:t xml:space="preserve"> </w:t>
      </w:r>
      <w:r w:rsidRPr="00E93C45">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Ighil</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Ouchaalal</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ES </w:t>
      </w:r>
      <w:proofErr w:type="spellStart"/>
      <w:r>
        <w:rPr>
          <w:rStyle w:val="Accentuation"/>
          <w:rFonts w:ascii="Arial" w:hAnsi="Arial" w:cs="Arial"/>
          <w:color w:val="333333"/>
          <w:bdr w:val="none" w:sz="0" w:space="0" w:color="auto" w:frame="1"/>
          <w:shd w:val="clear" w:color="auto" w:fill="FFFFFF"/>
        </w:rPr>
        <w:t>Ighzer</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Ouzarif</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OS El </w:t>
      </w:r>
      <w:proofErr w:type="spellStart"/>
      <w:r>
        <w:rPr>
          <w:rStyle w:val="Accentuation"/>
          <w:rFonts w:ascii="Arial" w:hAnsi="Arial" w:cs="Arial"/>
          <w:color w:val="333333"/>
          <w:bdr w:val="none" w:sz="0" w:space="0" w:color="auto" w:frame="1"/>
          <w:shd w:val="clear" w:color="auto" w:fill="FFFFFF"/>
        </w:rPr>
        <w:t>Kseur</w:t>
      </w:r>
      <w:proofErr w:type="spellEnd"/>
      <w:r>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2</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JST</w:t>
            </w:r>
            <w:r w:rsidRPr="0050136F">
              <w:rPr>
                <w:rFonts w:ascii="Arial" w:eastAsia="Times New Roman" w:hAnsi="Arial" w:cs="Arial"/>
                <w:lang w:val="en-US"/>
              </w:rPr>
              <w:t xml:space="preserve"> / </w:t>
            </w:r>
            <w:r>
              <w:rPr>
                <w:rFonts w:ascii="Arial" w:eastAsia="Times New Roman" w:hAnsi="Arial" w:cs="Arial"/>
                <w:lang w:val="en-US"/>
              </w:rPr>
              <w:t>EMB</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AJSTB </w:t>
            </w:r>
            <w:r w:rsidRPr="0050136F">
              <w:rPr>
                <w:rFonts w:ascii="Arial" w:eastAsia="Times New Roman" w:hAnsi="Arial" w:cs="Arial"/>
                <w:lang w:val="en-US"/>
              </w:rPr>
              <w:t xml:space="preserve">/ </w:t>
            </w:r>
            <w:r>
              <w:rPr>
                <w:rFonts w:ascii="Arial" w:eastAsia="Times New Roman" w:hAnsi="Arial" w:cs="Arial"/>
                <w:lang w:val="en-US"/>
              </w:rPr>
              <w:t>CSPC</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10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USMO </w:t>
            </w:r>
            <w:r w:rsidRPr="0050136F">
              <w:rPr>
                <w:rFonts w:ascii="Arial" w:eastAsia="Times New Roman" w:hAnsi="Arial" w:cs="Arial"/>
                <w:lang w:val="en-US"/>
              </w:rPr>
              <w:t xml:space="preserve">/ </w:t>
            </w:r>
            <w:r>
              <w:rPr>
                <w:rFonts w:ascii="Arial" w:eastAsia="Times New Roman" w:hAnsi="Arial" w:cs="Arial"/>
                <w:lang w:val="en-US"/>
              </w:rPr>
              <w:t>ESIO</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OSEK </w:t>
            </w:r>
            <w:r w:rsidRPr="0050136F">
              <w:rPr>
                <w:rFonts w:ascii="Arial" w:eastAsia="Times New Roman" w:hAnsi="Arial" w:cs="Arial"/>
                <w:lang w:val="en-US"/>
              </w:rPr>
              <w:t xml:space="preserve"> / </w:t>
            </w:r>
            <w:r>
              <w:rPr>
                <w:rFonts w:ascii="Arial" w:eastAsia="Times New Roman" w:hAnsi="Arial" w:cs="Arial"/>
                <w:lang w:val="en-US"/>
              </w:rPr>
              <w:t>ASIO</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11 H 00</w:t>
            </w:r>
          </w:p>
        </w:tc>
      </w:tr>
    </w:tbl>
    <w:p w:rsidR="00996413" w:rsidRDefault="00996413" w:rsidP="00996413">
      <w:pPr>
        <w:shd w:val="clear" w:color="auto" w:fill="FFFFFF"/>
        <w:spacing w:after="0" w:line="240" w:lineRule="auto"/>
        <w:ind w:left="-109"/>
        <w:rPr>
          <w:rFonts w:asciiTheme="minorBidi" w:hAnsiTheme="minorBidi"/>
          <w:sz w:val="16"/>
          <w:szCs w:val="16"/>
          <w:lang w:val="en-US"/>
        </w:rPr>
      </w:pPr>
    </w:p>
    <w:p w:rsidR="00996413" w:rsidRDefault="00996413" w:rsidP="00996413">
      <w:pPr>
        <w:shd w:val="clear" w:color="auto" w:fill="FFFFFF"/>
        <w:spacing w:after="0" w:line="240" w:lineRule="auto"/>
        <w:ind w:left="-109"/>
        <w:rPr>
          <w:rFonts w:asciiTheme="minorBidi" w:hAnsiTheme="minorBidi"/>
          <w:sz w:val="16"/>
          <w:szCs w:val="16"/>
          <w:lang w:val="en-US"/>
        </w:rPr>
      </w:pPr>
    </w:p>
    <w:p w:rsidR="00996413" w:rsidRDefault="00996413" w:rsidP="00996413">
      <w:pPr>
        <w:shd w:val="clear" w:color="auto" w:fill="FFFFFF"/>
        <w:spacing w:after="0" w:line="240" w:lineRule="auto"/>
        <w:ind w:left="-109"/>
        <w:rPr>
          <w:rFonts w:asciiTheme="minorBidi" w:hAnsiTheme="minorBidi"/>
          <w:sz w:val="16"/>
          <w:szCs w:val="16"/>
          <w:lang w:val="en-US"/>
        </w:rPr>
      </w:pP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lastRenderedPageBreak/>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Pr="00D80B19" w:rsidRDefault="00996413" w:rsidP="00996413">
      <w:pPr>
        <w:shd w:val="clear" w:color="auto" w:fill="FFFFFF"/>
        <w:spacing w:after="0" w:line="240" w:lineRule="auto"/>
        <w:ind w:left="-109"/>
        <w:jc w:val="center"/>
        <w:rPr>
          <w:rFonts w:asciiTheme="minorBidi" w:hAnsiTheme="minorBidi"/>
          <w:sz w:val="16"/>
          <w:szCs w:val="16"/>
        </w:rPr>
      </w:pPr>
      <w:r w:rsidRPr="00A00F11">
        <w:rPr>
          <w:rFonts w:asciiTheme="majorHAnsi" w:hAnsiTheme="majorHAnsi"/>
          <w:b/>
          <w:bCs/>
          <w:color w:val="FFFFFF" w:themeColor="background1"/>
          <w:sz w:val="48"/>
          <w:szCs w:val="48"/>
          <w:highlight w:val="blue"/>
        </w:rPr>
        <w:t>GROUPE 0</w:t>
      </w:r>
      <w:r>
        <w:rPr>
          <w:rFonts w:asciiTheme="majorHAnsi" w:hAnsiTheme="majorHAnsi"/>
          <w:b/>
          <w:bCs/>
          <w:color w:val="FFFFFF" w:themeColor="background1"/>
          <w:sz w:val="48"/>
          <w:szCs w:val="48"/>
          <w:highlight w:val="blue"/>
        </w:rPr>
        <w:t>4</w:t>
      </w: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sidRPr="00871325">
        <w:rPr>
          <w:rStyle w:val="Accentuation"/>
          <w:rFonts w:ascii="Arial" w:hAnsi="Arial" w:cs="Arial"/>
          <w:color w:val="333333"/>
          <w:u w:val="single"/>
          <w:bdr w:val="none" w:sz="0" w:space="0" w:color="auto" w:frame="1"/>
          <w:shd w:val="clear" w:color="auto" w:fill="FFFFFF"/>
        </w:rPr>
        <w:t xml:space="preserve">FERAOUN </w:t>
      </w:r>
      <w:r w:rsidRPr="00AF22B1">
        <w:rPr>
          <w:rStyle w:val="Accentuation"/>
          <w:rFonts w:ascii="Arial" w:hAnsi="Arial" w:cs="Arial"/>
          <w:color w:val="333333"/>
          <w:u w:val="single"/>
          <w:bdr w:val="none" w:sz="0" w:space="0" w:color="auto" w:frame="1"/>
          <w:shd w:val="clear" w:color="auto" w:fill="FFFFFF"/>
        </w:rPr>
        <w:t xml:space="preserve">organisateur club </w:t>
      </w:r>
      <w:r w:rsidRPr="00871325">
        <w:rPr>
          <w:rStyle w:val="Accentuation"/>
          <w:rFonts w:ascii="Arial" w:hAnsi="Arial" w:cs="Arial"/>
          <w:color w:val="333333"/>
          <w:u w:val="single"/>
          <w:bdr w:val="none" w:sz="0" w:space="0" w:color="auto" w:frame="1"/>
          <w:shd w:val="clear" w:color="auto" w:fill="FFFFFF"/>
        </w:rPr>
        <w:t>ES AKENTAS FERAOUN</w:t>
      </w:r>
    </w:p>
    <w:p w:rsidR="00996413" w:rsidRPr="00871325"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871325">
        <w:rPr>
          <w:rStyle w:val="Accentuation"/>
          <w:rFonts w:ascii="Arial" w:hAnsi="Arial" w:cs="Arial"/>
          <w:color w:val="333333"/>
          <w:bdr w:val="none" w:sz="0" w:space="0" w:color="auto" w:frame="1"/>
          <w:shd w:val="clear" w:color="auto" w:fill="FFFFFF"/>
        </w:rPr>
        <w:t xml:space="preserve"> </w:t>
      </w:r>
      <w:r w:rsidRPr="00871325">
        <w:rPr>
          <w:rStyle w:val="Accentuation"/>
          <w:rFonts w:ascii="Arial" w:hAnsi="Arial" w:cs="Arial"/>
          <w:color w:val="333333"/>
          <w:u w:val="single"/>
          <w:bdr w:val="none" w:sz="0" w:space="0" w:color="auto" w:frame="1"/>
          <w:shd w:val="clear" w:color="auto" w:fill="FFFFFF"/>
        </w:rPr>
        <w:t>Vendredi</w:t>
      </w:r>
      <w:r>
        <w:rPr>
          <w:rStyle w:val="Accentuation"/>
          <w:rFonts w:ascii="Arial" w:hAnsi="Arial" w:cs="Arial"/>
          <w:color w:val="333333"/>
          <w:u w:val="single"/>
          <w:bdr w:val="none" w:sz="0" w:space="0" w:color="auto" w:frame="1"/>
          <w:shd w:val="clear" w:color="auto" w:fill="FFFFFF"/>
        </w:rPr>
        <w:t xml:space="preserve"> 09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4</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FC </w:t>
      </w:r>
      <w:proofErr w:type="spellStart"/>
      <w:r>
        <w:rPr>
          <w:rStyle w:val="Accentuation"/>
          <w:rFonts w:ascii="Arial" w:hAnsi="Arial" w:cs="Arial"/>
          <w:color w:val="333333"/>
          <w:bdr w:val="none" w:sz="0" w:space="0" w:color="auto" w:frame="1"/>
          <w:shd w:val="clear" w:color="auto" w:fill="FFFFFF"/>
        </w:rPr>
        <w:t>Abainou</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ES </w:t>
      </w:r>
      <w:proofErr w:type="spellStart"/>
      <w:r>
        <w:rPr>
          <w:rStyle w:val="Accentuation"/>
          <w:rFonts w:ascii="Arial" w:hAnsi="Arial" w:cs="Arial"/>
          <w:color w:val="333333"/>
          <w:bdr w:val="none" w:sz="0" w:space="0" w:color="auto" w:frame="1"/>
          <w:shd w:val="clear" w:color="auto" w:fill="FFFFFF"/>
        </w:rPr>
        <w:t>Akentas</w:t>
      </w:r>
      <w:proofErr w:type="spellEnd"/>
      <w:r>
        <w:rPr>
          <w:rStyle w:val="Accentuation"/>
          <w:rFonts w:ascii="Arial" w:hAnsi="Arial" w:cs="Arial"/>
          <w:color w:val="333333"/>
          <w:bdr w:val="none" w:sz="0" w:space="0" w:color="auto" w:frame="1"/>
          <w:shd w:val="clear" w:color="auto" w:fill="FFFFFF"/>
        </w:rPr>
        <w:t xml:space="preserve"> Feraoun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Aguemoune</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JSA </w:t>
      </w:r>
      <w:proofErr w:type="spellStart"/>
      <w:r>
        <w:rPr>
          <w:rStyle w:val="Accentuation"/>
          <w:rFonts w:ascii="Arial" w:hAnsi="Arial" w:cs="Arial"/>
          <w:color w:val="333333"/>
          <w:bdr w:val="none" w:sz="0" w:space="0" w:color="auto" w:frame="1"/>
          <w:shd w:val="clear" w:color="auto" w:fill="FFFFFF"/>
        </w:rPr>
        <w:t>Amizour</w:t>
      </w:r>
      <w:proofErr w:type="spellEnd"/>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O Feraoun </w:t>
      </w: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ES </w:t>
      </w:r>
      <w:proofErr w:type="spellStart"/>
      <w:r>
        <w:rPr>
          <w:rStyle w:val="Accentuation"/>
          <w:rFonts w:ascii="Arial" w:hAnsi="Arial" w:cs="Arial"/>
          <w:color w:val="333333"/>
          <w:bdr w:val="none" w:sz="0" w:space="0" w:color="auto" w:frame="1"/>
          <w:shd w:val="clear" w:color="auto" w:fill="FFFFFF"/>
        </w:rPr>
        <w:t>Smaoun</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MC </w:t>
      </w:r>
      <w:proofErr w:type="spellStart"/>
      <w:r>
        <w:rPr>
          <w:rStyle w:val="Accentuation"/>
          <w:rFonts w:ascii="Arial" w:hAnsi="Arial" w:cs="Arial"/>
          <w:color w:val="333333"/>
          <w:bdr w:val="none" w:sz="0" w:space="0" w:color="auto" w:frame="1"/>
          <w:shd w:val="clear" w:color="auto" w:fill="FFFFFF"/>
        </w:rPr>
        <w:t>Timezrit</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AC </w:t>
      </w:r>
      <w:proofErr w:type="spellStart"/>
      <w:r>
        <w:rPr>
          <w:rStyle w:val="Accentuation"/>
          <w:rFonts w:ascii="Arial" w:hAnsi="Arial" w:cs="Arial"/>
          <w:color w:val="333333"/>
          <w:bdr w:val="none" w:sz="0" w:space="0" w:color="auto" w:frame="1"/>
          <w:shd w:val="clear" w:color="auto" w:fill="FFFFFF"/>
        </w:rPr>
        <w:t>Adekar</w:t>
      </w:r>
      <w:proofErr w:type="spellEnd"/>
      <w:r w:rsidRPr="00E93C45">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2</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FCA</w:t>
            </w:r>
            <w:r w:rsidRPr="0050136F">
              <w:rPr>
                <w:rFonts w:ascii="Arial" w:eastAsia="Times New Roman" w:hAnsi="Arial" w:cs="Arial"/>
                <w:lang w:val="en-US"/>
              </w:rPr>
              <w:t xml:space="preserve"> / </w:t>
            </w:r>
            <w:r>
              <w:rPr>
                <w:rFonts w:ascii="Arial" w:eastAsia="Times New Roman" w:hAnsi="Arial" w:cs="Arial"/>
                <w:lang w:val="en-US"/>
              </w:rPr>
              <w:t>JSAA</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ESAF</w:t>
            </w:r>
            <w:r w:rsidRPr="0050136F">
              <w:rPr>
                <w:rFonts w:ascii="Arial" w:eastAsia="Times New Roman" w:hAnsi="Arial" w:cs="Arial"/>
                <w:lang w:val="en-US"/>
              </w:rPr>
              <w:t xml:space="preserve"> / </w:t>
            </w:r>
            <w:r>
              <w:rPr>
                <w:rFonts w:ascii="Arial" w:eastAsia="Times New Roman" w:hAnsi="Arial" w:cs="Arial"/>
                <w:lang w:val="en-US"/>
              </w:rPr>
              <w:t>JSA</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10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sidRPr="0050136F">
              <w:rPr>
                <w:rFonts w:ascii="Arial" w:eastAsia="Times New Roman" w:hAnsi="Arial" w:cs="Arial"/>
                <w:lang w:val="en-US"/>
              </w:rPr>
              <w:t xml:space="preserve"> </w:t>
            </w:r>
            <w:r>
              <w:rPr>
                <w:rFonts w:ascii="Arial" w:eastAsia="Times New Roman" w:hAnsi="Arial" w:cs="Arial"/>
                <w:lang w:val="en-US"/>
              </w:rPr>
              <w:t xml:space="preserve">OF </w:t>
            </w:r>
            <w:r w:rsidRPr="0050136F">
              <w:rPr>
                <w:rFonts w:ascii="Arial" w:eastAsia="Times New Roman" w:hAnsi="Arial" w:cs="Arial"/>
                <w:lang w:val="en-US"/>
              </w:rPr>
              <w:t xml:space="preserve">/ </w:t>
            </w:r>
            <w:r>
              <w:rPr>
                <w:rFonts w:ascii="Arial" w:eastAsia="Times New Roman" w:hAnsi="Arial" w:cs="Arial"/>
                <w:lang w:val="en-US"/>
              </w:rPr>
              <w:t>MCT</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ACA</w:t>
            </w:r>
            <w:r w:rsidRPr="0050136F">
              <w:rPr>
                <w:rFonts w:ascii="Arial" w:eastAsia="Times New Roman" w:hAnsi="Arial" w:cs="Arial"/>
                <w:lang w:val="en-US"/>
              </w:rPr>
              <w:t xml:space="preserve"> / </w:t>
            </w:r>
            <w:r>
              <w:rPr>
                <w:rFonts w:ascii="Arial" w:eastAsia="Times New Roman" w:hAnsi="Arial" w:cs="Arial"/>
                <w:lang w:val="en-US"/>
              </w:rPr>
              <w:t>ESS</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11 H 00</w:t>
            </w:r>
          </w:p>
        </w:tc>
      </w:tr>
    </w:tbl>
    <w:p w:rsidR="00996413" w:rsidRPr="008C56ED" w:rsidRDefault="00996413" w:rsidP="00996413">
      <w:pPr>
        <w:shd w:val="clear" w:color="auto" w:fill="FFFFFF"/>
        <w:spacing w:after="0" w:line="240" w:lineRule="auto"/>
        <w:rPr>
          <w:rFonts w:ascii="Arial" w:eastAsia="Times New Roman" w:hAnsi="Arial" w:cs="Arial"/>
          <w:b/>
          <w:bCs/>
          <w:color w:val="333333"/>
          <w:lang w:val="en-US"/>
        </w:rPr>
      </w:pPr>
    </w:p>
    <w:p w:rsidR="00996413" w:rsidRPr="00CB5112" w:rsidRDefault="00996413" w:rsidP="00996413">
      <w:pPr>
        <w:spacing w:after="24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Default="00996413" w:rsidP="00996413">
      <w:pPr>
        <w:shd w:val="clear" w:color="auto" w:fill="FFFFFF"/>
        <w:spacing w:after="0" w:line="240" w:lineRule="auto"/>
        <w:ind w:left="-109"/>
        <w:jc w:val="center"/>
        <w:rPr>
          <w:rFonts w:ascii="Arial" w:eastAsia="Times New Roman" w:hAnsi="Arial" w:cs="Arial"/>
          <w:b/>
          <w:bCs/>
          <w:color w:val="333333"/>
        </w:rPr>
      </w:pPr>
      <w:r w:rsidRPr="00A00F11">
        <w:rPr>
          <w:rFonts w:asciiTheme="majorHAnsi" w:hAnsiTheme="majorHAnsi"/>
          <w:b/>
          <w:bCs/>
          <w:color w:val="FFFFFF" w:themeColor="background1"/>
          <w:sz w:val="48"/>
          <w:szCs w:val="48"/>
          <w:highlight w:val="blue"/>
        </w:rPr>
        <w:t>GROUPE 0</w:t>
      </w:r>
      <w:r>
        <w:rPr>
          <w:rFonts w:asciiTheme="majorHAnsi" w:hAnsiTheme="majorHAnsi"/>
          <w:b/>
          <w:bCs/>
          <w:color w:val="FFFFFF" w:themeColor="background1"/>
          <w:sz w:val="48"/>
          <w:szCs w:val="48"/>
          <w:highlight w:val="blue"/>
        </w:rPr>
        <w:t>5</w:t>
      </w: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LIEU :</w:t>
      </w:r>
      <w:r>
        <w:rPr>
          <w:rStyle w:val="Accentuation"/>
          <w:rFonts w:ascii="Arial" w:hAnsi="Arial" w:cs="Arial"/>
          <w:color w:val="333333"/>
          <w:u w:val="single"/>
          <w:bdr w:val="none" w:sz="0" w:space="0" w:color="auto" w:frame="1"/>
          <w:shd w:val="clear" w:color="auto" w:fill="FFFFFF"/>
        </w:rPr>
        <w:t xml:space="preserve"> </w:t>
      </w:r>
      <w:r w:rsidRPr="003244A0">
        <w:rPr>
          <w:rStyle w:val="Accentuation"/>
          <w:rFonts w:ascii="Arial" w:hAnsi="Arial" w:cs="Arial"/>
          <w:color w:val="333333"/>
          <w:u w:val="single"/>
          <w:bdr w:val="none" w:sz="0" w:space="0" w:color="auto" w:frame="1"/>
          <w:shd w:val="clear" w:color="auto" w:fill="FFFFFF"/>
        </w:rPr>
        <w:t xml:space="preserve">NACERIA </w:t>
      </w:r>
      <w:r>
        <w:rPr>
          <w:rStyle w:val="Accentuation"/>
          <w:rFonts w:ascii="Arial" w:hAnsi="Arial" w:cs="Arial"/>
          <w:color w:val="333333"/>
          <w:u w:val="single"/>
          <w:bdr w:val="none" w:sz="0" w:space="0" w:color="auto" w:frame="1"/>
          <w:shd w:val="clear" w:color="auto" w:fill="FFFFFF"/>
        </w:rPr>
        <w:t xml:space="preserve"> organisateur club </w:t>
      </w:r>
      <w:r w:rsidRPr="00C50DEC">
        <w:rPr>
          <w:rStyle w:val="Accentuation"/>
          <w:rFonts w:ascii="Arial" w:hAnsi="Arial" w:cs="Arial"/>
          <w:color w:val="333333"/>
          <w:u w:val="single"/>
          <w:bdr w:val="none" w:sz="0" w:space="0" w:color="auto" w:frame="1"/>
          <w:shd w:val="clear" w:color="auto" w:fill="FFFFFF"/>
        </w:rPr>
        <w:t>ASTW BEJAIA</w:t>
      </w:r>
      <w:r>
        <w:rPr>
          <w:rStyle w:val="Accentuation"/>
          <w:rFonts w:ascii="Arial" w:hAnsi="Arial" w:cs="Arial"/>
          <w:color w:val="333333"/>
          <w:u w:val="single"/>
          <w:bdr w:val="none" w:sz="0" w:space="0" w:color="auto" w:frame="1"/>
          <w:shd w:val="clear" w:color="auto" w:fill="FFFFFF"/>
        </w:rPr>
        <w:t>.</w:t>
      </w:r>
    </w:p>
    <w:p w:rsidR="00996413" w:rsidRPr="00D80B19" w:rsidRDefault="00996413" w:rsidP="00996413">
      <w:pPr>
        <w:shd w:val="clear" w:color="auto" w:fill="FFFFFF"/>
        <w:spacing w:after="0" w:line="240" w:lineRule="auto"/>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 10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5</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BC El </w:t>
      </w:r>
      <w:proofErr w:type="spellStart"/>
      <w:r>
        <w:rPr>
          <w:rStyle w:val="Accentuation"/>
          <w:rFonts w:ascii="Arial" w:hAnsi="Arial" w:cs="Arial"/>
          <w:color w:val="333333"/>
          <w:bdr w:val="none" w:sz="0" w:space="0" w:color="auto" w:frame="1"/>
          <w:shd w:val="clear" w:color="auto" w:fill="FFFFFF"/>
        </w:rPr>
        <w:t>Kseur</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FC Bejaia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MO Bejaia</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ASC Bejaia</w:t>
      </w:r>
      <w:r w:rsidRPr="00B92944">
        <w:rPr>
          <w:rStyle w:val="Accentuation"/>
          <w:rFonts w:ascii="Arial" w:hAnsi="Arial" w:cs="Arial"/>
          <w:color w:val="333333"/>
          <w:bdr w:val="none" w:sz="0" w:space="0" w:color="auto" w:frame="1"/>
          <w:shd w:val="clear" w:color="auto" w:fill="FFFFFF"/>
        </w:rPr>
        <w:t xml:space="preserve"> – </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ASTW Bejaia</w:t>
      </w:r>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ES Bejaia</w:t>
      </w:r>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EF </w:t>
      </w:r>
      <w:proofErr w:type="spellStart"/>
      <w:r>
        <w:rPr>
          <w:rStyle w:val="Accentuation"/>
          <w:rFonts w:ascii="Arial" w:hAnsi="Arial" w:cs="Arial"/>
          <w:color w:val="333333"/>
          <w:bdr w:val="none" w:sz="0" w:space="0" w:color="auto" w:frame="1"/>
          <w:shd w:val="clear" w:color="auto" w:fill="FFFFFF"/>
        </w:rPr>
        <w:t>Ibourassen</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NR Bejaia</w:t>
      </w:r>
      <w:r w:rsidRPr="00E93C45">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11</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3h0</w:t>
      </w:r>
      <w:r w:rsidRPr="00EF3F42">
        <w:rPr>
          <w:rFonts w:ascii="Arial" w:eastAsia="Times New Roman" w:hAnsi="Arial" w:cs="Arial"/>
          <w:b/>
          <w:bCs/>
          <w:color w:val="333333"/>
        </w:rPr>
        <w:t>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BCEK</w:t>
            </w:r>
            <w:r w:rsidRPr="0050136F">
              <w:rPr>
                <w:rFonts w:ascii="Arial" w:eastAsia="Times New Roman" w:hAnsi="Arial" w:cs="Arial"/>
                <w:lang w:val="en-US"/>
              </w:rPr>
              <w:t xml:space="preserve"> / </w:t>
            </w:r>
            <w:r>
              <w:rPr>
                <w:rFonts w:ascii="Arial" w:eastAsia="Times New Roman" w:hAnsi="Arial" w:cs="Arial"/>
                <w:lang w:val="en-US"/>
              </w:rPr>
              <w:t>ASCB</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FCB </w:t>
            </w:r>
            <w:r w:rsidRPr="0050136F">
              <w:rPr>
                <w:rFonts w:ascii="Arial" w:eastAsia="Times New Roman" w:hAnsi="Arial" w:cs="Arial"/>
                <w:lang w:val="en-US"/>
              </w:rPr>
              <w:t xml:space="preserve">/ </w:t>
            </w:r>
            <w:r>
              <w:rPr>
                <w:rFonts w:ascii="Arial" w:eastAsia="Times New Roman" w:hAnsi="Arial" w:cs="Arial"/>
                <w:lang w:val="en-US"/>
              </w:rPr>
              <w:t>MOB</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11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ASTWB</w:t>
            </w:r>
            <w:r w:rsidRPr="0050136F">
              <w:rPr>
                <w:rFonts w:ascii="Arial" w:eastAsia="Times New Roman" w:hAnsi="Arial" w:cs="Arial"/>
                <w:lang w:val="en-US"/>
              </w:rPr>
              <w:t xml:space="preserve"> / </w:t>
            </w:r>
            <w:r>
              <w:rPr>
                <w:rFonts w:ascii="Arial" w:eastAsia="Times New Roman" w:hAnsi="Arial" w:cs="Arial"/>
                <w:lang w:val="en-US"/>
              </w:rPr>
              <w:t>EFI</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12</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NRB </w:t>
            </w:r>
            <w:r w:rsidRPr="0050136F">
              <w:rPr>
                <w:rFonts w:ascii="Arial" w:eastAsia="Times New Roman" w:hAnsi="Arial" w:cs="Arial"/>
                <w:lang w:val="en-US"/>
              </w:rPr>
              <w:t xml:space="preserve">/ </w:t>
            </w:r>
            <w:r>
              <w:rPr>
                <w:rFonts w:ascii="Arial" w:eastAsia="Times New Roman" w:hAnsi="Arial" w:cs="Arial"/>
                <w:lang w:val="en-US"/>
              </w:rPr>
              <w:t>ESB</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12H 00</w:t>
            </w:r>
          </w:p>
        </w:tc>
      </w:tr>
    </w:tbl>
    <w:p w:rsidR="00996413" w:rsidRDefault="00996413" w:rsidP="00996413">
      <w:pPr>
        <w:rPr>
          <w:rFonts w:asciiTheme="minorBidi" w:hAnsiTheme="minorBidi"/>
        </w:rPr>
      </w:pPr>
    </w:p>
    <w:p w:rsidR="00996413" w:rsidRDefault="00996413" w:rsidP="00996413">
      <w:pPr>
        <w:rPr>
          <w:rFonts w:asciiTheme="minorBidi" w:hAnsiTheme="minorBidi"/>
        </w:rPr>
      </w:pP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lastRenderedPageBreak/>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Default="00996413" w:rsidP="00996413">
      <w:pPr>
        <w:jc w:val="center"/>
        <w:rPr>
          <w:rFonts w:asciiTheme="minorBidi" w:hAnsiTheme="minorBidi"/>
        </w:rPr>
      </w:pPr>
      <w:r w:rsidRPr="00A00F11">
        <w:rPr>
          <w:rFonts w:asciiTheme="majorHAnsi" w:hAnsiTheme="majorHAnsi"/>
          <w:b/>
          <w:bCs/>
          <w:color w:val="FFFFFF" w:themeColor="background1"/>
          <w:sz w:val="48"/>
          <w:szCs w:val="48"/>
          <w:highlight w:val="blue"/>
        </w:rPr>
        <w:t>GROUPE 0</w:t>
      </w:r>
      <w:r>
        <w:rPr>
          <w:rFonts w:asciiTheme="majorHAnsi" w:hAnsiTheme="majorHAnsi"/>
          <w:b/>
          <w:bCs/>
          <w:color w:val="FFFFFF" w:themeColor="background1"/>
          <w:sz w:val="48"/>
          <w:szCs w:val="48"/>
          <w:highlight w:val="blue"/>
        </w:rPr>
        <w:t>6</w:t>
      </w: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sidRPr="00967951">
        <w:rPr>
          <w:rStyle w:val="Accentuation"/>
          <w:rFonts w:ascii="Arial" w:hAnsi="Arial" w:cs="Arial"/>
          <w:color w:val="333333"/>
          <w:u w:val="single"/>
          <w:bdr w:val="none" w:sz="0" w:space="0" w:color="auto" w:frame="1"/>
          <w:shd w:val="clear" w:color="auto" w:fill="FFFFFF"/>
        </w:rPr>
        <w:t>NACERIA</w:t>
      </w:r>
      <w:r>
        <w:rPr>
          <w:rStyle w:val="Accentuation"/>
          <w:rFonts w:ascii="Arial" w:hAnsi="Arial" w:cs="Arial"/>
          <w:color w:val="333333"/>
          <w:u w:val="single"/>
          <w:bdr w:val="none" w:sz="0" w:space="0" w:color="auto" w:frame="1"/>
          <w:shd w:val="clear" w:color="auto" w:fill="FFFFFF"/>
        </w:rPr>
        <w:t xml:space="preserve"> organisateur club </w:t>
      </w:r>
      <w:r w:rsidRPr="00967951">
        <w:rPr>
          <w:rStyle w:val="Accentuation"/>
          <w:rFonts w:ascii="Arial" w:hAnsi="Arial" w:cs="Arial"/>
          <w:color w:val="333333"/>
          <w:u w:val="single"/>
          <w:bdr w:val="none" w:sz="0" w:space="0" w:color="auto" w:frame="1"/>
          <w:shd w:val="clear" w:color="auto" w:fill="FFFFFF"/>
        </w:rPr>
        <w:t>AWFS BEJAIA.</w:t>
      </w:r>
    </w:p>
    <w:p w:rsidR="00996413" w:rsidRPr="00D80B19"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 09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6</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JSC </w:t>
      </w:r>
      <w:proofErr w:type="spellStart"/>
      <w:r>
        <w:rPr>
          <w:rStyle w:val="Accentuation"/>
          <w:rFonts w:ascii="Arial" w:hAnsi="Arial" w:cs="Arial"/>
          <w:color w:val="333333"/>
          <w:bdr w:val="none" w:sz="0" w:space="0" w:color="auto" w:frame="1"/>
          <w:shd w:val="clear" w:color="auto" w:fill="FFFFFF"/>
        </w:rPr>
        <w:t>Aokas</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US Sidi Ahmed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AWFS Bejaia</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RC </w:t>
      </w:r>
      <w:proofErr w:type="spellStart"/>
      <w:r>
        <w:rPr>
          <w:rStyle w:val="Accentuation"/>
          <w:rFonts w:ascii="Arial" w:hAnsi="Arial" w:cs="Arial"/>
          <w:color w:val="333333"/>
          <w:bdr w:val="none" w:sz="0" w:space="0" w:color="auto" w:frame="1"/>
          <w:shd w:val="clear" w:color="auto" w:fill="FFFFFF"/>
        </w:rPr>
        <w:t>Ighzer</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Ouzarif</w:t>
      </w:r>
      <w:proofErr w:type="spellEnd"/>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Djoua</w:t>
      </w:r>
      <w:proofErr w:type="spellEnd"/>
      <w:r>
        <w:rPr>
          <w:rStyle w:val="Accentuation"/>
          <w:rFonts w:ascii="Arial" w:hAnsi="Arial" w:cs="Arial"/>
          <w:color w:val="333333"/>
          <w:bdr w:val="none" w:sz="0" w:space="0" w:color="auto" w:frame="1"/>
          <w:shd w:val="clear" w:color="auto" w:fill="FFFFFF"/>
        </w:rPr>
        <w:t xml:space="preserve"> </w:t>
      </w: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ES Ait </w:t>
      </w:r>
      <w:proofErr w:type="spellStart"/>
      <w:r>
        <w:rPr>
          <w:rStyle w:val="Accentuation"/>
          <w:rFonts w:ascii="Arial" w:hAnsi="Arial" w:cs="Arial"/>
          <w:color w:val="333333"/>
          <w:bdr w:val="none" w:sz="0" w:space="0" w:color="auto" w:frame="1"/>
          <w:shd w:val="clear" w:color="auto" w:fill="FFFFFF"/>
        </w:rPr>
        <w:t>Melloul</w:t>
      </w:r>
      <w:proofErr w:type="spellEnd"/>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Espérance Bejaia </w:t>
      </w:r>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AS Souk El </w:t>
      </w:r>
      <w:proofErr w:type="spellStart"/>
      <w:r>
        <w:rPr>
          <w:rStyle w:val="Accentuation"/>
          <w:rFonts w:ascii="Arial" w:hAnsi="Arial" w:cs="Arial"/>
          <w:color w:val="333333"/>
          <w:bdr w:val="none" w:sz="0" w:space="0" w:color="auto" w:frame="1"/>
          <w:shd w:val="clear" w:color="auto" w:fill="FFFFFF"/>
        </w:rPr>
        <w:t>Tenine</w:t>
      </w:r>
      <w:proofErr w:type="spellEnd"/>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14</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6h3</w:t>
      </w:r>
      <w:r w:rsidRPr="00EF3F42">
        <w:rPr>
          <w:rFonts w:ascii="Arial" w:eastAsia="Times New Roman" w:hAnsi="Arial" w:cs="Arial"/>
          <w:b/>
          <w:bCs/>
          <w:color w:val="333333"/>
        </w:rPr>
        <w:t>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JSCA </w:t>
            </w:r>
            <w:r w:rsidRPr="0050136F">
              <w:rPr>
                <w:rFonts w:ascii="Arial" w:eastAsia="Times New Roman" w:hAnsi="Arial" w:cs="Arial"/>
                <w:lang w:val="en-US"/>
              </w:rPr>
              <w:t xml:space="preserve"> / </w:t>
            </w:r>
            <w:r>
              <w:rPr>
                <w:rFonts w:ascii="Arial" w:eastAsia="Times New Roman" w:hAnsi="Arial" w:cs="Arial"/>
                <w:lang w:val="en-US"/>
              </w:rPr>
              <w:t>RCIO</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14 H 30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USSA</w:t>
            </w:r>
            <w:r w:rsidRPr="0050136F">
              <w:rPr>
                <w:rFonts w:ascii="Arial" w:eastAsia="Times New Roman" w:hAnsi="Arial" w:cs="Arial"/>
                <w:lang w:val="en-US"/>
              </w:rPr>
              <w:t xml:space="preserve"> / </w:t>
            </w:r>
            <w:r>
              <w:rPr>
                <w:rFonts w:ascii="Arial" w:eastAsia="Times New Roman" w:hAnsi="Arial" w:cs="Arial"/>
                <w:lang w:val="en-US"/>
              </w:rPr>
              <w:t>AWFSB</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14 H 30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JSD</w:t>
            </w:r>
            <w:r w:rsidRPr="0050136F">
              <w:rPr>
                <w:rFonts w:ascii="Arial" w:eastAsia="Times New Roman" w:hAnsi="Arial" w:cs="Arial"/>
                <w:lang w:val="en-US"/>
              </w:rPr>
              <w:t xml:space="preserve"> / </w:t>
            </w:r>
            <w:r>
              <w:rPr>
                <w:rFonts w:ascii="Arial" w:eastAsia="Times New Roman" w:hAnsi="Arial" w:cs="Arial"/>
                <w:lang w:val="en-US"/>
              </w:rPr>
              <w:t>EB</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15</w:t>
            </w:r>
            <w:r w:rsidRPr="0050136F">
              <w:rPr>
                <w:rFonts w:ascii="Arial" w:eastAsia="Times New Roman" w:hAnsi="Arial" w:cs="Arial"/>
                <w:lang w:val="en-US"/>
              </w:rPr>
              <w:t xml:space="preserve"> H </w:t>
            </w:r>
            <w:r>
              <w:rPr>
                <w:rFonts w:ascii="Arial" w:eastAsia="Times New Roman" w:hAnsi="Arial" w:cs="Arial"/>
                <w:lang w:val="en-US"/>
              </w:rPr>
              <w:t>3</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ASSET</w:t>
            </w:r>
            <w:r w:rsidRPr="0050136F">
              <w:rPr>
                <w:rFonts w:ascii="Arial" w:eastAsia="Times New Roman" w:hAnsi="Arial" w:cs="Arial"/>
                <w:lang w:val="en-US"/>
              </w:rPr>
              <w:t xml:space="preserve"> / </w:t>
            </w:r>
            <w:r>
              <w:rPr>
                <w:rFonts w:ascii="Arial" w:eastAsia="Times New Roman" w:hAnsi="Arial" w:cs="Arial"/>
                <w:lang w:val="en-US"/>
              </w:rPr>
              <w:t>ESAM</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15H 30</w:t>
            </w:r>
          </w:p>
        </w:tc>
      </w:tr>
    </w:tbl>
    <w:p w:rsidR="00996413" w:rsidRDefault="00996413" w:rsidP="00996413">
      <w:pPr>
        <w:spacing w:after="0"/>
        <w:rPr>
          <w:rFonts w:asciiTheme="minorBidi" w:hAnsiTheme="minorBidi"/>
        </w:rPr>
      </w:pPr>
    </w:p>
    <w:p w:rsidR="00996413" w:rsidRPr="00CB5112" w:rsidRDefault="00996413" w:rsidP="00996413">
      <w:pPr>
        <w:spacing w:after="24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Pr="00D80B19" w:rsidRDefault="00996413" w:rsidP="00996413">
      <w:pPr>
        <w:shd w:val="clear" w:color="auto" w:fill="FFFFFF"/>
        <w:spacing w:after="0" w:line="240" w:lineRule="auto"/>
        <w:ind w:left="-109"/>
        <w:jc w:val="center"/>
        <w:rPr>
          <w:rFonts w:asciiTheme="minorBidi" w:hAnsiTheme="minorBidi"/>
          <w:sz w:val="16"/>
          <w:szCs w:val="16"/>
        </w:rPr>
      </w:pPr>
      <w:r w:rsidRPr="00A00F11">
        <w:rPr>
          <w:rFonts w:asciiTheme="majorHAnsi" w:hAnsiTheme="majorHAnsi"/>
          <w:b/>
          <w:bCs/>
          <w:color w:val="FFFFFF" w:themeColor="background1"/>
          <w:sz w:val="48"/>
          <w:szCs w:val="48"/>
          <w:highlight w:val="blue"/>
        </w:rPr>
        <w:t>GROUPE 0</w:t>
      </w:r>
      <w:r>
        <w:rPr>
          <w:rFonts w:asciiTheme="majorHAnsi" w:hAnsiTheme="majorHAnsi"/>
          <w:b/>
          <w:bCs/>
          <w:color w:val="FFFFFF" w:themeColor="background1"/>
          <w:sz w:val="48"/>
          <w:szCs w:val="48"/>
          <w:highlight w:val="blue"/>
        </w:rPr>
        <w:t>7</w:t>
      </w:r>
    </w:p>
    <w:p w:rsidR="00996413" w:rsidRPr="00D80B19" w:rsidRDefault="00996413" w:rsidP="00996413">
      <w:pPr>
        <w:shd w:val="clear" w:color="auto" w:fill="FFFFFF"/>
        <w:spacing w:after="0" w:line="240" w:lineRule="auto"/>
        <w:ind w:left="-109"/>
        <w:rPr>
          <w:rFonts w:asciiTheme="minorBidi" w:hAnsiTheme="minorBidi"/>
          <w:sz w:val="16"/>
          <w:szCs w:val="16"/>
        </w:rPr>
      </w:pPr>
    </w:p>
    <w:p w:rsidR="00996413" w:rsidRPr="00967951"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sidRPr="00967951">
        <w:rPr>
          <w:rStyle w:val="Accentuation"/>
          <w:rFonts w:ascii="Arial" w:hAnsi="Arial" w:cs="Arial"/>
          <w:color w:val="333333"/>
          <w:u w:val="single"/>
          <w:bdr w:val="none" w:sz="0" w:space="0" w:color="auto" w:frame="1"/>
          <w:shd w:val="clear" w:color="auto" w:fill="FFFFFF"/>
        </w:rPr>
        <w:t>SIDI AICH</w:t>
      </w:r>
      <w:r>
        <w:rPr>
          <w:rStyle w:val="Accentuation"/>
          <w:rFonts w:ascii="Arial" w:hAnsi="Arial" w:cs="Arial"/>
          <w:color w:val="333333"/>
          <w:u w:val="single"/>
          <w:bdr w:val="none" w:sz="0" w:space="0" w:color="auto" w:frame="1"/>
          <w:shd w:val="clear" w:color="auto" w:fill="FFFFFF"/>
        </w:rPr>
        <w:t xml:space="preserve"> </w:t>
      </w:r>
      <w:r w:rsidRPr="00AF22B1">
        <w:rPr>
          <w:rStyle w:val="Accentuation"/>
          <w:rFonts w:ascii="Arial" w:hAnsi="Arial" w:cs="Arial"/>
          <w:color w:val="333333"/>
          <w:u w:val="single"/>
          <w:bdr w:val="none" w:sz="0" w:space="0" w:color="auto" w:frame="1"/>
          <w:shd w:val="clear" w:color="auto" w:fill="FFFFFF"/>
        </w:rPr>
        <w:t xml:space="preserve"> organisateur club </w:t>
      </w:r>
      <w:r w:rsidRPr="00967951">
        <w:rPr>
          <w:rStyle w:val="Accentuation"/>
          <w:rFonts w:ascii="Arial" w:hAnsi="Arial" w:cs="Arial"/>
          <w:color w:val="333333"/>
          <w:u w:val="single"/>
          <w:bdr w:val="none" w:sz="0" w:space="0" w:color="auto" w:frame="1"/>
          <w:shd w:val="clear" w:color="auto" w:fill="FFFFFF"/>
        </w:rPr>
        <w:t>ASF SIDI AICH</w:t>
      </w:r>
    </w:p>
    <w:p w:rsidR="00996413" w:rsidRPr="00D80B19"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Vendredi 09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 xml:space="preserve">7 </w:t>
      </w:r>
      <w:r w:rsidRPr="00B92944">
        <w:rPr>
          <w:rStyle w:val="Accentuation"/>
          <w:rFonts w:ascii="Arial" w:hAnsi="Arial" w:cs="Arial"/>
          <w:color w:val="333333"/>
          <w:u w:val="single"/>
          <w:bdr w:val="none" w:sz="0" w:space="0" w:color="auto" w:frame="1"/>
          <w:shd w:val="clear" w:color="auto" w:fill="FFFFFF"/>
        </w:rPr>
        <w:t>:</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OS </w:t>
      </w:r>
      <w:proofErr w:type="spellStart"/>
      <w:r>
        <w:rPr>
          <w:rStyle w:val="Accentuation"/>
          <w:rFonts w:ascii="Arial" w:hAnsi="Arial" w:cs="Arial"/>
          <w:color w:val="333333"/>
          <w:bdr w:val="none" w:sz="0" w:space="0" w:color="auto" w:frame="1"/>
          <w:shd w:val="clear" w:color="auto" w:fill="FFFFFF"/>
        </w:rPr>
        <w:t>Tinebdar</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CA Sidi </w:t>
      </w:r>
      <w:proofErr w:type="spellStart"/>
      <w:r>
        <w:rPr>
          <w:rStyle w:val="Accentuation"/>
          <w:rFonts w:ascii="Arial" w:hAnsi="Arial" w:cs="Arial"/>
          <w:color w:val="333333"/>
          <w:bdr w:val="none" w:sz="0" w:space="0" w:color="auto" w:frame="1"/>
          <w:shd w:val="clear" w:color="auto" w:fill="FFFFFF"/>
        </w:rPr>
        <w:t>Ayad</w:t>
      </w:r>
      <w:proofErr w:type="spellEnd"/>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O </w:t>
      </w:r>
      <w:proofErr w:type="spellStart"/>
      <w:r>
        <w:rPr>
          <w:rStyle w:val="Accentuation"/>
          <w:rFonts w:ascii="Arial" w:hAnsi="Arial" w:cs="Arial"/>
          <w:color w:val="333333"/>
          <w:bdr w:val="none" w:sz="0" w:space="0" w:color="auto" w:frame="1"/>
          <w:shd w:val="clear" w:color="auto" w:fill="FFFFFF"/>
        </w:rPr>
        <w:t>Tibane</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ASF Sidi </w:t>
      </w:r>
      <w:proofErr w:type="spellStart"/>
      <w:r>
        <w:rPr>
          <w:rStyle w:val="Accentuation"/>
          <w:rFonts w:ascii="Arial" w:hAnsi="Arial" w:cs="Arial"/>
          <w:color w:val="333333"/>
          <w:bdr w:val="none" w:sz="0" w:space="0" w:color="auto" w:frame="1"/>
          <w:shd w:val="clear" w:color="auto" w:fill="FFFFFF"/>
        </w:rPr>
        <w:t>Aich</w:t>
      </w:r>
      <w:proofErr w:type="spellEnd"/>
      <w:r w:rsidRPr="00B92944">
        <w:rPr>
          <w:rStyle w:val="Accentuation"/>
          <w:rFonts w:ascii="Arial" w:hAnsi="Arial" w:cs="Arial"/>
          <w:color w:val="333333"/>
          <w:bdr w:val="none" w:sz="0" w:space="0" w:color="auto" w:frame="1"/>
          <w:shd w:val="clear" w:color="auto" w:fill="FFFFFF"/>
        </w:rPr>
        <w:t xml:space="preserve"> – </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El </w:t>
      </w:r>
      <w:proofErr w:type="spellStart"/>
      <w:r>
        <w:rPr>
          <w:rStyle w:val="Accentuation"/>
          <w:rFonts w:ascii="Arial" w:hAnsi="Arial" w:cs="Arial"/>
          <w:color w:val="333333"/>
          <w:bdr w:val="none" w:sz="0" w:space="0" w:color="auto" w:frame="1"/>
          <w:shd w:val="clear" w:color="auto" w:fill="FFFFFF"/>
        </w:rPr>
        <w:t>Flaye</w:t>
      </w:r>
      <w:proofErr w:type="spellEnd"/>
      <w:r>
        <w:rPr>
          <w:rStyle w:val="Accentuation"/>
          <w:rFonts w:ascii="Arial" w:hAnsi="Arial" w:cs="Arial"/>
          <w:color w:val="333333"/>
          <w:bdr w:val="none" w:sz="0" w:space="0" w:color="auto" w:frame="1"/>
          <w:shd w:val="clear" w:color="auto" w:fill="FFFFFF"/>
        </w:rPr>
        <w:t xml:space="preserve"> ACS</w:t>
      </w:r>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Chemini</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OC </w:t>
      </w:r>
      <w:proofErr w:type="spellStart"/>
      <w:r>
        <w:rPr>
          <w:rStyle w:val="Accentuation"/>
          <w:rFonts w:ascii="Arial" w:hAnsi="Arial" w:cs="Arial"/>
          <w:color w:val="333333"/>
          <w:bdr w:val="none" w:sz="0" w:space="0" w:color="auto" w:frame="1"/>
          <w:shd w:val="clear" w:color="auto" w:fill="FFFFFF"/>
        </w:rPr>
        <w:t>Akfadou</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ARB </w:t>
      </w:r>
      <w:proofErr w:type="spellStart"/>
      <w:r>
        <w:rPr>
          <w:rStyle w:val="Accentuation"/>
          <w:rFonts w:ascii="Arial" w:hAnsi="Arial" w:cs="Arial"/>
          <w:color w:val="333333"/>
          <w:bdr w:val="none" w:sz="0" w:space="0" w:color="auto" w:frame="1"/>
          <w:shd w:val="clear" w:color="auto" w:fill="FFFFFF"/>
        </w:rPr>
        <w:t>Barbacha</w:t>
      </w:r>
      <w:proofErr w:type="spellEnd"/>
      <w:r w:rsidRPr="00E93C45">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2</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OST</w:t>
            </w:r>
            <w:r w:rsidRPr="0050136F">
              <w:rPr>
                <w:rFonts w:ascii="Arial" w:eastAsia="Times New Roman" w:hAnsi="Arial" w:cs="Arial"/>
                <w:lang w:val="en-US"/>
              </w:rPr>
              <w:t xml:space="preserve"> / </w:t>
            </w:r>
            <w:r>
              <w:rPr>
                <w:rFonts w:ascii="Arial" w:eastAsia="Times New Roman" w:hAnsi="Arial" w:cs="Arial"/>
                <w:lang w:val="en-US"/>
              </w:rPr>
              <w:t>ASFS</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CASA</w:t>
            </w:r>
            <w:r w:rsidRPr="0050136F">
              <w:rPr>
                <w:rFonts w:ascii="Arial" w:eastAsia="Times New Roman" w:hAnsi="Arial" w:cs="Arial"/>
                <w:lang w:val="en-US"/>
              </w:rPr>
              <w:t xml:space="preserve"> / </w:t>
            </w:r>
            <w:r>
              <w:rPr>
                <w:rFonts w:ascii="Arial" w:eastAsia="Times New Roman" w:hAnsi="Arial" w:cs="Arial"/>
                <w:lang w:val="en-US"/>
              </w:rPr>
              <w:t>OT</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10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EFACS</w:t>
            </w:r>
            <w:r w:rsidRPr="0050136F">
              <w:rPr>
                <w:rFonts w:ascii="Arial" w:eastAsia="Times New Roman" w:hAnsi="Arial" w:cs="Arial"/>
                <w:lang w:val="en-US"/>
              </w:rPr>
              <w:t xml:space="preserve"> / </w:t>
            </w:r>
            <w:r>
              <w:rPr>
                <w:rFonts w:ascii="Arial" w:eastAsia="Times New Roman" w:hAnsi="Arial" w:cs="Arial"/>
                <w:lang w:val="en-US"/>
              </w:rPr>
              <w:t>OCA</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ARBB</w:t>
            </w:r>
            <w:r w:rsidRPr="0050136F">
              <w:rPr>
                <w:rFonts w:ascii="Arial" w:eastAsia="Times New Roman" w:hAnsi="Arial" w:cs="Arial"/>
                <w:lang w:val="en-US"/>
              </w:rPr>
              <w:t xml:space="preserve"> / </w:t>
            </w:r>
            <w:r>
              <w:rPr>
                <w:rFonts w:ascii="Arial" w:eastAsia="Times New Roman" w:hAnsi="Arial" w:cs="Arial"/>
                <w:lang w:val="en-US"/>
              </w:rPr>
              <w:t>JSC</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11 H 00</w:t>
            </w:r>
          </w:p>
        </w:tc>
      </w:tr>
    </w:tbl>
    <w:p w:rsidR="00996413" w:rsidRDefault="00996413" w:rsidP="00996413">
      <w:pPr>
        <w:spacing w:after="0"/>
        <w:rPr>
          <w:rFonts w:asciiTheme="minorBidi" w:hAnsiTheme="minorBidi"/>
        </w:rPr>
      </w:pPr>
    </w:p>
    <w:p w:rsidR="00996413" w:rsidRDefault="00996413" w:rsidP="00996413">
      <w:pPr>
        <w:spacing w:after="0"/>
        <w:rPr>
          <w:rFonts w:asciiTheme="minorBidi" w:hAnsiTheme="minorBidi"/>
        </w:rPr>
      </w:pPr>
    </w:p>
    <w:p w:rsidR="00996413" w:rsidRDefault="00996413" w:rsidP="00996413">
      <w:pPr>
        <w:spacing w:after="0"/>
        <w:rPr>
          <w:rFonts w:asciiTheme="minorBidi" w:hAnsiTheme="minorBidi"/>
        </w:rPr>
      </w:pP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lastRenderedPageBreak/>
        <w:t>LIGUE DE FOOT BALL DE LA WILAYA DE BEJAIA</w:t>
      </w:r>
    </w:p>
    <w:p w:rsidR="00996413" w:rsidRPr="00A00F11" w:rsidRDefault="00996413" w:rsidP="00996413">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996413" w:rsidRPr="007C5DC1" w:rsidRDefault="00996413" w:rsidP="00996413">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w:t>
      </w:r>
      <w:r>
        <w:rPr>
          <w:rFonts w:asciiTheme="majorHAnsi" w:hAnsiTheme="majorHAnsi"/>
          <w:b/>
          <w:bCs/>
          <w:sz w:val="76"/>
          <w:szCs w:val="76"/>
          <w:u w:val="single"/>
        </w:rPr>
        <w:t>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Default="00996413" w:rsidP="00996413">
      <w:pPr>
        <w:spacing w:after="0"/>
        <w:jc w:val="center"/>
        <w:rPr>
          <w:rFonts w:asciiTheme="minorBidi" w:hAnsiTheme="minorBidi"/>
        </w:rPr>
      </w:pPr>
      <w:r w:rsidRPr="00A00F11">
        <w:rPr>
          <w:rFonts w:asciiTheme="majorHAnsi" w:hAnsiTheme="majorHAnsi"/>
          <w:b/>
          <w:bCs/>
          <w:color w:val="FFFFFF" w:themeColor="background1"/>
          <w:sz w:val="48"/>
          <w:szCs w:val="48"/>
          <w:highlight w:val="blue"/>
        </w:rPr>
        <w:t>GROUPE 0</w:t>
      </w:r>
      <w:r>
        <w:rPr>
          <w:rFonts w:asciiTheme="majorHAnsi" w:hAnsiTheme="majorHAnsi"/>
          <w:b/>
          <w:bCs/>
          <w:color w:val="FFFFFF" w:themeColor="background1"/>
          <w:sz w:val="48"/>
          <w:szCs w:val="48"/>
          <w:highlight w:val="blue"/>
        </w:rPr>
        <w:t>8</w:t>
      </w: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sidRPr="00967951">
        <w:rPr>
          <w:rStyle w:val="Accentuation"/>
          <w:rFonts w:ascii="Arial" w:hAnsi="Arial" w:cs="Arial"/>
          <w:color w:val="333333"/>
          <w:u w:val="single"/>
          <w:bdr w:val="none" w:sz="0" w:space="0" w:color="auto" w:frame="1"/>
          <w:shd w:val="clear" w:color="auto" w:fill="FFFFFF"/>
        </w:rPr>
        <w:t>AIT SMAIL</w:t>
      </w:r>
      <w:r>
        <w:rPr>
          <w:rStyle w:val="Accentuation"/>
          <w:rFonts w:ascii="Arial" w:hAnsi="Arial" w:cs="Arial"/>
          <w:color w:val="333333"/>
          <w:u w:val="single"/>
          <w:bdr w:val="none" w:sz="0" w:space="0" w:color="auto" w:frame="1"/>
          <w:shd w:val="clear" w:color="auto" w:fill="FFFFFF"/>
        </w:rPr>
        <w:t xml:space="preserve">  organisateur club </w:t>
      </w:r>
      <w:r w:rsidRPr="00967951">
        <w:rPr>
          <w:rStyle w:val="Accentuation"/>
          <w:rFonts w:ascii="Arial" w:hAnsi="Arial" w:cs="Arial"/>
          <w:color w:val="333333"/>
          <w:u w:val="single"/>
          <w:bdr w:val="none" w:sz="0" w:space="0" w:color="auto" w:frame="1"/>
          <w:shd w:val="clear" w:color="auto" w:fill="FFFFFF"/>
        </w:rPr>
        <w:t>AS AIT SMAIL</w:t>
      </w:r>
      <w:r>
        <w:rPr>
          <w:rStyle w:val="Accentuation"/>
          <w:rFonts w:ascii="Arial" w:hAnsi="Arial" w:cs="Arial"/>
          <w:color w:val="333333"/>
          <w:u w:val="single"/>
          <w:bdr w:val="none" w:sz="0" w:space="0" w:color="auto" w:frame="1"/>
          <w:shd w:val="clear" w:color="auto" w:fill="FFFFFF"/>
        </w:rPr>
        <w:t>.</w:t>
      </w:r>
    </w:p>
    <w:p w:rsidR="00996413" w:rsidRPr="00D80B19"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sidRPr="00967951">
        <w:rPr>
          <w:rStyle w:val="Accentuation"/>
          <w:rFonts w:ascii="Arial" w:hAnsi="Arial" w:cs="Arial"/>
          <w:color w:val="333333"/>
          <w:u w:val="single"/>
          <w:bdr w:val="none" w:sz="0" w:space="0" w:color="auto" w:frame="1"/>
          <w:shd w:val="clear" w:color="auto" w:fill="FFFFFF"/>
        </w:rPr>
        <w:t>Vendredi 09</w:t>
      </w:r>
      <w:r>
        <w:rPr>
          <w:rStyle w:val="Accentuation"/>
          <w:rFonts w:ascii="Arial" w:hAnsi="Arial" w:cs="Arial"/>
          <w:color w:val="333333"/>
          <w:u w:val="single"/>
          <w:bdr w:val="none" w:sz="0" w:space="0" w:color="auto" w:frame="1"/>
          <w:shd w:val="clear" w:color="auto" w:fill="FFFFFF"/>
        </w:rPr>
        <w:t xml:space="preserve">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 xml:space="preserve">8 </w:t>
      </w:r>
      <w:r w:rsidRPr="00B92944">
        <w:rPr>
          <w:rStyle w:val="Accentuation"/>
          <w:rFonts w:ascii="Arial" w:hAnsi="Arial" w:cs="Arial"/>
          <w:color w:val="333333"/>
          <w:u w:val="single"/>
          <w:bdr w:val="none" w:sz="0" w:space="0" w:color="auto" w:frame="1"/>
          <w:shd w:val="clear" w:color="auto" w:fill="FFFFFF"/>
        </w:rPr>
        <w:t>:</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US </w:t>
      </w:r>
      <w:proofErr w:type="spellStart"/>
      <w:r>
        <w:rPr>
          <w:rStyle w:val="Accentuation"/>
          <w:rFonts w:ascii="Arial" w:hAnsi="Arial" w:cs="Arial"/>
          <w:color w:val="333333"/>
          <w:bdr w:val="none" w:sz="0" w:space="0" w:color="auto" w:frame="1"/>
          <w:shd w:val="clear" w:color="auto" w:fill="FFFFFF"/>
        </w:rPr>
        <w:t>Tamridjet</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O Kherrata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Melbou</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AS Ait </w:t>
      </w:r>
      <w:proofErr w:type="spellStart"/>
      <w:r>
        <w:rPr>
          <w:rStyle w:val="Accentuation"/>
          <w:rFonts w:ascii="Arial" w:hAnsi="Arial" w:cs="Arial"/>
          <w:color w:val="333333"/>
          <w:bdr w:val="none" w:sz="0" w:space="0" w:color="auto" w:frame="1"/>
          <w:shd w:val="clear" w:color="auto" w:fill="FFFFFF"/>
        </w:rPr>
        <w:t>Smail</w:t>
      </w:r>
      <w:proofErr w:type="spellEnd"/>
      <w:r w:rsidRPr="00B92944">
        <w:rPr>
          <w:rStyle w:val="Accentuation"/>
          <w:rFonts w:ascii="Arial" w:hAnsi="Arial" w:cs="Arial"/>
          <w:color w:val="333333"/>
          <w:bdr w:val="none" w:sz="0" w:space="0" w:color="auto" w:frame="1"/>
          <w:shd w:val="clear" w:color="auto" w:fill="FFFFFF"/>
        </w:rPr>
        <w:t xml:space="preserve"> – </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OM </w:t>
      </w:r>
      <w:proofErr w:type="spellStart"/>
      <w:r>
        <w:rPr>
          <w:rStyle w:val="Accentuation"/>
          <w:rFonts w:ascii="Arial" w:hAnsi="Arial" w:cs="Arial"/>
          <w:color w:val="333333"/>
          <w:bdr w:val="none" w:sz="0" w:space="0" w:color="auto" w:frame="1"/>
          <w:shd w:val="clear" w:color="auto" w:fill="FFFFFF"/>
        </w:rPr>
        <w:t>Darguina</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NB </w:t>
      </w:r>
      <w:proofErr w:type="spellStart"/>
      <w:r>
        <w:rPr>
          <w:rStyle w:val="Accentuation"/>
          <w:rFonts w:ascii="Arial" w:hAnsi="Arial" w:cs="Arial"/>
          <w:color w:val="333333"/>
          <w:bdr w:val="none" w:sz="0" w:space="0" w:color="auto" w:frame="1"/>
          <w:shd w:val="clear" w:color="auto" w:fill="FFFFFF"/>
        </w:rPr>
        <w:t>Taskriout</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Lota</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Tamridjet</w:t>
      </w:r>
      <w:proofErr w:type="spellEnd"/>
      <w:r>
        <w:rPr>
          <w:rStyle w:val="Accentuation"/>
          <w:rFonts w:ascii="Arial" w:hAnsi="Arial" w:cs="Arial"/>
          <w:color w:val="333333"/>
          <w:bdr w:val="none" w:sz="0" w:space="0" w:color="auto" w:frame="1"/>
          <w:shd w:val="clear" w:color="auto" w:fill="FFFFFF"/>
        </w:rPr>
        <w:t xml:space="preserve"> – ES </w:t>
      </w:r>
      <w:proofErr w:type="spellStart"/>
      <w:r>
        <w:rPr>
          <w:rStyle w:val="Accentuation"/>
          <w:rFonts w:ascii="Arial" w:hAnsi="Arial" w:cs="Arial"/>
          <w:color w:val="333333"/>
          <w:bdr w:val="none" w:sz="0" w:space="0" w:color="auto" w:frame="1"/>
          <w:shd w:val="clear" w:color="auto" w:fill="FFFFFF"/>
        </w:rPr>
        <w:t>Melbou</w:t>
      </w:r>
      <w:proofErr w:type="spellEnd"/>
      <w:r w:rsidRPr="00E93C45">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0 – 1</w:t>
      </w:r>
      <w:r>
        <w:rPr>
          <w:rFonts w:ascii="Arial" w:eastAsia="Times New Roman" w:hAnsi="Arial" w:cs="Arial"/>
          <w:b/>
          <w:bCs/>
          <w:color w:val="333333"/>
        </w:rPr>
        <w:t>2</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JSM  </w:t>
            </w:r>
            <w:r w:rsidRPr="0050136F">
              <w:rPr>
                <w:rFonts w:ascii="Arial" w:eastAsia="Times New Roman" w:hAnsi="Arial" w:cs="Arial"/>
                <w:lang w:val="en-US"/>
              </w:rPr>
              <w:t xml:space="preserve">/ </w:t>
            </w:r>
            <w:r>
              <w:rPr>
                <w:rFonts w:ascii="Arial" w:eastAsia="Times New Roman" w:hAnsi="Arial" w:cs="Arial"/>
                <w:lang w:val="en-US"/>
              </w:rPr>
              <w:t>ASL</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OMD</w:t>
            </w:r>
            <w:r w:rsidRPr="0050136F">
              <w:rPr>
                <w:rFonts w:ascii="Arial" w:eastAsia="Times New Roman" w:hAnsi="Arial" w:cs="Arial"/>
                <w:lang w:val="en-US"/>
              </w:rPr>
              <w:t xml:space="preserve"> / </w:t>
            </w:r>
            <w:r>
              <w:rPr>
                <w:rFonts w:ascii="Arial" w:eastAsia="Times New Roman" w:hAnsi="Arial" w:cs="Arial"/>
                <w:lang w:val="en-US"/>
              </w:rPr>
              <w:t>OK</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10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NBT</w:t>
            </w:r>
            <w:r w:rsidRPr="0050136F">
              <w:rPr>
                <w:rFonts w:ascii="Arial" w:eastAsia="Times New Roman" w:hAnsi="Arial" w:cs="Arial"/>
                <w:lang w:val="en-US"/>
              </w:rPr>
              <w:t xml:space="preserve"> / </w:t>
            </w:r>
            <w:r>
              <w:rPr>
                <w:rFonts w:ascii="Arial" w:eastAsia="Times New Roman" w:hAnsi="Arial" w:cs="Arial"/>
                <w:lang w:val="en-US"/>
              </w:rPr>
              <w:t>UST</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Borders>
              <w:bottom w:val="single" w:sz="4" w:space="0" w:color="000000" w:themeColor="text1"/>
            </w:tcBorders>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ESM </w:t>
            </w:r>
            <w:r w:rsidRPr="0050136F">
              <w:rPr>
                <w:rFonts w:ascii="Arial" w:eastAsia="Times New Roman" w:hAnsi="Arial" w:cs="Arial"/>
                <w:lang w:val="en-US"/>
              </w:rPr>
              <w:t xml:space="preserve">/ </w:t>
            </w:r>
            <w:r>
              <w:rPr>
                <w:rFonts w:ascii="Arial" w:eastAsia="Times New Roman" w:hAnsi="Arial" w:cs="Arial"/>
                <w:lang w:val="en-US"/>
              </w:rPr>
              <w:t xml:space="preserve"> ASAS</w:t>
            </w:r>
          </w:p>
        </w:tc>
        <w:tc>
          <w:tcPr>
            <w:tcW w:w="1624" w:type="dxa"/>
            <w:tcBorders>
              <w:bottom w:val="single" w:sz="4" w:space="0" w:color="000000" w:themeColor="text1"/>
            </w:tcBorders>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11 H 00</w:t>
            </w:r>
          </w:p>
        </w:tc>
      </w:tr>
      <w:tr w:rsidR="00996413" w:rsidTr="00996413">
        <w:trPr>
          <w:jc w:val="center"/>
        </w:trPr>
        <w:tc>
          <w:tcPr>
            <w:tcW w:w="2438" w:type="dxa"/>
          </w:tcPr>
          <w:p w:rsidR="00996413" w:rsidRDefault="00996413" w:rsidP="00996413">
            <w:pPr>
              <w:rPr>
                <w:rFonts w:ascii="Arial" w:eastAsia="Times New Roman" w:hAnsi="Arial" w:cs="Arial"/>
                <w:lang w:val="en-US"/>
              </w:rPr>
            </w:pPr>
            <w:r>
              <w:rPr>
                <w:rFonts w:ascii="Arial" w:eastAsia="Times New Roman" w:hAnsi="Arial" w:cs="Arial"/>
                <w:lang w:val="en-US"/>
              </w:rPr>
              <w:t>JST</w:t>
            </w:r>
          </w:p>
        </w:tc>
        <w:tc>
          <w:tcPr>
            <w:tcW w:w="2126" w:type="dxa"/>
          </w:tcPr>
          <w:p w:rsidR="00996413" w:rsidRDefault="00996413" w:rsidP="00996413">
            <w:pPr>
              <w:rPr>
                <w:rFonts w:ascii="Arial" w:eastAsia="Times New Roman" w:hAnsi="Arial" w:cs="Arial"/>
                <w:lang w:val="en-US"/>
              </w:rPr>
            </w:pPr>
            <w:r>
              <w:rPr>
                <w:rFonts w:ascii="Arial" w:eastAsia="Times New Roman" w:hAnsi="Arial" w:cs="Arial"/>
                <w:lang w:val="en-US"/>
              </w:rPr>
              <w:t>EXEMPT</w:t>
            </w:r>
          </w:p>
        </w:tc>
        <w:tc>
          <w:tcPr>
            <w:tcW w:w="851" w:type="dxa"/>
            <w:tcBorders>
              <w:top w:val="nil"/>
              <w:bottom w:val="nil"/>
              <w:right w:val="nil"/>
            </w:tcBorders>
          </w:tcPr>
          <w:p w:rsidR="00996413" w:rsidRPr="0050136F" w:rsidRDefault="00996413" w:rsidP="00996413">
            <w:pPr>
              <w:rPr>
                <w:rFonts w:ascii="Arial" w:eastAsia="Times New Roman" w:hAnsi="Arial" w:cs="Arial"/>
                <w:lang w:val="en-US"/>
              </w:rPr>
            </w:pPr>
          </w:p>
        </w:tc>
        <w:tc>
          <w:tcPr>
            <w:tcW w:w="2409" w:type="dxa"/>
            <w:tcBorders>
              <w:left w:val="nil"/>
              <w:bottom w:val="nil"/>
              <w:right w:val="nil"/>
            </w:tcBorders>
          </w:tcPr>
          <w:p w:rsidR="00996413" w:rsidRDefault="00996413" w:rsidP="00996413">
            <w:pPr>
              <w:rPr>
                <w:rFonts w:ascii="Arial" w:eastAsia="Times New Roman" w:hAnsi="Arial" w:cs="Arial"/>
                <w:lang w:val="en-US"/>
              </w:rPr>
            </w:pPr>
          </w:p>
        </w:tc>
        <w:tc>
          <w:tcPr>
            <w:tcW w:w="1624" w:type="dxa"/>
            <w:tcBorders>
              <w:left w:val="nil"/>
              <w:bottom w:val="nil"/>
              <w:right w:val="nil"/>
            </w:tcBorders>
          </w:tcPr>
          <w:p w:rsidR="00996413" w:rsidRDefault="00996413" w:rsidP="00996413">
            <w:pPr>
              <w:rPr>
                <w:rFonts w:ascii="Arial" w:eastAsia="Times New Roman" w:hAnsi="Arial" w:cs="Arial"/>
                <w:color w:val="333333"/>
                <w:lang w:val="en-US"/>
              </w:rPr>
            </w:pPr>
          </w:p>
        </w:tc>
      </w:tr>
    </w:tbl>
    <w:p w:rsidR="00996413" w:rsidRDefault="00996413" w:rsidP="00996413">
      <w:pPr>
        <w:rPr>
          <w:rFonts w:asciiTheme="minorBidi" w:hAnsiTheme="minorBidi"/>
        </w:rPr>
      </w:pPr>
    </w:p>
    <w:p w:rsidR="00996413" w:rsidRPr="00CB5112" w:rsidRDefault="00996413" w:rsidP="0099641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996413" w:rsidRPr="00A72126" w:rsidRDefault="00996413" w:rsidP="00996413">
      <w:pPr>
        <w:spacing w:after="0" w:line="240" w:lineRule="auto"/>
        <w:jc w:val="center"/>
        <w:rPr>
          <w:rFonts w:asciiTheme="majorHAnsi" w:hAnsiTheme="majorHAnsi"/>
          <w:b/>
          <w:bCs/>
          <w:sz w:val="44"/>
          <w:szCs w:val="44"/>
          <w:u w:val="single"/>
        </w:rPr>
      </w:pPr>
      <w:r w:rsidRPr="00A72126">
        <w:rPr>
          <w:rFonts w:asciiTheme="majorHAnsi" w:hAnsiTheme="majorHAnsi"/>
          <w:b/>
          <w:bCs/>
          <w:sz w:val="44"/>
          <w:szCs w:val="44"/>
          <w:u w:val="single"/>
        </w:rPr>
        <w:t>PLATEAU – ECOLE DE FOOTBALL</w:t>
      </w:r>
    </w:p>
    <w:p w:rsidR="00996413" w:rsidRPr="00A72126" w:rsidRDefault="00996413" w:rsidP="00996413">
      <w:pPr>
        <w:tabs>
          <w:tab w:val="left" w:pos="1843"/>
        </w:tabs>
        <w:spacing w:after="0" w:line="240" w:lineRule="auto"/>
        <w:jc w:val="center"/>
        <w:rPr>
          <w:rFonts w:asciiTheme="majorHAnsi" w:hAnsiTheme="majorHAnsi"/>
          <w:b/>
          <w:bCs/>
          <w:sz w:val="60"/>
          <w:szCs w:val="60"/>
          <w:u w:val="single"/>
        </w:rPr>
      </w:pPr>
      <w:r w:rsidRPr="00A72126">
        <w:rPr>
          <w:rFonts w:asciiTheme="majorHAnsi" w:hAnsiTheme="majorHAnsi"/>
          <w:b/>
          <w:bCs/>
          <w:sz w:val="60"/>
          <w:szCs w:val="60"/>
          <w:u w:val="single"/>
        </w:rPr>
        <w:t>CATEGORIE U13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996413" w:rsidRPr="00A72126" w:rsidRDefault="00996413" w:rsidP="00996413">
      <w:pPr>
        <w:shd w:val="clear" w:color="auto" w:fill="FFFFFF"/>
        <w:spacing w:after="0" w:line="240" w:lineRule="auto"/>
        <w:ind w:left="-109"/>
        <w:jc w:val="center"/>
        <w:rPr>
          <w:rFonts w:ascii="Arial" w:hAnsi="Arial" w:cs="Arial"/>
          <w:i/>
          <w:iCs/>
          <w:color w:val="333333"/>
          <w:sz w:val="44"/>
          <w:szCs w:val="44"/>
          <w:bdr w:val="none" w:sz="0" w:space="0" w:color="auto" w:frame="1"/>
          <w:shd w:val="clear" w:color="auto" w:fill="FFFFFF"/>
        </w:rPr>
      </w:pPr>
      <w:r w:rsidRPr="00A72126">
        <w:rPr>
          <w:rFonts w:asciiTheme="majorHAnsi" w:hAnsiTheme="majorHAnsi"/>
          <w:b/>
          <w:bCs/>
          <w:color w:val="FFFFFF" w:themeColor="background1"/>
          <w:sz w:val="44"/>
          <w:szCs w:val="44"/>
          <w:highlight w:val="blue"/>
        </w:rPr>
        <w:t>GROUPE 10</w:t>
      </w:r>
    </w:p>
    <w:p w:rsidR="00996413" w:rsidRPr="00CB5112" w:rsidRDefault="00996413" w:rsidP="00996413">
      <w:pPr>
        <w:shd w:val="clear" w:color="auto" w:fill="FFFFFF"/>
        <w:spacing w:after="0" w:line="240" w:lineRule="auto"/>
        <w:ind w:left="-109"/>
        <w:rPr>
          <w:rFonts w:asciiTheme="minorBidi" w:hAnsiTheme="minorBidi"/>
          <w:sz w:val="10"/>
          <w:szCs w:val="10"/>
        </w:rPr>
      </w:pP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LIEU :</w:t>
      </w:r>
      <w:r>
        <w:rPr>
          <w:rStyle w:val="Accentuation"/>
          <w:rFonts w:ascii="Arial" w:hAnsi="Arial" w:cs="Arial"/>
          <w:color w:val="333333"/>
          <w:u w:val="single"/>
          <w:bdr w:val="none" w:sz="0" w:space="0" w:color="auto" w:frame="1"/>
          <w:shd w:val="clear" w:color="auto" w:fill="FFFFFF"/>
        </w:rPr>
        <w:t xml:space="preserve"> </w:t>
      </w:r>
      <w:r w:rsidRPr="007A21C1">
        <w:rPr>
          <w:rStyle w:val="Accentuation"/>
          <w:rFonts w:ascii="Arial" w:hAnsi="Arial" w:cs="Arial"/>
          <w:color w:val="333333"/>
          <w:u w:val="single"/>
          <w:bdr w:val="none" w:sz="0" w:space="0" w:color="auto" w:frame="1"/>
          <w:shd w:val="clear" w:color="auto" w:fill="FFFFFF"/>
        </w:rPr>
        <w:t>TAZMALT</w:t>
      </w:r>
      <w:r>
        <w:rPr>
          <w:rStyle w:val="Accentuation"/>
          <w:rFonts w:ascii="Arial" w:hAnsi="Arial" w:cs="Arial"/>
          <w:color w:val="333333"/>
          <w:u w:val="single"/>
          <w:bdr w:val="none" w:sz="0" w:space="0" w:color="auto" w:frame="1"/>
          <w:shd w:val="clear" w:color="auto" w:fill="FFFFFF"/>
        </w:rPr>
        <w:t xml:space="preserve"> organisateur club </w:t>
      </w:r>
      <w:r w:rsidRPr="007A21C1">
        <w:rPr>
          <w:rStyle w:val="Accentuation"/>
          <w:rFonts w:ascii="Arial" w:hAnsi="Arial" w:cs="Arial"/>
          <w:color w:val="333333"/>
          <w:u w:val="single"/>
          <w:bdr w:val="none" w:sz="0" w:space="0" w:color="auto" w:frame="1"/>
          <w:shd w:val="clear" w:color="auto" w:fill="FFFFFF"/>
        </w:rPr>
        <w:t>FE TAZMALT</w:t>
      </w:r>
      <w:r>
        <w:rPr>
          <w:rStyle w:val="Accentuation"/>
          <w:rFonts w:ascii="Arial" w:hAnsi="Arial" w:cs="Arial"/>
          <w:color w:val="333333"/>
          <w:u w:val="single"/>
          <w:bdr w:val="none" w:sz="0" w:space="0" w:color="auto" w:frame="1"/>
          <w:shd w:val="clear" w:color="auto" w:fill="FFFFFF"/>
        </w:rPr>
        <w:t>.</w:t>
      </w:r>
    </w:p>
    <w:p w:rsidR="00996413" w:rsidRPr="00D80B19"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 </w:t>
      </w:r>
      <w:r w:rsidRPr="007A21C1">
        <w:rPr>
          <w:rStyle w:val="Accentuation"/>
          <w:rFonts w:ascii="Arial" w:hAnsi="Arial" w:cs="Arial"/>
          <w:color w:val="333333"/>
          <w:u w:val="single"/>
          <w:bdr w:val="none" w:sz="0" w:space="0" w:color="auto" w:frame="1"/>
          <w:shd w:val="clear" w:color="auto" w:fill="FFFFFF"/>
        </w:rPr>
        <w:t>Vendredi 09</w:t>
      </w:r>
      <w:r>
        <w:rPr>
          <w:rStyle w:val="Accentuation"/>
          <w:rFonts w:ascii="Arial" w:hAnsi="Arial" w:cs="Arial"/>
          <w:color w:val="333333"/>
          <w:u w:val="single"/>
          <w:bdr w:val="none" w:sz="0" w:space="0" w:color="auto" w:frame="1"/>
          <w:shd w:val="clear" w:color="auto" w:fill="FFFFFF"/>
        </w:rPr>
        <w:t xml:space="preserve"> Février  2024</w:t>
      </w: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 xml:space="preserve">10 </w:t>
      </w:r>
      <w:r w:rsidRPr="00B92944">
        <w:rPr>
          <w:rStyle w:val="Accentuation"/>
          <w:rFonts w:ascii="Arial" w:hAnsi="Arial" w:cs="Arial"/>
          <w:color w:val="333333"/>
          <w:u w:val="single"/>
          <w:bdr w:val="none" w:sz="0" w:space="0" w:color="auto" w:frame="1"/>
          <w:shd w:val="clear" w:color="auto" w:fill="FFFFFF"/>
        </w:rPr>
        <w:t>:</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RC </w:t>
      </w:r>
      <w:proofErr w:type="spellStart"/>
      <w:r>
        <w:rPr>
          <w:rStyle w:val="Accentuation"/>
          <w:rFonts w:ascii="Arial" w:hAnsi="Arial" w:cs="Arial"/>
          <w:color w:val="333333"/>
          <w:bdr w:val="none" w:sz="0" w:space="0" w:color="auto" w:frame="1"/>
          <w:shd w:val="clear" w:color="auto" w:fill="FFFFFF"/>
        </w:rPr>
        <w:t>Ighil</w:t>
      </w:r>
      <w:proofErr w:type="spellEnd"/>
      <w:r>
        <w:rPr>
          <w:rStyle w:val="Accentuation"/>
          <w:rFonts w:ascii="Arial" w:hAnsi="Arial" w:cs="Arial"/>
          <w:color w:val="333333"/>
          <w:bdr w:val="none" w:sz="0" w:space="0" w:color="auto" w:frame="1"/>
          <w:shd w:val="clear" w:color="auto" w:fill="FFFFFF"/>
        </w:rPr>
        <w:t xml:space="preserve"> Ali</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IRB </w:t>
      </w:r>
      <w:proofErr w:type="spellStart"/>
      <w:r>
        <w:rPr>
          <w:rStyle w:val="Accentuation"/>
          <w:rFonts w:ascii="Arial" w:hAnsi="Arial" w:cs="Arial"/>
          <w:color w:val="333333"/>
          <w:bdr w:val="none" w:sz="0" w:space="0" w:color="auto" w:frame="1"/>
          <w:shd w:val="clear" w:color="auto" w:fill="FFFFFF"/>
        </w:rPr>
        <w:t>Bouhamza</w:t>
      </w:r>
      <w:proofErr w:type="spellEnd"/>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O </w:t>
      </w:r>
      <w:proofErr w:type="spellStart"/>
      <w:r>
        <w:rPr>
          <w:rStyle w:val="Accentuation"/>
          <w:rFonts w:ascii="Arial" w:hAnsi="Arial" w:cs="Arial"/>
          <w:color w:val="333333"/>
          <w:bdr w:val="none" w:sz="0" w:space="0" w:color="auto" w:frame="1"/>
          <w:shd w:val="clear" w:color="auto" w:fill="FFFFFF"/>
        </w:rPr>
        <w:t>Akbou</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FE </w:t>
      </w:r>
      <w:proofErr w:type="spellStart"/>
      <w:r>
        <w:rPr>
          <w:rStyle w:val="Accentuation"/>
          <w:rFonts w:ascii="Arial" w:hAnsi="Arial" w:cs="Arial"/>
          <w:color w:val="333333"/>
          <w:bdr w:val="none" w:sz="0" w:space="0" w:color="auto" w:frame="1"/>
          <w:shd w:val="clear" w:color="auto" w:fill="FFFFFF"/>
        </w:rPr>
        <w:t>Tazmalt</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AC Ath </w:t>
      </w:r>
      <w:proofErr w:type="spellStart"/>
      <w:r>
        <w:rPr>
          <w:rStyle w:val="Accentuation"/>
          <w:rFonts w:ascii="Arial" w:hAnsi="Arial" w:cs="Arial"/>
          <w:color w:val="333333"/>
          <w:bdr w:val="none" w:sz="0" w:space="0" w:color="auto" w:frame="1"/>
          <w:shd w:val="clear" w:color="auto" w:fill="FFFFFF"/>
        </w:rPr>
        <w:t>Mellikeche</w:t>
      </w:r>
      <w:proofErr w:type="spellEnd"/>
      <w:r>
        <w:rPr>
          <w:rStyle w:val="Accentuation"/>
          <w:rFonts w:ascii="Arial" w:hAnsi="Arial" w:cs="Arial"/>
          <w:color w:val="333333"/>
          <w:bdr w:val="none" w:sz="0" w:space="0" w:color="auto" w:frame="1"/>
          <w:shd w:val="clear" w:color="auto" w:fill="FFFFFF"/>
        </w:rPr>
        <w:t xml:space="preserve"> </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Ichelladhen</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SRB </w:t>
      </w:r>
      <w:proofErr w:type="spellStart"/>
      <w:r>
        <w:rPr>
          <w:rStyle w:val="Accentuation"/>
          <w:rFonts w:ascii="Arial" w:hAnsi="Arial" w:cs="Arial"/>
          <w:color w:val="333333"/>
          <w:bdr w:val="none" w:sz="0" w:space="0" w:color="auto" w:frame="1"/>
          <w:shd w:val="clear" w:color="auto" w:fill="FFFFFF"/>
        </w:rPr>
        <w:t>Tazmalt</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ES </w:t>
      </w:r>
      <w:proofErr w:type="spellStart"/>
      <w:r>
        <w:rPr>
          <w:rStyle w:val="Accentuation"/>
          <w:rFonts w:ascii="Arial" w:hAnsi="Arial" w:cs="Arial"/>
          <w:color w:val="333333"/>
          <w:bdr w:val="none" w:sz="0" w:space="0" w:color="auto" w:frame="1"/>
          <w:shd w:val="clear" w:color="auto" w:fill="FFFFFF"/>
        </w:rPr>
        <w:t>Amalou</w:t>
      </w:r>
      <w:proofErr w:type="spellEnd"/>
      <w:r>
        <w:rPr>
          <w:rStyle w:val="Accentuation"/>
          <w:rFonts w:ascii="Arial" w:hAnsi="Arial" w:cs="Arial"/>
          <w:color w:val="333333"/>
          <w:bdr w:val="none" w:sz="0" w:space="0" w:color="auto" w:frame="1"/>
          <w:shd w:val="clear" w:color="auto" w:fill="FFFFFF"/>
        </w:rPr>
        <w:t xml:space="preserve"> – CSP </w:t>
      </w:r>
      <w:proofErr w:type="spellStart"/>
      <w:r>
        <w:rPr>
          <w:rStyle w:val="Accentuation"/>
          <w:rFonts w:ascii="Arial" w:hAnsi="Arial" w:cs="Arial"/>
          <w:color w:val="333333"/>
          <w:bdr w:val="none" w:sz="0" w:space="0" w:color="auto" w:frame="1"/>
          <w:shd w:val="clear" w:color="auto" w:fill="FFFFFF"/>
        </w:rPr>
        <w:t>Tazmalt</w:t>
      </w:r>
      <w:proofErr w:type="spellEnd"/>
      <w:r w:rsidRPr="00E93C45">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 xml:space="preserve">0 – </w:t>
      </w:r>
      <w:r>
        <w:rPr>
          <w:rFonts w:ascii="Arial" w:eastAsia="Times New Roman" w:hAnsi="Arial" w:cs="Arial"/>
          <w:b/>
          <w:bCs/>
          <w:color w:val="333333"/>
        </w:rPr>
        <w:t>13</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OA</w:t>
            </w:r>
            <w:r w:rsidRPr="0050136F">
              <w:rPr>
                <w:rFonts w:ascii="Arial" w:eastAsia="Times New Roman" w:hAnsi="Arial" w:cs="Arial"/>
                <w:lang w:val="en-US"/>
              </w:rPr>
              <w:t xml:space="preserve"> / </w:t>
            </w:r>
            <w:r>
              <w:rPr>
                <w:rFonts w:ascii="Arial" w:eastAsia="Times New Roman" w:hAnsi="Arial" w:cs="Arial"/>
                <w:lang w:val="en-US"/>
              </w:rPr>
              <w:t>SRBT</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JSI</w:t>
            </w:r>
            <w:r w:rsidRPr="0050136F">
              <w:rPr>
                <w:rFonts w:ascii="Arial" w:eastAsia="Times New Roman" w:hAnsi="Arial" w:cs="Arial"/>
                <w:lang w:val="en-US"/>
              </w:rPr>
              <w:t xml:space="preserve"> / </w:t>
            </w:r>
            <w:r>
              <w:rPr>
                <w:rFonts w:ascii="Arial" w:eastAsia="Times New Roman" w:hAnsi="Arial" w:cs="Arial"/>
                <w:lang w:val="en-US"/>
              </w:rPr>
              <w:t>IRBB</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10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ACAM</w:t>
            </w:r>
            <w:r w:rsidRPr="0050136F">
              <w:rPr>
                <w:rFonts w:ascii="Arial" w:eastAsia="Times New Roman" w:hAnsi="Arial" w:cs="Arial"/>
                <w:lang w:val="en-US"/>
              </w:rPr>
              <w:t xml:space="preserve"> / </w:t>
            </w:r>
            <w:r>
              <w:rPr>
                <w:rFonts w:ascii="Arial" w:eastAsia="Times New Roman" w:hAnsi="Arial" w:cs="Arial"/>
                <w:lang w:val="en-US"/>
              </w:rPr>
              <w:t>RCIA</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Borders>
              <w:bottom w:val="single" w:sz="4" w:space="0" w:color="000000" w:themeColor="text1"/>
            </w:tcBorders>
          </w:tcPr>
          <w:p w:rsidR="00996413" w:rsidRDefault="00996413" w:rsidP="00996413">
            <w:pPr>
              <w:rPr>
                <w:rFonts w:ascii="Arial" w:eastAsia="Times New Roman" w:hAnsi="Arial" w:cs="Arial"/>
                <w:lang w:val="en-US"/>
              </w:rPr>
            </w:pPr>
            <w:r>
              <w:rPr>
                <w:rFonts w:ascii="Arial" w:eastAsia="Times New Roman" w:hAnsi="Arial" w:cs="Arial"/>
                <w:lang w:val="en-US"/>
              </w:rPr>
              <w:t>ESA</w:t>
            </w:r>
            <w:r w:rsidRPr="0050136F">
              <w:rPr>
                <w:rFonts w:ascii="Arial" w:eastAsia="Times New Roman" w:hAnsi="Arial" w:cs="Arial"/>
                <w:lang w:val="en-US"/>
              </w:rPr>
              <w:t xml:space="preserve"> / </w:t>
            </w:r>
            <w:r>
              <w:rPr>
                <w:rFonts w:ascii="Arial" w:eastAsia="Times New Roman" w:hAnsi="Arial" w:cs="Arial"/>
                <w:lang w:val="en-US"/>
              </w:rPr>
              <w:t>FET</w:t>
            </w:r>
          </w:p>
        </w:tc>
        <w:tc>
          <w:tcPr>
            <w:tcW w:w="1624" w:type="dxa"/>
            <w:tcBorders>
              <w:bottom w:val="single" w:sz="4" w:space="0" w:color="000000" w:themeColor="text1"/>
            </w:tcBorders>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CSPT</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EXEMPT</w:t>
            </w:r>
          </w:p>
        </w:tc>
        <w:tc>
          <w:tcPr>
            <w:tcW w:w="851" w:type="dxa"/>
            <w:tcBorders>
              <w:top w:val="nil"/>
              <w:bottom w:val="nil"/>
              <w:right w:val="nil"/>
            </w:tcBorders>
          </w:tcPr>
          <w:p w:rsidR="00996413" w:rsidRPr="0050136F" w:rsidRDefault="00996413" w:rsidP="00996413">
            <w:pPr>
              <w:rPr>
                <w:rFonts w:ascii="Arial" w:eastAsia="Times New Roman" w:hAnsi="Arial" w:cs="Arial"/>
                <w:lang w:val="en-US"/>
              </w:rPr>
            </w:pPr>
          </w:p>
        </w:tc>
        <w:tc>
          <w:tcPr>
            <w:tcW w:w="2409" w:type="dxa"/>
            <w:tcBorders>
              <w:left w:val="nil"/>
              <w:bottom w:val="nil"/>
              <w:right w:val="nil"/>
            </w:tcBorders>
          </w:tcPr>
          <w:p w:rsidR="00996413" w:rsidRDefault="00996413" w:rsidP="00996413">
            <w:pPr>
              <w:rPr>
                <w:rFonts w:ascii="Arial" w:eastAsia="Times New Roman" w:hAnsi="Arial" w:cs="Arial"/>
                <w:lang w:val="en-US"/>
              </w:rPr>
            </w:pPr>
          </w:p>
        </w:tc>
        <w:tc>
          <w:tcPr>
            <w:tcW w:w="1624" w:type="dxa"/>
            <w:tcBorders>
              <w:left w:val="nil"/>
              <w:bottom w:val="nil"/>
              <w:right w:val="nil"/>
            </w:tcBorders>
          </w:tcPr>
          <w:p w:rsidR="00996413" w:rsidRDefault="00996413" w:rsidP="00996413">
            <w:pPr>
              <w:rPr>
                <w:rFonts w:ascii="Arial" w:eastAsia="Times New Roman" w:hAnsi="Arial" w:cs="Arial"/>
                <w:color w:val="333333"/>
                <w:lang w:val="en-US"/>
              </w:rPr>
            </w:pPr>
          </w:p>
        </w:tc>
      </w:tr>
    </w:tbl>
    <w:p w:rsidR="00996413" w:rsidRPr="00CB5112" w:rsidRDefault="00996413" w:rsidP="00996413">
      <w:pPr>
        <w:spacing w:after="0"/>
        <w:rPr>
          <w:rFonts w:asciiTheme="minorBidi" w:hAnsiTheme="minorBidi"/>
          <w:sz w:val="16"/>
          <w:szCs w:val="16"/>
        </w:rPr>
      </w:pPr>
    </w:p>
    <w:p w:rsidR="00996413" w:rsidRPr="00CB5112" w:rsidRDefault="00996413" w:rsidP="00996413">
      <w:pPr>
        <w:spacing w:after="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96413" w:rsidRPr="00A00F11" w:rsidRDefault="00996413" w:rsidP="00996413">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lastRenderedPageBreak/>
        <w:t>LIGUE DE FOOT BALL DE LA WILAYA DE BEJAIA</w:t>
      </w:r>
    </w:p>
    <w:p w:rsidR="00996413" w:rsidRPr="00A72126" w:rsidRDefault="00996413" w:rsidP="00996413">
      <w:pPr>
        <w:spacing w:after="0" w:line="240" w:lineRule="auto"/>
        <w:jc w:val="center"/>
        <w:rPr>
          <w:rFonts w:asciiTheme="majorHAnsi" w:hAnsiTheme="majorHAnsi"/>
          <w:b/>
          <w:bCs/>
          <w:sz w:val="44"/>
          <w:szCs w:val="44"/>
          <w:u w:val="single"/>
        </w:rPr>
      </w:pPr>
      <w:r w:rsidRPr="00A72126">
        <w:rPr>
          <w:rFonts w:asciiTheme="majorHAnsi" w:hAnsiTheme="majorHAnsi"/>
          <w:b/>
          <w:bCs/>
          <w:sz w:val="44"/>
          <w:szCs w:val="44"/>
          <w:u w:val="single"/>
        </w:rPr>
        <w:t>PLATEAU – ECOLE DE FOOTBALL</w:t>
      </w:r>
    </w:p>
    <w:p w:rsidR="00996413" w:rsidRPr="00A72126" w:rsidRDefault="00996413" w:rsidP="00996413">
      <w:pPr>
        <w:tabs>
          <w:tab w:val="left" w:pos="1843"/>
        </w:tabs>
        <w:spacing w:after="0" w:line="240" w:lineRule="auto"/>
        <w:jc w:val="center"/>
        <w:rPr>
          <w:rFonts w:asciiTheme="majorHAnsi" w:hAnsiTheme="majorHAnsi"/>
          <w:b/>
          <w:bCs/>
          <w:sz w:val="60"/>
          <w:szCs w:val="60"/>
          <w:u w:val="single"/>
        </w:rPr>
      </w:pPr>
      <w:r w:rsidRPr="00A72126">
        <w:rPr>
          <w:rFonts w:asciiTheme="majorHAnsi" w:hAnsiTheme="majorHAnsi"/>
          <w:b/>
          <w:bCs/>
          <w:sz w:val="60"/>
          <w:szCs w:val="60"/>
          <w:u w:val="single"/>
        </w:rPr>
        <w:t>CATEGORIE U13</w:t>
      </w:r>
    </w:p>
    <w:p w:rsidR="00996413" w:rsidRPr="00A00F11" w:rsidRDefault="00996413" w:rsidP="00996413">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02</w:t>
      </w:r>
    </w:p>
    <w:p w:rsidR="00996413" w:rsidRPr="00A72126" w:rsidRDefault="00996413" w:rsidP="00996413">
      <w:pPr>
        <w:spacing w:after="120"/>
        <w:jc w:val="center"/>
        <w:rPr>
          <w:rFonts w:asciiTheme="minorBidi" w:hAnsiTheme="minorBidi"/>
          <w:sz w:val="44"/>
          <w:szCs w:val="44"/>
        </w:rPr>
      </w:pPr>
      <w:r w:rsidRPr="00996413">
        <w:rPr>
          <w:rFonts w:asciiTheme="majorHAnsi" w:hAnsiTheme="majorHAnsi"/>
          <w:b/>
          <w:bCs/>
          <w:color w:val="FFFFFF" w:themeColor="background1"/>
          <w:sz w:val="44"/>
          <w:szCs w:val="44"/>
          <w:highlight w:val="blue"/>
        </w:rPr>
        <w:t>GROUPE 11 ET 09</w:t>
      </w:r>
      <w:r>
        <w:rPr>
          <w:rFonts w:asciiTheme="majorHAnsi" w:hAnsiTheme="majorHAnsi"/>
          <w:b/>
          <w:bCs/>
          <w:color w:val="FFFFFF" w:themeColor="background1"/>
          <w:sz w:val="44"/>
          <w:szCs w:val="44"/>
        </w:rPr>
        <w:t xml:space="preserve"> </w:t>
      </w: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w:t>
      </w:r>
      <w:proofErr w:type="gramStart"/>
      <w:r w:rsidRPr="00AF22B1">
        <w:rPr>
          <w:rStyle w:val="Accentuation"/>
          <w:rFonts w:ascii="Arial" w:hAnsi="Arial" w:cs="Arial"/>
          <w:color w:val="333333"/>
          <w:u w:val="single"/>
          <w:bdr w:val="none" w:sz="0" w:space="0" w:color="auto" w:frame="1"/>
          <w:shd w:val="clear" w:color="auto" w:fill="FFFFFF"/>
        </w:rPr>
        <w:t>:</w:t>
      </w:r>
      <w:r w:rsidRPr="007A21C1">
        <w:rPr>
          <w:rStyle w:val="Accentuation"/>
          <w:rFonts w:ascii="Arial" w:hAnsi="Arial" w:cs="Arial"/>
          <w:color w:val="333333"/>
          <w:u w:val="single"/>
          <w:bdr w:val="none" w:sz="0" w:space="0" w:color="auto" w:frame="1"/>
          <w:shd w:val="clear" w:color="auto" w:fill="FFFFFF"/>
        </w:rPr>
        <w:t>SEDDOUK</w:t>
      </w:r>
      <w:proofErr w:type="gramEnd"/>
      <w:r w:rsidRPr="00AF22B1">
        <w:rPr>
          <w:rStyle w:val="Accentuation"/>
          <w:rFonts w:ascii="Arial" w:hAnsi="Arial" w:cs="Arial"/>
          <w:color w:val="333333"/>
          <w:u w:val="single"/>
          <w:bdr w:val="none" w:sz="0" w:space="0" w:color="auto" w:frame="1"/>
          <w:shd w:val="clear" w:color="auto" w:fill="FFFFFF"/>
        </w:rPr>
        <w:t xml:space="preserve"> organisateur club </w:t>
      </w:r>
      <w:r>
        <w:rPr>
          <w:rStyle w:val="Accentuation"/>
          <w:rFonts w:ascii="Arial" w:hAnsi="Arial" w:cs="Arial"/>
          <w:color w:val="333333"/>
          <w:u w:val="single"/>
          <w:bdr w:val="none" w:sz="0" w:space="0" w:color="auto" w:frame="1"/>
          <w:shd w:val="clear" w:color="auto" w:fill="FFFFFF"/>
        </w:rPr>
        <w:t xml:space="preserve"> </w:t>
      </w:r>
      <w:r w:rsidRPr="007A21C1">
        <w:rPr>
          <w:rStyle w:val="Accentuation"/>
          <w:rFonts w:ascii="Arial" w:hAnsi="Arial" w:cs="Arial"/>
          <w:color w:val="333333"/>
          <w:u w:val="single"/>
          <w:bdr w:val="none" w:sz="0" w:space="0" w:color="auto" w:frame="1"/>
          <w:shd w:val="clear" w:color="auto" w:fill="FFFFFF"/>
        </w:rPr>
        <w:t>EF SEEDDOUK</w:t>
      </w:r>
      <w:r>
        <w:rPr>
          <w:rStyle w:val="Accentuation"/>
          <w:rFonts w:ascii="Arial" w:hAnsi="Arial" w:cs="Arial"/>
          <w:color w:val="333333"/>
          <w:u w:val="single"/>
          <w:bdr w:val="none" w:sz="0" w:space="0" w:color="auto" w:frame="1"/>
          <w:shd w:val="clear" w:color="auto" w:fill="FFFFFF"/>
        </w:rPr>
        <w:t>.</w:t>
      </w:r>
    </w:p>
    <w:p w:rsidR="00996413"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 </w:t>
      </w:r>
      <w:r w:rsidRPr="007A21C1">
        <w:rPr>
          <w:rStyle w:val="Accentuation"/>
          <w:rFonts w:ascii="Arial" w:hAnsi="Arial" w:cs="Arial"/>
          <w:color w:val="333333"/>
          <w:u w:val="single"/>
          <w:bdr w:val="none" w:sz="0" w:space="0" w:color="auto" w:frame="1"/>
          <w:shd w:val="clear" w:color="auto" w:fill="FFFFFF"/>
        </w:rPr>
        <w:t>Vendredi 09</w:t>
      </w:r>
      <w:r>
        <w:rPr>
          <w:rStyle w:val="Accentuation"/>
          <w:rFonts w:ascii="Arial" w:hAnsi="Arial" w:cs="Arial"/>
          <w:color w:val="333333"/>
          <w:u w:val="single"/>
          <w:bdr w:val="none" w:sz="0" w:space="0" w:color="auto" w:frame="1"/>
          <w:shd w:val="clear" w:color="auto" w:fill="FFFFFF"/>
        </w:rPr>
        <w:t xml:space="preserve"> Février 2024</w:t>
      </w:r>
    </w:p>
    <w:p w:rsidR="00996413" w:rsidRPr="00D80B19" w:rsidRDefault="00996413" w:rsidP="00996413">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996413" w:rsidRPr="00B92944" w:rsidRDefault="00996413" w:rsidP="00996413">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 xml:space="preserve">10 </w:t>
      </w:r>
      <w:r w:rsidRPr="00B92944">
        <w:rPr>
          <w:rStyle w:val="Accentuation"/>
          <w:rFonts w:ascii="Arial" w:hAnsi="Arial" w:cs="Arial"/>
          <w:color w:val="333333"/>
          <w:u w:val="single"/>
          <w:bdr w:val="none" w:sz="0" w:space="0" w:color="auto" w:frame="1"/>
          <w:shd w:val="clear" w:color="auto" w:fill="FFFFFF"/>
        </w:rPr>
        <w:t>:</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EF </w:t>
      </w:r>
      <w:proofErr w:type="spellStart"/>
      <w:r>
        <w:rPr>
          <w:rStyle w:val="Accentuation"/>
          <w:rFonts w:ascii="Arial" w:hAnsi="Arial" w:cs="Arial"/>
          <w:color w:val="333333"/>
          <w:bdr w:val="none" w:sz="0" w:space="0" w:color="auto" w:frame="1"/>
          <w:shd w:val="clear" w:color="auto" w:fill="FFFFFF"/>
        </w:rPr>
        <w:t>Seddouk</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Bouhamza</w:t>
      </w:r>
      <w:proofErr w:type="spellEnd"/>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JS </w:t>
      </w:r>
      <w:proofErr w:type="spellStart"/>
      <w:r>
        <w:rPr>
          <w:rStyle w:val="Accentuation"/>
          <w:rFonts w:ascii="Arial" w:hAnsi="Arial" w:cs="Arial"/>
          <w:color w:val="333333"/>
          <w:bdr w:val="none" w:sz="0" w:space="0" w:color="auto" w:frame="1"/>
          <w:shd w:val="clear" w:color="auto" w:fill="FFFFFF"/>
        </w:rPr>
        <w:t>Akbou</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RC </w:t>
      </w:r>
      <w:proofErr w:type="spellStart"/>
      <w:r>
        <w:rPr>
          <w:rStyle w:val="Accentuation"/>
          <w:rFonts w:ascii="Arial" w:hAnsi="Arial" w:cs="Arial"/>
          <w:color w:val="333333"/>
          <w:bdr w:val="none" w:sz="0" w:space="0" w:color="auto" w:frame="1"/>
          <w:shd w:val="clear" w:color="auto" w:fill="FFFFFF"/>
        </w:rPr>
        <w:t>Seddouk</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AS </w:t>
      </w:r>
      <w:proofErr w:type="spellStart"/>
      <w:r>
        <w:rPr>
          <w:rStyle w:val="Accentuation"/>
          <w:rFonts w:ascii="Arial" w:hAnsi="Arial" w:cs="Arial"/>
          <w:color w:val="333333"/>
          <w:bdr w:val="none" w:sz="0" w:space="0" w:color="auto" w:frame="1"/>
          <w:shd w:val="clear" w:color="auto" w:fill="FFFFFF"/>
        </w:rPr>
        <w:t>Numidia</w:t>
      </w:r>
      <w:proofErr w:type="spellEnd"/>
      <w:r>
        <w:rPr>
          <w:rStyle w:val="Accentuation"/>
          <w:rFonts w:ascii="Arial" w:hAnsi="Arial" w:cs="Arial"/>
          <w:color w:val="333333"/>
          <w:bdr w:val="none" w:sz="0" w:space="0" w:color="auto" w:frame="1"/>
          <w:shd w:val="clear" w:color="auto" w:fill="FFFFFF"/>
        </w:rPr>
        <w:t xml:space="preserve"> - </w:t>
      </w:r>
    </w:p>
    <w:p w:rsidR="00996413" w:rsidRPr="00E93C45" w:rsidRDefault="00996413" w:rsidP="00996413">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ASEC </w:t>
      </w:r>
      <w:proofErr w:type="spellStart"/>
      <w:r>
        <w:rPr>
          <w:rStyle w:val="Accentuation"/>
          <w:rFonts w:ascii="Arial" w:hAnsi="Arial" w:cs="Arial"/>
          <w:color w:val="333333"/>
          <w:bdr w:val="none" w:sz="0" w:space="0" w:color="auto" w:frame="1"/>
          <w:shd w:val="clear" w:color="auto" w:fill="FFFFFF"/>
        </w:rPr>
        <w:t>Awzellaguen</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O </w:t>
      </w:r>
      <w:proofErr w:type="spellStart"/>
      <w:r>
        <w:rPr>
          <w:rStyle w:val="Accentuation"/>
          <w:rFonts w:ascii="Arial" w:hAnsi="Arial" w:cs="Arial"/>
          <w:color w:val="333333"/>
          <w:bdr w:val="none" w:sz="0" w:space="0" w:color="auto" w:frame="1"/>
          <w:shd w:val="clear" w:color="auto" w:fill="FFFFFF"/>
        </w:rPr>
        <w:t>Biziou</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OS </w:t>
      </w:r>
      <w:proofErr w:type="spellStart"/>
      <w:r>
        <w:rPr>
          <w:rStyle w:val="Accentuation"/>
          <w:rFonts w:ascii="Arial" w:hAnsi="Arial" w:cs="Arial"/>
          <w:color w:val="333333"/>
          <w:bdr w:val="none" w:sz="0" w:space="0" w:color="auto" w:frame="1"/>
          <w:shd w:val="clear" w:color="auto" w:fill="FFFFFF"/>
        </w:rPr>
        <w:t>Tazmalt</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US </w:t>
      </w:r>
      <w:proofErr w:type="spellStart"/>
      <w:r>
        <w:rPr>
          <w:rStyle w:val="Accentuation"/>
          <w:rFonts w:ascii="Arial" w:hAnsi="Arial" w:cs="Arial"/>
          <w:color w:val="333333"/>
          <w:bdr w:val="none" w:sz="0" w:space="0" w:color="auto" w:frame="1"/>
          <w:shd w:val="clear" w:color="auto" w:fill="FFFFFF"/>
        </w:rPr>
        <w:t>Beni</w:t>
      </w:r>
      <w:proofErr w:type="spellEnd"/>
      <w:r>
        <w:rPr>
          <w:rStyle w:val="Accentuation"/>
          <w:rFonts w:ascii="Arial" w:hAnsi="Arial" w:cs="Arial"/>
          <w:color w:val="333333"/>
          <w:bdr w:val="none" w:sz="0" w:space="0" w:color="auto" w:frame="1"/>
          <w:shd w:val="clear" w:color="auto" w:fill="FFFFFF"/>
        </w:rPr>
        <w:t xml:space="preserve"> Mansour – AC </w:t>
      </w:r>
      <w:proofErr w:type="spellStart"/>
      <w:r>
        <w:rPr>
          <w:rStyle w:val="Accentuation"/>
          <w:rFonts w:ascii="Arial" w:hAnsi="Arial" w:cs="Arial"/>
          <w:color w:val="333333"/>
          <w:bdr w:val="none" w:sz="0" w:space="0" w:color="auto" w:frame="1"/>
          <w:shd w:val="clear" w:color="auto" w:fill="FFFFFF"/>
        </w:rPr>
        <w:t>Boudjellil</w:t>
      </w:r>
      <w:proofErr w:type="spellEnd"/>
      <w:r w:rsidRPr="00E93C45">
        <w:rPr>
          <w:rStyle w:val="Accentuation"/>
          <w:rFonts w:ascii="Arial" w:hAnsi="Arial" w:cs="Arial"/>
          <w:color w:val="333333"/>
          <w:bdr w:val="none" w:sz="0" w:space="0" w:color="auto" w:frame="1"/>
          <w:shd w:val="clear" w:color="auto" w:fill="FFFFFF"/>
        </w:rPr>
        <w:t>.</w:t>
      </w:r>
    </w:p>
    <w:p w:rsidR="00996413" w:rsidRPr="00E93C45" w:rsidRDefault="00996413" w:rsidP="00996413">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w:t>
      </w:r>
      <w:r w:rsidRPr="00EF3F42">
        <w:rPr>
          <w:rFonts w:ascii="Arial" w:eastAsia="Times New Roman" w:hAnsi="Arial" w:cs="Arial"/>
          <w:b/>
          <w:bCs/>
          <w:color w:val="333333"/>
        </w:rPr>
        <w:t>H</w:t>
      </w:r>
      <w:r>
        <w:rPr>
          <w:rFonts w:ascii="Arial" w:eastAsia="Times New Roman" w:hAnsi="Arial" w:cs="Arial"/>
          <w:b/>
          <w:bCs/>
          <w:color w:val="333333"/>
        </w:rPr>
        <w:t>0</w:t>
      </w:r>
      <w:r w:rsidRPr="00EF3F42">
        <w:rPr>
          <w:rFonts w:ascii="Arial" w:eastAsia="Times New Roman" w:hAnsi="Arial" w:cs="Arial"/>
          <w:b/>
          <w:bCs/>
          <w:color w:val="333333"/>
        </w:rPr>
        <w:t xml:space="preserve">0 – </w:t>
      </w:r>
      <w:r>
        <w:rPr>
          <w:rFonts w:ascii="Arial" w:eastAsia="Times New Roman" w:hAnsi="Arial" w:cs="Arial"/>
          <w:b/>
          <w:bCs/>
          <w:color w:val="333333"/>
        </w:rPr>
        <w:t>13</w:t>
      </w:r>
      <w:r w:rsidRPr="00EF3F42">
        <w:rPr>
          <w:rFonts w:ascii="Arial" w:eastAsia="Times New Roman" w:hAnsi="Arial" w:cs="Arial"/>
          <w:b/>
          <w:bCs/>
          <w:color w:val="333333"/>
        </w:rPr>
        <w:t>h00</w:t>
      </w:r>
    </w:p>
    <w:p w:rsidR="00996413" w:rsidRPr="00EF3F42" w:rsidRDefault="00996413" w:rsidP="00996413">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96413" w:rsidRPr="00EF3F42"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1 match</w:t>
      </w:r>
      <w:r w:rsidRPr="00EF3F42">
        <w:rPr>
          <w:rFonts w:ascii="Arial" w:eastAsia="Times New Roman" w:hAnsi="Arial" w:cs="Arial"/>
          <w:b/>
          <w:bCs/>
          <w:color w:val="333333"/>
        </w:rPr>
        <w:t xml:space="preserve"> de </w:t>
      </w:r>
      <w:r>
        <w:rPr>
          <w:rFonts w:ascii="Arial" w:eastAsia="Times New Roman" w:hAnsi="Arial" w:cs="Arial"/>
          <w:b/>
          <w:bCs/>
          <w:color w:val="333333"/>
        </w:rPr>
        <w:t>2 fois 20</w:t>
      </w:r>
      <w:r w:rsidRPr="00EF3F42">
        <w:rPr>
          <w:rFonts w:ascii="Arial" w:eastAsia="Times New Roman" w:hAnsi="Arial" w:cs="Arial"/>
          <w:b/>
          <w:bCs/>
          <w:color w:val="333333"/>
        </w:rPr>
        <w:t xml:space="preserve"> minutes</w:t>
      </w:r>
    </w:p>
    <w:p w:rsidR="00996413" w:rsidRPr="008D73DE" w:rsidRDefault="00996413" w:rsidP="00996413">
      <w:pPr>
        <w:numPr>
          <w:ilvl w:val="0"/>
          <w:numId w:val="85"/>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96413" w:rsidRPr="008D73DE" w:rsidRDefault="00996413" w:rsidP="00996413">
      <w:pPr>
        <w:shd w:val="clear" w:color="auto" w:fill="FFFFFF"/>
        <w:spacing w:after="0" w:line="240" w:lineRule="auto"/>
        <w:ind w:left="-109"/>
        <w:rPr>
          <w:rFonts w:ascii="Arial" w:eastAsia="Times New Roman" w:hAnsi="Arial" w:cs="Arial"/>
          <w:color w:val="333333"/>
          <w:sz w:val="20"/>
          <w:szCs w:val="20"/>
          <w:lang w:val="en-US"/>
        </w:rPr>
      </w:pPr>
    </w:p>
    <w:tbl>
      <w:tblPr>
        <w:tblStyle w:val="Grilledutableau"/>
        <w:tblW w:w="9448" w:type="dxa"/>
        <w:jc w:val="center"/>
        <w:tblInd w:w="-109" w:type="dxa"/>
        <w:tblLook w:val="04A0"/>
      </w:tblPr>
      <w:tblGrid>
        <w:gridCol w:w="2438"/>
        <w:gridCol w:w="2126"/>
        <w:gridCol w:w="851"/>
        <w:gridCol w:w="2409"/>
        <w:gridCol w:w="1624"/>
      </w:tblGrid>
      <w:tr w:rsidR="00996413" w:rsidTr="00996413">
        <w:trPr>
          <w:jc w:val="center"/>
        </w:trPr>
        <w:tc>
          <w:tcPr>
            <w:tcW w:w="2438"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1</w:t>
            </w:r>
          </w:p>
        </w:tc>
        <w:tc>
          <w:tcPr>
            <w:tcW w:w="2126"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c>
          <w:tcPr>
            <w:tcW w:w="851" w:type="dxa"/>
            <w:tcBorders>
              <w:top w:val="nil"/>
              <w:bottom w:val="nil"/>
            </w:tcBorders>
          </w:tcPr>
          <w:p w:rsidR="00996413" w:rsidRDefault="00996413" w:rsidP="00996413">
            <w:pPr>
              <w:rPr>
                <w:rFonts w:ascii="Arial" w:eastAsia="Times New Roman" w:hAnsi="Arial" w:cs="Arial"/>
                <w:color w:val="333333"/>
                <w:lang w:val="en-US"/>
              </w:rPr>
            </w:pPr>
          </w:p>
        </w:tc>
        <w:tc>
          <w:tcPr>
            <w:tcW w:w="2409"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TERRAIN 2</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HORAIRE</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 xml:space="preserve">ASB </w:t>
            </w:r>
            <w:r w:rsidRPr="0050136F">
              <w:rPr>
                <w:rFonts w:ascii="Arial" w:eastAsia="Times New Roman" w:hAnsi="Arial" w:cs="Arial"/>
                <w:lang w:val="en-US"/>
              </w:rPr>
              <w:t xml:space="preserve">/ </w:t>
            </w:r>
            <w:r>
              <w:rPr>
                <w:rFonts w:ascii="Arial" w:eastAsia="Times New Roman" w:hAnsi="Arial" w:cs="Arial"/>
                <w:lang w:val="en-US"/>
              </w:rPr>
              <w:t>OST</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10 H 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ASN</w:t>
            </w:r>
            <w:r w:rsidRPr="0050136F">
              <w:rPr>
                <w:rFonts w:ascii="Arial" w:eastAsia="Times New Roman" w:hAnsi="Arial" w:cs="Arial"/>
                <w:lang w:val="en-US"/>
              </w:rPr>
              <w:t xml:space="preserve"> / </w:t>
            </w:r>
            <w:r>
              <w:rPr>
                <w:rFonts w:ascii="Arial" w:eastAsia="Times New Roman" w:hAnsi="Arial" w:cs="Arial"/>
                <w:lang w:val="en-US"/>
              </w:rPr>
              <w:t>RCS</w:t>
            </w:r>
          </w:p>
        </w:tc>
        <w:tc>
          <w:tcPr>
            <w:tcW w:w="1624" w:type="dxa"/>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10 H 00</w:t>
            </w:r>
          </w:p>
        </w:tc>
      </w:tr>
      <w:tr w:rsidR="00996413" w:rsidTr="00996413">
        <w:trPr>
          <w:jc w:val="center"/>
        </w:trPr>
        <w:tc>
          <w:tcPr>
            <w:tcW w:w="2438"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OB / EFS</w:t>
            </w:r>
          </w:p>
        </w:tc>
        <w:tc>
          <w:tcPr>
            <w:tcW w:w="2126" w:type="dxa"/>
          </w:tcPr>
          <w:p w:rsidR="00996413" w:rsidRPr="0050136F" w:rsidRDefault="00996413" w:rsidP="00996413">
            <w:pPr>
              <w:rPr>
                <w:rFonts w:ascii="Arial" w:eastAsia="Times New Roman" w:hAnsi="Arial" w:cs="Arial"/>
                <w:lang w:val="en-US"/>
              </w:rPr>
            </w:pPr>
            <w:r>
              <w:rPr>
                <w:rFonts w:ascii="Arial" w:eastAsia="Times New Roman" w:hAnsi="Arial" w:cs="Arial"/>
                <w:lang w:val="en-US"/>
              </w:rPr>
              <w:t>11</w:t>
            </w:r>
            <w:r w:rsidRPr="0050136F">
              <w:rPr>
                <w:rFonts w:ascii="Arial" w:eastAsia="Times New Roman" w:hAnsi="Arial" w:cs="Arial"/>
                <w:lang w:val="en-US"/>
              </w:rPr>
              <w:t xml:space="preserve"> H </w:t>
            </w:r>
            <w:r>
              <w:rPr>
                <w:rFonts w:ascii="Arial" w:eastAsia="Times New Roman" w:hAnsi="Arial" w:cs="Arial"/>
                <w:lang w:val="en-US"/>
              </w:rPr>
              <w:t>0</w:t>
            </w:r>
            <w:r w:rsidRPr="0050136F">
              <w:rPr>
                <w:rFonts w:ascii="Arial" w:eastAsia="Times New Roman" w:hAnsi="Arial" w:cs="Arial"/>
                <w:lang w:val="en-US"/>
              </w:rPr>
              <w:t>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Borders>
              <w:bottom w:val="single" w:sz="4" w:space="0" w:color="000000" w:themeColor="text1"/>
            </w:tcBorders>
          </w:tcPr>
          <w:p w:rsidR="00996413" w:rsidRPr="0050136F" w:rsidRDefault="00996413" w:rsidP="00996413">
            <w:pPr>
              <w:rPr>
                <w:rFonts w:ascii="Arial" w:eastAsia="Times New Roman" w:hAnsi="Arial" w:cs="Arial"/>
                <w:lang w:val="en-US"/>
              </w:rPr>
            </w:pPr>
            <w:r>
              <w:rPr>
                <w:rFonts w:ascii="Arial" w:eastAsia="Times New Roman" w:hAnsi="Arial" w:cs="Arial"/>
                <w:lang w:val="en-US"/>
              </w:rPr>
              <w:t>ASECA / ACB</w:t>
            </w:r>
          </w:p>
        </w:tc>
        <w:tc>
          <w:tcPr>
            <w:tcW w:w="1624" w:type="dxa"/>
            <w:tcBorders>
              <w:bottom w:val="single" w:sz="4" w:space="0" w:color="000000" w:themeColor="text1"/>
            </w:tcBorders>
          </w:tcPr>
          <w:p w:rsidR="00996413" w:rsidRDefault="00996413" w:rsidP="00996413">
            <w:pPr>
              <w:rPr>
                <w:rFonts w:ascii="Arial" w:eastAsia="Times New Roman" w:hAnsi="Arial" w:cs="Arial"/>
                <w:color w:val="333333"/>
                <w:lang w:val="en-US"/>
              </w:rPr>
            </w:pPr>
            <w:r>
              <w:rPr>
                <w:rFonts w:ascii="Arial" w:eastAsia="Times New Roman" w:hAnsi="Arial" w:cs="Arial"/>
                <w:color w:val="333333"/>
                <w:lang w:val="en-US"/>
              </w:rPr>
              <w:t>11 H 00</w:t>
            </w:r>
          </w:p>
        </w:tc>
      </w:tr>
      <w:tr w:rsidR="00996413" w:rsidTr="00996413">
        <w:trPr>
          <w:jc w:val="center"/>
        </w:trPr>
        <w:tc>
          <w:tcPr>
            <w:tcW w:w="2438" w:type="dxa"/>
          </w:tcPr>
          <w:p w:rsidR="00996413" w:rsidRDefault="00996413" w:rsidP="00996413">
            <w:pPr>
              <w:rPr>
                <w:rFonts w:ascii="Arial" w:eastAsia="Times New Roman" w:hAnsi="Arial" w:cs="Arial"/>
                <w:lang w:val="en-US"/>
              </w:rPr>
            </w:pPr>
            <w:r>
              <w:rPr>
                <w:rFonts w:ascii="Arial" w:eastAsia="Times New Roman" w:hAnsi="Arial" w:cs="Arial"/>
                <w:lang w:val="en-US"/>
              </w:rPr>
              <w:t>USBM / JSA</w:t>
            </w:r>
          </w:p>
        </w:tc>
        <w:tc>
          <w:tcPr>
            <w:tcW w:w="2126" w:type="dxa"/>
          </w:tcPr>
          <w:p w:rsidR="00996413" w:rsidRDefault="00996413" w:rsidP="00996413">
            <w:pPr>
              <w:rPr>
                <w:rFonts w:ascii="Arial" w:eastAsia="Times New Roman" w:hAnsi="Arial" w:cs="Arial"/>
                <w:lang w:val="en-US"/>
              </w:rPr>
            </w:pPr>
            <w:r>
              <w:rPr>
                <w:rFonts w:ascii="Arial" w:eastAsia="Times New Roman" w:hAnsi="Arial" w:cs="Arial"/>
                <w:lang w:val="en-US"/>
              </w:rPr>
              <w:t>12 H 00</w:t>
            </w:r>
          </w:p>
        </w:tc>
        <w:tc>
          <w:tcPr>
            <w:tcW w:w="851" w:type="dxa"/>
            <w:tcBorders>
              <w:top w:val="nil"/>
              <w:bottom w:val="nil"/>
            </w:tcBorders>
          </w:tcPr>
          <w:p w:rsidR="00996413" w:rsidRPr="0050136F" w:rsidRDefault="00996413" w:rsidP="00996413">
            <w:pPr>
              <w:rPr>
                <w:rFonts w:ascii="Arial" w:eastAsia="Times New Roman" w:hAnsi="Arial" w:cs="Arial"/>
                <w:lang w:val="en-US"/>
              </w:rPr>
            </w:pPr>
          </w:p>
        </w:tc>
        <w:tc>
          <w:tcPr>
            <w:tcW w:w="2409" w:type="dxa"/>
            <w:tcBorders>
              <w:bottom w:val="single" w:sz="4" w:space="0" w:color="000000" w:themeColor="text1"/>
            </w:tcBorders>
          </w:tcPr>
          <w:p w:rsidR="00996413" w:rsidRPr="0050136F" w:rsidRDefault="00996413" w:rsidP="00996413">
            <w:pPr>
              <w:rPr>
                <w:rFonts w:ascii="Arial" w:eastAsia="Times New Roman" w:hAnsi="Arial" w:cs="Arial"/>
                <w:lang w:val="en-US"/>
              </w:rPr>
            </w:pPr>
            <w:r>
              <w:rPr>
                <w:rFonts w:ascii="Arial" w:eastAsia="Times New Roman" w:hAnsi="Arial" w:cs="Arial"/>
                <w:lang w:val="en-US"/>
              </w:rPr>
              <w:t>CSSA / ABCFI</w:t>
            </w:r>
          </w:p>
        </w:tc>
        <w:tc>
          <w:tcPr>
            <w:tcW w:w="1624" w:type="dxa"/>
            <w:tcBorders>
              <w:bottom w:val="single" w:sz="4" w:space="0" w:color="000000" w:themeColor="text1"/>
            </w:tcBorders>
          </w:tcPr>
          <w:p w:rsidR="00996413" w:rsidRDefault="00996413" w:rsidP="00996413">
            <w:pPr>
              <w:rPr>
                <w:rFonts w:ascii="Arial" w:eastAsia="Times New Roman" w:hAnsi="Arial" w:cs="Arial"/>
                <w:lang w:val="en-US"/>
              </w:rPr>
            </w:pPr>
            <w:r>
              <w:rPr>
                <w:rFonts w:ascii="Arial" w:eastAsia="Times New Roman" w:hAnsi="Arial" w:cs="Arial"/>
                <w:lang w:val="en-US"/>
              </w:rPr>
              <w:t>12 H 00</w:t>
            </w:r>
          </w:p>
        </w:tc>
      </w:tr>
    </w:tbl>
    <w:p w:rsidR="00996413" w:rsidRDefault="00996413" w:rsidP="00996413">
      <w:pPr>
        <w:spacing w:after="0"/>
        <w:rPr>
          <w:rFonts w:asciiTheme="minorBidi" w:hAnsiTheme="minorBidi"/>
          <w:sz w:val="16"/>
          <w:szCs w:val="16"/>
        </w:rPr>
      </w:pPr>
    </w:p>
    <w:p w:rsidR="00996413" w:rsidRPr="00A72126" w:rsidRDefault="00996413" w:rsidP="00996413">
      <w:pPr>
        <w:spacing w:after="0"/>
        <w:rPr>
          <w:rFonts w:asciiTheme="minorBidi" w:hAnsiTheme="minorBidi"/>
          <w:sz w:val="16"/>
          <w:szCs w:val="16"/>
        </w:rPr>
      </w:pPr>
    </w:p>
    <w:p w:rsidR="00996413" w:rsidRDefault="00996413" w:rsidP="00996413">
      <w:pPr>
        <w:spacing w:after="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96413" w:rsidRPr="00A72126" w:rsidRDefault="00996413" w:rsidP="00996413">
      <w:pPr>
        <w:spacing w:after="0"/>
        <w:jc w:val="center"/>
        <w:rPr>
          <w:rFonts w:asciiTheme="minorBidi" w:hAnsiTheme="minorBidi"/>
          <w:sz w:val="16"/>
          <w:szCs w:val="16"/>
        </w:rPr>
      </w:pPr>
    </w:p>
    <w:p w:rsidR="00996413" w:rsidRPr="007E68F2" w:rsidRDefault="00996413" w:rsidP="00996413">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B44B5A" w:rsidRDefault="00B44B5A"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996413" w:rsidRDefault="00996413" w:rsidP="00D30AFB">
      <w:pPr>
        <w:tabs>
          <w:tab w:val="left" w:pos="4296"/>
          <w:tab w:val="left" w:pos="9864"/>
        </w:tabs>
        <w:spacing w:after="0" w:line="240" w:lineRule="auto"/>
        <w:jc w:val="center"/>
        <w:rPr>
          <w:rFonts w:cs="Courier New"/>
          <w:b/>
          <w:bCs/>
          <w:sz w:val="28"/>
          <w:szCs w:val="28"/>
          <w:u w:val="single"/>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5907" w:type="dxa"/>
        <w:jc w:val="center"/>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5"/>
        <w:gridCol w:w="2102"/>
      </w:tblGrid>
      <w:tr w:rsidR="00D03599" w:rsidTr="00825421">
        <w:trPr>
          <w:trHeight w:val="274"/>
          <w:jc w:val="center"/>
        </w:trPr>
        <w:tc>
          <w:tcPr>
            <w:tcW w:w="3805" w:type="dxa"/>
            <w:tcBorders>
              <w:top w:val="single" w:sz="24" w:space="0" w:color="auto"/>
              <w:left w:val="single" w:sz="4" w:space="0" w:color="auto"/>
              <w:bottom w:val="single" w:sz="24" w:space="0" w:color="auto"/>
              <w:right w:val="single" w:sz="24" w:space="0" w:color="auto"/>
            </w:tcBorders>
            <w:hideMark/>
          </w:tcPr>
          <w:p w:rsidR="00D03599" w:rsidRDefault="00D03599" w:rsidP="00E55FD5">
            <w:pPr>
              <w:spacing w:after="0"/>
              <w:jc w:val="center"/>
              <w:rPr>
                <w:b/>
                <w:sz w:val="28"/>
                <w:szCs w:val="28"/>
                <w:lang w:val="en-GB"/>
              </w:rPr>
            </w:pPr>
            <w:r>
              <w:rPr>
                <w:b/>
                <w:sz w:val="28"/>
                <w:szCs w:val="28"/>
                <w:lang w:val="en-GB"/>
              </w:rPr>
              <w:t>RENCONTRES</w:t>
            </w:r>
          </w:p>
          <w:p w:rsidR="00D03599" w:rsidRDefault="00C94920" w:rsidP="0026062C">
            <w:pPr>
              <w:spacing w:after="0"/>
              <w:jc w:val="center"/>
              <w:rPr>
                <w:b/>
                <w:sz w:val="28"/>
                <w:szCs w:val="28"/>
                <w:lang w:val="en-GB"/>
              </w:rPr>
            </w:pPr>
            <w:r>
              <w:rPr>
                <w:b/>
                <w:sz w:val="28"/>
                <w:szCs w:val="28"/>
                <w:lang w:val="en-GB"/>
              </w:rPr>
              <w:t>1</w:t>
            </w:r>
            <w:r w:rsidR="0026062C">
              <w:rPr>
                <w:b/>
                <w:sz w:val="28"/>
                <w:szCs w:val="28"/>
                <w:lang w:val="en-GB"/>
              </w:rPr>
              <w:t>1</w:t>
            </w:r>
            <w:r w:rsidR="00D03599">
              <w:rPr>
                <w:b/>
                <w:sz w:val="28"/>
                <w:szCs w:val="28"/>
                <w:lang w:val="en-GB"/>
              </w:rPr>
              <w:t>° JOURNEE</w:t>
            </w:r>
          </w:p>
        </w:tc>
        <w:tc>
          <w:tcPr>
            <w:tcW w:w="2102" w:type="dxa"/>
            <w:tcBorders>
              <w:top w:val="single" w:sz="24" w:space="0" w:color="auto"/>
              <w:left w:val="single" w:sz="4" w:space="0" w:color="auto"/>
              <w:bottom w:val="single" w:sz="24" w:space="0" w:color="auto"/>
              <w:right w:val="single" w:sz="24" w:space="0" w:color="auto"/>
            </w:tcBorders>
            <w:vAlign w:val="center"/>
            <w:hideMark/>
          </w:tcPr>
          <w:p w:rsidR="00D03599" w:rsidRDefault="00D03599" w:rsidP="00E55FD5">
            <w:pPr>
              <w:spacing w:after="0"/>
              <w:jc w:val="center"/>
              <w:rPr>
                <w:b/>
                <w:sz w:val="28"/>
                <w:szCs w:val="28"/>
                <w:lang w:val="en-GB"/>
              </w:rPr>
            </w:pPr>
            <w:r>
              <w:rPr>
                <w:b/>
                <w:sz w:val="28"/>
                <w:szCs w:val="28"/>
                <w:lang w:val="en-GB"/>
              </w:rPr>
              <w:t>SENIORS</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Default="0026062C" w:rsidP="0026062C">
            <w:pPr>
              <w:spacing w:after="0"/>
              <w:jc w:val="center"/>
              <w:rPr>
                <w:b/>
                <w:lang w:val="en-GB"/>
              </w:rPr>
            </w:pPr>
            <w:r>
              <w:rPr>
                <w:b/>
                <w:lang w:val="en-GB"/>
              </w:rPr>
              <w:t xml:space="preserve">CRBA </w:t>
            </w:r>
            <w:r w:rsidR="00D03599">
              <w:rPr>
                <w:b/>
                <w:lang w:val="en-GB"/>
              </w:rPr>
              <w:t xml:space="preserve">/ </w:t>
            </w:r>
            <w:r>
              <w:rPr>
                <w:b/>
                <w:lang w:val="en-GB"/>
              </w:rPr>
              <w:t>USS</w:t>
            </w:r>
          </w:p>
        </w:tc>
        <w:tc>
          <w:tcPr>
            <w:tcW w:w="2102" w:type="dxa"/>
            <w:tcBorders>
              <w:top w:val="single" w:sz="4" w:space="0" w:color="000000"/>
              <w:left w:val="single" w:sz="4" w:space="0" w:color="auto"/>
              <w:bottom w:val="single" w:sz="4" w:space="0" w:color="000000"/>
              <w:right w:val="single" w:sz="24" w:space="0" w:color="auto"/>
            </w:tcBorders>
            <w:hideMark/>
          </w:tcPr>
          <w:p w:rsidR="00D03599" w:rsidRDefault="00D03599" w:rsidP="001D41CD">
            <w:pPr>
              <w:spacing w:after="0"/>
              <w:jc w:val="center"/>
              <w:rPr>
                <w:b/>
                <w:lang w:val="en-GB"/>
              </w:rPr>
            </w:pPr>
            <w:r>
              <w:rPr>
                <w:b/>
                <w:lang w:val="en-GB"/>
              </w:rPr>
              <w:t>0</w:t>
            </w:r>
            <w:r w:rsidR="0026062C">
              <w:rPr>
                <w:b/>
                <w:lang w:val="en-GB"/>
              </w:rPr>
              <w:t>2</w:t>
            </w:r>
            <w:r>
              <w:rPr>
                <w:b/>
                <w:lang w:val="en-GB"/>
              </w:rPr>
              <w:t xml:space="preserve"> – 0</w:t>
            </w:r>
            <w:r w:rsidR="0026062C">
              <w:rPr>
                <w:b/>
                <w:lang w:val="en-GB"/>
              </w:rPr>
              <w:t>0</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sidRPr="00A94A7D">
              <w:rPr>
                <w:b/>
              </w:rPr>
              <w:t xml:space="preserve">NCB </w:t>
            </w:r>
            <w:r w:rsidR="00D03599" w:rsidRPr="00A94A7D">
              <w:rPr>
                <w:b/>
              </w:rPr>
              <w:t xml:space="preserve">/ </w:t>
            </w:r>
            <w:r w:rsidRPr="00A94A7D">
              <w:rPr>
                <w:b/>
              </w:rPr>
              <w:t>ARBB</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26062C" w:rsidP="00E75025">
            <w:pPr>
              <w:spacing w:after="0"/>
              <w:jc w:val="center"/>
              <w:rPr>
                <w:b/>
              </w:rPr>
            </w:pPr>
            <w:r>
              <w:rPr>
                <w:b/>
                <w:lang w:val="en-GB"/>
              </w:rPr>
              <w:t>00 – 03 (P)</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Pr>
                <w:b/>
              </w:rPr>
              <w:t>ASOG</w:t>
            </w:r>
            <w:r w:rsidRPr="00A94A7D">
              <w:rPr>
                <w:b/>
              </w:rPr>
              <w:t xml:space="preserve"> </w:t>
            </w:r>
            <w:r w:rsidR="00D03599" w:rsidRPr="00A94A7D">
              <w:rPr>
                <w:b/>
              </w:rPr>
              <w:t xml:space="preserve">/ </w:t>
            </w:r>
            <w:r>
              <w:rPr>
                <w:b/>
              </w:rPr>
              <w:t>RCS</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D03599" w:rsidP="006B65D7">
            <w:pPr>
              <w:spacing w:after="0"/>
              <w:jc w:val="center"/>
              <w:rPr>
                <w:b/>
              </w:rPr>
            </w:pPr>
            <w:r w:rsidRPr="00A94A7D">
              <w:rPr>
                <w:b/>
              </w:rPr>
              <w:t>0</w:t>
            </w:r>
            <w:r w:rsidR="006B65D7">
              <w:rPr>
                <w:b/>
              </w:rPr>
              <w:t>1</w:t>
            </w:r>
            <w:r w:rsidRPr="00A94A7D">
              <w:rPr>
                <w:b/>
              </w:rPr>
              <w:t xml:space="preserve"> – 0</w:t>
            </w:r>
            <w:r w:rsidR="006B65D7">
              <w:rPr>
                <w:b/>
              </w:rPr>
              <w:t>2</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Pr>
                <w:b/>
                <w:lang w:val="en-GB"/>
              </w:rPr>
              <w:t xml:space="preserve">OMC </w:t>
            </w:r>
            <w:r w:rsidR="00D03599">
              <w:rPr>
                <w:b/>
                <w:lang w:val="en-GB"/>
              </w:rPr>
              <w:t xml:space="preserve">/ </w:t>
            </w:r>
            <w:r>
              <w:rPr>
                <w:b/>
                <w:lang w:val="en-GB"/>
              </w:rPr>
              <w:t>JSIO</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D03599" w:rsidP="0026062C">
            <w:pPr>
              <w:spacing w:after="0"/>
              <w:jc w:val="center"/>
              <w:rPr>
                <w:b/>
              </w:rPr>
            </w:pPr>
            <w:r>
              <w:rPr>
                <w:b/>
              </w:rPr>
              <w:t>0</w:t>
            </w:r>
            <w:r w:rsidR="0026062C">
              <w:rPr>
                <w:b/>
              </w:rPr>
              <w:t>1</w:t>
            </w:r>
            <w:r w:rsidR="00825421">
              <w:rPr>
                <w:b/>
              </w:rPr>
              <w:t xml:space="preserve"> – </w:t>
            </w:r>
            <w:r w:rsidR="0026062C">
              <w:rPr>
                <w:b/>
              </w:rPr>
              <w:t>00</w:t>
            </w:r>
            <w:r>
              <w:rPr>
                <w:b/>
              </w:rPr>
              <w:t xml:space="preserve"> </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Pr>
                <w:b/>
              </w:rPr>
              <w:t>USBM</w:t>
            </w:r>
            <w:r>
              <w:rPr>
                <w:b/>
                <w:lang w:val="en-GB"/>
              </w:rPr>
              <w:t xml:space="preserve"> </w:t>
            </w:r>
            <w:r w:rsidR="00D03599" w:rsidRPr="00A94A7D">
              <w:rPr>
                <w:b/>
              </w:rPr>
              <w:t xml:space="preserve">/ </w:t>
            </w:r>
            <w:r>
              <w:rPr>
                <w:b/>
              </w:rPr>
              <w:t>CRM</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26062C" w:rsidP="00E558B7">
            <w:pPr>
              <w:spacing w:after="0"/>
              <w:jc w:val="center"/>
              <w:rPr>
                <w:b/>
              </w:rPr>
            </w:pPr>
            <w:r>
              <w:rPr>
                <w:b/>
                <w:lang w:val="en-GB"/>
              </w:rPr>
              <w:t>00 – 03 (P)</w:t>
            </w:r>
          </w:p>
        </w:tc>
      </w:tr>
      <w:tr w:rsidR="00D03599" w:rsidTr="00825421">
        <w:trPr>
          <w:trHeight w:val="274"/>
          <w:jc w:val="center"/>
        </w:trPr>
        <w:tc>
          <w:tcPr>
            <w:tcW w:w="3805" w:type="dxa"/>
            <w:tcBorders>
              <w:top w:val="single" w:sz="4" w:space="0" w:color="000000"/>
              <w:left w:val="single" w:sz="24" w:space="0" w:color="auto"/>
              <w:bottom w:val="single" w:sz="4" w:space="0" w:color="000000"/>
              <w:right w:val="single" w:sz="24" w:space="0" w:color="auto"/>
            </w:tcBorders>
            <w:hideMark/>
          </w:tcPr>
          <w:p w:rsidR="00D03599" w:rsidRPr="00A94A7D" w:rsidRDefault="0026062C" w:rsidP="0026062C">
            <w:pPr>
              <w:spacing w:after="0"/>
              <w:jc w:val="center"/>
              <w:rPr>
                <w:b/>
              </w:rPr>
            </w:pPr>
            <w:r w:rsidRPr="00A94A7D">
              <w:rPr>
                <w:b/>
              </w:rPr>
              <w:t xml:space="preserve">JSM </w:t>
            </w:r>
            <w:r w:rsidR="00D03599" w:rsidRPr="00A94A7D">
              <w:rPr>
                <w:b/>
              </w:rPr>
              <w:t xml:space="preserve">/ </w:t>
            </w:r>
            <w:r>
              <w:rPr>
                <w:b/>
                <w:lang w:val="en-GB"/>
              </w:rPr>
              <w:t>JSBA</w:t>
            </w:r>
          </w:p>
        </w:tc>
        <w:tc>
          <w:tcPr>
            <w:tcW w:w="2102" w:type="dxa"/>
            <w:tcBorders>
              <w:top w:val="single" w:sz="4" w:space="0" w:color="000000"/>
              <w:left w:val="single" w:sz="4" w:space="0" w:color="auto"/>
              <w:bottom w:val="single" w:sz="4" w:space="0" w:color="000000"/>
              <w:right w:val="single" w:sz="24" w:space="0" w:color="auto"/>
            </w:tcBorders>
            <w:hideMark/>
          </w:tcPr>
          <w:p w:rsidR="00D03599" w:rsidRPr="00A94A7D" w:rsidRDefault="00D03599" w:rsidP="00C94920">
            <w:pPr>
              <w:spacing w:after="0"/>
              <w:jc w:val="center"/>
              <w:rPr>
                <w:b/>
              </w:rPr>
            </w:pPr>
            <w:r>
              <w:rPr>
                <w:b/>
              </w:rPr>
              <w:t>0</w:t>
            </w:r>
            <w:r w:rsidR="0026062C">
              <w:rPr>
                <w:b/>
              </w:rPr>
              <w:t>1</w:t>
            </w:r>
            <w:r>
              <w:rPr>
                <w:b/>
              </w:rPr>
              <w:t xml:space="preserve"> – 00</w:t>
            </w:r>
          </w:p>
        </w:tc>
      </w:tr>
    </w:tbl>
    <w:p w:rsidR="00E55FD5" w:rsidRPr="00811BE4" w:rsidRDefault="00C94920" w:rsidP="00E55FD5">
      <w:pPr>
        <w:rPr>
          <w:b/>
          <w:bCs/>
          <w:sz w:val="16"/>
          <w:szCs w:val="16"/>
          <w:u w:val="single"/>
          <w:shd w:val="clear" w:color="auto" w:fill="DBE5F1" w:themeFill="accent1" w:themeFillTint="33"/>
        </w:rPr>
      </w:pPr>
      <w:r>
        <w:rPr>
          <w:b/>
          <w:bCs/>
          <w:sz w:val="16"/>
          <w:szCs w:val="16"/>
          <w:u w:val="single"/>
          <w:shd w:val="clear" w:color="auto" w:fill="DBE5F1" w:themeFill="accent1" w:themeFillTint="33"/>
        </w:rPr>
        <w:t xml:space="preserve"> </w:t>
      </w:r>
    </w:p>
    <w:p w:rsidR="00E55FD5" w:rsidRPr="00F1529E" w:rsidRDefault="00E55FD5" w:rsidP="0026062C">
      <w:pPr>
        <w:spacing w:after="0"/>
        <w:jc w:val="center"/>
        <w:rPr>
          <w:b/>
          <w:bCs/>
          <w:sz w:val="32"/>
          <w:u w:val="single"/>
        </w:rPr>
      </w:pPr>
      <w:r>
        <w:rPr>
          <w:b/>
          <w:bCs/>
          <w:sz w:val="32"/>
          <w:u w:val="single"/>
          <w:shd w:val="clear" w:color="auto" w:fill="DBE5F1" w:themeFill="accent1" w:themeFillTint="33"/>
        </w:rPr>
        <w:t xml:space="preserve">CLASSEMENT </w:t>
      </w:r>
      <w:r w:rsidR="00C94920">
        <w:rPr>
          <w:b/>
          <w:bCs/>
          <w:sz w:val="32"/>
          <w:u w:val="single"/>
          <w:shd w:val="clear" w:color="auto" w:fill="DBE5F1" w:themeFill="accent1" w:themeFillTint="33"/>
        </w:rPr>
        <w:t>1</w:t>
      </w:r>
      <w:r w:rsidR="0026062C">
        <w:rPr>
          <w:b/>
          <w:bCs/>
          <w:sz w:val="32"/>
          <w:u w:val="single"/>
          <w:shd w:val="clear" w:color="auto" w:fill="DBE5F1" w:themeFill="accent1" w:themeFillTint="33"/>
        </w:rPr>
        <w:t>1</w:t>
      </w:r>
      <w:r>
        <w:rPr>
          <w:b/>
          <w:bCs/>
          <w:sz w:val="32"/>
          <w:u w:val="single"/>
          <w:shd w:val="clear" w:color="auto" w:fill="DBE5F1" w:themeFill="accent1" w:themeFillTint="33"/>
        </w:rPr>
        <w:t>° JOURNEE</w:t>
      </w:r>
    </w:p>
    <w:p w:rsidR="00E55FD5" w:rsidRDefault="00E55FD5" w:rsidP="00E55FD5">
      <w:pPr>
        <w:spacing w:after="0"/>
        <w:rPr>
          <w:b/>
          <w:bCs/>
          <w:highlight w:val="red"/>
        </w:rPr>
      </w:pPr>
    </w:p>
    <w:tbl>
      <w:tblPr>
        <w:tblpPr w:leftFromText="141" w:rightFromText="141" w:bottomFromText="200" w:vertAnchor="page" w:horzAnchor="margin" w:tblpXSpec="center" w:tblpY="5460"/>
        <w:tblW w:w="999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6"/>
        <w:gridCol w:w="709"/>
        <w:gridCol w:w="709"/>
        <w:gridCol w:w="709"/>
        <w:gridCol w:w="708"/>
        <w:gridCol w:w="709"/>
        <w:gridCol w:w="709"/>
      </w:tblGrid>
      <w:tr w:rsidR="002202EE" w:rsidTr="002202EE">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J</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G</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N</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BP</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BC</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DIF.</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1D41CD"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1D41CD" w:rsidRDefault="001D41CD" w:rsidP="001D41CD">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Pr>
                <w:sz w:val="28"/>
                <w:szCs w:val="28"/>
              </w:rPr>
              <w:t>2</w:t>
            </w:r>
            <w:r w:rsidR="006B65D7">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C94920" w:rsidP="001D41CD">
            <w:pPr>
              <w:spacing w:before="120" w:after="0"/>
              <w:jc w:val="center"/>
              <w:rPr>
                <w:sz w:val="28"/>
                <w:szCs w:val="28"/>
              </w:rPr>
            </w:pPr>
            <w:r>
              <w:rPr>
                <w:sz w:val="28"/>
                <w:szCs w:val="28"/>
              </w:rPr>
              <w:t>1</w:t>
            </w:r>
            <w:r w:rsidR="006B65D7">
              <w:rPr>
                <w:sz w:val="28"/>
                <w:szCs w:val="28"/>
              </w:rPr>
              <w:t>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w:t>
            </w:r>
            <w:r w:rsidR="006B65D7">
              <w:rPr>
                <w:sz w:val="28"/>
                <w:szCs w:val="28"/>
              </w:rPr>
              <w:t>8</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00</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Pr>
                <w:sz w:val="28"/>
                <w:szCs w:val="28"/>
              </w:rPr>
              <w:t>1</w:t>
            </w:r>
            <w:r w:rsidR="006B65D7">
              <w:rPr>
                <w:sz w:val="28"/>
                <w:szCs w:val="28"/>
              </w:rPr>
              <w:t>8</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0</w:t>
            </w:r>
            <w:r w:rsidR="006B65D7">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Pr="00276875" w:rsidRDefault="001D41CD" w:rsidP="001D41CD">
            <w:pPr>
              <w:spacing w:before="120" w:after="0"/>
              <w:jc w:val="center"/>
              <w:rPr>
                <w:sz w:val="28"/>
                <w:szCs w:val="28"/>
              </w:rPr>
            </w:pPr>
            <w:r w:rsidRPr="00276875">
              <w:rPr>
                <w:sz w:val="28"/>
                <w:szCs w:val="28"/>
              </w:rPr>
              <w:t>+</w:t>
            </w:r>
            <w:r>
              <w:rPr>
                <w:sz w:val="28"/>
                <w:szCs w:val="28"/>
              </w:rPr>
              <w:t>1</w:t>
            </w:r>
            <w:r w:rsidR="006B65D7">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1D41CD" w:rsidRDefault="001D41CD" w:rsidP="001D41CD">
            <w:pPr>
              <w:spacing w:after="0" w:line="240" w:lineRule="auto"/>
            </w:pPr>
          </w:p>
        </w:tc>
      </w:tr>
      <w:tr w:rsidR="001D41CD"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1D41CD" w:rsidRDefault="001D41CD" w:rsidP="001D41CD">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C94920" w:rsidP="001D41CD">
            <w:pPr>
              <w:spacing w:before="120" w:after="0"/>
              <w:jc w:val="center"/>
              <w:rPr>
                <w:sz w:val="28"/>
                <w:szCs w:val="28"/>
              </w:rPr>
            </w:pPr>
            <w:r>
              <w:rPr>
                <w:sz w:val="28"/>
                <w:szCs w:val="28"/>
              </w:rPr>
              <w:t>2</w:t>
            </w:r>
            <w:r w:rsidR="0026062C">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C94920" w:rsidP="001D41CD">
            <w:pPr>
              <w:spacing w:before="120" w:after="0"/>
              <w:jc w:val="center"/>
              <w:rPr>
                <w:sz w:val="28"/>
                <w:szCs w:val="28"/>
              </w:rPr>
            </w:pPr>
            <w:r>
              <w:rPr>
                <w:sz w:val="28"/>
                <w:szCs w:val="28"/>
              </w:rPr>
              <w:t>1</w:t>
            </w:r>
            <w:r w:rsidR="0026062C">
              <w:rPr>
                <w:sz w:val="28"/>
                <w:szCs w:val="28"/>
              </w:rPr>
              <w:t>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sidR="0026062C">
              <w:rPr>
                <w:sz w:val="28"/>
                <w:szCs w:val="28"/>
              </w:rPr>
              <w:t>7</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C94920" w:rsidP="001D41CD">
            <w:pPr>
              <w:spacing w:before="120" w:after="0"/>
              <w:jc w:val="center"/>
              <w:rPr>
                <w:sz w:val="28"/>
                <w:szCs w:val="28"/>
              </w:rPr>
            </w:pPr>
            <w:r>
              <w:rPr>
                <w:sz w:val="28"/>
                <w:szCs w:val="28"/>
              </w:rPr>
              <w:t>2</w:t>
            </w:r>
            <w:r w:rsidR="0026062C">
              <w:rPr>
                <w:sz w:val="28"/>
                <w:szCs w:val="28"/>
              </w:rPr>
              <w:t>3</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Pr="00276875" w:rsidRDefault="001D41CD" w:rsidP="001D41CD">
            <w:pPr>
              <w:spacing w:before="120" w:after="0"/>
              <w:jc w:val="center"/>
              <w:rPr>
                <w:sz w:val="28"/>
                <w:szCs w:val="28"/>
              </w:rPr>
            </w:pPr>
            <w:r>
              <w:rPr>
                <w:sz w:val="28"/>
                <w:szCs w:val="28"/>
              </w:rPr>
              <w:t>+1</w:t>
            </w:r>
            <w:r w:rsidR="0026062C">
              <w:rPr>
                <w:sz w:val="28"/>
                <w:szCs w:val="28"/>
              </w:rPr>
              <w:t>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1D41CD" w:rsidRDefault="001D41CD" w:rsidP="001D41CD">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w:t>
            </w:r>
            <w:r w:rsidRPr="00276875">
              <w:rPr>
                <w:sz w:val="28"/>
                <w:szCs w:val="28"/>
              </w:rPr>
              <w:t>0</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19</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-13</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2202E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CR MELLALA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62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70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25</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709"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bl>
    <w:p w:rsidR="000B657A" w:rsidRDefault="000B657A" w:rsidP="00E55FD5">
      <w:pPr>
        <w:spacing w:after="0"/>
        <w:rPr>
          <w:b/>
          <w:bCs/>
          <w:highlight w:val="red"/>
        </w:rPr>
      </w:pPr>
    </w:p>
    <w:p w:rsidR="000B657A" w:rsidRDefault="000B657A"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811BE4" w:rsidRDefault="001161B4" w:rsidP="001161B4">
      <w:pPr>
        <w:tabs>
          <w:tab w:val="left" w:pos="709"/>
          <w:tab w:val="left" w:pos="12049"/>
        </w:tabs>
        <w:spacing w:after="0"/>
        <w:jc w:val="center"/>
        <w:rPr>
          <w:b/>
          <w:sz w:val="20"/>
          <w:szCs w:val="20"/>
          <w:u w:val="single"/>
          <w:shd w:val="clear" w:color="auto" w:fill="DBE5F1" w:themeFill="accent1" w:themeFillTint="33"/>
        </w:rPr>
      </w:pPr>
    </w:p>
    <w:tbl>
      <w:tblPr>
        <w:tblW w:w="6237" w:type="dxa"/>
        <w:jc w:val="center"/>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2"/>
        <w:gridCol w:w="2235"/>
      </w:tblGrid>
      <w:tr w:rsidR="001574AE" w:rsidTr="001574AE">
        <w:trPr>
          <w:trHeight w:val="274"/>
          <w:jc w:val="center"/>
        </w:trPr>
        <w:tc>
          <w:tcPr>
            <w:tcW w:w="4002" w:type="dxa"/>
            <w:tcBorders>
              <w:top w:val="single" w:sz="24" w:space="0" w:color="auto"/>
              <w:left w:val="single" w:sz="4" w:space="0" w:color="auto"/>
              <w:bottom w:val="single" w:sz="24" w:space="0" w:color="auto"/>
              <w:right w:val="single" w:sz="24" w:space="0" w:color="auto"/>
            </w:tcBorders>
            <w:hideMark/>
          </w:tcPr>
          <w:p w:rsidR="001574AE" w:rsidRDefault="001574AE" w:rsidP="004E0C18">
            <w:pPr>
              <w:spacing w:after="0"/>
              <w:jc w:val="center"/>
              <w:rPr>
                <w:b/>
                <w:sz w:val="28"/>
                <w:szCs w:val="28"/>
                <w:lang w:val="en-GB"/>
              </w:rPr>
            </w:pPr>
            <w:r>
              <w:rPr>
                <w:b/>
                <w:sz w:val="28"/>
                <w:szCs w:val="28"/>
                <w:lang w:val="en-GB"/>
              </w:rPr>
              <w:t>RENCONTRES</w:t>
            </w:r>
          </w:p>
          <w:p w:rsidR="001574AE" w:rsidRDefault="00C94920" w:rsidP="00222C09">
            <w:pPr>
              <w:spacing w:after="0"/>
              <w:jc w:val="center"/>
              <w:rPr>
                <w:b/>
                <w:sz w:val="28"/>
                <w:szCs w:val="28"/>
                <w:lang w:val="en-GB"/>
              </w:rPr>
            </w:pPr>
            <w:r>
              <w:rPr>
                <w:b/>
                <w:sz w:val="28"/>
                <w:szCs w:val="28"/>
                <w:lang w:val="en-GB"/>
              </w:rPr>
              <w:t>1</w:t>
            </w:r>
            <w:r w:rsidR="00222C09">
              <w:rPr>
                <w:b/>
                <w:sz w:val="28"/>
                <w:szCs w:val="28"/>
                <w:lang w:val="en-GB"/>
              </w:rPr>
              <w:t>1</w:t>
            </w:r>
            <w:r w:rsidR="001574AE">
              <w:rPr>
                <w:b/>
                <w:sz w:val="28"/>
                <w:szCs w:val="28"/>
                <w:lang w:val="en-GB"/>
              </w:rPr>
              <w:t>° JOURNEE</w:t>
            </w:r>
          </w:p>
        </w:tc>
        <w:tc>
          <w:tcPr>
            <w:tcW w:w="2235" w:type="dxa"/>
            <w:tcBorders>
              <w:top w:val="single" w:sz="24" w:space="0" w:color="auto"/>
              <w:left w:val="single" w:sz="4" w:space="0" w:color="auto"/>
              <w:bottom w:val="single" w:sz="24" w:space="0" w:color="auto"/>
              <w:right w:val="single" w:sz="24" w:space="0" w:color="auto"/>
            </w:tcBorders>
            <w:vAlign w:val="center"/>
            <w:hideMark/>
          </w:tcPr>
          <w:p w:rsidR="001574AE" w:rsidRDefault="001574AE" w:rsidP="004E0C18">
            <w:pPr>
              <w:spacing w:after="0"/>
              <w:jc w:val="center"/>
              <w:rPr>
                <w:b/>
                <w:sz w:val="28"/>
                <w:szCs w:val="28"/>
                <w:lang w:val="en-GB"/>
              </w:rPr>
            </w:pPr>
            <w:r>
              <w:rPr>
                <w:b/>
                <w:sz w:val="28"/>
                <w:szCs w:val="28"/>
                <w:lang w:val="en-GB"/>
              </w:rPr>
              <w:t>SENIORS</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Default="00222C09" w:rsidP="00222C09">
            <w:pPr>
              <w:spacing w:after="0"/>
              <w:jc w:val="center"/>
              <w:rPr>
                <w:b/>
                <w:lang w:val="en-GB"/>
              </w:rPr>
            </w:pPr>
            <w:r>
              <w:rPr>
                <w:b/>
              </w:rPr>
              <w:t xml:space="preserve">OST </w:t>
            </w:r>
            <w:r w:rsidR="001574AE">
              <w:rPr>
                <w:b/>
                <w:lang w:val="en-GB"/>
              </w:rPr>
              <w:t xml:space="preserve">/ </w:t>
            </w:r>
            <w:r>
              <w:rPr>
                <w:b/>
              </w:rPr>
              <w:t>NRBS</w:t>
            </w:r>
          </w:p>
        </w:tc>
        <w:tc>
          <w:tcPr>
            <w:tcW w:w="2235" w:type="dxa"/>
            <w:tcBorders>
              <w:top w:val="single" w:sz="4" w:space="0" w:color="000000"/>
              <w:left w:val="single" w:sz="4" w:space="0" w:color="auto"/>
              <w:bottom w:val="single" w:sz="4" w:space="0" w:color="000000"/>
              <w:right w:val="single" w:sz="24" w:space="0" w:color="auto"/>
            </w:tcBorders>
            <w:hideMark/>
          </w:tcPr>
          <w:p w:rsidR="001574AE" w:rsidRDefault="006B65D7" w:rsidP="00CA23D8">
            <w:pPr>
              <w:spacing w:after="0"/>
              <w:jc w:val="center"/>
              <w:rPr>
                <w:b/>
                <w:lang w:val="en-GB"/>
              </w:rPr>
            </w:pPr>
            <w:r>
              <w:rPr>
                <w:b/>
                <w:lang w:val="en-GB"/>
              </w:rPr>
              <w:t>03 – 01</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Default="00222C09" w:rsidP="00222C09">
            <w:pPr>
              <w:spacing w:after="0"/>
              <w:jc w:val="center"/>
              <w:rPr>
                <w:b/>
                <w:lang w:val="en-GB"/>
              </w:rPr>
            </w:pPr>
            <w:r>
              <w:rPr>
                <w:b/>
              </w:rPr>
              <w:t>CSPC</w:t>
            </w:r>
            <w:r>
              <w:rPr>
                <w:b/>
                <w:lang w:val="en-GB"/>
              </w:rPr>
              <w:t xml:space="preserve"> </w:t>
            </w:r>
            <w:r w:rsidR="001574AE">
              <w:rPr>
                <w:b/>
                <w:lang w:val="en-GB"/>
              </w:rPr>
              <w:t xml:space="preserve">/ </w:t>
            </w:r>
            <w:r>
              <w:rPr>
                <w:b/>
              </w:rPr>
              <w:t>OF</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CA4443" w:rsidP="006B65D7">
            <w:pPr>
              <w:spacing w:after="0"/>
              <w:jc w:val="center"/>
              <w:rPr>
                <w:b/>
              </w:rPr>
            </w:pPr>
            <w:r>
              <w:rPr>
                <w:b/>
              </w:rPr>
              <w:t>02</w:t>
            </w:r>
            <w:r w:rsidR="001574AE">
              <w:rPr>
                <w:b/>
              </w:rPr>
              <w:t xml:space="preserve"> – 0</w:t>
            </w:r>
            <w:r w:rsidR="006B65D7">
              <w:rPr>
                <w:b/>
              </w:rPr>
              <w:t>4</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Pr="00A94A7D" w:rsidRDefault="00222C09" w:rsidP="00222C09">
            <w:pPr>
              <w:spacing w:after="0"/>
              <w:jc w:val="center"/>
              <w:rPr>
                <w:b/>
              </w:rPr>
            </w:pPr>
            <w:r>
              <w:rPr>
                <w:b/>
              </w:rPr>
              <w:t xml:space="preserve">ESS </w:t>
            </w:r>
            <w:r w:rsidR="001574AE" w:rsidRPr="00A94A7D">
              <w:rPr>
                <w:b/>
              </w:rPr>
              <w:t xml:space="preserve">/ </w:t>
            </w:r>
            <w:r>
              <w:rPr>
                <w:b/>
              </w:rPr>
              <w:t>ASAS</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1574AE" w:rsidP="00222C09">
            <w:pPr>
              <w:spacing w:after="0"/>
              <w:jc w:val="center"/>
              <w:rPr>
                <w:b/>
              </w:rPr>
            </w:pPr>
            <w:r w:rsidRPr="00A94A7D">
              <w:rPr>
                <w:b/>
              </w:rPr>
              <w:t>0</w:t>
            </w:r>
            <w:r w:rsidR="00222C09">
              <w:rPr>
                <w:b/>
              </w:rPr>
              <w:t>2</w:t>
            </w:r>
            <w:r>
              <w:rPr>
                <w:b/>
              </w:rPr>
              <w:t xml:space="preserve"> – 0</w:t>
            </w:r>
            <w:r w:rsidR="00222C09">
              <w:rPr>
                <w:b/>
              </w:rPr>
              <w:t>2</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Pr="00A94A7D" w:rsidRDefault="00222C09" w:rsidP="00222C09">
            <w:pPr>
              <w:spacing w:after="0"/>
              <w:jc w:val="center"/>
              <w:rPr>
                <w:b/>
              </w:rPr>
            </w:pPr>
            <w:r>
              <w:rPr>
                <w:b/>
                <w:lang w:val="en-GB"/>
              </w:rPr>
              <w:t>IRBBH</w:t>
            </w:r>
            <w:r w:rsidRPr="00A94A7D">
              <w:rPr>
                <w:b/>
              </w:rPr>
              <w:t xml:space="preserve"> </w:t>
            </w:r>
            <w:r w:rsidR="001574AE" w:rsidRPr="00A94A7D">
              <w:rPr>
                <w:b/>
              </w:rPr>
              <w:t xml:space="preserve">/ </w:t>
            </w:r>
            <w:r>
              <w:rPr>
                <w:b/>
              </w:rPr>
              <w:t>OCA</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1574AE" w:rsidP="00BB4843">
            <w:pPr>
              <w:spacing w:after="0"/>
              <w:jc w:val="center"/>
              <w:rPr>
                <w:b/>
              </w:rPr>
            </w:pPr>
            <w:r w:rsidRPr="00A94A7D">
              <w:rPr>
                <w:b/>
              </w:rPr>
              <w:t>0</w:t>
            </w:r>
            <w:r w:rsidR="00222C09">
              <w:rPr>
                <w:b/>
              </w:rPr>
              <w:t>0</w:t>
            </w:r>
            <w:r w:rsidRPr="00A94A7D">
              <w:rPr>
                <w:b/>
              </w:rPr>
              <w:t xml:space="preserve"> – 0</w:t>
            </w:r>
            <w:r w:rsidR="00222C09">
              <w:rPr>
                <w:b/>
              </w:rPr>
              <w:t>1</w:t>
            </w:r>
          </w:p>
        </w:tc>
      </w:tr>
      <w:tr w:rsidR="001574AE"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Pr="00A94A7D" w:rsidRDefault="00222C09" w:rsidP="00222C09">
            <w:pPr>
              <w:spacing w:after="0"/>
              <w:jc w:val="center"/>
              <w:rPr>
                <w:b/>
              </w:rPr>
            </w:pPr>
            <w:r>
              <w:rPr>
                <w:b/>
              </w:rPr>
              <w:t>WRBO</w:t>
            </w:r>
            <w:r w:rsidRPr="00A94A7D">
              <w:rPr>
                <w:b/>
              </w:rPr>
              <w:t xml:space="preserve"> </w:t>
            </w:r>
            <w:r w:rsidR="001574AE" w:rsidRPr="00A94A7D">
              <w:rPr>
                <w:b/>
              </w:rPr>
              <w:t xml:space="preserve">/ </w:t>
            </w:r>
            <w:r>
              <w:rPr>
                <w:b/>
              </w:rPr>
              <w:t>JSB</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A94A7D" w:rsidRDefault="001574AE" w:rsidP="006B65D7">
            <w:pPr>
              <w:spacing w:after="0"/>
              <w:jc w:val="center"/>
              <w:rPr>
                <w:b/>
              </w:rPr>
            </w:pPr>
            <w:r w:rsidRPr="00A94A7D">
              <w:rPr>
                <w:b/>
              </w:rPr>
              <w:t>0</w:t>
            </w:r>
            <w:r w:rsidR="006B65D7">
              <w:rPr>
                <w:b/>
              </w:rPr>
              <w:t>1</w:t>
            </w:r>
            <w:r w:rsidRPr="00A94A7D">
              <w:rPr>
                <w:b/>
              </w:rPr>
              <w:t xml:space="preserve"> – </w:t>
            </w:r>
            <w:r>
              <w:rPr>
                <w:b/>
              </w:rPr>
              <w:t>0</w:t>
            </w:r>
            <w:r w:rsidR="00C94920">
              <w:rPr>
                <w:b/>
              </w:rPr>
              <w:t>1</w:t>
            </w:r>
          </w:p>
        </w:tc>
      </w:tr>
      <w:tr w:rsidR="001574AE" w:rsidRPr="00CA4443" w:rsidTr="001574AE">
        <w:trPr>
          <w:trHeight w:val="274"/>
          <w:jc w:val="center"/>
        </w:trPr>
        <w:tc>
          <w:tcPr>
            <w:tcW w:w="4002" w:type="dxa"/>
            <w:tcBorders>
              <w:top w:val="single" w:sz="4" w:space="0" w:color="000000"/>
              <w:left w:val="single" w:sz="24" w:space="0" w:color="auto"/>
              <w:bottom w:val="single" w:sz="4" w:space="0" w:color="000000"/>
              <w:right w:val="single" w:sz="24" w:space="0" w:color="auto"/>
            </w:tcBorders>
            <w:hideMark/>
          </w:tcPr>
          <w:p w:rsidR="001574AE" w:rsidRDefault="00222C09" w:rsidP="00222C09">
            <w:pPr>
              <w:spacing w:after="0"/>
              <w:jc w:val="center"/>
              <w:rPr>
                <w:b/>
                <w:lang w:val="en-GB"/>
              </w:rPr>
            </w:pPr>
            <w:r>
              <w:rPr>
                <w:b/>
              </w:rPr>
              <w:t>JST ADEKAR</w:t>
            </w:r>
            <w:r>
              <w:rPr>
                <w:b/>
                <w:lang w:val="en-GB"/>
              </w:rPr>
              <w:t xml:space="preserve">  </w:t>
            </w:r>
          </w:p>
        </w:tc>
        <w:tc>
          <w:tcPr>
            <w:tcW w:w="2235" w:type="dxa"/>
            <w:tcBorders>
              <w:top w:val="single" w:sz="4" w:space="0" w:color="000000"/>
              <w:left w:val="single" w:sz="4" w:space="0" w:color="auto"/>
              <w:bottom w:val="single" w:sz="4" w:space="0" w:color="000000"/>
              <w:right w:val="single" w:sz="24" w:space="0" w:color="auto"/>
            </w:tcBorders>
            <w:hideMark/>
          </w:tcPr>
          <w:p w:rsidR="001574AE" w:rsidRPr="00CA4443" w:rsidRDefault="001574AE" w:rsidP="001161B4">
            <w:pPr>
              <w:spacing w:after="0"/>
              <w:jc w:val="center"/>
              <w:rPr>
                <w:b/>
                <w:lang w:val="en-US"/>
              </w:rPr>
            </w:pPr>
            <w:r w:rsidRPr="00CA4443">
              <w:rPr>
                <w:b/>
                <w:lang w:val="en-US"/>
              </w:rPr>
              <w:t>EXEMPT</w:t>
            </w:r>
          </w:p>
        </w:tc>
      </w:tr>
    </w:tbl>
    <w:p w:rsidR="001161B4" w:rsidRPr="00CA4443" w:rsidRDefault="001161B4" w:rsidP="001161B4">
      <w:pPr>
        <w:rPr>
          <w:b/>
          <w:bCs/>
          <w:sz w:val="16"/>
          <w:szCs w:val="16"/>
          <w:u w:val="single"/>
          <w:shd w:val="clear" w:color="auto" w:fill="DBE5F1" w:themeFill="accent1" w:themeFillTint="33"/>
          <w:lang w:val="en-US"/>
        </w:rPr>
      </w:pPr>
    </w:p>
    <w:p w:rsidR="001161B4" w:rsidRPr="00CA4443" w:rsidRDefault="001161B4" w:rsidP="00222C09">
      <w:pPr>
        <w:spacing w:after="0"/>
        <w:jc w:val="center"/>
        <w:rPr>
          <w:b/>
          <w:bCs/>
          <w:sz w:val="32"/>
          <w:u w:val="single"/>
          <w:lang w:val="en-US"/>
        </w:rPr>
      </w:pPr>
      <w:r w:rsidRPr="00CA4443">
        <w:rPr>
          <w:b/>
          <w:bCs/>
          <w:sz w:val="32"/>
          <w:u w:val="single"/>
          <w:shd w:val="clear" w:color="auto" w:fill="DBE5F1" w:themeFill="accent1" w:themeFillTint="33"/>
          <w:lang w:val="en-US"/>
        </w:rPr>
        <w:t xml:space="preserve">CLASSEMENT </w:t>
      </w:r>
      <w:r w:rsidR="00121442">
        <w:rPr>
          <w:b/>
          <w:bCs/>
          <w:sz w:val="32"/>
          <w:u w:val="single"/>
          <w:shd w:val="clear" w:color="auto" w:fill="DBE5F1" w:themeFill="accent1" w:themeFillTint="33"/>
          <w:lang w:val="en-US"/>
        </w:rPr>
        <w:t>1</w:t>
      </w:r>
      <w:r w:rsidR="00222C09">
        <w:rPr>
          <w:b/>
          <w:bCs/>
          <w:sz w:val="32"/>
          <w:u w:val="single"/>
          <w:shd w:val="clear" w:color="auto" w:fill="DBE5F1" w:themeFill="accent1" w:themeFillTint="33"/>
          <w:lang w:val="en-US"/>
        </w:rPr>
        <w:t>1</w:t>
      </w:r>
      <w:r w:rsidRPr="00CA4443">
        <w:rPr>
          <w:b/>
          <w:bCs/>
          <w:sz w:val="32"/>
          <w:u w:val="single"/>
          <w:shd w:val="clear" w:color="auto" w:fill="DBE5F1" w:themeFill="accent1" w:themeFillTint="33"/>
          <w:lang w:val="en-US"/>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1161B4" w:rsidRPr="00CA4443" w:rsidTr="001161B4">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Pr="00CA4443" w:rsidRDefault="001161B4" w:rsidP="004E0C18">
            <w:pPr>
              <w:spacing w:before="100" w:beforeAutospacing="1" w:after="100" w:afterAutospacing="1" w:line="360" w:lineRule="auto"/>
              <w:jc w:val="center"/>
              <w:rPr>
                <w:bCs/>
                <w:lang w:val="en-US"/>
              </w:rPr>
            </w:pPr>
            <w:r>
              <w:rPr>
                <w:bCs/>
                <w:u w:val="single"/>
                <w:lang w:val="en-US"/>
              </w:rPr>
              <w:t>Obs</w:t>
            </w:r>
            <w:r w:rsidRPr="00CA4443">
              <w:rPr>
                <w:bCs/>
                <w:u w:val="single"/>
                <w:lang w:val="en-US"/>
              </w:rPr>
              <w:t>.</w:t>
            </w:r>
          </w:p>
        </w:tc>
      </w:tr>
      <w:tr w:rsidR="006B65D7" w:rsidRPr="00CA4443" w:rsidTr="00AD022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line="360" w:lineRule="auto"/>
              <w:jc w:val="center"/>
              <w:rPr>
                <w:rFonts w:ascii="Bookman Old Style" w:hAnsi="Bookman Old Style"/>
                <w:b/>
              </w:rPr>
            </w:pPr>
            <w:r w:rsidRPr="00CA4443">
              <w:rPr>
                <w:rFonts w:ascii="Bookman Old Style" w:hAnsi="Bookman Old Style"/>
                <w:b/>
                <w:lang w:val="en-US"/>
              </w:rPr>
              <w:t>OC AKFADO</w:t>
            </w:r>
            <w:r>
              <w:rPr>
                <w:rFonts w:ascii="Bookman Old Style" w:hAnsi="Bookman Old Style"/>
                <w:b/>
              </w:rPr>
              <w:t>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276875" w:rsidRDefault="006B65D7" w:rsidP="006B65D7">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B65D7" w:rsidRPr="00CA4443" w:rsidRDefault="006B65D7" w:rsidP="006B65D7">
            <w:pPr>
              <w:spacing w:after="0" w:line="240" w:lineRule="auto"/>
              <w:rPr>
                <w:lang w:val="en-US"/>
              </w:rPr>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Pr="00CA4443" w:rsidRDefault="006B65D7" w:rsidP="006B65D7">
            <w:pPr>
              <w:spacing w:after="0" w:line="240" w:lineRule="auto"/>
              <w:jc w:val="center"/>
              <w:rPr>
                <w:b/>
                <w:lang w:val="en-US"/>
              </w:rPr>
            </w:pPr>
            <w:r>
              <w:rPr>
                <w:b/>
                <w:lang w:val="en-US"/>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line="360" w:lineRule="auto"/>
              <w:jc w:val="center"/>
              <w:rPr>
                <w:rFonts w:ascii="Bookman Old Style" w:hAnsi="Bookman Old Style"/>
                <w:b/>
                <w:lang w:val="en-US"/>
              </w:rPr>
            </w:pPr>
            <w:r w:rsidRPr="00CA4443">
              <w:rPr>
                <w:rFonts w:ascii="Bookman Old Style" w:hAnsi="Bookman Old Style"/>
                <w:b/>
                <w:lang w:val="en-US"/>
              </w:rPr>
              <w:t>NRB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Pr>
                <w:sz w:val="28"/>
                <w:szCs w:val="28"/>
                <w:lang w:val="en-US"/>
              </w:rPr>
              <w:t>2</w:t>
            </w:r>
            <w:r w:rsidRPr="00CA4443">
              <w:rPr>
                <w:sz w:val="28"/>
                <w:szCs w:val="28"/>
                <w:lang w:val="en-US"/>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Pr>
                <w:sz w:val="28"/>
                <w:szCs w:val="28"/>
                <w:lang w:val="en-US"/>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1</w:t>
            </w:r>
            <w:r>
              <w:rPr>
                <w:sz w:val="28"/>
                <w:szCs w:val="28"/>
                <w:lang w:val="en-US"/>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0</w:t>
            </w:r>
            <w:r>
              <w:rPr>
                <w:sz w:val="28"/>
                <w:szCs w:val="28"/>
                <w:lang w:val="en-US"/>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CA4443" w:rsidRDefault="006B65D7" w:rsidP="006B65D7">
            <w:pPr>
              <w:spacing w:before="120" w:after="0"/>
              <w:jc w:val="center"/>
              <w:rPr>
                <w:sz w:val="28"/>
                <w:szCs w:val="28"/>
                <w:lang w:val="en-US"/>
              </w:rPr>
            </w:pPr>
            <w:r w:rsidRPr="00CA4443">
              <w:rPr>
                <w:sz w:val="28"/>
                <w:szCs w:val="28"/>
                <w:lang w:val="en-US"/>
              </w:rPr>
              <w:t>+</w:t>
            </w:r>
            <w:r>
              <w:rPr>
                <w:sz w:val="28"/>
                <w:szCs w:val="28"/>
                <w:lang w:val="en-US"/>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w:t>
            </w:r>
            <w:r w:rsidRPr="00276875">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O FERAOUN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05</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w:t>
            </w: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JST ADEKAR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ES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w:t>
            </w: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rFonts w:ascii="Bookman Old Style" w:hAnsi="Bookman Old Style"/>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sidRPr="00276875">
              <w:rPr>
                <w:rFonts w:ascii="Bookman Old Style" w:hAnsi="Bookman Old Style"/>
                <w:b/>
              </w:rPr>
              <w:t xml:space="preserve">AS </w:t>
            </w:r>
            <w:r>
              <w:rPr>
                <w:rFonts w:ascii="Bookman Old Style" w:hAnsi="Bookman Old Style"/>
                <w:b/>
              </w:rPr>
              <w:t>AIT SMAIL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r w:rsidR="006B65D7"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B65D7" w:rsidRDefault="006B65D7" w:rsidP="006B65D7">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Pr="00276875" w:rsidRDefault="006B65D7" w:rsidP="006B65D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B65D7" w:rsidRDefault="006B65D7" w:rsidP="006B65D7">
            <w:pPr>
              <w:spacing w:after="0" w:line="240" w:lineRule="auto"/>
            </w:pPr>
          </w:p>
        </w:tc>
      </w:tr>
    </w:tbl>
    <w:p w:rsidR="001161B4" w:rsidRDefault="001161B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C0414A" w:rsidRDefault="001161B4" w:rsidP="001161B4">
      <w:pPr>
        <w:spacing w:after="0"/>
        <w:jc w:val="center"/>
        <w:rPr>
          <w:b/>
          <w:bCs/>
          <w:color w:val="FFFFFF" w:themeColor="background1"/>
          <w:highlight w:val="red"/>
        </w:rPr>
      </w:pPr>
      <w:r w:rsidRPr="009968AC">
        <w:rPr>
          <w:b/>
          <w:bCs/>
          <w:color w:val="FFFFFF" w:themeColor="background1"/>
          <w:highlight w:val="red"/>
        </w:rPr>
        <w:t>SOUS TOUTES RESERVES</w:t>
      </w:r>
    </w:p>
    <w:p w:rsidR="00B27753" w:rsidRDefault="00B27753" w:rsidP="001161B4">
      <w:pPr>
        <w:spacing w:after="0"/>
        <w:jc w:val="center"/>
        <w:rPr>
          <w:b/>
          <w:bCs/>
          <w:color w:val="FFFFFF" w:themeColor="background1"/>
          <w:highlight w:val="red"/>
        </w:rPr>
      </w:pPr>
    </w:p>
    <w:p w:rsidR="00533BB5" w:rsidRDefault="00533BB5" w:rsidP="001161B4">
      <w:pPr>
        <w:spacing w:after="0"/>
        <w:jc w:val="center"/>
        <w:rPr>
          <w:b/>
          <w:bCs/>
          <w:color w:val="FFFFFF" w:themeColor="background1"/>
          <w:highlight w:val="red"/>
        </w:rPr>
      </w:pPr>
    </w:p>
    <w:p w:rsidR="00533BB5" w:rsidRDefault="00533BB5" w:rsidP="001161B4">
      <w:pPr>
        <w:spacing w:after="0"/>
        <w:jc w:val="center"/>
        <w:rPr>
          <w:b/>
          <w:bCs/>
          <w:color w:val="FFFFFF" w:themeColor="background1"/>
          <w:highlight w:val="red"/>
        </w:rPr>
      </w:pPr>
    </w:p>
    <w:p w:rsidR="00533BB5" w:rsidRDefault="00533BB5" w:rsidP="00533BB5">
      <w:pPr>
        <w:spacing w:after="0"/>
        <w:rPr>
          <w:w w:val="65"/>
          <w:sz w:val="24"/>
          <w:szCs w:val="24"/>
        </w:rPr>
      </w:pPr>
    </w:p>
    <w:sectPr w:rsidR="00533BB5" w:rsidSect="003377E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13" w:rsidRDefault="00996413" w:rsidP="00BC1498">
      <w:pPr>
        <w:spacing w:after="0" w:line="240" w:lineRule="auto"/>
      </w:pPr>
      <w:r>
        <w:separator/>
      </w:r>
    </w:p>
  </w:endnote>
  <w:endnote w:type="continuationSeparator" w:id="1">
    <w:p w:rsidR="00996413" w:rsidRDefault="00996413"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8974"/>
      <w:docPartObj>
        <w:docPartGallery w:val="Page Numbers (Bottom of Page)"/>
        <w:docPartUnique/>
      </w:docPartObj>
    </w:sdtPr>
    <w:sdtContent>
      <w:p w:rsidR="00996413" w:rsidRDefault="00FD5B5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2051">
                <w:txbxContent>
                  <w:p w:rsidR="00996413" w:rsidRDefault="00FD5B50">
                    <w:pPr>
                      <w:jc w:val="center"/>
                    </w:pPr>
                    <w:fldSimple w:instr=" PAGE    \* MERGEFORMAT ">
                      <w:r w:rsidR="00D356D1" w:rsidRPr="00D356D1">
                        <w:rPr>
                          <w:noProof/>
                          <w:sz w:val="16"/>
                          <w:szCs w:val="16"/>
                        </w:rPr>
                        <w:t>29</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13" w:rsidRDefault="00996413" w:rsidP="00BC1498">
      <w:pPr>
        <w:spacing w:after="0" w:line="240" w:lineRule="auto"/>
      </w:pPr>
      <w:r>
        <w:separator/>
      </w:r>
    </w:p>
  </w:footnote>
  <w:footnote w:type="continuationSeparator" w:id="1">
    <w:p w:rsidR="00996413" w:rsidRDefault="00996413"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293E72"/>
    <w:multiLevelType w:val="hybridMultilevel"/>
    <w:tmpl w:val="B066C950"/>
    <w:lvl w:ilvl="0" w:tplc="3E8E33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1B178A"/>
    <w:multiLevelType w:val="hybridMultilevel"/>
    <w:tmpl w:val="2994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0F5489"/>
    <w:multiLevelType w:val="hybridMultilevel"/>
    <w:tmpl w:val="A18032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665702"/>
    <w:multiLevelType w:val="hybridMultilevel"/>
    <w:tmpl w:val="B51C8B1E"/>
    <w:lvl w:ilvl="0" w:tplc="F74EF79C">
      <w:start w:val="1"/>
      <w:numFmt w:val="decimal"/>
      <w:lvlText w:val="%1-"/>
      <w:lvlJc w:val="left"/>
      <w:pPr>
        <w:ind w:left="720" w:hanging="360"/>
      </w:pPr>
      <w:rPr>
        <w:rFonts w:hint="default"/>
        <w:b w:val="0"/>
        <w:color w:val="auto"/>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402040"/>
    <w:multiLevelType w:val="hybridMultilevel"/>
    <w:tmpl w:val="D67607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686A8C"/>
    <w:multiLevelType w:val="hybridMultilevel"/>
    <w:tmpl w:val="24BC9E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201B66EC"/>
    <w:multiLevelType w:val="hybridMultilevel"/>
    <w:tmpl w:val="93106B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5F3E59"/>
    <w:multiLevelType w:val="hybridMultilevel"/>
    <w:tmpl w:val="DEDE699A"/>
    <w:lvl w:ilvl="0" w:tplc="90CE90D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81016D2"/>
    <w:multiLevelType w:val="hybridMultilevel"/>
    <w:tmpl w:val="B60448A8"/>
    <w:lvl w:ilvl="0" w:tplc="EAA8BC04">
      <w:start w:val="1"/>
      <w:numFmt w:val="bullet"/>
      <w:lvlText w:val=""/>
      <w:lvlJc w:val="left"/>
      <w:pPr>
        <w:ind w:left="2160" w:hanging="360"/>
      </w:pPr>
      <w:rPr>
        <w:rFonts w:ascii="Wingdings" w:hAnsi="Wingdings" w:hint="default"/>
        <w:color w:val="auto"/>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E745A3F"/>
    <w:multiLevelType w:val="hybridMultilevel"/>
    <w:tmpl w:val="A31A9ACE"/>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31">
    <w:nsid w:val="2F103702"/>
    <w:multiLevelType w:val="hybridMultilevel"/>
    <w:tmpl w:val="BAD64A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221582C"/>
    <w:multiLevelType w:val="hybridMultilevel"/>
    <w:tmpl w:val="C6C894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37711CE"/>
    <w:multiLevelType w:val="hybridMultilevel"/>
    <w:tmpl w:val="85AA71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345566C5"/>
    <w:multiLevelType w:val="hybridMultilevel"/>
    <w:tmpl w:val="71C4ED66"/>
    <w:lvl w:ilvl="0" w:tplc="6366C3AE">
      <w:start w:val="2"/>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6">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A4A6661"/>
    <w:multiLevelType w:val="hybridMultilevel"/>
    <w:tmpl w:val="A7609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39">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28409EE"/>
    <w:multiLevelType w:val="hybridMultilevel"/>
    <w:tmpl w:val="CC1CC804"/>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43043F5D"/>
    <w:multiLevelType w:val="hybridMultilevel"/>
    <w:tmpl w:val="316A3B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3F41DE9"/>
    <w:multiLevelType w:val="hybridMultilevel"/>
    <w:tmpl w:val="ECE0FE0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48">
    <w:nsid w:val="460C0DAA"/>
    <w:multiLevelType w:val="hybridMultilevel"/>
    <w:tmpl w:val="0BD42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AE56ABD"/>
    <w:multiLevelType w:val="hybridMultilevel"/>
    <w:tmpl w:val="195E7A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32F0224"/>
    <w:multiLevelType w:val="hybridMultilevel"/>
    <w:tmpl w:val="79809F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5415598"/>
    <w:multiLevelType w:val="hybridMultilevel"/>
    <w:tmpl w:val="48D0E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AA52CD2"/>
    <w:multiLevelType w:val="hybridMultilevel"/>
    <w:tmpl w:val="B1BAA5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606A0237"/>
    <w:multiLevelType w:val="hybridMultilevel"/>
    <w:tmpl w:val="D0C21736"/>
    <w:lvl w:ilvl="0" w:tplc="8612DE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0765DA6"/>
    <w:multiLevelType w:val="hybridMultilevel"/>
    <w:tmpl w:val="057CBE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1484BDE"/>
    <w:multiLevelType w:val="hybridMultilevel"/>
    <w:tmpl w:val="A4282E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26D4B8A"/>
    <w:multiLevelType w:val="hybridMultilevel"/>
    <w:tmpl w:val="524A4C9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6">
    <w:nsid w:val="62F10E8F"/>
    <w:multiLevelType w:val="hybridMultilevel"/>
    <w:tmpl w:val="841A5B0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3B847A0"/>
    <w:multiLevelType w:val="hybridMultilevel"/>
    <w:tmpl w:val="F78A0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3CA07B0"/>
    <w:multiLevelType w:val="hybridMultilevel"/>
    <w:tmpl w:val="302A1428"/>
    <w:lvl w:ilvl="0" w:tplc="F35247E8">
      <w:start w:val="1"/>
      <w:numFmt w:val="bullet"/>
      <w:lvlText w:val=""/>
      <w:lvlJc w:val="left"/>
      <w:pPr>
        <w:ind w:left="1440" w:hanging="360"/>
      </w:pPr>
      <w:rPr>
        <w:rFonts w:ascii="Wingdings" w:hAnsi="Wingdings"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6BC40B74"/>
    <w:multiLevelType w:val="hybridMultilevel"/>
    <w:tmpl w:val="32D2313A"/>
    <w:lvl w:ilvl="0" w:tplc="F35247E8">
      <w:start w:val="1"/>
      <w:numFmt w:val="bullet"/>
      <w:lvlText w:val=""/>
      <w:lvlJc w:val="left"/>
      <w:pPr>
        <w:ind w:left="2160" w:hanging="360"/>
      </w:pPr>
      <w:rPr>
        <w:rFonts w:ascii="Wingdings" w:hAnsi="Wingdings"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1">
    <w:nsid w:val="6C1B19D2"/>
    <w:multiLevelType w:val="hybridMultilevel"/>
    <w:tmpl w:val="8ADA5D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6EE060BA"/>
    <w:multiLevelType w:val="hybridMultilevel"/>
    <w:tmpl w:val="43E049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FD2088C"/>
    <w:multiLevelType w:val="hybridMultilevel"/>
    <w:tmpl w:val="66C2B848"/>
    <w:lvl w:ilvl="0" w:tplc="4F5ABE2A">
      <w:start w:val="1"/>
      <w:numFmt w:val="bullet"/>
      <w:lvlText w:val=""/>
      <w:lvlJc w:val="left"/>
      <w:pPr>
        <w:ind w:left="786"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15B1176"/>
    <w:multiLevelType w:val="hybridMultilevel"/>
    <w:tmpl w:val="0A3E59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5A2111D"/>
    <w:multiLevelType w:val="hybridMultilevel"/>
    <w:tmpl w:val="4F2C9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8">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20"/>
  </w:num>
  <w:num w:numId="6">
    <w:abstractNumId w:val="56"/>
  </w:num>
  <w:num w:numId="7">
    <w:abstractNumId w:val="49"/>
  </w:num>
  <w:num w:numId="8">
    <w:abstractNumId w:val="9"/>
  </w:num>
  <w:num w:numId="9">
    <w:abstractNumId w:val="3"/>
  </w:num>
  <w:num w:numId="10">
    <w:abstractNumId w:val="74"/>
  </w:num>
  <w:num w:numId="11">
    <w:abstractNumId w:val="47"/>
  </w:num>
  <w:num w:numId="12">
    <w:abstractNumId w:val="41"/>
  </w:num>
  <w:num w:numId="13">
    <w:abstractNumId w:val="30"/>
  </w:num>
  <w:num w:numId="14">
    <w:abstractNumId w:val="16"/>
  </w:num>
  <w:num w:numId="15">
    <w:abstractNumId w:val="44"/>
  </w:num>
  <w:num w:numId="16">
    <w:abstractNumId w:val="76"/>
  </w:num>
  <w:num w:numId="17">
    <w:abstractNumId w:val="48"/>
  </w:num>
  <w:num w:numId="18">
    <w:abstractNumId w:val="31"/>
  </w:num>
  <w:num w:numId="19">
    <w:abstractNumId w:val="18"/>
  </w:num>
  <w:num w:numId="20">
    <w:abstractNumId w:val="45"/>
  </w:num>
  <w:num w:numId="21">
    <w:abstractNumId w:val="34"/>
  </w:num>
  <w:num w:numId="22">
    <w:abstractNumId w:val="63"/>
  </w:num>
  <w:num w:numId="23">
    <w:abstractNumId w:val="60"/>
  </w:num>
  <w:num w:numId="24">
    <w:abstractNumId w:val="8"/>
  </w:num>
  <w:num w:numId="25">
    <w:abstractNumId w:val="28"/>
  </w:num>
  <w:num w:numId="26">
    <w:abstractNumId w:val="14"/>
  </w:num>
  <w:num w:numId="27">
    <w:abstractNumId w:val="59"/>
  </w:num>
  <w:num w:numId="28">
    <w:abstractNumId w:val="82"/>
  </w:num>
  <w:num w:numId="29">
    <w:abstractNumId w:val="24"/>
  </w:num>
  <w:num w:numId="30">
    <w:abstractNumId w:val="43"/>
  </w:num>
  <w:num w:numId="31">
    <w:abstractNumId w:val="35"/>
  </w:num>
  <w:num w:numId="32">
    <w:abstractNumId w:val="10"/>
  </w:num>
  <w:num w:numId="33">
    <w:abstractNumId w:val="2"/>
  </w:num>
  <w:num w:numId="34">
    <w:abstractNumId w:val="17"/>
  </w:num>
  <w:num w:numId="35">
    <w:abstractNumId w:val="69"/>
  </w:num>
  <w:num w:numId="36">
    <w:abstractNumId w:val="7"/>
  </w:num>
  <w:num w:numId="37">
    <w:abstractNumId w:val="5"/>
  </w:num>
  <w:num w:numId="38">
    <w:abstractNumId w:val="1"/>
  </w:num>
  <w:num w:numId="39">
    <w:abstractNumId w:val="50"/>
  </w:num>
  <w:num w:numId="40">
    <w:abstractNumId w:val="12"/>
  </w:num>
  <w:num w:numId="41">
    <w:abstractNumId w:val="80"/>
  </w:num>
  <w:num w:numId="42">
    <w:abstractNumId w:val="29"/>
  </w:num>
  <w:num w:numId="43">
    <w:abstractNumId w:val="78"/>
  </w:num>
  <w:num w:numId="44">
    <w:abstractNumId w:val="26"/>
  </w:num>
  <w:num w:numId="45">
    <w:abstractNumId w:val="87"/>
  </w:num>
  <w:num w:numId="46">
    <w:abstractNumId w:val="88"/>
  </w:num>
  <w:num w:numId="47">
    <w:abstractNumId w:val="46"/>
  </w:num>
  <w:num w:numId="48">
    <w:abstractNumId w:val="84"/>
  </w:num>
  <w:num w:numId="49">
    <w:abstractNumId w:val="36"/>
  </w:num>
  <w:num w:numId="50">
    <w:abstractNumId w:val="64"/>
  </w:num>
  <w:num w:numId="51">
    <w:abstractNumId w:val="15"/>
  </w:num>
  <w:num w:numId="52">
    <w:abstractNumId w:val="75"/>
  </w:num>
  <w:num w:numId="53">
    <w:abstractNumId w:val="83"/>
  </w:num>
  <w:num w:numId="54">
    <w:abstractNumId w:val="86"/>
  </w:num>
  <w:num w:numId="55">
    <w:abstractNumId w:val="79"/>
  </w:num>
  <w:num w:numId="56">
    <w:abstractNumId w:val="39"/>
  </w:num>
  <w:num w:numId="57">
    <w:abstractNumId w:val="21"/>
  </w:num>
  <w:num w:numId="58">
    <w:abstractNumId w:val="55"/>
  </w:num>
  <w:num w:numId="59">
    <w:abstractNumId w:val="19"/>
  </w:num>
  <w:num w:numId="60">
    <w:abstractNumId w:val="58"/>
  </w:num>
  <w:num w:numId="61">
    <w:abstractNumId w:val="77"/>
  </w:num>
  <w:num w:numId="62">
    <w:abstractNumId w:val="0"/>
  </w:num>
  <w:num w:numId="63">
    <w:abstractNumId w:val="13"/>
  </w:num>
  <w:num w:numId="64">
    <w:abstractNumId w:val="57"/>
  </w:num>
  <w:num w:numId="65">
    <w:abstractNumId w:val="6"/>
  </w:num>
  <w:num w:numId="66">
    <w:abstractNumId w:val="81"/>
  </w:num>
  <w:num w:numId="67">
    <w:abstractNumId w:val="11"/>
  </w:num>
  <w:num w:numId="68">
    <w:abstractNumId w:val="71"/>
  </w:num>
  <w:num w:numId="69">
    <w:abstractNumId w:val="61"/>
  </w:num>
  <w:num w:numId="70">
    <w:abstractNumId w:val="53"/>
  </w:num>
  <w:num w:numId="71">
    <w:abstractNumId w:val="62"/>
  </w:num>
  <w:num w:numId="72">
    <w:abstractNumId w:val="32"/>
  </w:num>
  <w:num w:numId="73">
    <w:abstractNumId w:val="66"/>
  </w:num>
  <w:num w:numId="74">
    <w:abstractNumId w:val="4"/>
  </w:num>
  <w:num w:numId="75">
    <w:abstractNumId w:val="42"/>
  </w:num>
  <w:num w:numId="76">
    <w:abstractNumId w:val="89"/>
  </w:num>
  <w:num w:numId="77">
    <w:abstractNumId w:val="23"/>
  </w:num>
  <w:num w:numId="78">
    <w:abstractNumId w:val="37"/>
  </w:num>
  <w:num w:numId="79">
    <w:abstractNumId w:val="25"/>
  </w:num>
  <w:num w:numId="80">
    <w:abstractNumId w:val="22"/>
  </w:num>
  <w:num w:numId="81">
    <w:abstractNumId w:val="38"/>
  </w:num>
  <w:num w:numId="82">
    <w:abstractNumId w:val="72"/>
  </w:num>
  <w:num w:numId="83">
    <w:abstractNumId w:val="70"/>
  </w:num>
  <w:num w:numId="84">
    <w:abstractNumId w:val="68"/>
  </w:num>
  <w:num w:numId="85">
    <w:abstractNumId w:val="85"/>
  </w:num>
  <w:num w:numId="86">
    <w:abstractNumId w:val="65"/>
  </w:num>
  <w:num w:numId="87">
    <w:abstractNumId w:val="27"/>
  </w:num>
  <w:num w:numId="88">
    <w:abstractNumId w:val="73"/>
  </w:num>
  <w:num w:numId="89">
    <w:abstractNumId w:val="51"/>
  </w:num>
  <w:num w:numId="90">
    <w:abstractNumId w:val="33"/>
  </w:num>
  <w:num w:numId="91">
    <w:abstractNumId w:val="6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295AE9"/>
    <w:rsid w:val="00000401"/>
    <w:rsid w:val="00000453"/>
    <w:rsid w:val="00002947"/>
    <w:rsid w:val="00002CC6"/>
    <w:rsid w:val="00002F02"/>
    <w:rsid w:val="000030D2"/>
    <w:rsid w:val="00011A46"/>
    <w:rsid w:val="00015772"/>
    <w:rsid w:val="00017486"/>
    <w:rsid w:val="000228A1"/>
    <w:rsid w:val="00022C55"/>
    <w:rsid w:val="00022CE6"/>
    <w:rsid w:val="0002566B"/>
    <w:rsid w:val="00026464"/>
    <w:rsid w:val="000266A5"/>
    <w:rsid w:val="00026749"/>
    <w:rsid w:val="00030039"/>
    <w:rsid w:val="00030254"/>
    <w:rsid w:val="00032754"/>
    <w:rsid w:val="00033C53"/>
    <w:rsid w:val="00034088"/>
    <w:rsid w:val="00035F74"/>
    <w:rsid w:val="000368F7"/>
    <w:rsid w:val="00036CF1"/>
    <w:rsid w:val="00041523"/>
    <w:rsid w:val="0004480F"/>
    <w:rsid w:val="00044D4C"/>
    <w:rsid w:val="0004772B"/>
    <w:rsid w:val="00052B89"/>
    <w:rsid w:val="0006264C"/>
    <w:rsid w:val="00063372"/>
    <w:rsid w:val="00063A3A"/>
    <w:rsid w:val="00065650"/>
    <w:rsid w:val="00066171"/>
    <w:rsid w:val="000712C5"/>
    <w:rsid w:val="00071977"/>
    <w:rsid w:val="00076E11"/>
    <w:rsid w:val="00084153"/>
    <w:rsid w:val="0009471C"/>
    <w:rsid w:val="000A1846"/>
    <w:rsid w:val="000A387C"/>
    <w:rsid w:val="000A433A"/>
    <w:rsid w:val="000A503F"/>
    <w:rsid w:val="000A594E"/>
    <w:rsid w:val="000A7D10"/>
    <w:rsid w:val="000B38B1"/>
    <w:rsid w:val="000B57C5"/>
    <w:rsid w:val="000B5BA6"/>
    <w:rsid w:val="000B6037"/>
    <w:rsid w:val="000B657A"/>
    <w:rsid w:val="000B67E8"/>
    <w:rsid w:val="000B6A5A"/>
    <w:rsid w:val="000B74A9"/>
    <w:rsid w:val="000B7C19"/>
    <w:rsid w:val="000C2DB1"/>
    <w:rsid w:val="000C38A2"/>
    <w:rsid w:val="000C4644"/>
    <w:rsid w:val="000C737A"/>
    <w:rsid w:val="000D1A2E"/>
    <w:rsid w:val="000D32F1"/>
    <w:rsid w:val="000D396E"/>
    <w:rsid w:val="000D4DD2"/>
    <w:rsid w:val="000D603E"/>
    <w:rsid w:val="000E1858"/>
    <w:rsid w:val="000F29F6"/>
    <w:rsid w:val="000F381C"/>
    <w:rsid w:val="000F59B2"/>
    <w:rsid w:val="000F5CAC"/>
    <w:rsid w:val="000F76D2"/>
    <w:rsid w:val="000F7A7B"/>
    <w:rsid w:val="00101882"/>
    <w:rsid w:val="0010195B"/>
    <w:rsid w:val="00102B91"/>
    <w:rsid w:val="0010419A"/>
    <w:rsid w:val="00105316"/>
    <w:rsid w:val="00105635"/>
    <w:rsid w:val="001116B2"/>
    <w:rsid w:val="00112ADA"/>
    <w:rsid w:val="00112FD1"/>
    <w:rsid w:val="001150BF"/>
    <w:rsid w:val="001161B4"/>
    <w:rsid w:val="00116736"/>
    <w:rsid w:val="00117727"/>
    <w:rsid w:val="00121086"/>
    <w:rsid w:val="00121442"/>
    <w:rsid w:val="001228F9"/>
    <w:rsid w:val="0012433B"/>
    <w:rsid w:val="00130657"/>
    <w:rsid w:val="00131CF1"/>
    <w:rsid w:val="00132073"/>
    <w:rsid w:val="001349F3"/>
    <w:rsid w:val="00136AD4"/>
    <w:rsid w:val="00137423"/>
    <w:rsid w:val="00141106"/>
    <w:rsid w:val="00150718"/>
    <w:rsid w:val="001507DC"/>
    <w:rsid w:val="001529DD"/>
    <w:rsid w:val="001574AE"/>
    <w:rsid w:val="00160176"/>
    <w:rsid w:val="0016210A"/>
    <w:rsid w:val="00164A24"/>
    <w:rsid w:val="00170BE9"/>
    <w:rsid w:val="00172433"/>
    <w:rsid w:val="00172624"/>
    <w:rsid w:val="00172AAE"/>
    <w:rsid w:val="00174705"/>
    <w:rsid w:val="0017790C"/>
    <w:rsid w:val="00181B87"/>
    <w:rsid w:val="001823EB"/>
    <w:rsid w:val="00182C54"/>
    <w:rsid w:val="00182C92"/>
    <w:rsid w:val="00183A59"/>
    <w:rsid w:val="00184D7B"/>
    <w:rsid w:val="00185233"/>
    <w:rsid w:val="00185D15"/>
    <w:rsid w:val="00186A58"/>
    <w:rsid w:val="00187D46"/>
    <w:rsid w:val="00190977"/>
    <w:rsid w:val="00191712"/>
    <w:rsid w:val="00192DBF"/>
    <w:rsid w:val="001931C8"/>
    <w:rsid w:val="001949A8"/>
    <w:rsid w:val="00197FA4"/>
    <w:rsid w:val="001A0C99"/>
    <w:rsid w:val="001A0E77"/>
    <w:rsid w:val="001A0EB7"/>
    <w:rsid w:val="001A10A5"/>
    <w:rsid w:val="001A19D9"/>
    <w:rsid w:val="001A24AA"/>
    <w:rsid w:val="001A4141"/>
    <w:rsid w:val="001B3F64"/>
    <w:rsid w:val="001B68C5"/>
    <w:rsid w:val="001C06E9"/>
    <w:rsid w:val="001C129F"/>
    <w:rsid w:val="001C4706"/>
    <w:rsid w:val="001D1D09"/>
    <w:rsid w:val="001D1DBB"/>
    <w:rsid w:val="001D2DFA"/>
    <w:rsid w:val="001D41CD"/>
    <w:rsid w:val="001D646F"/>
    <w:rsid w:val="001E164C"/>
    <w:rsid w:val="001E22F4"/>
    <w:rsid w:val="001E4B62"/>
    <w:rsid w:val="001E75D7"/>
    <w:rsid w:val="001F45B6"/>
    <w:rsid w:val="001F5B61"/>
    <w:rsid w:val="001F6BD8"/>
    <w:rsid w:val="00200040"/>
    <w:rsid w:val="00200727"/>
    <w:rsid w:val="0020122C"/>
    <w:rsid w:val="00201D06"/>
    <w:rsid w:val="002068AC"/>
    <w:rsid w:val="00206CA0"/>
    <w:rsid w:val="00206DC5"/>
    <w:rsid w:val="002145BC"/>
    <w:rsid w:val="002171A5"/>
    <w:rsid w:val="002202EE"/>
    <w:rsid w:val="002217F6"/>
    <w:rsid w:val="00222C00"/>
    <w:rsid w:val="00222C09"/>
    <w:rsid w:val="00223309"/>
    <w:rsid w:val="00223F5E"/>
    <w:rsid w:val="00227F1E"/>
    <w:rsid w:val="00230938"/>
    <w:rsid w:val="00233189"/>
    <w:rsid w:val="00234380"/>
    <w:rsid w:val="00234427"/>
    <w:rsid w:val="002357B0"/>
    <w:rsid w:val="002378B5"/>
    <w:rsid w:val="00241071"/>
    <w:rsid w:val="002416E7"/>
    <w:rsid w:val="00242B1E"/>
    <w:rsid w:val="002505C1"/>
    <w:rsid w:val="00250F1E"/>
    <w:rsid w:val="00255A49"/>
    <w:rsid w:val="00256FA4"/>
    <w:rsid w:val="0026062C"/>
    <w:rsid w:val="00260658"/>
    <w:rsid w:val="002606EC"/>
    <w:rsid w:val="002636F0"/>
    <w:rsid w:val="00264993"/>
    <w:rsid w:val="0026571B"/>
    <w:rsid w:val="0027104D"/>
    <w:rsid w:val="00273988"/>
    <w:rsid w:val="00274945"/>
    <w:rsid w:val="0027532E"/>
    <w:rsid w:val="0027572A"/>
    <w:rsid w:val="00283675"/>
    <w:rsid w:val="00284984"/>
    <w:rsid w:val="00287D22"/>
    <w:rsid w:val="0029110C"/>
    <w:rsid w:val="00292439"/>
    <w:rsid w:val="0029318B"/>
    <w:rsid w:val="002948AA"/>
    <w:rsid w:val="00295AE9"/>
    <w:rsid w:val="002A08FB"/>
    <w:rsid w:val="002A15C8"/>
    <w:rsid w:val="002A6DC0"/>
    <w:rsid w:val="002A7D44"/>
    <w:rsid w:val="002A7D81"/>
    <w:rsid w:val="002B07CE"/>
    <w:rsid w:val="002B6BB7"/>
    <w:rsid w:val="002C030C"/>
    <w:rsid w:val="002C040C"/>
    <w:rsid w:val="002C0A4B"/>
    <w:rsid w:val="002C505B"/>
    <w:rsid w:val="002D3E7A"/>
    <w:rsid w:val="002D3F64"/>
    <w:rsid w:val="002D7809"/>
    <w:rsid w:val="002D7B44"/>
    <w:rsid w:val="002E01BC"/>
    <w:rsid w:val="002E3DA5"/>
    <w:rsid w:val="002E7ADA"/>
    <w:rsid w:val="003003B1"/>
    <w:rsid w:val="00300487"/>
    <w:rsid w:val="0030795E"/>
    <w:rsid w:val="00307A22"/>
    <w:rsid w:val="00310396"/>
    <w:rsid w:val="00310F4F"/>
    <w:rsid w:val="003112CC"/>
    <w:rsid w:val="00312744"/>
    <w:rsid w:val="00314555"/>
    <w:rsid w:val="00314657"/>
    <w:rsid w:val="003162E1"/>
    <w:rsid w:val="00320A7A"/>
    <w:rsid w:val="0032143E"/>
    <w:rsid w:val="00321D81"/>
    <w:rsid w:val="00323A9A"/>
    <w:rsid w:val="0032736D"/>
    <w:rsid w:val="00330B0C"/>
    <w:rsid w:val="003317EC"/>
    <w:rsid w:val="00331CC1"/>
    <w:rsid w:val="00332E2B"/>
    <w:rsid w:val="00336881"/>
    <w:rsid w:val="00337308"/>
    <w:rsid w:val="003377E8"/>
    <w:rsid w:val="00341CD9"/>
    <w:rsid w:val="003424A4"/>
    <w:rsid w:val="00343873"/>
    <w:rsid w:val="003439E3"/>
    <w:rsid w:val="00347AF9"/>
    <w:rsid w:val="00350546"/>
    <w:rsid w:val="00351992"/>
    <w:rsid w:val="003555D7"/>
    <w:rsid w:val="003579E1"/>
    <w:rsid w:val="003607A4"/>
    <w:rsid w:val="00360947"/>
    <w:rsid w:val="00361454"/>
    <w:rsid w:val="00364001"/>
    <w:rsid w:val="0036520C"/>
    <w:rsid w:val="0036581B"/>
    <w:rsid w:val="00365D7D"/>
    <w:rsid w:val="003665EE"/>
    <w:rsid w:val="0037202B"/>
    <w:rsid w:val="003730FB"/>
    <w:rsid w:val="003732DD"/>
    <w:rsid w:val="0037392C"/>
    <w:rsid w:val="00373D77"/>
    <w:rsid w:val="00376373"/>
    <w:rsid w:val="00377A5E"/>
    <w:rsid w:val="0038258C"/>
    <w:rsid w:val="00383334"/>
    <w:rsid w:val="0039043F"/>
    <w:rsid w:val="00391B89"/>
    <w:rsid w:val="00392DAD"/>
    <w:rsid w:val="0039364A"/>
    <w:rsid w:val="00393EDC"/>
    <w:rsid w:val="003979E2"/>
    <w:rsid w:val="00397A63"/>
    <w:rsid w:val="00397DF7"/>
    <w:rsid w:val="003A2EBA"/>
    <w:rsid w:val="003A530C"/>
    <w:rsid w:val="003A6290"/>
    <w:rsid w:val="003A6DDC"/>
    <w:rsid w:val="003A770C"/>
    <w:rsid w:val="003B02C3"/>
    <w:rsid w:val="003B1840"/>
    <w:rsid w:val="003B6408"/>
    <w:rsid w:val="003B730C"/>
    <w:rsid w:val="003D1866"/>
    <w:rsid w:val="003D3050"/>
    <w:rsid w:val="003D34F8"/>
    <w:rsid w:val="003D42CB"/>
    <w:rsid w:val="003D5E23"/>
    <w:rsid w:val="003D70DE"/>
    <w:rsid w:val="003D7AC2"/>
    <w:rsid w:val="003E0B46"/>
    <w:rsid w:val="003E0C64"/>
    <w:rsid w:val="003E198A"/>
    <w:rsid w:val="003E3A2C"/>
    <w:rsid w:val="003E6C7D"/>
    <w:rsid w:val="003E7153"/>
    <w:rsid w:val="003F1B58"/>
    <w:rsid w:val="003F3999"/>
    <w:rsid w:val="003F4931"/>
    <w:rsid w:val="003F566F"/>
    <w:rsid w:val="003F7AC6"/>
    <w:rsid w:val="0040093F"/>
    <w:rsid w:val="00401B2F"/>
    <w:rsid w:val="00402079"/>
    <w:rsid w:val="004040FE"/>
    <w:rsid w:val="00405B3E"/>
    <w:rsid w:val="00405BAB"/>
    <w:rsid w:val="0041282C"/>
    <w:rsid w:val="0041487C"/>
    <w:rsid w:val="00414E89"/>
    <w:rsid w:val="004150CC"/>
    <w:rsid w:val="004200E7"/>
    <w:rsid w:val="00426254"/>
    <w:rsid w:val="0042703B"/>
    <w:rsid w:val="00431768"/>
    <w:rsid w:val="00432B2A"/>
    <w:rsid w:val="00432DEB"/>
    <w:rsid w:val="004334A3"/>
    <w:rsid w:val="00437759"/>
    <w:rsid w:val="00440DC7"/>
    <w:rsid w:val="00446590"/>
    <w:rsid w:val="00446F4A"/>
    <w:rsid w:val="00451714"/>
    <w:rsid w:val="00452FC0"/>
    <w:rsid w:val="00461205"/>
    <w:rsid w:val="004614BB"/>
    <w:rsid w:val="00462FF8"/>
    <w:rsid w:val="00467ED7"/>
    <w:rsid w:val="004700FC"/>
    <w:rsid w:val="00472B7D"/>
    <w:rsid w:val="00474B25"/>
    <w:rsid w:val="00475DCB"/>
    <w:rsid w:val="00477C09"/>
    <w:rsid w:val="00477C34"/>
    <w:rsid w:val="0048150D"/>
    <w:rsid w:val="004816FC"/>
    <w:rsid w:val="004819C2"/>
    <w:rsid w:val="00482E0F"/>
    <w:rsid w:val="0048540D"/>
    <w:rsid w:val="00485CA5"/>
    <w:rsid w:val="00486023"/>
    <w:rsid w:val="0048609E"/>
    <w:rsid w:val="00493D31"/>
    <w:rsid w:val="0049572C"/>
    <w:rsid w:val="00496185"/>
    <w:rsid w:val="004A4106"/>
    <w:rsid w:val="004A73DA"/>
    <w:rsid w:val="004B15AC"/>
    <w:rsid w:val="004B43D7"/>
    <w:rsid w:val="004B7E94"/>
    <w:rsid w:val="004C00DA"/>
    <w:rsid w:val="004C105A"/>
    <w:rsid w:val="004C160C"/>
    <w:rsid w:val="004C3D18"/>
    <w:rsid w:val="004C4935"/>
    <w:rsid w:val="004C6EE0"/>
    <w:rsid w:val="004D1838"/>
    <w:rsid w:val="004D2091"/>
    <w:rsid w:val="004D39B0"/>
    <w:rsid w:val="004D5445"/>
    <w:rsid w:val="004D6AE5"/>
    <w:rsid w:val="004D73DB"/>
    <w:rsid w:val="004E0C18"/>
    <w:rsid w:val="004E0F93"/>
    <w:rsid w:val="004E3808"/>
    <w:rsid w:val="004E6E0D"/>
    <w:rsid w:val="004E7A24"/>
    <w:rsid w:val="004F0E98"/>
    <w:rsid w:val="004F5B52"/>
    <w:rsid w:val="004F5DE7"/>
    <w:rsid w:val="00500F56"/>
    <w:rsid w:val="00501E0D"/>
    <w:rsid w:val="0050208F"/>
    <w:rsid w:val="00502704"/>
    <w:rsid w:val="005033D8"/>
    <w:rsid w:val="0050407F"/>
    <w:rsid w:val="00505B59"/>
    <w:rsid w:val="0050653E"/>
    <w:rsid w:val="00511294"/>
    <w:rsid w:val="00511F1C"/>
    <w:rsid w:val="00512404"/>
    <w:rsid w:val="00512A12"/>
    <w:rsid w:val="005219B7"/>
    <w:rsid w:val="00521C60"/>
    <w:rsid w:val="00524623"/>
    <w:rsid w:val="0052648C"/>
    <w:rsid w:val="00527065"/>
    <w:rsid w:val="00527144"/>
    <w:rsid w:val="00527FDD"/>
    <w:rsid w:val="005306E0"/>
    <w:rsid w:val="0053166D"/>
    <w:rsid w:val="00533BB5"/>
    <w:rsid w:val="005342C9"/>
    <w:rsid w:val="00534496"/>
    <w:rsid w:val="00535A16"/>
    <w:rsid w:val="0053612F"/>
    <w:rsid w:val="00551300"/>
    <w:rsid w:val="00557E87"/>
    <w:rsid w:val="00561512"/>
    <w:rsid w:val="00562BD3"/>
    <w:rsid w:val="00562EE4"/>
    <w:rsid w:val="00563078"/>
    <w:rsid w:val="005646AA"/>
    <w:rsid w:val="005658B4"/>
    <w:rsid w:val="00566E9C"/>
    <w:rsid w:val="00571148"/>
    <w:rsid w:val="005715A9"/>
    <w:rsid w:val="00572255"/>
    <w:rsid w:val="00572F57"/>
    <w:rsid w:val="005754A7"/>
    <w:rsid w:val="00584F47"/>
    <w:rsid w:val="00591486"/>
    <w:rsid w:val="00591EA0"/>
    <w:rsid w:val="00593000"/>
    <w:rsid w:val="00593C07"/>
    <w:rsid w:val="00593D2F"/>
    <w:rsid w:val="005962E7"/>
    <w:rsid w:val="005A3517"/>
    <w:rsid w:val="005A7770"/>
    <w:rsid w:val="005B5551"/>
    <w:rsid w:val="005B58E4"/>
    <w:rsid w:val="005B59D2"/>
    <w:rsid w:val="005C061A"/>
    <w:rsid w:val="005C3F5C"/>
    <w:rsid w:val="005C4CB2"/>
    <w:rsid w:val="005C5A9B"/>
    <w:rsid w:val="005C6438"/>
    <w:rsid w:val="005C69D2"/>
    <w:rsid w:val="005D6FB5"/>
    <w:rsid w:val="005D7449"/>
    <w:rsid w:val="005D744E"/>
    <w:rsid w:val="005E1E4A"/>
    <w:rsid w:val="005E3B31"/>
    <w:rsid w:val="005E64C7"/>
    <w:rsid w:val="005E7448"/>
    <w:rsid w:val="005F0244"/>
    <w:rsid w:val="005F26DE"/>
    <w:rsid w:val="005F35F6"/>
    <w:rsid w:val="005F39BE"/>
    <w:rsid w:val="005F62B0"/>
    <w:rsid w:val="005F6D8F"/>
    <w:rsid w:val="006007FE"/>
    <w:rsid w:val="00601FEE"/>
    <w:rsid w:val="00605C25"/>
    <w:rsid w:val="006060E6"/>
    <w:rsid w:val="00610CB9"/>
    <w:rsid w:val="00613DDE"/>
    <w:rsid w:val="00615513"/>
    <w:rsid w:val="0061551B"/>
    <w:rsid w:val="006167EC"/>
    <w:rsid w:val="006173A7"/>
    <w:rsid w:val="00623824"/>
    <w:rsid w:val="006302B8"/>
    <w:rsid w:val="00634A10"/>
    <w:rsid w:val="00636118"/>
    <w:rsid w:val="00636E3C"/>
    <w:rsid w:val="006416AB"/>
    <w:rsid w:val="00642B83"/>
    <w:rsid w:val="00642ECC"/>
    <w:rsid w:val="00644C23"/>
    <w:rsid w:val="00645EF0"/>
    <w:rsid w:val="00653802"/>
    <w:rsid w:val="00654290"/>
    <w:rsid w:val="00656099"/>
    <w:rsid w:val="00661508"/>
    <w:rsid w:val="00662026"/>
    <w:rsid w:val="00662953"/>
    <w:rsid w:val="006635EA"/>
    <w:rsid w:val="00665034"/>
    <w:rsid w:val="006663E2"/>
    <w:rsid w:val="00666A2D"/>
    <w:rsid w:val="00667DF3"/>
    <w:rsid w:val="00672317"/>
    <w:rsid w:val="006774E2"/>
    <w:rsid w:val="00677786"/>
    <w:rsid w:val="00682F25"/>
    <w:rsid w:val="00684915"/>
    <w:rsid w:val="00685E9B"/>
    <w:rsid w:val="00687297"/>
    <w:rsid w:val="00687613"/>
    <w:rsid w:val="00690466"/>
    <w:rsid w:val="00690E11"/>
    <w:rsid w:val="00691CB7"/>
    <w:rsid w:val="00694698"/>
    <w:rsid w:val="0069508B"/>
    <w:rsid w:val="006954CE"/>
    <w:rsid w:val="00695CC9"/>
    <w:rsid w:val="006A0DC2"/>
    <w:rsid w:val="006A2238"/>
    <w:rsid w:val="006A4E85"/>
    <w:rsid w:val="006A55B5"/>
    <w:rsid w:val="006A577C"/>
    <w:rsid w:val="006B265D"/>
    <w:rsid w:val="006B53C0"/>
    <w:rsid w:val="006B5794"/>
    <w:rsid w:val="006B65D7"/>
    <w:rsid w:val="006B707A"/>
    <w:rsid w:val="006B73D0"/>
    <w:rsid w:val="006C1225"/>
    <w:rsid w:val="006C1866"/>
    <w:rsid w:val="006C3156"/>
    <w:rsid w:val="006C31C3"/>
    <w:rsid w:val="006C44CB"/>
    <w:rsid w:val="006C59DC"/>
    <w:rsid w:val="006D0C47"/>
    <w:rsid w:val="006D206F"/>
    <w:rsid w:val="006D2071"/>
    <w:rsid w:val="006D275F"/>
    <w:rsid w:val="006D34E5"/>
    <w:rsid w:val="006D3A91"/>
    <w:rsid w:val="006D49BA"/>
    <w:rsid w:val="006D4C2D"/>
    <w:rsid w:val="006D4F82"/>
    <w:rsid w:val="006E282E"/>
    <w:rsid w:val="006E445E"/>
    <w:rsid w:val="006E63B8"/>
    <w:rsid w:val="006F16AA"/>
    <w:rsid w:val="006F1C0E"/>
    <w:rsid w:val="006F3B89"/>
    <w:rsid w:val="006F3D5B"/>
    <w:rsid w:val="006F73EE"/>
    <w:rsid w:val="00702055"/>
    <w:rsid w:val="0070406F"/>
    <w:rsid w:val="00704587"/>
    <w:rsid w:val="00706513"/>
    <w:rsid w:val="00707AF2"/>
    <w:rsid w:val="00710874"/>
    <w:rsid w:val="00717193"/>
    <w:rsid w:val="00722629"/>
    <w:rsid w:val="00722819"/>
    <w:rsid w:val="0073162A"/>
    <w:rsid w:val="0073345F"/>
    <w:rsid w:val="00740522"/>
    <w:rsid w:val="00741E11"/>
    <w:rsid w:val="00744F47"/>
    <w:rsid w:val="007455BB"/>
    <w:rsid w:val="00747631"/>
    <w:rsid w:val="007533D0"/>
    <w:rsid w:val="00756239"/>
    <w:rsid w:val="00756B2F"/>
    <w:rsid w:val="00760BD9"/>
    <w:rsid w:val="007612F1"/>
    <w:rsid w:val="0076268B"/>
    <w:rsid w:val="00762950"/>
    <w:rsid w:val="00762A38"/>
    <w:rsid w:val="00763C78"/>
    <w:rsid w:val="00764308"/>
    <w:rsid w:val="00765789"/>
    <w:rsid w:val="0076671B"/>
    <w:rsid w:val="0077147A"/>
    <w:rsid w:val="00772A33"/>
    <w:rsid w:val="007831CA"/>
    <w:rsid w:val="00784CA8"/>
    <w:rsid w:val="00785B2D"/>
    <w:rsid w:val="00787084"/>
    <w:rsid w:val="00787A65"/>
    <w:rsid w:val="00787AC5"/>
    <w:rsid w:val="00790F4A"/>
    <w:rsid w:val="007915A8"/>
    <w:rsid w:val="00794057"/>
    <w:rsid w:val="0079463A"/>
    <w:rsid w:val="007969C4"/>
    <w:rsid w:val="007A0E5B"/>
    <w:rsid w:val="007A26B2"/>
    <w:rsid w:val="007A28F4"/>
    <w:rsid w:val="007A2E81"/>
    <w:rsid w:val="007A41C9"/>
    <w:rsid w:val="007A460B"/>
    <w:rsid w:val="007A57DA"/>
    <w:rsid w:val="007B1835"/>
    <w:rsid w:val="007B1D04"/>
    <w:rsid w:val="007B3F94"/>
    <w:rsid w:val="007B4541"/>
    <w:rsid w:val="007B530B"/>
    <w:rsid w:val="007C00D9"/>
    <w:rsid w:val="007C43B3"/>
    <w:rsid w:val="007C67D6"/>
    <w:rsid w:val="007C6BF2"/>
    <w:rsid w:val="007C7118"/>
    <w:rsid w:val="007E003E"/>
    <w:rsid w:val="007E04E6"/>
    <w:rsid w:val="007E57F3"/>
    <w:rsid w:val="007E68F2"/>
    <w:rsid w:val="007F2DC7"/>
    <w:rsid w:val="007F3755"/>
    <w:rsid w:val="00800A63"/>
    <w:rsid w:val="00801961"/>
    <w:rsid w:val="00801F54"/>
    <w:rsid w:val="0080275A"/>
    <w:rsid w:val="00802E6B"/>
    <w:rsid w:val="00802EF3"/>
    <w:rsid w:val="00805563"/>
    <w:rsid w:val="00805F8D"/>
    <w:rsid w:val="008114C3"/>
    <w:rsid w:val="008152FE"/>
    <w:rsid w:val="0082243A"/>
    <w:rsid w:val="00823A88"/>
    <w:rsid w:val="00823B2A"/>
    <w:rsid w:val="00825421"/>
    <w:rsid w:val="00826515"/>
    <w:rsid w:val="008265D1"/>
    <w:rsid w:val="00830E92"/>
    <w:rsid w:val="0083185A"/>
    <w:rsid w:val="00832D39"/>
    <w:rsid w:val="0083363A"/>
    <w:rsid w:val="0083436A"/>
    <w:rsid w:val="00837493"/>
    <w:rsid w:val="0083766D"/>
    <w:rsid w:val="0083795D"/>
    <w:rsid w:val="008379E9"/>
    <w:rsid w:val="0084143A"/>
    <w:rsid w:val="008417BE"/>
    <w:rsid w:val="0084232D"/>
    <w:rsid w:val="00847DFD"/>
    <w:rsid w:val="00853934"/>
    <w:rsid w:val="00855CAF"/>
    <w:rsid w:val="00860124"/>
    <w:rsid w:val="00867FE4"/>
    <w:rsid w:val="00871F5F"/>
    <w:rsid w:val="00872EB5"/>
    <w:rsid w:val="00873D2A"/>
    <w:rsid w:val="00874403"/>
    <w:rsid w:val="00875CE1"/>
    <w:rsid w:val="008818E5"/>
    <w:rsid w:val="008840EC"/>
    <w:rsid w:val="00891292"/>
    <w:rsid w:val="00893741"/>
    <w:rsid w:val="008954C7"/>
    <w:rsid w:val="00897B17"/>
    <w:rsid w:val="00897D1D"/>
    <w:rsid w:val="008A19D5"/>
    <w:rsid w:val="008A5302"/>
    <w:rsid w:val="008A5B52"/>
    <w:rsid w:val="008A6491"/>
    <w:rsid w:val="008A6F5E"/>
    <w:rsid w:val="008B2FCF"/>
    <w:rsid w:val="008B70E3"/>
    <w:rsid w:val="008C0249"/>
    <w:rsid w:val="008C112C"/>
    <w:rsid w:val="008C39E5"/>
    <w:rsid w:val="008C526B"/>
    <w:rsid w:val="008C5391"/>
    <w:rsid w:val="008C6261"/>
    <w:rsid w:val="008D0DF1"/>
    <w:rsid w:val="008D3C60"/>
    <w:rsid w:val="008E382B"/>
    <w:rsid w:val="008E4CF3"/>
    <w:rsid w:val="008F597A"/>
    <w:rsid w:val="008F5EE4"/>
    <w:rsid w:val="008F6663"/>
    <w:rsid w:val="00900465"/>
    <w:rsid w:val="00901264"/>
    <w:rsid w:val="00902AF8"/>
    <w:rsid w:val="00903927"/>
    <w:rsid w:val="00907417"/>
    <w:rsid w:val="009104DF"/>
    <w:rsid w:val="0091163A"/>
    <w:rsid w:val="00917769"/>
    <w:rsid w:val="00917BB5"/>
    <w:rsid w:val="00920B93"/>
    <w:rsid w:val="009224E1"/>
    <w:rsid w:val="00924265"/>
    <w:rsid w:val="009306F2"/>
    <w:rsid w:val="0093433B"/>
    <w:rsid w:val="00936588"/>
    <w:rsid w:val="0093669B"/>
    <w:rsid w:val="00940078"/>
    <w:rsid w:val="00940B7E"/>
    <w:rsid w:val="009413DE"/>
    <w:rsid w:val="0094399C"/>
    <w:rsid w:val="009447D2"/>
    <w:rsid w:val="009512F0"/>
    <w:rsid w:val="00951731"/>
    <w:rsid w:val="009524E1"/>
    <w:rsid w:val="00953141"/>
    <w:rsid w:val="00953798"/>
    <w:rsid w:val="00953A7B"/>
    <w:rsid w:val="00953DE6"/>
    <w:rsid w:val="009564B0"/>
    <w:rsid w:val="00961D22"/>
    <w:rsid w:val="00966FF9"/>
    <w:rsid w:val="009673BA"/>
    <w:rsid w:val="009733A8"/>
    <w:rsid w:val="00977512"/>
    <w:rsid w:val="009806E0"/>
    <w:rsid w:val="0098490D"/>
    <w:rsid w:val="00987BC4"/>
    <w:rsid w:val="009921F6"/>
    <w:rsid w:val="009935BE"/>
    <w:rsid w:val="009948F7"/>
    <w:rsid w:val="00996413"/>
    <w:rsid w:val="009968AC"/>
    <w:rsid w:val="00996EA4"/>
    <w:rsid w:val="00997B73"/>
    <w:rsid w:val="00997FF0"/>
    <w:rsid w:val="009A47F3"/>
    <w:rsid w:val="009A644E"/>
    <w:rsid w:val="009B0D64"/>
    <w:rsid w:val="009B1BA3"/>
    <w:rsid w:val="009B218E"/>
    <w:rsid w:val="009B3173"/>
    <w:rsid w:val="009B35C7"/>
    <w:rsid w:val="009B3B0C"/>
    <w:rsid w:val="009B424D"/>
    <w:rsid w:val="009B5294"/>
    <w:rsid w:val="009B58B6"/>
    <w:rsid w:val="009B68C7"/>
    <w:rsid w:val="009C26F3"/>
    <w:rsid w:val="009C3131"/>
    <w:rsid w:val="009C6133"/>
    <w:rsid w:val="009C70A8"/>
    <w:rsid w:val="009C76F0"/>
    <w:rsid w:val="009D0A07"/>
    <w:rsid w:val="009D187C"/>
    <w:rsid w:val="009D21A5"/>
    <w:rsid w:val="009D22D3"/>
    <w:rsid w:val="009D2600"/>
    <w:rsid w:val="009D4119"/>
    <w:rsid w:val="009E0966"/>
    <w:rsid w:val="009E0D65"/>
    <w:rsid w:val="009E71B4"/>
    <w:rsid w:val="009F1D20"/>
    <w:rsid w:val="00A013D2"/>
    <w:rsid w:val="00A02883"/>
    <w:rsid w:val="00A11C58"/>
    <w:rsid w:val="00A12259"/>
    <w:rsid w:val="00A13294"/>
    <w:rsid w:val="00A17EDF"/>
    <w:rsid w:val="00A20BB8"/>
    <w:rsid w:val="00A220C4"/>
    <w:rsid w:val="00A22C8C"/>
    <w:rsid w:val="00A22E5C"/>
    <w:rsid w:val="00A25EAB"/>
    <w:rsid w:val="00A31A02"/>
    <w:rsid w:val="00A31FE5"/>
    <w:rsid w:val="00A32AFD"/>
    <w:rsid w:val="00A35383"/>
    <w:rsid w:val="00A35934"/>
    <w:rsid w:val="00A36371"/>
    <w:rsid w:val="00A4083A"/>
    <w:rsid w:val="00A42D36"/>
    <w:rsid w:val="00A449C6"/>
    <w:rsid w:val="00A46E6B"/>
    <w:rsid w:val="00A473D8"/>
    <w:rsid w:val="00A47429"/>
    <w:rsid w:val="00A50339"/>
    <w:rsid w:val="00A5085D"/>
    <w:rsid w:val="00A53CE2"/>
    <w:rsid w:val="00A54B95"/>
    <w:rsid w:val="00A54B9F"/>
    <w:rsid w:val="00A56E3B"/>
    <w:rsid w:val="00A603D9"/>
    <w:rsid w:val="00A620C7"/>
    <w:rsid w:val="00A62DC1"/>
    <w:rsid w:val="00A63488"/>
    <w:rsid w:val="00A636DC"/>
    <w:rsid w:val="00A642A2"/>
    <w:rsid w:val="00A65651"/>
    <w:rsid w:val="00A66B66"/>
    <w:rsid w:val="00A677D0"/>
    <w:rsid w:val="00A70DA4"/>
    <w:rsid w:val="00A70FD2"/>
    <w:rsid w:val="00A71570"/>
    <w:rsid w:val="00A715A0"/>
    <w:rsid w:val="00A71D18"/>
    <w:rsid w:val="00A72126"/>
    <w:rsid w:val="00A75AE7"/>
    <w:rsid w:val="00A76C2A"/>
    <w:rsid w:val="00A806FC"/>
    <w:rsid w:val="00A81730"/>
    <w:rsid w:val="00A84948"/>
    <w:rsid w:val="00A92481"/>
    <w:rsid w:val="00A9323E"/>
    <w:rsid w:val="00A93C8D"/>
    <w:rsid w:val="00A968B2"/>
    <w:rsid w:val="00A97977"/>
    <w:rsid w:val="00AA1812"/>
    <w:rsid w:val="00AA28EC"/>
    <w:rsid w:val="00AA42B3"/>
    <w:rsid w:val="00AA47E5"/>
    <w:rsid w:val="00AA484C"/>
    <w:rsid w:val="00AA599A"/>
    <w:rsid w:val="00AB3A55"/>
    <w:rsid w:val="00AC0E6F"/>
    <w:rsid w:val="00AC13F4"/>
    <w:rsid w:val="00AC31E9"/>
    <w:rsid w:val="00AC4DEC"/>
    <w:rsid w:val="00AC4F03"/>
    <w:rsid w:val="00AC7ED1"/>
    <w:rsid w:val="00AD0224"/>
    <w:rsid w:val="00AD09E9"/>
    <w:rsid w:val="00AD1297"/>
    <w:rsid w:val="00AD1460"/>
    <w:rsid w:val="00AD1A7F"/>
    <w:rsid w:val="00AD49C3"/>
    <w:rsid w:val="00AD5497"/>
    <w:rsid w:val="00AD5581"/>
    <w:rsid w:val="00AD5B1F"/>
    <w:rsid w:val="00AD7289"/>
    <w:rsid w:val="00AD751D"/>
    <w:rsid w:val="00AD77B7"/>
    <w:rsid w:val="00AE2F83"/>
    <w:rsid w:val="00AE317A"/>
    <w:rsid w:val="00AE386B"/>
    <w:rsid w:val="00AF477A"/>
    <w:rsid w:val="00AF484D"/>
    <w:rsid w:val="00AF7A7F"/>
    <w:rsid w:val="00B002FB"/>
    <w:rsid w:val="00B0057A"/>
    <w:rsid w:val="00B03B97"/>
    <w:rsid w:val="00B055E6"/>
    <w:rsid w:val="00B06271"/>
    <w:rsid w:val="00B10A0A"/>
    <w:rsid w:val="00B16FF9"/>
    <w:rsid w:val="00B20182"/>
    <w:rsid w:val="00B223AD"/>
    <w:rsid w:val="00B23E17"/>
    <w:rsid w:val="00B23EAE"/>
    <w:rsid w:val="00B263A7"/>
    <w:rsid w:val="00B266B4"/>
    <w:rsid w:val="00B27753"/>
    <w:rsid w:val="00B27AB3"/>
    <w:rsid w:val="00B31DC5"/>
    <w:rsid w:val="00B323DD"/>
    <w:rsid w:val="00B329FA"/>
    <w:rsid w:val="00B32AB9"/>
    <w:rsid w:val="00B341CC"/>
    <w:rsid w:val="00B345CB"/>
    <w:rsid w:val="00B35177"/>
    <w:rsid w:val="00B37795"/>
    <w:rsid w:val="00B413D7"/>
    <w:rsid w:val="00B41FCD"/>
    <w:rsid w:val="00B43C62"/>
    <w:rsid w:val="00B44B5A"/>
    <w:rsid w:val="00B45411"/>
    <w:rsid w:val="00B46A7F"/>
    <w:rsid w:val="00B47172"/>
    <w:rsid w:val="00B579DA"/>
    <w:rsid w:val="00B60BD6"/>
    <w:rsid w:val="00B623EA"/>
    <w:rsid w:val="00B63A02"/>
    <w:rsid w:val="00B64009"/>
    <w:rsid w:val="00B65E8B"/>
    <w:rsid w:val="00B669F4"/>
    <w:rsid w:val="00B67425"/>
    <w:rsid w:val="00B712DF"/>
    <w:rsid w:val="00B73279"/>
    <w:rsid w:val="00B737F4"/>
    <w:rsid w:val="00B75521"/>
    <w:rsid w:val="00B75B77"/>
    <w:rsid w:val="00B76431"/>
    <w:rsid w:val="00B76E0B"/>
    <w:rsid w:val="00B779FB"/>
    <w:rsid w:val="00B8087B"/>
    <w:rsid w:val="00B82DD4"/>
    <w:rsid w:val="00B82DE2"/>
    <w:rsid w:val="00B84E8C"/>
    <w:rsid w:val="00B86120"/>
    <w:rsid w:val="00B878F6"/>
    <w:rsid w:val="00B87ABA"/>
    <w:rsid w:val="00B90B29"/>
    <w:rsid w:val="00B91999"/>
    <w:rsid w:val="00B92450"/>
    <w:rsid w:val="00B9326E"/>
    <w:rsid w:val="00B94030"/>
    <w:rsid w:val="00B95AFA"/>
    <w:rsid w:val="00BA2836"/>
    <w:rsid w:val="00BA2A0C"/>
    <w:rsid w:val="00BA2E75"/>
    <w:rsid w:val="00BA3267"/>
    <w:rsid w:val="00BA3DFD"/>
    <w:rsid w:val="00BA5B0F"/>
    <w:rsid w:val="00BA7C1A"/>
    <w:rsid w:val="00BB085F"/>
    <w:rsid w:val="00BB2373"/>
    <w:rsid w:val="00BB4843"/>
    <w:rsid w:val="00BB6B69"/>
    <w:rsid w:val="00BC02BA"/>
    <w:rsid w:val="00BC1498"/>
    <w:rsid w:val="00BC32A4"/>
    <w:rsid w:val="00BC63C7"/>
    <w:rsid w:val="00BC77A3"/>
    <w:rsid w:val="00BD0129"/>
    <w:rsid w:val="00BD2E3B"/>
    <w:rsid w:val="00BD3130"/>
    <w:rsid w:val="00BE08A4"/>
    <w:rsid w:val="00BE700D"/>
    <w:rsid w:val="00BF1306"/>
    <w:rsid w:val="00BF15C4"/>
    <w:rsid w:val="00BF18EE"/>
    <w:rsid w:val="00BF4360"/>
    <w:rsid w:val="00BF4806"/>
    <w:rsid w:val="00BF4BD4"/>
    <w:rsid w:val="00BF5CD4"/>
    <w:rsid w:val="00BF71FB"/>
    <w:rsid w:val="00BF72EA"/>
    <w:rsid w:val="00C0008C"/>
    <w:rsid w:val="00C002F5"/>
    <w:rsid w:val="00C0109F"/>
    <w:rsid w:val="00C01D35"/>
    <w:rsid w:val="00C0414A"/>
    <w:rsid w:val="00C04296"/>
    <w:rsid w:val="00C04F84"/>
    <w:rsid w:val="00C05F11"/>
    <w:rsid w:val="00C06320"/>
    <w:rsid w:val="00C0754C"/>
    <w:rsid w:val="00C12FB3"/>
    <w:rsid w:val="00C137AD"/>
    <w:rsid w:val="00C14D1B"/>
    <w:rsid w:val="00C152A5"/>
    <w:rsid w:val="00C15446"/>
    <w:rsid w:val="00C20B4E"/>
    <w:rsid w:val="00C223D3"/>
    <w:rsid w:val="00C227A1"/>
    <w:rsid w:val="00C22AA1"/>
    <w:rsid w:val="00C23AEA"/>
    <w:rsid w:val="00C26776"/>
    <w:rsid w:val="00C26EED"/>
    <w:rsid w:val="00C27A5A"/>
    <w:rsid w:val="00C310AD"/>
    <w:rsid w:val="00C31910"/>
    <w:rsid w:val="00C3794F"/>
    <w:rsid w:val="00C438EC"/>
    <w:rsid w:val="00C52880"/>
    <w:rsid w:val="00C5439F"/>
    <w:rsid w:val="00C54AD6"/>
    <w:rsid w:val="00C55978"/>
    <w:rsid w:val="00C62490"/>
    <w:rsid w:val="00C62AC6"/>
    <w:rsid w:val="00C70DB6"/>
    <w:rsid w:val="00C71A8C"/>
    <w:rsid w:val="00C72EF3"/>
    <w:rsid w:val="00C76451"/>
    <w:rsid w:val="00C77614"/>
    <w:rsid w:val="00C778A0"/>
    <w:rsid w:val="00C82246"/>
    <w:rsid w:val="00C834E2"/>
    <w:rsid w:val="00C911C3"/>
    <w:rsid w:val="00C91F5E"/>
    <w:rsid w:val="00C92F06"/>
    <w:rsid w:val="00C938E9"/>
    <w:rsid w:val="00C93991"/>
    <w:rsid w:val="00C94920"/>
    <w:rsid w:val="00C97570"/>
    <w:rsid w:val="00CA23D8"/>
    <w:rsid w:val="00CA294D"/>
    <w:rsid w:val="00CA386D"/>
    <w:rsid w:val="00CA4443"/>
    <w:rsid w:val="00CB4501"/>
    <w:rsid w:val="00CB4D29"/>
    <w:rsid w:val="00CB5112"/>
    <w:rsid w:val="00CB5233"/>
    <w:rsid w:val="00CB52E9"/>
    <w:rsid w:val="00CB5481"/>
    <w:rsid w:val="00CC1989"/>
    <w:rsid w:val="00CC26F2"/>
    <w:rsid w:val="00CC2FC1"/>
    <w:rsid w:val="00CC53CE"/>
    <w:rsid w:val="00CC57E2"/>
    <w:rsid w:val="00CC5963"/>
    <w:rsid w:val="00CC5F1D"/>
    <w:rsid w:val="00CC654A"/>
    <w:rsid w:val="00CC6786"/>
    <w:rsid w:val="00CC695F"/>
    <w:rsid w:val="00CC6E91"/>
    <w:rsid w:val="00CD0735"/>
    <w:rsid w:val="00CD0D43"/>
    <w:rsid w:val="00CD30B7"/>
    <w:rsid w:val="00CD5C1D"/>
    <w:rsid w:val="00CD649F"/>
    <w:rsid w:val="00CE1F19"/>
    <w:rsid w:val="00CF2501"/>
    <w:rsid w:val="00CF3E2E"/>
    <w:rsid w:val="00CF5FE5"/>
    <w:rsid w:val="00CF73CC"/>
    <w:rsid w:val="00D00A11"/>
    <w:rsid w:val="00D03599"/>
    <w:rsid w:val="00D04968"/>
    <w:rsid w:val="00D0501D"/>
    <w:rsid w:val="00D11EC8"/>
    <w:rsid w:val="00D15140"/>
    <w:rsid w:val="00D157AF"/>
    <w:rsid w:val="00D15AB3"/>
    <w:rsid w:val="00D16A24"/>
    <w:rsid w:val="00D21095"/>
    <w:rsid w:val="00D212B6"/>
    <w:rsid w:val="00D2135C"/>
    <w:rsid w:val="00D21AF6"/>
    <w:rsid w:val="00D21E1C"/>
    <w:rsid w:val="00D2352D"/>
    <w:rsid w:val="00D242EB"/>
    <w:rsid w:val="00D309D7"/>
    <w:rsid w:val="00D30AFB"/>
    <w:rsid w:val="00D32D0A"/>
    <w:rsid w:val="00D3500D"/>
    <w:rsid w:val="00D3515C"/>
    <w:rsid w:val="00D356D1"/>
    <w:rsid w:val="00D36868"/>
    <w:rsid w:val="00D37D09"/>
    <w:rsid w:val="00D40918"/>
    <w:rsid w:val="00D42F82"/>
    <w:rsid w:val="00D4377C"/>
    <w:rsid w:val="00D4534A"/>
    <w:rsid w:val="00D5252E"/>
    <w:rsid w:val="00D54A8E"/>
    <w:rsid w:val="00D54DC8"/>
    <w:rsid w:val="00D602D2"/>
    <w:rsid w:val="00D61052"/>
    <w:rsid w:val="00D624AF"/>
    <w:rsid w:val="00D6498C"/>
    <w:rsid w:val="00D67218"/>
    <w:rsid w:val="00D71C32"/>
    <w:rsid w:val="00D72879"/>
    <w:rsid w:val="00D73BDC"/>
    <w:rsid w:val="00D76490"/>
    <w:rsid w:val="00D770A9"/>
    <w:rsid w:val="00D77C0A"/>
    <w:rsid w:val="00D814F6"/>
    <w:rsid w:val="00D83214"/>
    <w:rsid w:val="00D859F8"/>
    <w:rsid w:val="00D85EF5"/>
    <w:rsid w:val="00D9074D"/>
    <w:rsid w:val="00D91039"/>
    <w:rsid w:val="00D91AA3"/>
    <w:rsid w:val="00D9303B"/>
    <w:rsid w:val="00D93334"/>
    <w:rsid w:val="00D93D11"/>
    <w:rsid w:val="00D9683C"/>
    <w:rsid w:val="00D970D2"/>
    <w:rsid w:val="00D97585"/>
    <w:rsid w:val="00DA103B"/>
    <w:rsid w:val="00DB242B"/>
    <w:rsid w:val="00DB28EB"/>
    <w:rsid w:val="00DB2FA0"/>
    <w:rsid w:val="00DB3A63"/>
    <w:rsid w:val="00DB4F0A"/>
    <w:rsid w:val="00DB788D"/>
    <w:rsid w:val="00DC4EC8"/>
    <w:rsid w:val="00DC6FFC"/>
    <w:rsid w:val="00DC771E"/>
    <w:rsid w:val="00DD0DA4"/>
    <w:rsid w:val="00DD2CE7"/>
    <w:rsid w:val="00DD42A3"/>
    <w:rsid w:val="00DD702E"/>
    <w:rsid w:val="00DD789E"/>
    <w:rsid w:val="00DD7C28"/>
    <w:rsid w:val="00DE6F35"/>
    <w:rsid w:val="00DE794C"/>
    <w:rsid w:val="00DF174D"/>
    <w:rsid w:val="00DF3817"/>
    <w:rsid w:val="00DF6828"/>
    <w:rsid w:val="00DF68D5"/>
    <w:rsid w:val="00E008AE"/>
    <w:rsid w:val="00E019AF"/>
    <w:rsid w:val="00E06664"/>
    <w:rsid w:val="00E07B88"/>
    <w:rsid w:val="00E204BD"/>
    <w:rsid w:val="00E230AF"/>
    <w:rsid w:val="00E24499"/>
    <w:rsid w:val="00E24810"/>
    <w:rsid w:val="00E24A9B"/>
    <w:rsid w:val="00E26772"/>
    <w:rsid w:val="00E31470"/>
    <w:rsid w:val="00E33EB0"/>
    <w:rsid w:val="00E34B84"/>
    <w:rsid w:val="00E44C6E"/>
    <w:rsid w:val="00E44DE2"/>
    <w:rsid w:val="00E45FD5"/>
    <w:rsid w:val="00E467D9"/>
    <w:rsid w:val="00E46F92"/>
    <w:rsid w:val="00E54849"/>
    <w:rsid w:val="00E54F8E"/>
    <w:rsid w:val="00E558B7"/>
    <w:rsid w:val="00E55FD5"/>
    <w:rsid w:val="00E57062"/>
    <w:rsid w:val="00E57E9B"/>
    <w:rsid w:val="00E644DF"/>
    <w:rsid w:val="00E7105E"/>
    <w:rsid w:val="00E71AD3"/>
    <w:rsid w:val="00E71FA5"/>
    <w:rsid w:val="00E72377"/>
    <w:rsid w:val="00E72AE6"/>
    <w:rsid w:val="00E7449D"/>
    <w:rsid w:val="00E75025"/>
    <w:rsid w:val="00E770DC"/>
    <w:rsid w:val="00E848A0"/>
    <w:rsid w:val="00E84C69"/>
    <w:rsid w:val="00E872BB"/>
    <w:rsid w:val="00E9028A"/>
    <w:rsid w:val="00E93D1B"/>
    <w:rsid w:val="00E94830"/>
    <w:rsid w:val="00E954EE"/>
    <w:rsid w:val="00E97E69"/>
    <w:rsid w:val="00EA21CE"/>
    <w:rsid w:val="00EA3BB7"/>
    <w:rsid w:val="00EA4CEA"/>
    <w:rsid w:val="00EB169E"/>
    <w:rsid w:val="00EB4556"/>
    <w:rsid w:val="00EB4661"/>
    <w:rsid w:val="00EB5F83"/>
    <w:rsid w:val="00EB7953"/>
    <w:rsid w:val="00EC0E81"/>
    <w:rsid w:val="00EC12A5"/>
    <w:rsid w:val="00EC4021"/>
    <w:rsid w:val="00EC42C5"/>
    <w:rsid w:val="00EC6DA9"/>
    <w:rsid w:val="00EC74B2"/>
    <w:rsid w:val="00ED0D96"/>
    <w:rsid w:val="00ED5DBB"/>
    <w:rsid w:val="00ED6063"/>
    <w:rsid w:val="00ED7D4D"/>
    <w:rsid w:val="00EE064C"/>
    <w:rsid w:val="00EE2813"/>
    <w:rsid w:val="00EE55B3"/>
    <w:rsid w:val="00EE57FA"/>
    <w:rsid w:val="00EE75C4"/>
    <w:rsid w:val="00EE7845"/>
    <w:rsid w:val="00EF0911"/>
    <w:rsid w:val="00EF1D16"/>
    <w:rsid w:val="00EF2674"/>
    <w:rsid w:val="00EF5F80"/>
    <w:rsid w:val="00EF6742"/>
    <w:rsid w:val="00F02200"/>
    <w:rsid w:val="00F025CF"/>
    <w:rsid w:val="00F03489"/>
    <w:rsid w:val="00F03868"/>
    <w:rsid w:val="00F04F2E"/>
    <w:rsid w:val="00F05DEB"/>
    <w:rsid w:val="00F13B6B"/>
    <w:rsid w:val="00F13B99"/>
    <w:rsid w:val="00F13FF1"/>
    <w:rsid w:val="00F14771"/>
    <w:rsid w:val="00F15840"/>
    <w:rsid w:val="00F17889"/>
    <w:rsid w:val="00F17F40"/>
    <w:rsid w:val="00F23F08"/>
    <w:rsid w:val="00F24797"/>
    <w:rsid w:val="00F25F30"/>
    <w:rsid w:val="00F26935"/>
    <w:rsid w:val="00F2765F"/>
    <w:rsid w:val="00F27EA0"/>
    <w:rsid w:val="00F306E5"/>
    <w:rsid w:val="00F32B9D"/>
    <w:rsid w:val="00F33F85"/>
    <w:rsid w:val="00F4290C"/>
    <w:rsid w:val="00F4632E"/>
    <w:rsid w:val="00F46D25"/>
    <w:rsid w:val="00F55029"/>
    <w:rsid w:val="00F60E17"/>
    <w:rsid w:val="00F61BCE"/>
    <w:rsid w:val="00F6227D"/>
    <w:rsid w:val="00F63D4C"/>
    <w:rsid w:val="00F66B20"/>
    <w:rsid w:val="00F75964"/>
    <w:rsid w:val="00F7791C"/>
    <w:rsid w:val="00F80793"/>
    <w:rsid w:val="00F80A8A"/>
    <w:rsid w:val="00F82228"/>
    <w:rsid w:val="00F83260"/>
    <w:rsid w:val="00F847CD"/>
    <w:rsid w:val="00F85E04"/>
    <w:rsid w:val="00F87EAF"/>
    <w:rsid w:val="00F90FBD"/>
    <w:rsid w:val="00F92FC6"/>
    <w:rsid w:val="00F939A4"/>
    <w:rsid w:val="00F94768"/>
    <w:rsid w:val="00FA38F9"/>
    <w:rsid w:val="00FA7DA4"/>
    <w:rsid w:val="00FB3910"/>
    <w:rsid w:val="00FB4DBD"/>
    <w:rsid w:val="00FB58F1"/>
    <w:rsid w:val="00FB6D73"/>
    <w:rsid w:val="00FC4C7E"/>
    <w:rsid w:val="00FC5E81"/>
    <w:rsid w:val="00FC7381"/>
    <w:rsid w:val="00FD0C72"/>
    <w:rsid w:val="00FD4354"/>
    <w:rsid w:val="00FD5B50"/>
    <w:rsid w:val="00FD6BCD"/>
    <w:rsid w:val="00FD7A02"/>
    <w:rsid w:val="00FE1759"/>
    <w:rsid w:val="00FE4936"/>
    <w:rsid w:val="00FE5D20"/>
    <w:rsid w:val="00FE69C2"/>
    <w:rsid w:val="00FE7C7B"/>
    <w:rsid w:val="00FF1EB3"/>
    <w:rsid w:val="00FF2AB3"/>
    <w:rsid w:val="00FF3162"/>
    <w:rsid w:val="00FF57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uiPriority w:val="22"/>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table" w:customStyle="1" w:styleId="Trameclaire-Accent11">
    <w:name w:val="Trame claire - Accent 11"/>
    <w:basedOn w:val="TableauNormal"/>
    <w:uiPriority w:val="60"/>
    <w:rsid w:val="00C26EED"/>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Accent1">
    <w:name w:val="Medium Grid 1 Accent 1"/>
    <w:basedOn w:val="TableauNormal"/>
    <w:uiPriority w:val="67"/>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moyenne1-Accent5">
    <w:name w:val="Medium Shading 1 Accent 5"/>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eclaire-Accent11">
    <w:name w:val="Liste claire - Accent 11"/>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2">
    <w:name w:val="Light Shading Accent 2"/>
    <w:basedOn w:val="TableauNormal"/>
    <w:uiPriority w:val="60"/>
    <w:rsid w:val="00C26EED"/>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5">
    <w:name w:val="Light List Accent 5"/>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ramemoyenne1-Accent111">
    <w:name w:val="Trame moyenne 1 - Accent 111"/>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formatHTML">
    <w:name w:val="HTML Preformatted"/>
    <w:basedOn w:val="Normal"/>
    <w:link w:val="PrformatHTMLCar"/>
    <w:uiPriority w:val="99"/>
    <w:semiHidden/>
    <w:unhideWhenUsed/>
    <w:rsid w:val="0053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33BB5"/>
    <w:rPr>
      <w:rFonts w:ascii="Courier New" w:eastAsia="Times New Roman" w:hAnsi="Courier New" w:cs="Courier New"/>
      <w:sz w:val="20"/>
      <w:szCs w:val="20"/>
    </w:rPr>
  </w:style>
  <w:style w:type="character" w:customStyle="1" w:styleId="y2iqfc">
    <w:name w:val="y2iqfc"/>
    <w:basedOn w:val="Policepardfaut"/>
    <w:rsid w:val="00533BB5"/>
  </w:style>
</w:styles>
</file>

<file path=word/webSettings.xml><?xml version="1.0" encoding="utf-8"?>
<w:webSettings xmlns:r="http://schemas.openxmlformats.org/officeDocument/2006/relationships" xmlns:w="http://schemas.openxmlformats.org/wordprocessingml/2006/main">
  <w:divs>
    <w:div w:id="21984102">
      <w:bodyDiv w:val="1"/>
      <w:marLeft w:val="0"/>
      <w:marRight w:val="0"/>
      <w:marTop w:val="0"/>
      <w:marBottom w:val="0"/>
      <w:divBdr>
        <w:top w:val="none" w:sz="0" w:space="0" w:color="auto"/>
        <w:left w:val="none" w:sz="0" w:space="0" w:color="auto"/>
        <w:bottom w:val="none" w:sz="0" w:space="0" w:color="auto"/>
        <w:right w:val="none" w:sz="0" w:space="0" w:color="auto"/>
      </w:divBdr>
    </w:div>
    <w:div w:id="34546878">
      <w:bodyDiv w:val="1"/>
      <w:marLeft w:val="0"/>
      <w:marRight w:val="0"/>
      <w:marTop w:val="0"/>
      <w:marBottom w:val="0"/>
      <w:divBdr>
        <w:top w:val="none" w:sz="0" w:space="0" w:color="auto"/>
        <w:left w:val="none" w:sz="0" w:space="0" w:color="auto"/>
        <w:bottom w:val="none" w:sz="0" w:space="0" w:color="auto"/>
        <w:right w:val="none" w:sz="0" w:space="0" w:color="auto"/>
      </w:divBdr>
    </w:div>
    <w:div w:id="254359774">
      <w:bodyDiv w:val="1"/>
      <w:marLeft w:val="0"/>
      <w:marRight w:val="0"/>
      <w:marTop w:val="0"/>
      <w:marBottom w:val="0"/>
      <w:divBdr>
        <w:top w:val="none" w:sz="0" w:space="0" w:color="auto"/>
        <w:left w:val="none" w:sz="0" w:space="0" w:color="auto"/>
        <w:bottom w:val="none" w:sz="0" w:space="0" w:color="auto"/>
        <w:right w:val="none" w:sz="0" w:space="0" w:color="auto"/>
      </w:divBdr>
    </w:div>
    <w:div w:id="388185324">
      <w:bodyDiv w:val="1"/>
      <w:marLeft w:val="0"/>
      <w:marRight w:val="0"/>
      <w:marTop w:val="0"/>
      <w:marBottom w:val="0"/>
      <w:divBdr>
        <w:top w:val="none" w:sz="0" w:space="0" w:color="auto"/>
        <w:left w:val="none" w:sz="0" w:space="0" w:color="auto"/>
        <w:bottom w:val="none" w:sz="0" w:space="0" w:color="auto"/>
        <w:right w:val="none" w:sz="0" w:space="0" w:color="auto"/>
      </w:divBdr>
    </w:div>
    <w:div w:id="497231747">
      <w:bodyDiv w:val="1"/>
      <w:marLeft w:val="0"/>
      <w:marRight w:val="0"/>
      <w:marTop w:val="0"/>
      <w:marBottom w:val="0"/>
      <w:divBdr>
        <w:top w:val="none" w:sz="0" w:space="0" w:color="auto"/>
        <w:left w:val="none" w:sz="0" w:space="0" w:color="auto"/>
        <w:bottom w:val="none" w:sz="0" w:space="0" w:color="auto"/>
        <w:right w:val="none" w:sz="0" w:space="0" w:color="auto"/>
      </w:divBdr>
    </w:div>
    <w:div w:id="518012915">
      <w:bodyDiv w:val="1"/>
      <w:marLeft w:val="0"/>
      <w:marRight w:val="0"/>
      <w:marTop w:val="0"/>
      <w:marBottom w:val="0"/>
      <w:divBdr>
        <w:top w:val="none" w:sz="0" w:space="0" w:color="auto"/>
        <w:left w:val="none" w:sz="0" w:space="0" w:color="auto"/>
        <w:bottom w:val="none" w:sz="0" w:space="0" w:color="auto"/>
        <w:right w:val="none" w:sz="0" w:space="0" w:color="auto"/>
      </w:divBdr>
    </w:div>
    <w:div w:id="741292093">
      <w:bodyDiv w:val="1"/>
      <w:marLeft w:val="0"/>
      <w:marRight w:val="0"/>
      <w:marTop w:val="0"/>
      <w:marBottom w:val="0"/>
      <w:divBdr>
        <w:top w:val="none" w:sz="0" w:space="0" w:color="auto"/>
        <w:left w:val="none" w:sz="0" w:space="0" w:color="auto"/>
        <w:bottom w:val="none" w:sz="0" w:space="0" w:color="auto"/>
        <w:right w:val="none" w:sz="0" w:space="0" w:color="auto"/>
      </w:divBdr>
    </w:div>
    <w:div w:id="830873480">
      <w:bodyDiv w:val="1"/>
      <w:marLeft w:val="0"/>
      <w:marRight w:val="0"/>
      <w:marTop w:val="0"/>
      <w:marBottom w:val="0"/>
      <w:divBdr>
        <w:top w:val="none" w:sz="0" w:space="0" w:color="auto"/>
        <w:left w:val="none" w:sz="0" w:space="0" w:color="auto"/>
        <w:bottom w:val="none" w:sz="0" w:space="0" w:color="auto"/>
        <w:right w:val="none" w:sz="0" w:space="0" w:color="auto"/>
      </w:divBdr>
    </w:div>
    <w:div w:id="975600878">
      <w:bodyDiv w:val="1"/>
      <w:marLeft w:val="0"/>
      <w:marRight w:val="0"/>
      <w:marTop w:val="0"/>
      <w:marBottom w:val="0"/>
      <w:divBdr>
        <w:top w:val="none" w:sz="0" w:space="0" w:color="auto"/>
        <w:left w:val="none" w:sz="0" w:space="0" w:color="auto"/>
        <w:bottom w:val="none" w:sz="0" w:space="0" w:color="auto"/>
        <w:right w:val="none" w:sz="0" w:space="0" w:color="auto"/>
      </w:divBdr>
    </w:div>
    <w:div w:id="1272056687">
      <w:bodyDiv w:val="1"/>
      <w:marLeft w:val="0"/>
      <w:marRight w:val="0"/>
      <w:marTop w:val="0"/>
      <w:marBottom w:val="0"/>
      <w:divBdr>
        <w:top w:val="none" w:sz="0" w:space="0" w:color="auto"/>
        <w:left w:val="none" w:sz="0" w:space="0" w:color="auto"/>
        <w:bottom w:val="none" w:sz="0" w:space="0" w:color="auto"/>
        <w:right w:val="none" w:sz="0" w:space="0" w:color="auto"/>
      </w:divBdr>
    </w:div>
    <w:div w:id="1352412813">
      <w:bodyDiv w:val="1"/>
      <w:marLeft w:val="0"/>
      <w:marRight w:val="0"/>
      <w:marTop w:val="0"/>
      <w:marBottom w:val="0"/>
      <w:divBdr>
        <w:top w:val="none" w:sz="0" w:space="0" w:color="auto"/>
        <w:left w:val="none" w:sz="0" w:space="0" w:color="auto"/>
        <w:bottom w:val="none" w:sz="0" w:space="0" w:color="auto"/>
        <w:right w:val="none" w:sz="0" w:space="0" w:color="auto"/>
      </w:divBdr>
    </w:div>
    <w:div w:id="1426657144">
      <w:bodyDiv w:val="1"/>
      <w:marLeft w:val="0"/>
      <w:marRight w:val="0"/>
      <w:marTop w:val="0"/>
      <w:marBottom w:val="0"/>
      <w:divBdr>
        <w:top w:val="none" w:sz="0" w:space="0" w:color="auto"/>
        <w:left w:val="none" w:sz="0" w:space="0" w:color="auto"/>
        <w:bottom w:val="none" w:sz="0" w:space="0" w:color="auto"/>
        <w:right w:val="none" w:sz="0" w:space="0" w:color="auto"/>
      </w:divBdr>
    </w:div>
    <w:div w:id="1529177514">
      <w:bodyDiv w:val="1"/>
      <w:marLeft w:val="0"/>
      <w:marRight w:val="0"/>
      <w:marTop w:val="0"/>
      <w:marBottom w:val="0"/>
      <w:divBdr>
        <w:top w:val="none" w:sz="0" w:space="0" w:color="auto"/>
        <w:left w:val="none" w:sz="0" w:space="0" w:color="auto"/>
        <w:bottom w:val="none" w:sz="0" w:space="0" w:color="auto"/>
        <w:right w:val="none" w:sz="0" w:space="0" w:color="auto"/>
      </w:divBdr>
      <w:divsChild>
        <w:div w:id="415908555">
          <w:marLeft w:val="0"/>
          <w:marRight w:val="0"/>
          <w:marTop w:val="0"/>
          <w:marBottom w:val="0"/>
          <w:divBdr>
            <w:top w:val="none" w:sz="0" w:space="0" w:color="auto"/>
            <w:left w:val="none" w:sz="0" w:space="0" w:color="auto"/>
            <w:bottom w:val="none" w:sz="0" w:space="0" w:color="auto"/>
            <w:right w:val="none" w:sz="0" w:space="0" w:color="auto"/>
          </w:divBdr>
        </w:div>
        <w:div w:id="156967221">
          <w:marLeft w:val="0"/>
          <w:marRight w:val="0"/>
          <w:marTop w:val="0"/>
          <w:marBottom w:val="0"/>
          <w:divBdr>
            <w:top w:val="none" w:sz="0" w:space="0" w:color="auto"/>
            <w:left w:val="none" w:sz="0" w:space="0" w:color="auto"/>
            <w:bottom w:val="none" w:sz="0" w:space="0" w:color="auto"/>
            <w:right w:val="none" w:sz="0" w:space="0" w:color="auto"/>
          </w:divBdr>
        </w:div>
        <w:div w:id="1967587794">
          <w:marLeft w:val="0"/>
          <w:marRight w:val="0"/>
          <w:marTop w:val="0"/>
          <w:marBottom w:val="0"/>
          <w:divBdr>
            <w:top w:val="none" w:sz="0" w:space="0" w:color="auto"/>
            <w:left w:val="none" w:sz="0" w:space="0" w:color="auto"/>
            <w:bottom w:val="none" w:sz="0" w:space="0" w:color="auto"/>
            <w:right w:val="none" w:sz="0" w:space="0" w:color="auto"/>
          </w:divBdr>
        </w:div>
      </w:divsChild>
    </w:div>
    <w:div w:id="1566715864">
      <w:bodyDiv w:val="1"/>
      <w:marLeft w:val="0"/>
      <w:marRight w:val="0"/>
      <w:marTop w:val="0"/>
      <w:marBottom w:val="0"/>
      <w:divBdr>
        <w:top w:val="none" w:sz="0" w:space="0" w:color="auto"/>
        <w:left w:val="none" w:sz="0" w:space="0" w:color="auto"/>
        <w:bottom w:val="none" w:sz="0" w:space="0" w:color="auto"/>
        <w:right w:val="none" w:sz="0" w:space="0" w:color="auto"/>
      </w:divBdr>
    </w:div>
    <w:div w:id="1651860019">
      <w:bodyDiv w:val="1"/>
      <w:marLeft w:val="0"/>
      <w:marRight w:val="0"/>
      <w:marTop w:val="0"/>
      <w:marBottom w:val="0"/>
      <w:divBdr>
        <w:top w:val="none" w:sz="0" w:space="0" w:color="auto"/>
        <w:left w:val="none" w:sz="0" w:space="0" w:color="auto"/>
        <w:bottom w:val="none" w:sz="0" w:space="0" w:color="auto"/>
        <w:right w:val="none" w:sz="0" w:space="0" w:color="auto"/>
      </w:divBdr>
    </w:div>
    <w:div w:id="1719235167">
      <w:bodyDiv w:val="1"/>
      <w:marLeft w:val="0"/>
      <w:marRight w:val="0"/>
      <w:marTop w:val="0"/>
      <w:marBottom w:val="0"/>
      <w:divBdr>
        <w:top w:val="none" w:sz="0" w:space="0" w:color="auto"/>
        <w:left w:val="none" w:sz="0" w:space="0" w:color="auto"/>
        <w:bottom w:val="none" w:sz="0" w:space="0" w:color="auto"/>
        <w:right w:val="none" w:sz="0" w:space="0" w:color="auto"/>
      </w:divBdr>
    </w:div>
    <w:div w:id="1860271062">
      <w:bodyDiv w:val="1"/>
      <w:marLeft w:val="0"/>
      <w:marRight w:val="0"/>
      <w:marTop w:val="0"/>
      <w:marBottom w:val="0"/>
      <w:divBdr>
        <w:top w:val="none" w:sz="0" w:space="0" w:color="auto"/>
        <w:left w:val="none" w:sz="0" w:space="0" w:color="auto"/>
        <w:bottom w:val="none" w:sz="0" w:space="0" w:color="auto"/>
        <w:right w:val="none" w:sz="0" w:space="0" w:color="auto"/>
      </w:divBdr>
    </w:div>
    <w:div w:id="19938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171B-8A0D-4AFF-8CBE-732669F0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29</Pages>
  <Words>6191</Words>
  <Characters>34053</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hp</cp:lastModifiedBy>
  <cp:revision>236</cp:revision>
  <cp:lastPrinted>2024-01-25T12:29:00Z</cp:lastPrinted>
  <dcterms:created xsi:type="dcterms:W3CDTF">2023-11-14T15:54:00Z</dcterms:created>
  <dcterms:modified xsi:type="dcterms:W3CDTF">2024-02-08T15:29:00Z</dcterms:modified>
</cp:coreProperties>
</file>