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207913"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-312745</wp:posOffset>
            </wp:positionH>
            <wp:positionV relativeFrom="paragraph">
              <wp:posOffset>-136761</wp:posOffset>
            </wp:positionV>
            <wp:extent cx="1323030" cy="1318437"/>
            <wp:effectExtent l="19050" t="0" r="0"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8" cstate="print"/>
                    <a:srcRect/>
                    <a:stretch>
                      <a:fillRect/>
                    </a:stretch>
                  </pic:blipFill>
                  <pic:spPr bwMode="auto">
                    <a:xfrm>
                      <a:off x="0" y="0"/>
                      <a:ext cx="1323030" cy="1318437"/>
                    </a:xfrm>
                    <a:prstGeom prst="rect">
                      <a:avLst/>
                    </a:prstGeom>
                    <a:noFill/>
                    <a:ln w="9525">
                      <a:noFill/>
                      <a:miter lim="800000"/>
                      <a:headEnd/>
                      <a:tailEnd/>
                    </a:ln>
                  </pic:spPr>
                </pic:pic>
              </a:graphicData>
            </a:graphic>
          </wp:anchor>
        </w:drawing>
      </w: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5109860</wp:posOffset>
            </wp:positionH>
            <wp:positionV relativeFrom="paragraph">
              <wp:posOffset>-136761</wp:posOffset>
            </wp:positionV>
            <wp:extent cx="1299387" cy="1318437"/>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9" cstate="print"/>
                    <a:stretch>
                      <a:fillRect/>
                    </a:stretch>
                  </pic:blipFill>
                  <pic:spPr>
                    <a:xfrm>
                      <a:off x="0" y="0"/>
                      <a:ext cx="1299387" cy="1318437"/>
                    </a:xfrm>
                    <a:prstGeom prst="rect">
                      <a:avLst/>
                    </a:prstGeom>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7A57DA" w:rsidRPr="003710FD" w:rsidRDefault="00295AE9" w:rsidP="003710FD">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3710FD" w:rsidRPr="00A822BF" w:rsidRDefault="003710FD" w:rsidP="003710FD">
      <w:pPr>
        <w:jc w:val="center"/>
        <w:rPr>
          <w:sz w:val="16"/>
        </w:rPr>
      </w:pPr>
    </w:p>
    <w:p w:rsidR="003710FD" w:rsidRDefault="00207913" w:rsidP="003710FD">
      <w:r w:rsidRPr="00B677D9">
        <w:rPr>
          <w:noProof/>
        </w:rPr>
        <w:pict>
          <v:roundrect id="_x0000_s1084" style="position:absolute;margin-left:-1.95pt;margin-top:8.9pt;width:116.45pt;height:50pt;z-index:252080640" arcsize="10923f" fillcolor="#9bbb59 [3206]" strokecolor="#f2f2f2 [3041]" strokeweight="3pt">
            <v:shadow on="t" type="perspective" color="#4e6128 [1606]" opacity=".5" offset="1pt" offset2="-1pt"/>
            <v:textbox style="mso-next-textbox:#_x0000_s1084">
              <w:txbxContent>
                <w:p w:rsidR="00C67604" w:rsidRPr="003710FD" w:rsidRDefault="00C67604" w:rsidP="00DC3C13">
                  <w:pPr>
                    <w:spacing w:after="0"/>
                    <w:jc w:val="center"/>
                    <w:rPr>
                      <w:rFonts w:ascii="Lucida Handwriting" w:hAnsi="Lucida Handwriting"/>
                      <w:b/>
                      <w:bCs/>
                      <w:sz w:val="14"/>
                      <w:szCs w:val="14"/>
                    </w:rPr>
                  </w:pPr>
                </w:p>
                <w:p w:rsidR="00C67604" w:rsidRDefault="00C67604" w:rsidP="00DC3C13">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06</w:t>
                  </w:r>
                </w:p>
                <w:p w:rsidR="00C67604" w:rsidRPr="003710FD" w:rsidRDefault="00C67604" w:rsidP="00510E50">
                  <w:pPr>
                    <w:spacing w:before="120"/>
                    <w:jc w:val="center"/>
                    <w:rPr>
                      <w:rFonts w:ascii="Lucida Handwriting" w:hAnsi="Lucida Handwriting"/>
                      <w:b/>
                      <w:bCs/>
                      <w:sz w:val="28"/>
                      <w:szCs w:val="28"/>
                      <w:vertAlign w:val="subscript"/>
                    </w:rPr>
                  </w:pPr>
                </w:p>
              </w:txbxContent>
            </v:textbox>
          </v:roundrect>
        </w:pict>
      </w:r>
      <w:r w:rsidR="00B677D9">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23" type="#_x0000_t106" style="position:absolute;margin-left:175.15pt;margin-top:8.9pt;width:267pt;height:88.5pt;z-index:252134912" adj="-4490,-3051" fillcolor="#4f81bd [3204]" strokecolor="#f2f2f2 [3041]" strokeweight="3pt">
            <v:shadow on="t" type="perspective" color="#243f60 [1604]" opacity=".5" offset="1pt" offset2="-1pt"/>
            <v:textbox style="mso-next-textbox:#_x0000_s1123">
              <w:txbxContent>
                <w:p w:rsidR="00C67604" w:rsidRDefault="00C67604" w:rsidP="00E01130">
                  <w:pPr>
                    <w:spacing w:after="120"/>
                    <w:jc w:val="center"/>
                    <w:rPr>
                      <w:rFonts w:ascii="Bookman Old Style" w:hAnsi="Bookman Old Style"/>
                      <w:b/>
                      <w:iCs/>
                      <w:sz w:val="28"/>
                      <w:szCs w:val="28"/>
                      <w:u w:val="single"/>
                    </w:rPr>
                  </w:pPr>
                  <w:r>
                    <w:rPr>
                      <w:rFonts w:ascii="Bookman Old Style" w:hAnsi="Bookman Old Style"/>
                      <w:b/>
                      <w:iCs/>
                      <w:sz w:val="28"/>
                      <w:szCs w:val="28"/>
                      <w:u w:val="single"/>
                    </w:rPr>
                    <w:t xml:space="preserve">Réunion du  30 </w:t>
                  </w:r>
                </w:p>
                <w:p w:rsidR="00C67604" w:rsidRDefault="00C67604" w:rsidP="00E01130">
                  <w:pPr>
                    <w:spacing w:after="120"/>
                    <w:jc w:val="center"/>
                    <w:rPr>
                      <w:rFonts w:ascii="Bookman Old Style" w:hAnsi="Bookman Old Style"/>
                      <w:iCs/>
                      <w:sz w:val="28"/>
                      <w:szCs w:val="28"/>
                    </w:rPr>
                  </w:pPr>
                  <w:r>
                    <w:rPr>
                      <w:rFonts w:ascii="Bookman Old Style" w:hAnsi="Bookman Old Style"/>
                      <w:b/>
                      <w:iCs/>
                      <w:sz w:val="28"/>
                      <w:szCs w:val="28"/>
                      <w:u w:val="single"/>
                    </w:rPr>
                    <w:t>Novembre 20</w:t>
                  </w:r>
                  <w:r>
                    <w:rPr>
                      <w:rFonts w:ascii="Bookman Old Style" w:hAnsi="Bookman Old Style"/>
                      <w:b/>
                      <w:bCs/>
                      <w:iCs/>
                      <w:sz w:val="28"/>
                      <w:szCs w:val="28"/>
                      <w:u w:val="single"/>
                    </w:rPr>
                    <w:t>24</w:t>
                  </w:r>
                </w:p>
                <w:p w:rsidR="00C67604" w:rsidRDefault="00C67604" w:rsidP="003710FD"/>
              </w:txbxContent>
            </v:textbox>
          </v:shape>
        </w:pict>
      </w:r>
    </w:p>
    <w:p w:rsidR="003710FD" w:rsidRDefault="003710FD" w:rsidP="003710FD">
      <w:pPr>
        <w:jc w:val="center"/>
      </w:pPr>
      <w:r>
        <w:t xml:space="preserve"> </w:t>
      </w:r>
    </w:p>
    <w:p w:rsidR="003710FD" w:rsidRPr="003710FD" w:rsidRDefault="003710FD" w:rsidP="003710FD">
      <w:pPr>
        <w:tabs>
          <w:tab w:val="left" w:pos="2001"/>
        </w:tabs>
        <w:rPr>
          <w:rFonts w:ascii="Bookman Old Style" w:hAnsi="Bookman Old Style"/>
          <w:iCs/>
        </w:rPr>
      </w:pPr>
    </w:p>
    <w:p w:rsidR="003710FD" w:rsidRDefault="003710FD" w:rsidP="00207913">
      <w:pPr>
        <w:spacing w:after="0"/>
        <w:ind w:firstLine="142"/>
        <w:rPr>
          <w:rFonts w:ascii="Bookman Old Style" w:hAnsi="Bookman Old Style" w:cstheme="minorHAnsi"/>
          <w:iCs/>
        </w:rPr>
      </w:pPr>
      <w:r w:rsidRPr="005F3605">
        <w:rPr>
          <w:rFonts w:ascii="Bookman Old Style" w:hAnsi="Bookman Old Style" w:cstheme="minorHAnsi"/>
          <w:b/>
          <w:iCs/>
          <w:u w:val="single"/>
        </w:rPr>
        <w:t>Membres présents</w:t>
      </w:r>
      <w:r w:rsidRPr="005F3605">
        <w:rPr>
          <w:rFonts w:ascii="Bookman Old Style" w:hAnsi="Bookman Old Style" w:cstheme="minorHAnsi"/>
          <w:iCs/>
        </w:rPr>
        <w:t xml:space="preserve"> :  </w:t>
      </w:r>
    </w:p>
    <w:p w:rsidR="003710FD" w:rsidRPr="005F3605" w:rsidRDefault="003710FD" w:rsidP="003710FD">
      <w:pPr>
        <w:spacing w:after="0"/>
        <w:rPr>
          <w:rFonts w:ascii="Bookman Old Style" w:hAnsi="Bookman Old Style" w:cstheme="minorHAnsi"/>
          <w:iCs/>
        </w:rPr>
      </w:pPr>
    </w:p>
    <w:p w:rsidR="003710FD" w:rsidRPr="00811516" w:rsidRDefault="003710FD" w:rsidP="003710FD">
      <w:pPr>
        <w:spacing w:after="0"/>
        <w:rPr>
          <w:rFonts w:ascii="Bookman Old Style" w:hAnsi="Bookman Old Style" w:cstheme="minorHAnsi"/>
          <w:iCs/>
        </w:rPr>
      </w:pPr>
      <w:r w:rsidRPr="005F3605">
        <w:rPr>
          <w:rFonts w:ascii="Bookman Old Style" w:hAnsi="Bookman Old Style" w:cstheme="minorHAnsi"/>
          <w:b/>
          <w:iCs/>
        </w:rPr>
        <w:t xml:space="preserve">                              </w:t>
      </w:r>
      <w:r w:rsidRPr="005F3605">
        <w:rPr>
          <w:rFonts w:ascii="Bookman Old Style" w:hAnsi="Bookman Old Style" w:cstheme="minorHAnsi"/>
          <w:b/>
          <w:iCs/>
        </w:rPr>
        <w:tab/>
      </w:r>
      <w:r w:rsidRPr="00DA16BF">
        <w:rPr>
          <w:rFonts w:ascii="Bookman Old Style" w:hAnsi="Bookman Old Style" w:cstheme="minorHAnsi"/>
          <w:b/>
          <w:iCs/>
        </w:rPr>
        <w:t xml:space="preserve">            </w:t>
      </w:r>
      <w:r w:rsidRPr="00811516">
        <w:rPr>
          <w:rFonts w:ascii="Bookman Old Style" w:hAnsi="Bookman Old Style" w:cstheme="minorHAnsi"/>
          <w:b/>
          <w:iCs/>
          <w:sz w:val="28"/>
          <w:szCs w:val="28"/>
        </w:rPr>
        <w:t xml:space="preserve">AMGHAR </w:t>
      </w:r>
      <w:r w:rsidRPr="00811516">
        <w:rPr>
          <w:rFonts w:ascii="Bookman Old Style" w:hAnsi="Bookman Old Style" w:cstheme="minorHAnsi"/>
          <w:b/>
          <w:iCs/>
        </w:rPr>
        <w:t xml:space="preserve"> </w:t>
      </w:r>
    </w:p>
    <w:p w:rsidR="003710FD" w:rsidRPr="00811516" w:rsidRDefault="003710FD" w:rsidP="003710FD">
      <w:pPr>
        <w:spacing w:after="0"/>
        <w:rPr>
          <w:rFonts w:ascii="Bookman Old Style" w:hAnsi="Bookman Old Style" w:cstheme="minorHAnsi"/>
          <w:b/>
          <w:iCs/>
        </w:rPr>
      </w:pPr>
      <w:r w:rsidRPr="00811516">
        <w:rPr>
          <w:rFonts w:ascii="Bookman Old Style" w:hAnsi="Bookman Old Style" w:cstheme="minorHAnsi"/>
          <w:b/>
          <w:iCs/>
        </w:rPr>
        <w:t xml:space="preserve">                     DJOUDER         MOSTPHAOUI       AOUCHICHE</w:t>
      </w:r>
    </w:p>
    <w:p w:rsidR="003710FD" w:rsidRPr="00811516" w:rsidRDefault="003710FD" w:rsidP="003710FD">
      <w:pPr>
        <w:spacing w:after="0"/>
        <w:rPr>
          <w:rFonts w:ascii="Bookman Old Style" w:hAnsi="Bookman Old Style" w:cstheme="minorHAnsi"/>
          <w:b/>
          <w:iCs/>
        </w:rPr>
      </w:pPr>
      <w:r w:rsidRPr="00811516">
        <w:rPr>
          <w:rFonts w:ascii="Bookman Old Style" w:hAnsi="Bookman Old Style" w:cstheme="minorHAnsi"/>
          <w:b/>
          <w:iCs/>
        </w:rPr>
        <w:t xml:space="preserve">            </w:t>
      </w:r>
      <w:r>
        <w:rPr>
          <w:rFonts w:ascii="Bookman Old Style" w:hAnsi="Bookman Old Style" w:cstheme="minorHAnsi"/>
          <w:b/>
          <w:iCs/>
        </w:rPr>
        <w:t xml:space="preserve">  </w:t>
      </w:r>
      <w:r w:rsidRPr="00811516">
        <w:rPr>
          <w:rFonts w:ascii="Bookman Old Style" w:hAnsi="Bookman Old Style" w:cstheme="minorHAnsi"/>
          <w:b/>
          <w:iCs/>
        </w:rPr>
        <w:t xml:space="preserve">  </w:t>
      </w:r>
      <w:r>
        <w:rPr>
          <w:rFonts w:ascii="Bookman Old Style" w:hAnsi="Bookman Old Style" w:cstheme="minorHAnsi"/>
          <w:b/>
          <w:iCs/>
        </w:rPr>
        <w:t>LARABI</w:t>
      </w:r>
      <w:r w:rsidRPr="00811516">
        <w:rPr>
          <w:rFonts w:ascii="Bookman Old Style" w:hAnsi="Bookman Old Style" w:cstheme="minorHAnsi"/>
          <w:b/>
          <w:iCs/>
        </w:rPr>
        <w:t xml:space="preserve">   </w:t>
      </w:r>
      <w:r>
        <w:rPr>
          <w:rFonts w:ascii="Bookman Old Style" w:hAnsi="Bookman Old Style" w:cstheme="minorHAnsi"/>
          <w:b/>
          <w:iCs/>
        </w:rPr>
        <w:t xml:space="preserve">  BENMOUHOUB     </w:t>
      </w:r>
      <w:r w:rsidRPr="00811516">
        <w:rPr>
          <w:rFonts w:ascii="Bookman Old Style" w:hAnsi="Bookman Old Style" w:cstheme="minorHAnsi"/>
          <w:b/>
          <w:iCs/>
        </w:rPr>
        <w:t>ABDELFETTAH</w:t>
      </w:r>
      <w:r w:rsidRPr="00E917A4">
        <w:rPr>
          <w:rFonts w:ascii="Bookman Old Style" w:hAnsi="Bookman Old Style" w:cstheme="minorHAnsi"/>
          <w:iCs/>
        </w:rPr>
        <w:t xml:space="preserve"> </w:t>
      </w:r>
      <w:r>
        <w:rPr>
          <w:rFonts w:ascii="Bookman Old Style" w:hAnsi="Bookman Old Style" w:cstheme="minorHAnsi"/>
          <w:iCs/>
        </w:rPr>
        <w:t xml:space="preserve">    </w:t>
      </w:r>
      <w:r>
        <w:rPr>
          <w:rFonts w:ascii="Bookman Old Style" w:hAnsi="Bookman Old Style" w:cstheme="minorHAnsi"/>
          <w:b/>
          <w:bCs/>
          <w:iCs/>
        </w:rPr>
        <w:t>LEGRIDI</w:t>
      </w:r>
    </w:p>
    <w:p w:rsidR="003710FD" w:rsidRPr="00811516" w:rsidRDefault="003710FD" w:rsidP="003710FD">
      <w:pPr>
        <w:spacing w:after="0"/>
        <w:rPr>
          <w:rFonts w:ascii="Bookman Old Style" w:hAnsi="Bookman Old Style" w:cstheme="minorHAnsi"/>
          <w:b/>
          <w:iCs/>
        </w:rPr>
      </w:pPr>
      <w:r>
        <w:rPr>
          <w:rFonts w:ascii="Bookman Old Style" w:hAnsi="Bookman Old Style" w:cstheme="minorHAnsi"/>
          <w:b/>
          <w:iCs/>
        </w:rPr>
        <w:t xml:space="preserve">                       </w:t>
      </w:r>
      <w:r w:rsidR="00DC6553">
        <w:rPr>
          <w:rFonts w:ascii="Bookman Old Style" w:hAnsi="Bookman Old Style" w:cstheme="minorHAnsi"/>
          <w:b/>
          <w:iCs/>
        </w:rPr>
        <w:t xml:space="preserve"> </w:t>
      </w:r>
      <w:r>
        <w:rPr>
          <w:rFonts w:ascii="Bookman Old Style" w:hAnsi="Bookman Old Style" w:cstheme="minorHAnsi"/>
          <w:b/>
          <w:iCs/>
        </w:rPr>
        <w:t xml:space="preserve">  </w:t>
      </w:r>
      <w:r w:rsidRPr="00811516">
        <w:rPr>
          <w:rFonts w:ascii="Bookman Old Style" w:hAnsi="Bookman Old Style" w:cstheme="minorHAnsi"/>
          <w:b/>
          <w:iCs/>
        </w:rPr>
        <w:t xml:space="preserve"> M</w:t>
      </w:r>
      <w:r w:rsidRPr="00811516">
        <w:rPr>
          <w:rFonts w:ascii="Bookman Old Style" w:hAnsi="Bookman Old Style" w:cstheme="minorHAnsi"/>
          <w:b/>
          <w:iCs/>
          <w:u w:val="single"/>
          <w:vertAlign w:val="superscript"/>
        </w:rPr>
        <w:t>elle</w:t>
      </w:r>
      <w:r w:rsidRPr="00811516">
        <w:rPr>
          <w:rFonts w:ascii="Bookman Old Style" w:hAnsi="Bookman Old Style" w:cstheme="minorHAnsi"/>
          <w:b/>
          <w:iCs/>
        </w:rPr>
        <w:t xml:space="preserve">/FRISSOU     </w:t>
      </w:r>
      <w:r>
        <w:rPr>
          <w:rFonts w:ascii="Bookman Old Style" w:hAnsi="Bookman Old Style" w:cstheme="minorHAnsi"/>
          <w:b/>
          <w:iCs/>
        </w:rPr>
        <w:t xml:space="preserve">OUKHALED   </w:t>
      </w:r>
      <w:r w:rsidR="00DC6553">
        <w:rPr>
          <w:rFonts w:ascii="Bookman Old Style" w:hAnsi="Bookman Old Style" w:cstheme="minorHAnsi"/>
          <w:b/>
          <w:iCs/>
        </w:rPr>
        <w:t xml:space="preserve"> </w:t>
      </w:r>
      <w:r>
        <w:rPr>
          <w:rFonts w:ascii="Bookman Old Style" w:hAnsi="Bookman Old Style" w:cstheme="minorHAnsi"/>
          <w:b/>
          <w:iCs/>
        </w:rPr>
        <w:t xml:space="preserve"> BOUKRIF</w:t>
      </w:r>
      <w:r w:rsidRPr="00811516">
        <w:rPr>
          <w:rFonts w:ascii="Bookman Old Style" w:hAnsi="Bookman Old Style" w:cstheme="minorHAnsi"/>
          <w:b/>
          <w:iCs/>
        </w:rPr>
        <w:t xml:space="preserve">    </w:t>
      </w:r>
    </w:p>
    <w:p w:rsidR="003710FD" w:rsidRPr="00006924" w:rsidRDefault="003710FD" w:rsidP="003710FD">
      <w:pPr>
        <w:spacing w:after="0"/>
        <w:rPr>
          <w:rFonts w:ascii="Bookman Old Style" w:hAnsi="Bookman Old Style" w:cstheme="minorHAnsi"/>
          <w:b/>
          <w:iCs/>
          <w:sz w:val="16"/>
          <w:szCs w:val="16"/>
        </w:rPr>
      </w:pPr>
      <w:r w:rsidRPr="00006924">
        <w:rPr>
          <w:rFonts w:ascii="Bookman Old Style" w:hAnsi="Bookman Old Style" w:cstheme="minorHAnsi"/>
          <w:b/>
          <w:iCs/>
        </w:rPr>
        <w:t xml:space="preserve">  </w:t>
      </w:r>
    </w:p>
    <w:p w:rsidR="003710FD" w:rsidRDefault="003710FD" w:rsidP="003710FD">
      <w:pPr>
        <w:spacing w:after="0"/>
        <w:jc w:val="both"/>
        <w:rPr>
          <w:rFonts w:ascii="Bookman Old Style" w:hAnsi="Bookman Old Style"/>
          <w:b/>
          <w:iCs/>
        </w:rPr>
      </w:pPr>
      <w:r w:rsidRPr="00006924">
        <w:rPr>
          <w:rFonts w:ascii="Bookman Old Style" w:hAnsi="Bookman Old Style"/>
          <w:b/>
          <w:iCs/>
        </w:rPr>
        <w:t xml:space="preserve">               </w:t>
      </w:r>
      <w:r w:rsidRPr="003D64FF">
        <w:rPr>
          <w:rFonts w:ascii="Bookman Old Style" w:hAnsi="Bookman Old Style"/>
          <w:b/>
          <w:iCs/>
        </w:rPr>
        <w:t xml:space="preserve">Après avoir souhaité la bienvenue aux membres Présents, Monsieur </w:t>
      </w:r>
      <w:r>
        <w:rPr>
          <w:rFonts w:ascii="Bookman Old Style" w:hAnsi="Bookman Old Style"/>
          <w:b/>
          <w:iCs/>
        </w:rPr>
        <w:t xml:space="preserve">AMGHAR </w:t>
      </w:r>
      <w:proofErr w:type="spellStart"/>
      <w:r>
        <w:rPr>
          <w:rFonts w:ascii="Bookman Old Style" w:hAnsi="Bookman Old Style"/>
          <w:b/>
          <w:iCs/>
        </w:rPr>
        <w:t>Idir</w:t>
      </w:r>
      <w:proofErr w:type="spellEnd"/>
      <w:r w:rsidRPr="003D64FF">
        <w:rPr>
          <w:rFonts w:ascii="Bookman Old Style" w:hAnsi="Bookman Old Style"/>
          <w:b/>
          <w:iCs/>
        </w:rPr>
        <w:t xml:space="preserve">, Président de la Ligue </w:t>
      </w:r>
      <w:r>
        <w:rPr>
          <w:rFonts w:ascii="Bookman Old Style" w:hAnsi="Bookman Old Style"/>
          <w:b/>
          <w:iCs/>
        </w:rPr>
        <w:t>invita les présents a observé une minute de silence ensuite place à</w:t>
      </w:r>
      <w:r w:rsidRPr="003D64FF">
        <w:rPr>
          <w:rFonts w:ascii="Bookman Old Style" w:hAnsi="Bookman Old Style"/>
          <w:b/>
          <w:iCs/>
        </w:rPr>
        <w:t xml:space="preserve"> la lecture de l’ordre du jour.</w:t>
      </w:r>
    </w:p>
    <w:p w:rsidR="003710FD" w:rsidRDefault="003710FD" w:rsidP="003710FD">
      <w:pPr>
        <w:spacing w:after="0"/>
        <w:jc w:val="both"/>
        <w:rPr>
          <w:rFonts w:ascii="Bookman Old Style" w:hAnsi="Bookman Old Style" w:cstheme="minorHAnsi"/>
          <w:b/>
          <w:iCs/>
          <w:u w:val="single"/>
        </w:rPr>
      </w:pPr>
    </w:p>
    <w:p w:rsidR="003710FD" w:rsidRDefault="003710FD" w:rsidP="003710FD">
      <w:pPr>
        <w:pStyle w:val="Paragraphedeliste"/>
        <w:jc w:val="both"/>
        <w:rPr>
          <w:rFonts w:ascii="Bookman Old Style" w:hAnsi="Bookman Old Style" w:cstheme="minorHAnsi"/>
          <w:b/>
          <w:iCs/>
          <w:u w:val="single"/>
        </w:rPr>
      </w:pPr>
      <w:r>
        <w:rPr>
          <w:rFonts w:ascii="Bookman Old Style" w:hAnsi="Bookman Old Style" w:cstheme="minorHAnsi"/>
          <w:b/>
          <w:iCs/>
          <w:u w:val="single"/>
        </w:rPr>
        <w:t>Ordre du jour :</w:t>
      </w:r>
    </w:p>
    <w:p w:rsidR="003710FD" w:rsidRPr="00281B62" w:rsidRDefault="003710FD" w:rsidP="003710FD">
      <w:pPr>
        <w:pStyle w:val="Paragraphedeliste"/>
        <w:jc w:val="both"/>
        <w:rPr>
          <w:rFonts w:ascii="Bookman Old Style" w:hAnsi="Bookman Old Style" w:cstheme="minorHAnsi"/>
          <w:b/>
          <w:iCs/>
          <w:sz w:val="16"/>
          <w:szCs w:val="16"/>
          <w:u w:val="single"/>
        </w:rPr>
      </w:pPr>
    </w:p>
    <w:p w:rsidR="003710FD" w:rsidRPr="00380257" w:rsidRDefault="003710FD" w:rsidP="00535898">
      <w:pPr>
        <w:pStyle w:val="Paragraphedeliste"/>
        <w:numPr>
          <w:ilvl w:val="0"/>
          <w:numId w:val="43"/>
        </w:numPr>
        <w:jc w:val="both"/>
        <w:rPr>
          <w:rFonts w:ascii="Bookman Old Style" w:hAnsi="Bookman Old Style" w:cstheme="minorHAnsi"/>
          <w:b/>
          <w:iCs/>
        </w:rPr>
      </w:pPr>
      <w:r w:rsidRPr="00380257">
        <w:rPr>
          <w:rFonts w:ascii="Bookman Old Style" w:hAnsi="Bookman Old Style" w:cstheme="minorHAnsi"/>
          <w:b/>
          <w:iCs/>
        </w:rPr>
        <w:t>Lecture du courrier « arrivée ».</w:t>
      </w:r>
    </w:p>
    <w:p w:rsidR="003710FD" w:rsidRPr="00841B54" w:rsidRDefault="00DA4AB1" w:rsidP="00535898">
      <w:pPr>
        <w:pStyle w:val="Paragraphedeliste"/>
        <w:numPr>
          <w:ilvl w:val="0"/>
          <w:numId w:val="43"/>
        </w:numPr>
        <w:jc w:val="both"/>
        <w:rPr>
          <w:rFonts w:ascii="Bookman Old Style" w:hAnsi="Bookman Old Style" w:cstheme="minorHAnsi"/>
          <w:b/>
          <w:iCs/>
        </w:rPr>
      </w:pPr>
      <w:r>
        <w:rPr>
          <w:rFonts w:ascii="Bookman Old Style" w:hAnsi="Bookman Old Style" w:cstheme="minorHAnsi"/>
          <w:b/>
          <w:iCs/>
        </w:rPr>
        <w:t>Installation du bureau et des commissions</w:t>
      </w:r>
      <w:r w:rsidR="003710FD">
        <w:rPr>
          <w:rFonts w:ascii="Bookman Old Style" w:hAnsi="Bookman Old Style" w:cstheme="minorHAnsi"/>
          <w:b/>
          <w:iCs/>
        </w:rPr>
        <w:t>.</w:t>
      </w:r>
    </w:p>
    <w:p w:rsidR="003710FD" w:rsidRDefault="003710FD" w:rsidP="00535898">
      <w:pPr>
        <w:pStyle w:val="Paragraphedeliste"/>
        <w:numPr>
          <w:ilvl w:val="0"/>
          <w:numId w:val="43"/>
        </w:numPr>
        <w:jc w:val="both"/>
        <w:rPr>
          <w:rFonts w:ascii="Bookman Old Style" w:hAnsi="Bookman Old Style" w:cstheme="minorHAnsi"/>
          <w:b/>
          <w:iCs/>
        </w:rPr>
      </w:pPr>
      <w:r>
        <w:rPr>
          <w:rFonts w:ascii="Bookman Old Style" w:hAnsi="Bookman Old Style" w:cstheme="minorHAnsi"/>
          <w:b/>
          <w:iCs/>
        </w:rPr>
        <w:t>Questions diverses.</w:t>
      </w:r>
    </w:p>
    <w:p w:rsidR="003710FD" w:rsidRPr="00F86858" w:rsidRDefault="003710FD" w:rsidP="003710FD">
      <w:pPr>
        <w:pStyle w:val="Paragraphedeliste"/>
        <w:ind w:left="928"/>
        <w:jc w:val="both"/>
        <w:rPr>
          <w:rFonts w:ascii="Bookman Old Style" w:hAnsi="Bookman Old Style" w:cstheme="minorHAnsi"/>
          <w:b/>
          <w:iCs/>
        </w:rPr>
      </w:pP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3C7684" w:rsidRPr="00225D3A" w:rsidRDefault="003C7684" w:rsidP="00453714">
      <w:pPr>
        <w:spacing w:after="0"/>
        <w:rPr>
          <w:rFonts w:ascii="Bookman Old Style" w:hAnsi="Bookman Old Style" w:cstheme="minorHAnsi"/>
          <w:b/>
          <w:iCs/>
          <w:sz w:val="16"/>
          <w:szCs w:val="16"/>
          <w:u w:val="single"/>
          <w:lang w:val="en-US"/>
        </w:rPr>
      </w:pPr>
    </w:p>
    <w:p w:rsidR="0041692A" w:rsidRDefault="0041692A" w:rsidP="00453714">
      <w:pPr>
        <w:spacing w:after="0"/>
        <w:rPr>
          <w:rFonts w:ascii="Bookman Old Style" w:hAnsi="Bookman Old Style" w:cstheme="minorHAnsi"/>
          <w:b/>
          <w:iCs/>
          <w:u w:val="single"/>
          <w:lang w:val="en-US"/>
        </w:rPr>
      </w:pPr>
    </w:p>
    <w:p w:rsidR="007A57DA" w:rsidRDefault="007A57DA" w:rsidP="00453714">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sidR="005A2818">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306B25" w:rsidRPr="0041692A" w:rsidRDefault="00306B25" w:rsidP="0041692A">
      <w:pPr>
        <w:spacing w:after="0"/>
        <w:rPr>
          <w:rFonts w:ascii="Bookman Old Style" w:hAnsi="Bookman Old Style" w:cstheme="minorHAnsi"/>
          <w:iCs/>
          <w:sz w:val="16"/>
          <w:szCs w:val="16"/>
        </w:rPr>
      </w:pPr>
    </w:p>
    <w:p w:rsidR="00306B25" w:rsidRDefault="00306B25" w:rsidP="00306B25">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306B25" w:rsidRPr="0041692A" w:rsidRDefault="00306B25" w:rsidP="00535898">
      <w:pPr>
        <w:pStyle w:val="Paragraphedeliste"/>
        <w:numPr>
          <w:ilvl w:val="0"/>
          <w:numId w:val="8"/>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41692A" w:rsidRPr="0041692A" w:rsidRDefault="0041692A" w:rsidP="0041692A">
      <w:pPr>
        <w:pStyle w:val="Paragraphedeliste"/>
        <w:ind w:left="1440"/>
        <w:rPr>
          <w:rFonts w:ascii="Bookman Old Style" w:hAnsi="Bookman Old Style" w:cstheme="minorHAnsi"/>
          <w:iCs/>
        </w:rPr>
      </w:pPr>
    </w:p>
    <w:p w:rsidR="0041692A" w:rsidRPr="0041692A" w:rsidRDefault="0041692A" w:rsidP="0041692A">
      <w:pPr>
        <w:pStyle w:val="Paragraphedeliste"/>
        <w:numPr>
          <w:ilvl w:val="0"/>
          <w:numId w:val="3"/>
        </w:numPr>
        <w:rPr>
          <w:rFonts w:ascii="Bookman Old Style" w:hAnsi="Bookman Old Style" w:cstheme="minorHAnsi"/>
          <w:iCs/>
        </w:rPr>
      </w:pPr>
      <w:r>
        <w:rPr>
          <w:rFonts w:ascii="Bookman Old Style" w:hAnsi="Bookman Old Style" w:cstheme="minorHAnsi"/>
          <w:iCs/>
        </w:rPr>
        <w:t>LRF Blida : Situation disciplinaire d’un joueur « Séniors ».</w:t>
      </w:r>
      <w:r w:rsidRPr="0041692A">
        <w:rPr>
          <w:rFonts w:ascii="Bookman Old Style" w:hAnsi="Bookman Old Style" w:cstheme="minorHAnsi"/>
          <w:b/>
          <w:bCs/>
          <w:iCs/>
        </w:rPr>
        <w:t xml:space="preserve"> </w:t>
      </w:r>
      <w:r w:rsidRPr="009959F7">
        <w:rPr>
          <w:rFonts w:ascii="Bookman Old Style" w:hAnsi="Bookman Old Style" w:cstheme="minorHAnsi"/>
          <w:b/>
          <w:bCs/>
          <w:iCs/>
        </w:rPr>
        <w:t>Noté.</w:t>
      </w:r>
    </w:p>
    <w:p w:rsidR="007A57DA" w:rsidRPr="00CC695F" w:rsidRDefault="007A57DA" w:rsidP="006D0C47">
      <w:pPr>
        <w:spacing w:after="0"/>
        <w:rPr>
          <w:rFonts w:ascii="Bookman Old Style" w:hAnsi="Bookman Old Style" w:cstheme="minorHAnsi"/>
          <w:iCs/>
        </w:rPr>
      </w:pPr>
    </w:p>
    <w:p w:rsidR="0001065A" w:rsidRPr="009959F7" w:rsidRDefault="004654A5" w:rsidP="0001065A">
      <w:pPr>
        <w:spacing w:after="0"/>
        <w:rPr>
          <w:rFonts w:ascii="Bookman Old Style" w:hAnsi="Bookman Old Style" w:cstheme="minorHAnsi"/>
          <w:iCs/>
        </w:rPr>
      </w:pPr>
      <w:r>
        <w:rPr>
          <w:rFonts w:ascii="Bookman Old Style" w:hAnsi="Bookman Old Style" w:cstheme="minorHAnsi"/>
          <w:b/>
          <w:bCs/>
          <w:iCs/>
          <w:u w:val="single"/>
        </w:rPr>
        <w:t>B</w:t>
      </w:r>
      <w:r w:rsidR="0001065A" w:rsidRPr="009959F7">
        <w:rPr>
          <w:rFonts w:ascii="Bookman Old Style" w:hAnsi="Bookman Old Style" w:cstheme="minorHAnsi"/>
          <w:b/>
          <w:bCs/>
          <w:iCs/>
          <w:u w:val="single"/>
        </w:rPr>
        <w:t>- CLUBS </w:t>
      </w:r>
      <w:r w:rsidR="0001065A" w:rsidRPr="009959F7">
        <w:rPr>
          <w:rFonts w:ascii="Bookman Old Style" w:hAnsi="Bookman Old Style" w:cstheme="minorHAnsi"/>
          <w:iCs/>
        </w:rPr>
        <w:t>:</w:t>
      </w:r>
    </w:p>
    <w:p w:rsidR="0001065A" w:rsidRPr="009959F7" w:rsidRDefault="0001065A" w:rsidP="0001065A">
      <w:pPr>
        <w:spacing w:after="0"/>
        <w:rPr>
          <w:rFonts w:ascii="Bookman Old Style" w:hAnsi="Bookman Old Style" w:cstheme="minorHAnsi"/>
          <w:iCs/>
          <w:sz w:val="10"/>
          <w:szCs w:val="10"/>
        </w:rPr>
      </w:pPr>
    </w:p>
    <w:p w:rsidR="004654A5" w:rsidRPr="004A3FB7" w:rsidRDefault="004A3FB7" w:rsidP="004A3FB7">
      <w:pPr>
        <w:pStyle w:val="Paragraphedeliste"/>
        <w:numPr>
          <w:ilvl w:val="0"/>
          <w:numId w:val="4"/>
        </w:numPr>
        <w:rPr>
          <w:rFonts w:ascii="Bookman Old Style" w:hAnsi="Bookman Old Style" w:cstheme="minorHAnsi"/>
          <w:iCs/>
        </w:rPr>
      </w:pPr>
      <w:r>
        <w:rPr>
          <w:rFonts w:ascii="Bookman Old Style" w:hAnsi="Bookman Old Style" w:cstheme="minorHAnsi"/>
          <w:iCs/>
        </w:rPr>
        <w:t>JSAA</w:t>
      </w:r>
      <w:r w:rsidR="0001065A" w:rsidRPr="009959F7">
        <w:rPr>
          <w:rFonts w:ascii="Bookman Old Style" w:hAnsi="Bookman Old Style" w:cstheme="minorHAnsi"/>
          <w:iCs/>
        </w:rPr>
        <w:t xml:space="preserve"> : </w:t>
      </w:r>
      <w:r>
        <w:rPr>
          <w:rFonts w:ascii="Bookman Old Style" w:hAnsi="Bookman Old Style" w:cstheme="minorHAnsi"/>
          <w:iCs/>
        </w:rPr>
        <w:t>Annulation licence entraineur « U17 »</w:t>
      </w:r>
      <w:r w:rsidR="0001065A" w:rsidRPr="009959F7">
        <w:rPr>
          <w:rFonts w:ascii="Bookman Old Style" w:hAnsi="Bookman Old Style" w:cstheme="minorHAnsi"/>
          <w:iCs/>
        </w:rPr>
        <w:t xml:space="preserve">. </w:t>
      </w:r>
      <w:r w:rsidR="00BC41ED" w:rsidRPr="009959F7">
        <w:rPr>
          <w:rFonts w:ascii="Bookman Old Style" w:hAnsi="Bookman Old Style" w:cstheme="minorHAnsi"/>
          <w:b/>
          <w:bCs/>
          <w:iCs/>
        </w:rPr>
        <w:t>Noté.</w:t>
      </w:r>
    </w:p>
    <w:p w:rsidR="00917233" w:rsidRPr="004A3FB7" w:rsidRDefault="004A3FB7" w:rsidP="004A3FB7">
      <w:pPr>
        <w:pStyle w:val="Paragraphedeliste"/>
        <w:numPr>
          <w:ilvl w:val="0"/>
          <w:numId w:val="4"/>
        </w:numPr>
        <w:rPr>
          <w:rFonts w:ascii="Bookman Old Style" w:hAnsi="Bookman Old Style" w:cstheme="minorHAnsi"/>
          <w:iCs/>
        </w:rPr>
      </w:pPr>
      <w:r>
        <w:rPr>
          <w:rFonts w:ascii="Bookman Old Style" w:hAnsi="Bookman Old Style" w:cstheme="minorHAnsi"/>
          <w:iCs/>
        </w:rPr>
        <w:t>CRBAR</w:t>
      </w:r>
      <w:r w:rsidR="004654A5">
        <w:rPr>
          <w:rFonts w:ascii="Bookman Old Style" w:hAnsi="Bookman Old Style" w:cstheme="minorHAnsi"/>
          <w:iCs/>
        </w:rPr>
        <w:t xml:space="preserve"> : </w:t>
      </w:r>
      <w:r>
        <w:rPr>
          <w:rFonts w:ascii="Bookman Old Style" w:hAnsi="Bookman Old Style" w:cstheme="minorHAnsi"/>
          <w:iCs/>
        </w:rPr>
        <w:t>A/S de la programmation des rencontres à domicile</w:t>
      </w:r>
      <w:r w:rsidR="004654A5" w:rsidRPr="004654A5">
        <w:rPr>
          <w:rFonts w:ascii="Bookman Old Style" w:hAnsi="Bookman Old Style" w:cstheme="minorHAnsi"/>
          <w:iCs/>
        </w:rPr>
        <w:t>.</w:t>
      </w:r>
      <w:r w:rsidR="004654A5" w:rsidRPr="004654A5">
        <w:rPr>
          <w:rFonts w:ascii="Bookman Old Style" w:hAnsi="Bookman Old Style" w:cstheme="minorHAnsi"/>
          <w:b/>
          <w:bCs/>
          <w:iCs/>
        </w:rPr>
        <w:t xml:space="preserve"> </w:t>
      </w:r>
      <w:r w:rsidR="004654A5" w:rsidRPr="009959F7">
        <w:rPr>
          <w:rFonts w:ascii="Bookman Old Style" w:hAnsi="Bookman Old Style" w:cstheme="minorHAnsi"/>
          <w:b/>
          <w:bCs/>
          <w:iCs/>
        </w:rPr>
        <w:t>Noté.</w:t>
      </w:r>
    </w:p>
    <w:p w:rsidR="004A3FB7" w:rsidRPr="009959F7" w:rsidRDefault="004A3FB7" w:rsidP="004A3FB7">
      <w:pPr>
        <w:pStyle w:val="Paragraphedeliste"/>
        <w:numPr>
          <w:ilvl w:val="0"/>
          <w:numId w:val="45"/>
        </w:numPr>
        <w:rPr>
          <w:rFonts w:ascii="Bookman Old Style" w:hAnsi="Bookman Old Style" w:cstheme="minorHAnsi"/>
          <w:iCs/>
        </w:rPr>
      </w:pPr>
      <w:r>
        <w:rPr>
          <w:rFonts w:ascii="Bookman Old Style" w:hAnsi="Bookman Old Style" w:cstheme="minorHAnsi"/>
          <w:iCs/>
        </w:rPr>
        <w:t>Annulation de licences entraineurs.</w:t>
      </w:r>
      <w:r w:rsidRPr="004A3FB7">
        <w:rPr>
          <w:rFonts w:ascii="Bookman Old Style" w:hAnsi="Bookman Old Style" w:cstheme="minorHAnsi"/>
          <w:b/>
          <w:bCs/>
          <w:iCs/>
        </w:rPr>
        <w:t xml:space="preserve"> </w:t>
      </w:r>
      <w:r w:rsidRPr="009959F7">
        <w:rPr>
          <w:rFonts w:ascii="Bookman Old Style" w:hAnsi="Bookman Old Style" w:cstheme="minorHAnsi"/>
          <w:b/>
          <w:bCs/>
          <w:iCs/>
        </w:rPr>
        <w:t>Noté.</w:t>
      </w:r>
    </w:p>
    <w:p w:rsidR="009959F7" w:rsidRPr="004A3FB7" w:rsidRDefault="004A3FB7" w:rsidP="004A3FB7">
      <w:pPr>
        <w:pStyle w:val="Paragraphedeliste"/>
        <w:numPr>
          <w:ilvl w:val="0"/>
          <w:numId w:val="4"/>
        </w:numPr>
        <w:rPr>
          <w:rFonts w:ascii="Bookman Old Style" w:hAnsi="Bookman Old Style" w:cstheme="minorHAnsi"/>
          <w:iCs/>
        </w:rPr>
      </w:pPr>
      <w:r>
        <w:rPr>
          <w:rFonts w:ascii="Bookman Old Style" w:hAnsi="Bookman Old Style" w:cstheme="minorHAnsi"/>
          <w:iCs/>
        </w:rPr>
        <w:t>WRBO</w:t>
      </w:r>
      <w:r w:rsidR="009959F7">
        <w:rPr>
          <w:rFonts w:ascii="Bookman Old Style" w:hAnsi="Bookman Old Style" w:cstheme="minorHAnsi"/>
          <w:iCs/>
        </w:rPr>
        <w:t xml:space="preserve"> : </w:t>
      </w:r>
      <w:r>
        <w:rPr>
          <w:rFonts w:ascii="Bookman Old Style" w:hAnsi="Bookman Old Style" w:cstheme="minorHAnsi"/>
          <w:iCs/>
        </w:rPr>
        <w:t>Résiliation du contrat de l’entraineur adjoint</w:t>
      </w:r>
      <w:r w:rsidR="00BA45D1" w:rsidRPr="00C76451">
        <w:rPr>
          <w:rFonts w:ascii="Bookman Old Style" w:hAnsi="Bookman Old Style" w:cstheme="minorHAnsi"/>
          <w:iCs/>
        </w:rPr>
        <w:t>.</w:t>
      </w:r>
      <w:r w:rsidR="00BA45D1" w:rsidRPr="00C76451">
        <w:rPr>
          <w:rFonts w:ascii="Bookman Old Style" w:hAnsi="Bookman Old Style" w:cstheme="majorBidi"/>
          <w:b/>
          <w:bCs/>
          <w:iCs/>
        </w:rPr>
        <w:t xml:space="preserve"> Noté</w:t>
      </w:r>
      <w:r w:rsidR="00BA45D1" w:rsidRPr="00C76451">
        <w:rPr>
          <w:rFonts w:ascii="Bookman Old Style" w:hAnsi="Bookman Old Style" w:cstheme="majorBidi"/>
          <w:iCs/>
        </w:rPr>
        <w:t>.</w:t>
      </w:r>
    </w:p>
    <w:p w:rsidR="004654A5" w:rsidRPr="009D2570" w:rsidRDefault="004A3FB7" w:rsidP="009D2570">
      <w:pPr>
        <w:pStyle w:val="Paragraphedeliste"/>
        <w:numPr>
          <w:ilvl w:val="0"/>
          <w:numId w:val="4"/>
        </w:numPr>
        <w:rPr>
          <w:rFonts w:ascii="Bookman Old Style" w:hAnsi="Bookman Old Style" w:cstheme="minorHAnsi"/>
          <w:iCs/>
        </w:rPr>
      </w:pPr>
      <w:r>
        <w:rPr>
          <w:rFonts w:ascii="Bookman Old Style" w:hAnsi="Bookman Old Style" w:cstheme="minorHAnsi"/>
          <w:iCs/>
        </w:rPr>
        <w:t xml:space="preserve">OST : </w:t>
      </w:r>
      <w:r w:rsidR="009D2570">
        <w:rPr>
          <w:rFonts w:ascii="Bookman Old Style" w:hAnsi="Bookman Old Style" w:cstheme="minorHAnsi"/>
          <w:iCs/>
        </w:rPr>
        <w:t>Programmation de la rencontre « Séniors » OST / JSBA pour le 06/12/2024.</w:t>
      </w:r>
      <w:r w:rsidR="009D2570" w:rsidRPr="009D2570">
        <w:rPr>
          <w:rFonts w:ascii="Bookman Old Style" w:hAnsi="Bookman Old Style" w:cstheme="majorBidi"/>
          <w:b/>
          <w:bCs/>
          <w:iCs/>
        </w:rPr>
        <w:t xml:space="preserve"> </w:t>
      </w:r>
      <w:r w:rsidR="009D2570" w:rsidRPr="00C76451">
        <w:rPr>
          <w:rFonts w:ascii="Bookman Old Style" w:hAnsi="Bookman Old Style" w:cstheme="majorBidi"/>
          <w:b/>
          <w:bCs/>
          <w:iCs/>
        </w:rPr>
        <w:t>Noté</w:t>
      </w:r>
      <w:r w:rsidR="009D2570" w:rsidRPr="00C76451">
        <w:rPr>
          <w:rFonts w:ascii="Bookman Old Style" w:hAnsi="Bookman Old Style" w:cstheme="majorBidi"/>
          <w:iCs/>
        </w:rPr>
        <w:t>.</w:t>
      </w:r>
    </w:p>
    <w:p w:rsidR="004654A5" w:rsidRDefault="004654A5" w:rsidP="0041692A">
      <w:pPr>
        <w:spacing w:after="0"/>
        <w:rPr>
          <w:rFonts w:ascii="Bookman Old Style" w:eastAsia="Times New Roman" w:hAnsi="Bookman Old Style" w:cs="Times New Roman"/>
          <w:sz w:val="16"/>
          <w:szCs w:val="16"/>
        </w:rPr>
      </w:pPr>
    </w:p>
    <w:p w:rsidR="004654A5" w:rsidRPr="00CC695F" w:rsidRDefault="004654A5" w:rsidP="004654A5">
      <w:pPr>
        <w:spacing w:after="0"/>
        <w:rPr>
          <w:rFonts w:ascii="Bookman Old Style" w:hAnsi="Bookman Old Style" w:cstheme="minorHAnsi"/>
          <w:iCs/>
        </w:rPr>
      </w:pPr>
      <w:r>
        <w:rPr>
          <w:rFonts w:ascii="Bookman Old Style" w:hAnsi="Bookman Old Style" w:cstheme="minorHAnsi"/>
          <w:b/>
          <w:bCs/>
          <w:iCs/>
          <w:u w:val="single"/>
        </w:rPr>
        <w:t>C</w:t>
      </w:r>
      <w:r w:rsidRPr="00CC695F">
        <w:rPr>
          <w:rFonts w:ascii="Bookman Old Style" w:hAnsi="Bookman Old Style" w:cstheme="minorHAnsi"/>
          <w:b/>
          <w:bCs/>
          <w:iCs/>
          <w:u w:val="single"/>
        </w:rPr>
        <w:t>- D.J.S </w:t>
      </w:r>
      <w:r w:rsidRPr="00CC695F">
        <w:rPr>
          <w:rFonts w:ascii="Bookman Old Style" w:hAnsi="Bookman Old Style" w:cstheme="minorHAnsi"/>
          <w:iCs/>
        </w:rPr>
        <w:t>:</w:t>
      </w:r>
    </w:p>
    <w:p w:rsidR="004654A5" w:rsidRPr="00CC695F" w:rsidRDefault="004654A5" w:rsidP="004654A5">
      <w:pPr>
        <w:spacing w:after="0"/>
        <w:rPr>
          <w:rFonts w:ascii="Bookman Old Style" w:hAnsi="Bookman Old Style" w:cstheme="minorHAnsi"/>
          <w:iCs/>
          <w:sz w:val="16"/>
          <w:szCs w:val="16"/>
        </w:rPr>
      </w:pPr>
    </w:p>
    <w:p w:rsidR="004654A5"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Pr="00CC695F">
        <w:rPr>
          <w:rFonts w:ascii="Bookman Old Style" w:hAnsi="Bookman Old Style" w:cstheme="minorHAnsi"/>
          <w:iCs/>
        </w:rPr>
        <w:t xml:space="preserve"> ligue II</w:t>
      </w:r>
      <w:r>
        <w:rPr>
          <w:rFonts w:ascii="Bookman Old Style" w:hAnsi="Bookman Old Style" w:cstheme="minorHAnsi"/>
          <w:iCs/>
        </w:rPr>
        <w:t xml:space="preserve"> et D III amateur</w:t>
      </w:r>
      <w:r w:rsidRPr="00CC695F">
        <w:rPr>
          <w:rFonts w:ascii="Bookman Old Style" w:hAnsi="Bookman Old Style" w:cstheme="minorHAnsi"/>
          <w:iCs/>
        </w:rPr>
        <w:t>.</w:t>
      </w:r>
    </w:p>
    <w:p w:rsidR="004654A5" w:rsidRPr="00453714"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Pr="00CC695F">
        <w:rPr>
          <w:rFonts w:ascii="Bookman Old Style" w:hAnsi="Bookman Old Style" w:cstheme="minorHAnsi"/>
          <w:iCs/>
        </w:rPr>
        <w:t>pré</w:t>
      </w:r>
      <w:r>
        <w:rPr>
          <w:rFonts w:ascii="Bookman Old Style" w:hAnsi="Bookman Old Style" w:cstheme="minorHAnsi"/>
          <w:iCs/>
        </w:rPr>
        <w:t>paration des rencontres ligue II et DIII</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4654A5" w:rsidRDefault="004654A5" w:rsidP="00F60E17">
      <w:pPr>
        <w:rPr>
          <w:rFonts w:ascii="Bookman Old Style" w:eastAsia="Times New Roman" w:hAnsi="Bookman Old Style" w:cs="Times New Roman"/>
          <w:sz w:val="16"/>
          <w:szCs w:val="16"/>
        </w:rPr>
      </w:pPr>
    </w:p>
    <w:p w:rsidR="002E0B0F" w:rsidRDefault="002E0B0F" w:rsidP="002E0B0F">
      <w:pPr>
        <w:spacing w:after="0"/>
        <w:rPr>
          <w:rFonts w:ascii="Bookman Old Style" w:hAnsi="Bookman Old Style" w:cstheme="minorHAnsi"/>
          <w:b/>
          <w:bCs/>
          <w:iCs/>
          <w:u w:val="single"/>
        </w:rPr>
      </w:pPr>
      <w:r>
        <w:rPr>
          <w:rFonts w:ascii="Bookman Old Style" w:hAnsi="Bookman Old Style" w:cstheme="minorHAnsi"/>
          <w:b/>
          <w:bCs/>
          <w:iCs/>
          <w:u w:val="single"/>
        </w:rPr>
        <w:lastRenderedPageBreak/>
        <w:t>D</w:t>
      </w:r>
      <w:r w:rsidRPr="006E3185">
        <w:rPr>
          <w:rFonts w:ascii="Bookman Old Style" w:hAnsi="Bookman Old Style" w:cstheme="minorHAnsi"/>
          <w:b/>
          <w:bCs/>
          <w:iCs/>
          <w:u w:val="single"/>
        </w:rPr>
        <w:t xml:space="preserve"> –DIVERS</w:t>
      </w:r>
    </w:p>
    <w:p w:rsidR="002E0B0F" w:rsidRPr="002E0B0F" w:rsidRDefault="002E0B0F" w:rsidP="002E0B0F">
      <w:pPr>
        <w:spacing w:after="0"/>
        <w:rPr>
          <w:rFonts w:ascii="Bookman Old Style" w:hAnsi="Bookman Old Style" w:cstheme="minorHAnsi"/>
          <w:iCs/>
        </w:rPr>
      </w:pPr>
    </w:p>
    <w:p w:rsidR="0041692A" w:rsidRPr="00A50EF9" w:rsidRDefault="00A50EF9" w:rsidP="00A50EF9">
      <w:pPr>
        <w:pStyle w:val="Paragraphedeliste"/>
        <w:numPr>
          <w:ilvl w:val="0"/>
          <w:numId w:val="6"/>
        </w:numPr>
        <w:rPr>
          <w:rFonts w:ascii="Bookman Old Style" w:hAnsi="Bookman Old Style" w:cstheme="minorHAnsi"/>
          <w:iCs/>
        </w:rPr>
      </w:pPr>
      <w:r>
        <w:rPr>
          <w:rFonts w:ascii="Bookman Old Style" w:hAnsi="Bookman Old Style" w:cstheme="majorBidi"/>
          <w:iCs/>
        </w:rPr>
        <w:t>P/</w:t>
      </w:r>
      <w:r w:rsidR="00C45741">
        <w:rPr>
          <w:rFonts w:ascii="Bookman Old Style" w:hAnsi="Bookman Old Style" w:cstheme="majorBidi"/>
          <w:iCs/>
        </w:rPr>
        <w:t xml:space="preserve">APC </w:t>
      </w:r>
      <w:proofErr w:type="spellStart"/>
      <w:r>
        <w:rPr>
          <w:rFonts w:ascii="Bookman Old Style" w:hAnsi="Bookman Old Style" w:cstheme="majorBidi"/>
          <w:iCs/>
        </w:rPr>
        <w:t>Akbou</w:t>
      </w:r>
      <w:proofErr w:type="spellEnd"/>
      <w:r w:rsidR="002E0B0F" w:rsidRPr="000A387C">
        <w:rPr>
          <w:rFonts w:ascii="Bookman Old Style" w:hAnsi="Bookman Old Style" w:cstheme="majorBidi"/>
          <w:iCs/>
        </w:rPr>
        <w:t xml:space="preserve"> : </w:t>
      </w:r>
      <w:r w:rsidR="00C45741">
        <w:rPr>
          <w:rFonts w:ascii="Bookman Old Style" w:hAnsi="Bookman Old Style" w:cstheme="majorBidi"/>
          <w:iCs/>
        </w:rPr>
        <w:t xml:space="preserve">Invitation </w:t>
      </w:r>
      <w:r>
        <w:rPr>
          <w:rFonts w:ascii="Bookman Old Style" w:hAnsi="Bookman Old Style" w:cstheme="majorBidi"/>
          <w:iCs/>
        </w:rPr>
        <w:t>à une réunion de travail concernant la</w:t>
      </w:r>
      <w:r w:rsidR="00C45741">
        <w:rPr>
          <w:rFonts w:ascii="Bookman Old Style" w:hAnsi="Bookman Old Style" w:cstheme="majorBidi"/>
          <w:iCs/>
        </w:rPr>
        <w:t xml:space="preserve"> </w:t>
      </w:r>
      <w:r>
        <w:rPr>
          <w:rFonts w:ascii="Bookman Old Style" w:hAnsi="Bookman Old Style" w:cstheme="majorBidi"/>
          <w:iCs/>
        </w:rPr>
        <w:t xml:space="preserve">réalisation du stade des martyrs </w:t>
      </w:r>
      <w:proofErr w:type="spellStart"/>
      <w:r>
        <w:rPr>
          <w:rFonts w:ascii="Bookman Old Style" w:hAnsi="Bookman Old Style" w:cstheme="majorBidi"/>
          <w:iCs/>
        </w:rPr>
        <w:t>Akbou</w:t>
      </w:r>
      <w:proofErr w:type="spellEnd"/>
      <w:r w:rsidR="002E0B0F" w:rsidRPr="000A387C">
        <w:rPr>
          <w:rFonts w:ascii="Bookman Old Style" w:hAnsi="Bookman Old Style" w:cstheme="majorBidi"/>
          <w:iCs/>
        </w:rPr>
        <w:t xml:space="preserve">. </w:t>
      </w:r>
      <w:r w:rsidR="00C45741">
        <w:rPr>
          <w:rFonts w:ascii="Bookman Old Style" w:hAnsi="Bookman Old Style" w:cstheme="minorHAnsi"/>
          <w:b/>
          <w:bCs/>
          <w:iCs/>
        </w:rPr>
        <w:t>Remerciements</w:t>
      </w:r>
      <w:r w:rsidR="00C45741" w:rsidRPr="000A387C">
        <w:rPr>
          <w:rFonts w:ascii="Bookman Old Style" w:hAnsi="Bookman Old Style" w:cstheme="minorHAnsi"/>
          <w:b/>
          <w:bCs/>
          <w:iCs/>
        </w:rPr>
        <w:t>.</w:t>
      </w:r>
    </w:p>
    <w:p w:rsidR="00BA45D1" w:rsidRDefault="00BA45D1" w:rsidP="002E0B0F">
      <w:pPr>
        <w:rPr>
          <w:rFonts w:ascii="Bookman Old Style" w:eastAsia="Times New Roman" w:hAnsi="Bookman Old Style" w:cs="Times New Roman"/>
          <w:sz w:val="16"/>
          <w:szCs w:val="16"/>
        </w:rPr>
      </w:pPr>
    </w:p>
    <w:p w:rsidR="009A47F3" w:rsidRPr="009A47F3" w:rsidRDefault="00B677D9" w:rsidP="00F60E17">
      <w:pPr>
        <w:rPr>
          <w:rFonts w:ascii="Bookman Old Style" w:eastAsia="Times New Roman" w:hAnsi="Bookman Old Style" w:cs="Times New Roman"/>
          <w:sz w:val="16"/>
          <w:szCs w:val="16"/>
        </w:rPr>
      </w:pPr>
      <w:r w:rsidRPr="00B677D9">
        <w:rPr>
          <w:rFonts w:ascii="Bookman Old Style" w:hAnsi="Bookman Old Style" w:cstheme="minorHAnsi"/>
          <w:iCs/>
          <w:noProof/>
          <w:sz w:val="16"/>
          <w:szCs w:val="16"/>
        </w:rPr>
        <w:pict>
          <v:rect id="_x0000_s1041" style="position:absolute;margin-left:51.35pt;margin-top:15.3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C67604" w:rsidRDefault="00C67604"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C67604" w:rsidRPr="00645684" w:rsidRDefault="00C67604"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C67604" w:rsidRDefault="00C67604" w:rsidP="00534496"/>
              </w:txbxContent>
            </v:textbox>
          </v:rect>
        </w:pict>
      </w:r>
    </w:p>
    <w:p w:rsidR="00C12FB3" w:rsidRPr="009A47F3" w:rsidRDefault="00C12FB3" w:rsidP="00F60E17">
      <w:pPr>
        <w:rPr>
          <w:rFonts w:ascii="Bookman Old Style" w:hAnsi="Bookman Old Style" w:cstheme="minorHAnsi"/>
          <w:iCs/>
          <w:sz w:val="16"/>
          <w:szCs w:val="16"/>
        </w:rPr>
      </w:pPr>
    </w:p>
    <w:p w:rsidR="00534496" w:rsidRDefault="00534496" w:rsidP="00534496">
      <w:pPr>
        <w:pStyle w:val="Paragraphedeliste"/>
        <w:rPr>
          <w:rFonts w:ascii="Bookman Old Style" w:hAnsi="Bookman Old Style" w:cstheme="minorHAnsi"/>
          <w:iCs/>
        </w:rPr>
      </w:pPr>
    </w:p>
    <w:p w:rsidR="00534496" w:rsidRDefault="00534496" w:rsidP="00534496">
      <w:pPr>
        <w:jc w:val="both"/>
        <w:rPr>
          <w:rFonts w:ascii="Bookman Old Style" w:eastAsia="Times New Roman" w:hAnsi="Bookman Old Style" w:cstheme="minorHAnsi"/>
          <w:iCs/>
          <w:sz w:val="16"/>
          <w:szCs w:val="16"/>
        </w:rPr>
      </w:pPr>
    </w:p>
    <w:p w:rsidR="00571002" w:rsidRPr="000B38B1" w:rsidRDefault="00571002" w:rsidP="00534496">
      <w:pPr>
        <w:jc w:val="both"/>
        <w:rPr>
          <w:rFonts w:ascii="Bookman Old Style" w:eastAsia="Times New Roman" w:hAnsi="Bookman Old Style" w:cstheme="minorHAnsi"/>
          <w:iCs/>
          <w:sz w:val="16"/>
          <w:szCs w:val="16"/>
        </w:rPr>
      </w:pPr>
    </w:p>
    <w:p w:rsidR="00534496" w:rsidRPr="000B38B1" w:rsidRDefault="00534496" w:rsidP="006F3D5B">
      <w:pPr>
        <w:spacing w:after="0"/>
        <w:jc w:val="both"/>
        <w:rPr>
          <w:rFonts w:ascii="Bookman Old Style" w:hAnsi="Bookman Old Style" w:cstheme="minorHAnsi"/>
          <w:iCs/>
          <w:sz w:val="16"/>
          <w:szCs w:val="16"/>
        </w:rPr>
      </w:pPr>
    </w:p>
    <w:tbl>
      <w:tblPr>
        <w:tblStyle w:val="Grilledutableau"/>
        <w:tblW w:w="10632" w:type="dxa"/>
        <w:jc w:val="center"/>
        <w:tblInd w:w="-601" w:type="dxa"/>
        <w:tblLayout w:type="fixed"/>
        <w:tblLook w:val="04A0"/>
      </w:tblPr>
      <w:tblGrid>
        <w:gridCol w:w="4537"/>
        <w:gridCol w:w="6095"/>
      </w:tblGrid>
      <w:tr w:rsidR="003F566F" w:rsidTr="00207913">
        <w:trPr>
          <w:jc w:val="center"/>
        </w:trPr>
        <w:tc>
          <w:tcPr>
            <w:tcW w:w="4537" w:type="dxa"/>
            <w:vAlign w:val="center"/>
          </w:tcPr>
          <w:p w:rsidR="003F566F" w:rsidRPr="00AF2C0F" w:rsidRDefault="003F566F" w:rsidP="003F566F">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F566F" w:rsidRPr="00AF2C0F" w:rsidRDefault="003F566F" w:rsidP="00AF7A7F">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F566F" w:rsidTr="00207913">
        <w:trPr>
          <w:trHeight w:val="1687"/>
          <w:jc w:val="center"/>
        </w:trPr>
        <w:tc>
          <w:tcPr>
            <w:tcW w:w="4537" w:type="dxa"/>
            <w:vAlign w:val="center"/>
          </w:tcPr>
          <w:p w:rsidR="003F566F" w:rsidRPr="00AF2C0F" w:rsidRDefault="003F566F" w:rsidP="003F566F">
            <w:pPr>
              <w:rPr>
                <w:rFonts w:ascii="Bookman Old Style" w:hAnsi="Bookman Old Style" w:cstheme="minorHAnsi"/>
                <w:iCs/>
                <w:sz w:val="2"/>
                <w:szCs w:val="2"/>
              </w:rPr>
            </w:pPr>
          </w:p>
          <w:p w:rsidR="003F566F" w:rsidRPr="00AF2C0F" w:rsidRDefault="003F566F" w:rsidP="003F566F">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AF7A7F" w:rsidRPr="00AD1A7F" w:rsidRDefault="00AF7A7F" w:rsidP="00AF7A7F">
            <w:pPr>
              <w:pStyle w:val="Paragraphedeliste"/>
              <w:jc w:val="both"/>
              <w:rPr>
                <w:rFonts w:ascii="Bookman Old Style" w:hAnsi="Bookman Old Style" w:cstheme="minorHAnsi"/>
                <w:iCs/>
                <w:sz w:val="6"/>
                <w:szCs w:val="6"/>
              </w:rPr>
            </w:pPr>
          </w:p>
          <w:p w:rsidR="00571002" w:rsidRDefault="00571002" w:rsidP="009A20B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DC3C13" w:rsidRPr="00221B5D" w:rsidRDefault="003F566F" w:rsidP="0022266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w:t>
            </w:r>
            <w:r w:rsidR="002068AC">
              <w:rPr>
                <w:rFonts w:ascii="Bookman Old Style" w:hAnsi="Bookman Old Style" w:cstheme="minorHAnsi"/>
                <w:iCs/>
              </w:rPr>
              <w:t>tres pour les rencontres</w:t>
            </w:r>
            <w:r>
              <w:rPr>
                <w:rFonts w:ascii="Bookman Old Style" w:hAnsi="Bookman Old Style" w:cstheme="minorHAnsi"/>
                <w:iCs/>
              </w:rPr>
              <w:t xml:space="preserve"> du vendredi </w:t>
            </w:r>
            <w:r w:rsidR="0022266B">
              <w:rPr>
                <w:rFonts w:ascii="Bookman Old Style" w:hAnsi="Bookman Old Style" w:cstheme="minorHAnsi"/>
                <w:iCs/>
              </w:rPr>
              <w:t>06</w:t>
            </w:r>
            <w:r w:rsidR="003E198A">
              <w:rPr>
                <w:rFonts w:ascii="Bookman Old Style" w:hAnsi="Bookman Old Style" w:cstheme="minorHAnsi"/>
                <w:iCs/>
              </w:rPr>
              <w:t xml:space="preserve"> </w:t>
            </w:r>
            <w:r w:rsidR="00DC3C13">
              <w:rPr>
                <w:rFonts w:ascii="Bookman Old Style" w:hAnsi="Bookman Old Style" w:cstheme="minorHAnsi"/>
                <w:iCs/>
              </w:rPr>
              <w:t xml:space="preserve">et </w:t>
            </w:r>
            <w:r w:rsidR="00221B5D">
              <w:rPr>
                <w:rFonts w:ascii="Bookman Old Style" w:hAnsi="Bookman Old Style" w:cstheme="minorHAnsi"/>
                <w:iCs/>
              </w:rPr>
              <w:t>samedi</w:t>
            </w:r>
            <w:r>
              <w:rPr>
                <w:rFonts w:ascii="Bookman Old Style" w:hAnsi="Bookman Old Style" w:cstheme="minorHAnsi"/>
                <w:iCs/>
              </w:rPr>
              <w:t xml:space="preserve"> </w:t>
            </w:r>
            <w:r w:rsidR="0022266B">
              <w:rPr>
                <w:rFonts w:ascii="Bookman Old Style" w:hAnsi="Bookman Old Style" w:cstheme="minorHAnsi"/>
                <w:iCs/>
              </w:rPr>
              <w:t>07</w:t>
            </w:r>
            <w:r w:rsidR="003E198A">
              <w:rPr>
                <w:rFonts w:ascii="Bookman Old Style" w:hAnsi="Bookman Old Style" w:cstheme="minorHAnsi"/>
                <w:iCs/>
              </w:rPr>
              <w:t xml:space="preserve"> </w:t>
            </w:r>
            <w:r w:rsidR="0022266B">
              <w:rPr>
                <w:rFonts w:ascii="Bookman Old Style" w:hAnsi="Bookman Old Style" w:cstheme="minorHAnsi"/>
                <w:iCs/>
              </w:rPr>
              <w:t>Déc</w:t>
            </w:r>
            <w:r w:rsidR="00EF0911">
              <w:rPr>
                <w:rFonts w:ascii="Bookman Old Style" w:hAnsi="Bookman Old Style" w:cstheme="minorHAnsi"/>
                <w:iCs/>
              </w:rPr>
              <w:t xml:space="preserve">embre </w:t>
            </w:r>
            <w:r w:rsidR="002068AC">
              <w:rPr>
                <w:rFonts w:ascii="Bookman Old Style" w:hAnsi="Bookman Old Style" w:cstheme="minorHAnsi"/>
                <w:iCs/>
              </w:rPr>
              <w:t>202</w:t>
            </w:r>
            <w:r w:rsidR="00DC3C13">
              <w:rPr>
                <w:rFonts w:ascii="Bookman Old Style" w:hAnsi="Bookman Old Style" w:cstheme="minorHAnsi"/>
                <w:iCs/>
              </w:rPr>
              <w:t>4 (Honneur</w:t>
            </w:r>
            <w:r w:rsidR="0022266B">
              <w:rPr>
                <w:rFonts w:ascii="Bookman Old Style" w:hAnsi="Bookman Old Style" w:cstheme="minorHAnsi"/>
                <w:iCs/>
              </w:rPr>
              <w:t xml:space="preserve"> - Jeunes</w:t>
            </w:r>
            <w:r w:rsidR="00DE794C">
              <w:rPr>
                <w:rFonts w:ascii="Bookman Old Style" w:hAnsi="Bookman Old Style" w:cstheme="minorHAnsi"/>
                <w:iCs/>
              </w:rPr>
              <w:t>)</w:t>
            </w:r>
            <w:r w:rsidR="002068AC">
              <w:rPr>
                <w:rFonts w:ascii="Bookman Old Style" w:hAnsi="Bookman Old Style" w:cstheme="minorHAnsi"/>
                <w:iCs/>
              </w:rPr>
              <w:t>.</w:t>
            </w:r>
          </w:p>
          <w:p w:rsidR="00AF7A7F" w:rsidRPr="00AD1A7F" w:rsidRDefault="00AF7A7F" w:rsidP="00AF7A7F">
            <w:pPr>
              <w:pStyle w:val="Paragraphedeliste"/>
              <w:jc w:val="both"/>
              <w:rPr>
                <w:rFonts w:ascii="Bookman Old Style" w:hAnsi="Bookman Old Style" w:cstheme="minorHAnsi"/>
                <w:iCs/>
                <w:sz w:val="6"/>
                <w:szCs w:val="6"/>
              </w:rPr>
            </w:pPr>
          </w:p>
        </w:tc>
      </w:tr>
      <w:tr w:rsidR="003F566F" w:rsidTr="00207913">
        <w:trPr>
          <w:trHeight w:val="1345"/>
          <w:jc w:val="center"/>
        </w:trPr>
        <w:tc>
          <w:tcPr>
            <w:tcW w:w="4537" w:type="dxa"/>
            <w:vAlign w:val="center"/>
          </w:tcPr>
          <w:p w:rsidR="003F566F" w:rsidRDefault="003F566F" w:rsidP="003F566F">
            <w:pPr>
              <w:jc w:val="center"/>
              <w:rPr>
                <w:rFonts w:ascii="Bookman Old Style" w:hAnsi="Bookman Old Style" w:cstheme="minorHAnsi"/>
                <w:iCs/>
                <w:sz w:val="2"/>
                <w:szCs w:val="2"/>
              </w:rPr>
            </w:pPr>
            <w:r>
              <w:rPr>
                <w:noProof/>
              </w:rPr>
              <w:drawing>
                <wp:inline distT="0" distB="0" distL="0" distR="0">
                  <wp:extent cx="2035479" cy="531628"/>
                  <wp:effectExtent l="19050" t="0" r="2871" b="0"/>
                  <wp:docPr id="4"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EF0911" w:rsidRPr="00AF2C0F" w:rsidRDefault="00EF0911" w:rsidP="003F566F">
            <w:pPr>
              <w:jc w:val="center"/>
              <w:rPr>
                <w:rFonts w:ascii="Bookman Old Style" w:hAnsi="Bookman Old Style" w:cstheme="minorHAnsi"/>
                <w:iCs/>
                <w:sz w:val="2"/>
                <w:szCs w:val="2"/>
              </w:rPr>
            </w:pPr>
          </w:p>
        </w:tc>
        <w:tc>
          <w:tcPr>
            <w:tcW w:w="6095" w:type="dxa"/>
            <w:vAlign w:val="center"/>
          </w:tcPr>
          <w:p w:rsidR="003F566F" w:rsidRDefault="003F566F" w:rsidP="0095498C">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95498C">
              <w:rPr>
                <w:rFonts w:ascii="Bookman Old Style" w:hAnsi="Bookman Old Style" w:cstheme="minorHAnsi"/>
                <w:iCs/>
              </w:rPr>
              <w:t>07</w:t>
            </w:r>
            <w:r>
              <w:rPr>
                <w:rFonts w:ascii="Bookman Old Style" w:hAnsi="Bookman Old Style" w:cstheme="minorHAnsi"/>
                <w:iCs/>
              </w:rPr>
              <w:t xml:space="preserve"> affaires disciplinaires</w:t>
            </w:r>
          </w:p>
        </w:tc>
      </w:tr>
      <w:tr w:rsidR="003F566F" w:rsidTr="00207913">
        <w:trPr>
          <w:trHeight w:val="701"/>
          <w:jc w:val="center"/>
        </w:trPr>
        <w:tc>
          <w:tcPr>
            <w:tcW w:w="4537" w:type="dxa"/>
            <w:vAlign w:val="center"/>
          </w:tcPr>
          <w:p w:rsidR="003F566F" w:rsidRDefault="003F566F" w:rsidP="003F566F">
            <w:pPr>
              <w:jc w:val="center"/>
              <w:rPr>
                <w:noProof/>
              </w:rPr>
            </w:pPr>
            <w:r>
              <w:rPr>
                <w:noProof/>
              </w:rPr>
              <w:drawing>
                <wp:inline distT="0" distB="0" distL="0" distR="0">
                  <wp:extent cx="2076450" cy="838200"/>
                  <wp:effectExtent l="19050" t="0" r="0" b="0"/>
                  <wp:docPr id="5"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F566F" w:rsidRPr="00AD1A7F" w:rsidRDefault="003F566F" w:rsidP="003F566F">
            <w:pPr>
              <w:jc w:val="both"/>
              <w:rPr>
                <w:rFonts w:ascii="Bookman Old Style" w:hAnsi="Bookman Old Style" w:cstheme="minorHAnsi"/>
                <w:iCs/>
                <w:sz w:val="6"/>
                <w:szCs w:val="6"/>
              </w:rPr>
            </w:pPr>
          </w:p>
          <w:p w:rsidR="00571002" w:rsidRDefault="00571002" w:rsidP="00571002">
            <w:pPr>
              <w:pStyle w:val="Paragraphedeliste"/>
              <w:tabs>
                <w:tab w:val="left" w:pos="2780"/>
              </w:tabs>
              <w:rPr>
                <w:rFonts w:ascii="Bookman Old Style" w:hAnsi="Bookman Old Style"/>
              </w:rPr>
            </w:pPr>
          </w:p>
          <w:p w:rsidR="009A20BB" w:rsidRDefault="00747631" w:rsidP="0022266B">
            <w:pPr>
              <w:pStyle w:val="Paragraphedeliste"/>
              <w:numPr>
                <w:ilvl w:val="0"/>
                <w:numId w:val="7"/>
              </w:numPr>
              <w:tabs>
                <w:tab w:val="left" w:pos="2780"/>
              </w:tabs>
              <w:rPr>
                <w:rFonts w:ascii="Bookman Old Style" w:hAnsi="Bookman Old Style"/>
              </w:rPr>
            </w:pPr>
            <w:r>
              <w:rPr>
                <w:rFonts w:ascii="Bookman Old Style" w:hAnsi="Bookman Old Style"/>
              </w:rPr>
              <w:t xml:space="preserve">Programmation de la </w:t>
            </w:r>
            <w:r w:rsidR="0022266B">
              <w:rPr>
                <w:rFonts w:ascii="Bookman Old Style" w:hAnsi="Bookman Old Style"/>
              </w:rPr>
              <w:t>7</w:t>
            </w:r>
            <w:r w:rsidR="00DC3C13">
              <w:rPr>
                <w:rFonts w:ascii="Bookman Old Style" w:hAnsi="Bookman Old Style"/>
              </w:rPr>
              <w:t>°</w:t>
            </w:r>
            <w:r>
              <w:rPr>
                <w:rFonts w:ascii="Bookman Old Style" w:hAnsi="Bookman Old Style"/>
              </w:rPr>
              <w:t xml:space="preserve"> journée Honneur.</w:t>
            </w:r>
          </w:p>
          <w:p w:rsidR="002B0276" w:rsidRDefault="009959F7" w:rsidP="00D529D0">
            <w:pPr>
              <w:pStyle w:val="Paragraphedeliste"/>
              <w:numPr>
                <w:ilvl w:val="0"/>
                <w:numId w:val="7"/>
              </w:numPr>
              <w:tabs>
                <w:tab w:val="left" w:pos="2780"/>
              </w:tabs>
              <w:rPr>
                <w:rFonts w:ascii="Bookman Old Style" w:hAnsi="Bookman Old Style"/>
              </w:rPr>
            </w:pPr>
            <w:r>
              <w:rPr>
                <w:rFonts w:ascii="Bookman Old Style" w:hAnsi="Bookman Old Style"/>
              </w:rPr>
              <w:t>Classement Division Honneur.</w:t>
            </w:r>
          </w:p>
          <w:p w:rsidR="0022266B" w:rsidRDefault="0022266B" w:rsidP="0022266B">
            <w:pPr>
              <w:pStyle w:val="Paragraphedeliste"/>
              <w:numPr>
                <w:ilvl w:val="0"/>
                <w:numId w:val="7"/>
              </w:numPr>
              <w:tabs>
                <w:tab w:val="left" w:pos="2780"/>
              </w:tabs>
              <w:rPr>
                <w:rFonts w:ascii="Bookman Old Style" w:hAnsi="Bookman Old Style"/>
              </w:rPr>
            </w:pPr>
            <w:r>
              <w:rPr>
                <w:rFonts w:ascii="Bookman Old Style" w:hAnsi="Bookman Old Style"/>
              </w:rPr>
              <w:t>Programmation catégorie jeunes :</w:t>
            </w:r>
          </w:p>
          <w:p w:rsidR="0022266B" w:rsidRPr="00BB1A81" w:rsidRDefault="0022266B" w:rsidP="0022266B">
            <w:pPr>
              <w:pStyle w:val="Paragraphedeliste"/>
              <w:numPr>
                <w:ilvl w:val="0"/>
                <w:numId w:val="46"/>
              </w:numPr>
              <w:tabs>
                <w:tab w:val="left" w:pos="2780"/>
              </w:tabs>
              <w:rPr>
                <w:rFonts w:ascii="Bookman Old Style" w:hAnsi="Bookman Old Style"/>
                <w:b/>
                <w:bCs/>
              </w:rPr>
            </w:pPr>
            <w:r w:rsidRPr="00BB1A81">
              <w:rPr>
                <w:rFonts w:ascii="Bookman Old Style" w:hAnsi="Bookman Old Style"/>
                <w:b/>
                <w:bCs/>
              </w:rPr>
              <w:t>(U15-U17-U19)</w:t>
            </w:r>
          </w:p>
          <w:p w:rsidR="0022266B" w:rsidRDefault="0022266B" w:rsidP="0022266B">
            <w:pPr>
              <w:pStyle w:val="Paragraphedeliste"/>
              <w:numPr>
                <w:ilvl w:val="0"/>
                <w:numId w:val="1"/>
              </w:numPr>
              <w:tabs>
                <w:tab w:val="left" w:pos="2780"/>
              </w:tabs>
              <w:rPr>
                <w:rFonts w:ascii="Bookman Old Style" w:hAnsi="Bookman Old Style"/>
              </w:rPr>
            </w:pPr>
            <w:r>
              <w:rPr>
                <w:rFonts w:ascii="Bookman Old Style" w:hAnsi="Bookman Old Style"/>
              </w:rPr>
              <w:t xml:space="preserve">05°  journée Groupe  « 1 » et « 2 ». </w:t>
            </w:r>
          </w:p>
          <w:p w:rsidR="0022266B" w:rsidRDefault="0022266B" w:rsidP="0022266B">
            <w:pPr>
              <w:pStyle w:val="Paragraphedeliste"/>
              <w:numPr>
                <w:ilvl w:val="0"/>
                <w:numId w:val="1"/>
              </w:numPr>
              <w:tabs>
                <w:tab w:val="left" w:pos="2780"/>
              </w:tabs>
              <w:rPr>
                <w:rFonts w:ascii="Bookman Old Style" w:hAnsi="Bookman Old Style"/>
              </w:rPr>
            </w:pPr>
            <w:r>
              <w:rPr>
                <w:rFonts w:ascii="Bookman Old Style" w:hAnsi="Bookman Old Style"/>
              </w:rPr>
              <w:t>06°  journée Groupe  « 3 ».</w:t>
            </w:r>
          </w:p>
          <w:p w:rsidR="0022266B" w:rsidRPr="00BB1A81" w:rsidRDefault="0022266B" w:rsidP="0022266B">
            <w:pPr>
              <w:pStyle w:val="Paragraphedeliste"/>
              <w:numPr>
                <w:ilvl w:val="0"/>
                <w:numId w:val="46"/>
              </w:numPr>
              <w:tabs>
                <w:tab w:val="left" w:pos="2780"/>
              </w:tabs>
              <w:rPr>
                <w:rFonts w:ascii="Bookman Old Style" w:hAnsi="Bookman Old Style"/>
                <w:b/>
                <w:bCs/>
              </w:rPr>
            </w:pPr>
            <w:r w:rsidRPr="00BB1A81">
              <w:rPr>
                <w:rFonts w:ascii="Bookman Old Style" w:hAnsi="Bookman Old Style"/>
                <w:b/>
                <w:bCs/>
              </w:rPr>
              <w:t>(U15-U17)</w:t>
            </w:r>
          </w:p>
          <w:p w:rsidR="0022266B" w:rsidRDefault="0022266B" w:rsidP="0022266B">
            <w:pPr>
              <w:pStyle w:val="Paragraphedeliste"/>
              <w:numPr>
                <w:ilvl w:val="0"/>
                <w:numId w:val="1"/>
              </w:numPr>
              <w:tabs>
                <w:tab w:val="left" w:pos="2780"/>
              </w:tabs>
              <w:rPr>
                <w:rFonts w:ascii="Bookman Old Style" w:eastAsiaTheme="minorHAnsi" w:hAnsi="Bookman Old Style"/>
              </w:rPr>
            </w:pPr>
            <w:r w:rsidRPr="00EA3BB7">
              <w:rPr>
                <w:rFonts w:ascii="Bookman Old Style" w:eastAsiaTheme="minorHAnsi" w:hAnsi="Bookman Old Style"/>
              </w:rPr>
              <w:t>0</w:t>
            </w:r>
            <w:r>
              <w:rPr>
                <w:rFonts w:ascii="Bookman Old Style" w:eastAsiaTheme="minorHAnsi" w:hAnsi="Bookman Old Style"/>
              </w:rPr>
              <w:t>6</w:t>
            </w:r>
            <w:r w:rsidRPr="00EA3BB7">
              <w:rPr>
                <w:rFonts w:ascii="Bookman Old Style" w:eastAsiaTheme="minorHAnsi" w:hAnsi="Bookman Old Style"/>
              </w:rPr>
              <w:t>°  journée Groupe  « A », « </w:t>
            </w:r>
            <w:r>
              <w:rPr>
                <w:rFonts w:ascii="Bookman Old Style" w:eastAsiaTheme="minorHAnsi" w:hAnsi="Bookman Old Style"/>
              </w:rPr>
              <w:t xml:space="preserve">B », « C » </w:t>
            </w:r>
            <w:r w:rsidRPr="00EA3BB7">
              <w:rPr>
                <w:rFonts w:ascii="Bookman Old Style" w:eastAsiaTheme="minorHAnsi" w:hAnsi="Bookman Old Style"/>
              </w:rPr>
              <w:t>et « </w:t>
            </w:r>
            <w:r>
              <w:rPr>
                <w:rFonts w:ascii="Bookman Old Style" w:eastAsiaTheme="minorHAnsi" w:hAnsi="Bookman Old Style"/>
              </w:rPr>
              <w:t>D</w:t>
            </w:r>
            <w:r w:rsidRPr="00EA3BB7">
              <w:rPr>
                <w:rFonts w:ascii="Bookman Old Style" w:eastAsiaTheme="minorHAnsi" w:hAnsi="Bookman Old Style"/>
              </w:rPr>
              <w:t> ».</w:t>
            </w:r>
          </w:p>
          <w:p w:rsidR="0022266B" w:rsidRDefault="0022266B" w:rsidP="00443D4B">
            <w:pPr>
              <w:pStyle w:val="Paragraphedeliste"/>
              <w:numPr>
                <w:ilvl w:val="0"/>
                <w:numId w:val="7"/>
              </w:numPr>
              <w:tabs>
                <w:tab w:val="left" w:pos="2780"/>
              </w:tabs>
              <w:rPr>
                <w:rFonts w:ascii="Bookman Old Style" w:hAnsi="Bookman Old Style"/>
              </w:rPr>
            </w:pPr>
            <w:r>
              <w:rPr>
                <w:rFonts w:ascii="Bookman Old Style" w:hAnsi="Bookman Old Style"/>
              </w:rPr>
              <w:t xml:space="preserve">Jeunes : </w:t>
            </w:r>
            <w:r w:rsidR="00443D4B">
              <w:rPr>
                <w:rFonts w:ascii="Bookman Old Style" w:hAnsi="Bookman Old Style"/>
              </w:rPr>
              <w:t>Les Classements</w:t>
            </w:r>
            <w:r>
              <w:rPr>
                <w:rFonts w:ascii="Bookman Old Style" w:hAnsi="Bookman Old Style"/>
              </w:rPr>
              <w:t>.</w:t>
            </w:r>
          </w:p>
          <w:p w:rsidR="00B31DC5" w:rsidRPr="00571002" w:rsidRDefault="00B31DC5" w:rsidP="00571002">
            <w:pPr>
              <w:tabs>
                <w:tab w:val="left" w:pos="2780"/>
              </w:tabs>
              <w:rPr>
                <w:rFonts w:ascii="Bookman Old Style" w:hAnsi="Bookman Old Style"/>
              </w:rPr>
            </w:pPr>
          </w:p>
          <w:p w:rsidR="003F566F" w:rsidRPr="00AD1A7F" w:rsidRDefault="003F566F" w:rsidP="003F566F">
            <w:pPr>
              <w:ind w:left="360"/>
              <w:jc w:val="both"/>
              <w:rPr>
                <w:rFonts w:ascii="Bookman Old Style" w:hAnsi="Bookman Old Style" w:cstheme="minorHAnsi"/>
                <w:iCs/>
                <w:sz w:val="6"/>
                <w:szCs w:val="6"/>
              </w:rPr>
            </w:pPr>
          </w:p>
        </w:tc>
      </w:tr>
    </w:tbl>
    <w:p w:rsidR="00EA3BB7" w:rsidRDefault="00EA3BB7" w:rsidP="000B38B1">
      <w:pPr>
        <w:spacing w:after="0"/>
        <w:jc w:val="center"/>
        <w:rPr>
          <w:rFonts w:ascii="Bookman Old Style" w:hAnsi="Bookman Old Style" w:cstheme="minorHAnsi"/>
          <w:b/>
          <w:bCs/>
          <w:iCs/>
          <w:sz w:val="40"/>
          <w:szCs w:val="40"/>
          <w:u w:val="single"/>
        </w:rPr>
      </w:pPr>
    </w:p>
    <w:p w:rsidR="0076578F" w:rsidRPr="00635F3F" w:rsidRDefault="0076578F" w:rsidP="0076578F"/>
    <w:p w:rsidR="00DA4AB1" w:rsidRDefault="00DA4AB1"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jc w:val="both"/>
        <w:rPr>
          <w:rFonts w:ascii="Bookman Old Style" w:hAnsi="Bookman Old Style" w:cstheme="minorHAnsi"/>
          <w:iCs/>
        </w:rPr>
      </w:pPr>
    </w:p>
    <w:p w:rsidR="00DA4AB1" w:rsidRDefault="00B677D9" w:rsidP="0051077B">
      <w:pPr>
        <w:jc w:val="both"/>
        <w:rPr>
          <w:rFonts w:ascii="Bookman Old Style" w:hAnsi="Bookman Old Style" w:cstheme="minorHAnsi"/>
          <w:iCs/>
        </w:rPr>
      </w:pPr>
      <w:r>
        <w:rPr>
          <w:rFonts w:ascii="Bookman Old Style" w:hAnsi="Bookman Old Style" w:cstheme="minorHAnsi"/>
          <w:iCs/>
          <w:noProof/>
        </w:rPr>
        <w:lastRenderedPageBreak/>
        <w:pict>
          <v:rect id="_x0000_s1126" style="position:absolute;left:0;text-align:left;margin-left:47pt;margin-top:-8.8pt;width:367.5pt;height:32.5pt;z-index:252139008">
            <v:textbox style="mso-next-textbox:#_x0000_s1126">
              <w:txbxContent>
                <w:p w:rsidR="00C67604" w:rsidRPr="001B0C66" w:rsidRDefault="00C67604" w:rsidP="00DA4AB1">
                  <w:pPr>
                    <w:shd w:val="clear" w:color="auto" w:fill="BFBFBF" w:themeFill="background1" w:themeFillShade="BF"/>
                    <w:jc w:val="center"/>
                    <w:rPr>
                      <w:rFonts w:ascii="Bookman Old Style" w:hAnsi="Bookman Old Style"/>
                      <w:b/>
                      <w:iCs/>
                      <w:sz w:val="32"/>
                      <w:u w:val="single"/>
                    </w:rPr>
                  </w:pPr>
                  <w:r>
                    <w:rPr>
                      <w:rFonts w:ascii="Bookman Old Style" w:hAnsi="Bookman Old Style"/>
                      <w:b/>
                      <w:iCs/>
                      <w:sz w:val="32"/>
                      <w:u w:val="single"/>
                    </w:rPr>
                    <w:t>INSTALLATION  DU BUREAU</w:t>
                  </w:r>
                </w:p>
              </w:txbxContent>
            </v:textbox>
          </v:rect>
        </w:pict>
      </w:r>
    </w:p>
    <w:p w:rsidR="0051077B" w:rsidRPr="00DA4AB1" w:rsidRDefault="0051077B" w:rsidP="0051077B">
      <w:pPr>
        <w:spacing w:after="0"/>
        <w:jc w:val="both"/>
        <w:rPr>
          <w:rFonts w:ascii="Bookman Old Style" w:hAnsi="Bookman Old Style" w:cstheme="minorHAnsi"/>
          <w:iCs/>
        </w:rPr>
      </w:pPr>
    </w:p>
    <w:p w:rsidR="00DA4AB1" w:rsidRPr="002939EF" w:rsidRDefault="00DA4AB1" w:rsidP="000943F1">
      <w:pPr>
        <w:jc w:val="both"/>
        <w:rPr>
          <w:rFonts w:ascii="Bookman Old Style" w:hAnsi="Bookman Old Style" w:cstheme="minorHAnsi"/>
          <w:iCs/>
        </w:rPr>
      </w:pPr>
      <w:r>
        <w:rPr>
          <w:rFonts w:ascii="Bookman Old Style" w:hAnsi="Bookman Old Style" w:cstheme="minorHAnsi"/>
          <w:iCs/>
        </w:rPr>
        <w:t xml:space="preserve">     </w:t>
      </w:r>
      <w:r w:rsidRPr="005567D0">
        <w:rPr>
          <w:rFonts w:ascii="Bookman Old Style" w:hAnsi="Bookman Old Style" w:cstheme="minorHAnsi"/>
          <w:iCs/>
        </w:rPr>
        <w:t>Conformément aux dispositions des statuts, notamment les articles 32, 36 et 37</w:t>
      </w:r>
      <w:r>
        <w:rPr>
          <w:rFonts w:ascii="Bookman Old Style" w:hAnsi="Bookman Old Style" w:cstheme="minorHAnsi"/>
          <w:iCs/>
        </w:rPr>
        <w:t xml:space="preserve"> </w:t>
      </w:r>
      <w:r w:rsidRPr="005567D0">
        <w:rPr>
          <w:rFonts w:ascii="Bookman Old Style" w:hAnsi="Bookman Old Style" w:cstheme="minorHAnsi"/>
          <w:iCs/>
        </w:rPr>
        <w:t>qui confèrent au président les prérogatives de désignation des vice-présidents, de répartition des taches au sein du bureau de ligue, il a été procédé à l’installation du bureau de ligue come suit :</w:t>
      </w:r>
    </w:p>
    <w:tbl>
      <w:tblPr>
        <w:tblW w:w="10207"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9"/>
        <w:gridCol w:w="5528"/>
      </w:tblGrid>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sz w:val="28"/>
                <w:szCs w:val="28"/>
              </w:rPr>
            </w:pPr>
            <w:r w:rsidRPr="001B0C66">
              <w:rPr>
                <w:rFonts w:ascii="Bookman Old Style" w:hAnsi="Bookman Old Style"/>
                <w:sz w:val="28"/>
                <w:szCs w:val="28"/>
              </w:rPr>
              <w:t>NOMS  ET PRENOMS</w:t>
            </w:r>
          </w:p>
        </w:tc>
        <w:tc>
          <w:tcPr>
            <w:tcW w:w="5528" w:type="dxa"/>
            <w:vAlign w:val="center"/>
          </w:tcPr>
          <w:p w:rsidR="00DA4AB1" w:rsidRPr="001B0C66" w:rsidRDefault="00DA4AB1" w:rsidP="0051077B">
            <w:pPr>
              <w:spacing w:after="0"/>
              <w:jc w:val="center"/>
              <w:rPr>
                <w:rFonts w:ascii="Bookman Old Style" w:hAnsi="Bookman Old Style"/>
                <w:sz w:val="28"/>
                <w:szCs w:val="28"/>
              </w:rPr>
            </w:pPr>
            <w:r w:rsidRPr="001B0C66">
              <w:rPr>
                <w:rFonts w:ascii="Bookman Old Style" w:hAnsi="Bookman Old Style"/>
                <w:sz w:val="28"/>
                <w:szCs w:val="28"/>
              </w:rPr>
              <w:t>FONCTIONS</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AMGHAR  IDIR</w:t>
            </w:r>
          </w:p>
        </w:tc>
        <w:tc>
          <w:tcPr>
            <w:tcW w:w="5528" w:type="dxa"/>
            <w:vAlign w:val="center"/>
          </w:tcPr>
          <w:p w:rsidR="00DA4AB1" w:rsidRPr="001B0C66" w:rsidRDefault="00DA4AB1" w:rsidP="0051077B">
            <w:pPr>
              <w:spacing w:after="0"/>
              <w:jc w:val="center"/>
              <w:rPr>
                <w:rFonts w:ascii="Bookman Old Style" w:hAnsi="Bookman Old Style"/>
                <w:sz w:val="28"/>
                <w:szCs w:val="28"/>
              </w:rPr>
            </w:pPr>
            <w:r>
              <w:rPr>
                <w:rFonts w:ascii="Bookman Old Style" w:hAnsi="Bookman Old Style"/>
                <w:sz w:val="28"/>
                <w:szCs w:val="28"/>
              </w:rPr>
              <w:t>PRESIDENT DE LIGUE</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AOUCHICHE  DJOUDI</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VICE-PRESIDENT</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LARABI  SAID</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VICE-PRESIDENT</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 xml:space="preserve">DJOUDER  </w:t>
            </w:r>
            <w:r>
              <w:rPr>
                <w:rFonts w:ascii="Bookman Old Style" w:hAnsi="Bookman Old Style"/>
                <w:b/>
                <w:bCs/>
                <w:sz w:val="28"/>
                <w:szCs w:val="28"/>
              </w:rPr>
              <w:t>ABDELMADJID</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SECRETAIRE GENERAL</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BENMOUHOUB  SAID</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DIRECTEUR TECHNIQUE</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HOCINE  KHALED</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MEDECIN DE LIGUE</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ABDELFETTAH  RACHID</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DAF DE LA LIGUE</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BOUZERAR  AHMED</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MEMBRE DE LIGUE</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FRISSOU  NADIA</w:t>
            </w:r>
          </w:p>
        </w:tc>
        <w:tc>
          <w:tcPr>
            <w:tcW w:w="5528"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MEMBRE DE LIGUE</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OUKHALED</w:t>
            </w:r>
            <w:r w:rsidRPr="001B0C66">
              <w:rPr>
                <w:rFonts w:ascii="Bookman Old Style" w:hAnsi="Bookman Old Style"/>
                <w:b/>
                <w:bCs/>
                <w:sz w:val="28"/>
                <w:szCs w:val="28"/>
              </w:rPr>
              <w:t xml:space="preserve">  </w:t>
            </w:r>
            <w:r>
              <w:rPr>
                <w:rFonts w:ascii="Bookman Old Style" w:hAnsi="Bookman Old Style"/>
                <w:b/>
                <w:bCs/>
                <w:sz w:val="28"/>
                <w:szCs w:val="28"/>
              </w:rPr>
              <w:t>MADJID</w:t>
            </w:r>
          </w:p>
        </w:tc>
        <w:tc>
          <w:tcPr>
            <w:tcW w:w="5528" w:type="dxa"/>
            <w:vAlign w:val="center"/>
          </w:tcPr>
          <w:p w:rsidR="00DA4AB1" w:rsidRPr="00A35E30" w:rsidRDefault="00DA4AB1" w:rsidP="0051077B">
            <w:pPr>
              <w:pStyle w:val="Paragraphedeliste"/>
              <w:ind w:left="0"/>
              <w:jc w:val="center"/>
              <w:rPr>
                <w:rFonts w:ascii="Bookman Old Style" w:hAnsi="Bookman Old Style"/>
                <w:bCs/>
                <w:i/>
                <w:sz w:val="28"/>
                <w:szCs w:val="28"/>
              </w:rPr>
            </w:pPr>
            <w:r w:rsidRPr="00A35E30">
              <w:rPr>
                <w:rFonts w:ascii="Bookman Old Style" w:hAnsi="Bookman Old Style"/>
                <w:bCs/>
                <w:i/>
                <w:sz w:val="28"/>
                <w:szCs w:val="28"/>
              </w:rPr>
              <w:t>REPRESENTANT : CLUBS</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BOUKRIF</w:t>
            </w:r>
            <w:r w:rsidRPr="001B0C66">
              <w:rPr>
                <w:rFonts w:ascii="Bookman Old Style" w:hAnsi="Bookman Old Style"/>
                <w:b/>
                <w:bCs/>
                <w:sz w:val="28"/>
                <w:szCs w:val="28"/>
              </w:rPr>
              <w:t xml:space="preserve">  </w:t>
            </w:r>
            <w:r>
              <w:rPr>
                <w:rFonts w:ascii="Bookman Old Style" w:hAnsi="Bookman Old Style"/>
                <w:b/>
                <w:bCs/>
                <w:sz w:val="28"/>
                <w:szCs w:val="28"/>
              </w:rPr>
              <w:t>MADJID</w:t>
            </w:r>
          </w:p>
        </w:tc>
        <w:tc>
          <w:tcPr>
            <w:tcW w:w="5528" w:type="dxa"/>
            <w:vAlign w:val="center"/>
          </w:tcPr>
          <w:p w:rsidR="00DA4AB1" w:rsidRPr="00A35E30" w:rsidRDefault="00DA4AB1" w:rsidP="0051077B">
            <w:pPr>
              <w:pStyle w:val="Paragraphedeliste"/>
              <w:ind w:left="0"/>
              <w:jc w:val="center"/>
              <w:rPr>
                <w:rFonts w:ascii="Bookman Old Style" w:hAnsi="Bookman Old Style"/>
                <w:bCs/>
                <w:i/>
                <w:sz w:val="28"/>
                <w:szCs w:val="28"/>
              </w:rPr>
            </w:pPr>
            <w:r w:rsidRPr="00A35E30">
              <w:rPr>
                <w:rFonts w:ascii="Bookman Old Style" w:hAnsi="Bookman Old Style"/>
                <w:bCs/>
                <w:i/>
                <w:sz w:val="28"/>
                <w:szCs w:val="28"/>
              </w:rPr>
              <w:t>REPRESENTANT : CLUBS</w:t>
            </w:r>
          </w:p>
        </w:tc>
      </w:tr>
      <w:tr w:rsidR="00DA4AB1" w:rsidTr="00207913">
        <w:trPr>
          <w:trHeight w:val="525"/>
          <w:jc w:val="center"/>
        </w:trPr>
        <w:tc>
          <w:tcPr>
            <w:tcW w:w="4679" w:type="dxa"/>
            <w:vAlign w:val="center"/>
          </w:tcPr>
          <w:p w:rsidR="00DA4AB1" w:rsidRPr="001B0C66"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LEGRIDI  WALID</w:t>
            </w:r>
          </w:p>
        </w:tc>
        <w:tc>
          <w:tcPr>
            <w:tcW w:w="5528" w:type="dxa"/>
            <w:vAlign w:val="center"/>
          </w:tcPr>
          <w:p w:rsidR="00DA4AB1" w:rsidRPr="00A35E30" w:rsidRDefault="00DA4AB1" w:rsidP="0051077B">
            <w:pPr>
              <w:pStyle w:val="Paragraphedeliste"/>
              <w:ind w:left="0"/>
              <w:jc w:val="center"/>
              <w:rPr>
                <w:rFonts w:ascii="Bookman Old Style" w:hAnsi="Bookman Old Style"/>
                <w:bCs/>
                <w:i/>
                <w:sz w:val="28"/>
                <w:szCs w:val="28"/>
              </w:rPr>
            </w:pPr>
            <w:r w:rsidRPr="00A35E30">
              <w:rPr>
                <w:rFonts w:ascii="Bookman Old Style" w:hAnsi="Bookman Old Style"/>
                <w:bCs/>
                <w:i/>
                <w:sz w:val="28"/>
                <w:szCs w:val="28"/>
              </w:rPr>
              <w:t>REPRESENTANT : ARBITRES</w:t>
            </w:r>
          </w:p>
        </w:tc>
      </w:tr>
    </w:tbl>
    <w:p w:rsidR="00DA4AB1" w:rsidRPr="000943F1" w:rsidRDefault="00DA4AB1" w:rsidP="0051077B">
      <w:pPr>
        <w:spacing w:after="0"/>
        <w:jc w:val="both"/>
        <w:rPr>
          <w:rFonts w:ascii="Bookman Old Style" w:hAnsi="Bookman Old Style" w:cstheme="minorHAnsi"/>
          <w:iCs/>
        </w:rPr>
      </w:pPr>
      <w:r>
        <w:rPr>
          <w:rFonts w:ascii="Bookman Old Style" w:hAnsi="Bookman Old Style" w:cstheme="minorHAnsi"/>
          <w:iCs/>
        </w:rPr>
        <w:t xml:space="preserve"> </w:t>
      </w:r>
    </w:p>
    <w:p w:rsidR="00DA4AB1" w:rsidRDefault="00B677D9" w:rsidP="00DA4AB1">
      <w:pPr>
        <w:jc w:val="both"/>
        <w:rPr>
          <w:rFonts w:ascii="Bookman Old Style" w:hAnsi="Bookman Old Style" w:cstheme="minorHAnsi"/>
          <w:iCs/>
        </w:rPr>
      </w:pPr>
      <w:r w:rsidRPr="00B677D9">
        <w:rPr>
          <w:rFonts w:ascii="Bookman Old Style" w:hAnsi="Bookman Old Style" w:cstheme="minorHAnsi"/>
          <w:iCs/>
          <w:noProof/>
          <w:sz w:val="16"/>
          <w:szCs w:val="16"/>
        </w:rPr>
        <w:pict>
          <v:rect id="_x0000_s1124" style="position:absolute;left:0;text-align:left;margin-left:47pt;margin-top:2.95pt;width:367.5pt;height:57.6pt;z-index:252136960">
            <v:textbox style="mso-next-textbox:#_x0000_s1124">
              <w:txbxContent>
                <w:p w:rsidR="00C67604" w:rsidRDefault="00C67604" w:rsidP="00DA4AB1">
                  <w:pPr>
                    <w:shd w:val="clear" w:color="auto" w:fill="BFBFBF" w:themeFill="background1" w:themeFillShade="BF"/>
                    <w:spacing w:after="120"/>
                    <w:jc w:val="center"/>
                    <w:rPr>
                      <w:rFonts w:ascii="Bookman Old Style" w:hAnsi="Bookman Old Style"/>
                      <w:b/>
                      <w:iCs/>
                      <w:sz w:val="32"/>
                      <w:u w:val="single"/>
                    </w:rPr>
                  </w:pPr>
                  <w:r>
                    <w:rPr>
                      <w:rFonts w:ascii="Bookman Old Style" w:hAnsi="Bookman Old Style"/>
                      <w:b/>
                      <w:iCs/>
                      <w:sz w:val="32"/>
                      <w:u w:val="single"/>
                    </w:rPr>
                    <w:t>INSTALLATION  DES</w:t>
                  </w:r>
                </w:p>
                <w:p w:rsidR="00C67604" w:rsidRPr="00645684" w:rsidRDefault="00C67604" w:rsidP="00DA4AB1">
                  <w:pPr>
                    <w:shd w:val="clear" w:color="auto" w:fill="BFBFBF" w:themeFill="background1" w:themeFillShade="BF"/>
                    <w:spacing w:after="120"/>
                    <w:jc w:val="center"/>
                    <w:rPr>
                      <w:rFonts w:ascii="Bookman Old Style" w:hAnsi="Bookman Old Style"/>
                      <w:b/>
                      <w:iCs/>
                      <w:sz w:val="32"/>
                      <w:u w:val="single"/>
                    </w:rPr>
                  </w:pPr>
                  <w:r>
                    <w:rPr>
                      <w:rFonts w:ascii="Bookman Old Style" w:hAnsi="Bookman Old Style"/>
                      <w:b/>
                      <w:iCs/>
                      <w:sz w:val="32"/>
                      <w:u w:val="single"/>
                    </w:rPr>
                    <w:t>COMMISSIONS SPECIALISEES</w:t>
                  </w:r>
                </w:p>
                <w:p w:rsidR="00C67604" w:rsidRDefault="00C67604" w:rsidP="00DA4AB1"/>
              </w:txbxContent>
            </v:textbox>
          </v:rect>
        </w:pict>
      </w:r>
    </w:p>
    <w:p w:rsidR="00DA4AB1" w:rsidRDefault="00DA4AB1" w:rsidP="00DA4AB1">
      <w:pPr>
        <w:jc w:val="both"/>
        <w:rPr>
          <w:rFonts w:ascii="Bookman Old Style" w:hAnsi="Bookman Old Style" w:cstheme="minorHAnsi"/>
          <w:iCs/>
        </w:rPr>
      </w:pPr>
    </w:p>
    <w:p w:rsidR="00DA4AB1" w:rsidRPr="005567D0" w:rsidRDefault="00DA4AB1" w:rsidP="00DA4AB1">
      <w:pPr>
        <w:jc w:val="both"/>
        <w:rPr>
          <w:rFonts w:ascii="Bookman Old Style" w:hAnsi="Bookman Old Style" w:cstheme="minorHAnsi"/>
          <w:iCs/>
          <w:sz w:val="18"/>
          <w:szCs w:val="18"/>
        </w:rPr>
      </w:pPr>
    </w:p>
    <w:p w:rsidR="00DA4AB1" w:rsidRPr="000943F1" w:rsidRDefault="00DA4AB1" w:rsidP="000943F1">
      <w:pPr>
        <w:jc w:val="both"/>
        <w:rPr>
          <w:rFonts w:ascii="Bookman Old Style" w:hAnsi="Bookman Old Style" w:cstheme="minorHAnsi"/>
          <w:iCs/>
        </w:rPr>
      </w:pPr>
      <w:r>
        <w:rPr>
          <w:rFonts w:ascii="Bookman Old Style" w:hAnsi="Bookman Old Style" w:cstheme="minorHAnsi"/>
          <w:iCs/>
        </w:rPr>
        <w:t xml:space="preserve">     </w:t>
      </w:r>
      <w:r w:rsidRPr="005567D0">
        <w:rPr>
          <w:rFonts w:ascii="Bookman Old Style" w:hAnsi="Bookman Old Style" w:cstheme="minorHAnsi"/>
          <w:iCs/>
        </w:rPr>
        <w:t xml:space="preserve">Conformément aux dispositions des statuts, notamment les articles </w:t>
      </w:r>
      <w:r>
        <w:rPr>
          <w:rFonts w:ascii="Bookman Old Style" w:hAnsi="Bookman Old Style" w:cstheme="minorHAnsi"/>
          <w:iCs/>
        </w:rPr>
        <w:t>42</w:t>
      </w:r>
      <w:r w:rsidRPr="005567D0">
        <w:rPr>
          <w:rFonts w:ascii="Bookman Old Style" w:hAnsi="Bookman Old Style" w:cstheme="minorHAnsi"/>
          <w:iCs/>
        </w:rPr>
        <w:t xml:space="preserve">, </w:t>
      </w:r>
      <w:r>
        <w:rPr>
          <w:rFonts w:ascii="Bookman Old Style" w:hAnsi="Bookman Old Style" w:cstheme="minorHAnsi"/>
          <w:iCs/>
        </w:rPr>
        <w:t>43</w:t>
      </w:r>
      <w:r w:rsidRPr="005567D0">
        <w:rPr>
          <w:rFonts w:ascii="Bookman Old Style" w:hAnsi="Bookman Old Style" w:cstheme="minorHAnsi"/>
          <w:iCs/>
        </w:rPr>
        <w:t xml:space="preserve"> et </w:t>
      </w:r>
      <w:r>
        <w:rPr>
          <w:rFonts w:ascii="Bookman Old Style" w:hAnsi="Bookman Old Style" w:cstheme="minorHAnsi"/>
          <w:iCs/>
        </w:rPr>
        <w:t xml:space="preserve">45 </w:t>
      </w:r>
      <w:r w:rsidRPr="005567D0">
        <w:rPr>
          <w:rFonts w:ascii="Bookman Old Style" w:hAnsi="Bookman Old Style" w:cstheme="minorHAnsi"/>
          <w:iCs/>
        </w:rPr>
        <w:t xml:space="preserve">qui confèrent au président les prérogatives de désignation des </w:t>
      </w:r>
      <w:r>
        <w:rPr>
          <w:rFonts w:ascii="Bookman Old Style" w:hAnsi="Bookman Old Style" w:cstheme="minorHAnsi"/>
          <w:iCs/>
        </w:rPr>
        <w:t>responsables des structures et commissions permanentes</w:t>
      </w:r>
      <w:r w:rsidRPr="005567D0">
        <w:rPr>
          <w:rFonts w:ascii="Bookman Old Style" w:hAnsi="Bookman Old Style" w:cstheme="minorHAnsi"/>
          <w:iCs/>
        </w:rPr>
        <w:t xml:space="preserve">, il a été procédé à </w:t>
      </w:r>
      <w:r>
        <w:rPr>
          <w:rFonts w:ascii="Bookman Old Style" w:hAnsi="Bookman Old Style" w:cstheme="minorHAnsi"/>
          <w:iCs/>
        </w:rPr>
        <w:t>la désignation de Mrs :</w:t>
      </w:r>
    </w:p>
    <w:tbl>
      <w:tblPr>
        <w:tblW w:w="1077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5"/>
        <w:gridCol w:w="3260"/>
        <w:gridCol w:w="3969"/>
      </w:tblGrid>
      <w:tr w:rsidR="00DA4AB1" w:rsidRPr="001B0C66" w:rsidTr="00207913">
        <w:trPr>
          <w:trHeight w:val="525"/>
          <w:jc w:val="center"/>
        </w:trPr>
        <w:tc>
          <w:tcPr>
            <w:tcW w:w="3545" w:type="dxa"/>
            <w:vAlign w:val="center"/>
          </w:tcPr>
          <w:p w:rsidR="00DA4AB1" w:rsidRPr="001B0C66" w:rsidRDefault="00DA4AB1" w:rsidP="0051077B">
            <w:pPr>
              <w:spacing w:after="0"/>
              <w:jc w:val="center"/>
              <w:rPr>
                <w:rFonts w:ascii="Bookman Old Style" w:hAnsi="Bookman Old Style"/>
                <w:sz w:val="28"/>
                <w:szCs w:val="28"/>
              </w:rPr>
            </w:pPr>
            <w:r w:rsidRPr="001B0C66">
              <w:rPr>
                <w:rFonts w:ascii="Bookman Old Style" w:hAnsi="Bookman Old Style"/>
                <w:sz w:val="28"/>
                <w:szCs w:val="28"/>
              </w:rPr>
              <w:t>NOMS  ET PRENOMS</w:t>
            </w:r>
          </w:p>
        </w:tc>
        <w:tc>
          <w:tcPr>
            <w:tcW w:w="3260" w:type="dxa"/>
            <w:vAlign w:val="center"/>
          </w:tcPr>
          <w:p w:rsidR="00DA4AB1" w:rsidRPr="001B0C66" w:rsidRDefault="00DA4AB1" w:rsidP="0051077B">
            <w:pPr>
              <w:spacing w:after="0"/>
              <w:jc w:val="center"/>
              <w:rPr>
                <w:rFonts w:ascii="Bookman Old Style" w:hAnsi="Bookman Old Style"/>
                <w:sz w:val="28"/>
                <w:szCs w:val="28"/>
              </w:rPr>
            </w:pPr>
            <w:r>
              <w:rPr>
                <w:rFonts w:ascii="Bookman Old Style" w:hAnsi="Bookman Old Style"/>
                <w:sz w:val="28"/>
                <w:szCs w:val="28"/>
              </w:rPr>
              <w:t>STRUCTURES &amp; COMMISSIONS</w:t>
            </w:r>
          </w:p>
        </w:tc>
        <w:tc>
          <w:tcPr>
            <w:tcW w:w="3969" w:type="dxa"/>
            <w:vAlign w:val="center"/>
          </w:tcPr>
          <w:p w:rsidR="00DA4AB1" w:rsidRPr="001B0C66" w:rsidRDefault="00DA4AB1" w:rsidP="0051077B">
            <w:pPr>
              <w:spacing w:after="0"/>
              <w:jc w:val="center"/>
              <w:rPr>
                <w:rFonts w:ascii="Bookman Old Style" w:hAnsi="Bookman Old Style"/>
                <w:sz w:val="28"/>
                <w:szCs w:val="28"/>
              </w:rPr>
            </w:pPr>
            <w:r w:rsidRPr="001B0C66">
              <w:rPr>
                <w:rFonts w:ascii="Bookman Old Style" w:hAnsi="Bookman Old Style"/>
                <w:sz w:val="28"/>
                <w:szCs w:val="28"/>
              </w:rPr>
              <w:t>FONCTIONS</w:t>
            </w:r>
          </w:p>
        </w:tc>
      </w:tr>
      <w:tr w:rsidR="00DA4AB1" w:rsidRPr="001B0C66" w:rsidTr="00207913">
        <w:trPr>
          <w:trHeight w:val="525"/>
          <w:jc w:val="center"/>
        </w:trPr>
        <w:tc>
          <w:tcPr>
            <w:tcW w:w="3545"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BOUZERAR  AHMED</w:t>
            </w:r>
          </w:p>
        </w:tc>
        <w:tc>
          <w:tcPr>
            <w:tcW w:w="3260" w:type="dxa"/>
            <w:vAlign w:val="center"/>
          </w:tcPr>
          <w:p w:rsidR="00DA4AB1" w:rsidRPr="001B0C66" w:rsidRDefault="00DA4AB1" w:rsidP="0051077B">
            <w:pPr>
              <w:spacing w:after="0"/>
              <w:jc w:val="center"/>
              <w:rPr>
                <w:rFonts w:ascii="Bookman Old Style" w:hAnsi="Bookman Old Style"/>
                <w:sz w:val="28"/>
                <w:szCs w:val="28"/>
              </w:rPr>
            </w:pPr>
            <w:r>
              <w:rPr>
                <w:rFonts w:ascii="Bookman Old Style" w:hAnsi="Bookman Old Style"/>
                <w:sz w:val="28"/>
                <w:szCs w:val="28"/>
              </w:rPr>
              <w:t>Commission d’Arbitrage</w:t>
            </w:r>
          </w:p>
        </w:tc>
        <w:tc>
          <w:tcPr>
            <w:tcW w:w="3969" w:type="dxa"/>
            <w:vAlign w:val="center"/>
          </w:tcPr>
          <w:p w:rsidR="00DA4AB1" w:rsidRPr="001B0C66" w:rsidRDefault="00DA4AB1" w:rsidP="0051077B">
            <w:pPr>
              <w:spacing w:after="0"/>
              <w:jc w:val="center"/>
              <w:rPr>
                <w:rFonts w:ascii="Bookman Old Style" w:hAnsi="Bookman Old Style"/>
                <w:sz w:val="28"/>
                <w:szCs w:val="28"/>
              </w:rPr>
            </w:pPr>
            <w:r>
              <w:rPr>
                <w:rFonts w:ascii="Bookman Old Style" w:hAnsi="Bookman Old Style"/>
                <w:sz w:val="28"/>
                <w:szCs w:val="28"/>
              </w:rPr>
              <w:t>Directeur Technique d’Arbitrage</w:t>
            </w:r>
          </w:p>
        </w:tc>
      </w:tr>
      <w:tr w:rsidR="00DA4AB1" w:rsidRPr="001B0C66" w:rsidTr="00207913">
        <w:trPr>
          <w:trHeight w:val="525"/>
          <w:jc w:val="center"/>
        </w:trPr>
        <w:tc>
          <w:tcPr>
            <w:tcW w:w="3545" w:type="dxa"/>
            <w:vAlign w:val="center"/>
          </w:tcPr>
          <w:p w:rsidR="00DA4AB1" w:rsidRPr="001B0C66" w:rsidRDefault="00DA4AB1" w:rsidP="0051077B">
            <w:pPr>
              <w:spacing w:after="120"/>
              <w:jc w:val="center"/>
              <w:rPr>
                <w:rFonts w:ascii="Bookman Old Style" w:hAnsi="Bookman Old Style"/>
                <w:b/>
                <w:bCs/>
                <w:sz w:val="28"/>
                <w:szCs w:val="28"/>
              </w:rPr>
            </w:pPr>
            <w:r>
              <w:rPr>
                <w:rFonts w:ascii="Bookman Old Style" w:hAnsi="Bookman Old Style"/>
                <w:b/>
                <w:bCs/>
                <w:sz w:val="28"/>
                <w:szCs w:val="28"/>
              </w:rPr>
              <w:t>MOSTPHAOUI LACHEMI</w:t>
            </w:r>
          </w:p>
        </w:tc>
        <w:tc>
          <w:tcPr>
            <w:tcW w:w="3260" w:type="dxa"/>
            <w:vMerge w:val="restart"/>
            <w:vAlign w:val="center"/>
          </w:tcPr>
          <w:p w:rsidR="00DA4AB1" w:rsidRDefault="00DA4AB1" w:rsidP="0051077B">
            <w:pPr>
              <w:spacing w:after="120"/>
              <w:jc w:val="center"/>
              <w:rPr>
                <w:rFonts w:ascii="Bookman Old Style" w:hAnsi="Bookman Old Style"/>
                <w:sz w:val="28"/>
                <w:szCs w:val="28"/>
              </w:rPr>
            </w:pPr>
            <w:r>
              <w:rPr>
                <w:rFonts w:ascii="Bookman Old Style" w:hAnsi="Bookman Old Style"/>
                <w:sz w:val="28"/>
                <w:szCs w:val="28"/>
              </w:rPr>
              <w:t>Département des Compétitions</w:t>
            </w:r>
          </w:p>
        </w:tc>
        <w:tc>
          <w:tcPr>
            <w:tcW w:w="3969" w:type="dxa"/>
            <w:vAlign w:val="center"/>
          </w:tcPr>
          <w:p w:rsidR="00DA4AB1" w:rsidRDefault="00DA4AB1" w:rsidP="0051077B">
            <w:pPr>
              <w:spacing w:after="120"/>
              <w:jc w:val="center"/>
              <w:rPr>
                <w:rFonts w:ascii="Bookman Old Style" w:hAnsi="Bookman Old Style"/>
                <w:sz w:val="28"/>
                <w:szCs w:val="28"/>
              </w:rPr>
            </w:pPr>
            <w:r>
              <w:rPr>
                <w:rFonts w:ascii="Bookman Old Style" w:hAnsi="Bookman Old Style"/>
                <w:sz w:val="28"/>
                <w:szCs w:val="28"/>
              </w:rPr>
              <w:t>Chargé de la Direction des Compétitions « Séniors »</w:t>
            </w:r>
          </w:p>
        </w:tc>
      </w:tr>
      <w:tr w:rsidR="00DA4AB1" w:rsidRPr="001B0C66" w:rsidTr="00207913">
        <w:trPr>
          <w:trHeight w:val="525"/>
          <w:jc w:val="center"/>
        </w:trPr>
        <w:tc>
          <w:tcPr>
            <w:tcW w:w="3545" w:type="dxa"/>
            <w:vAlign w:val="center"/>
          </w:tcPr>
          <w:p w:rsidR="00DA4AB1" w:rsidRPr="001B0C66" w:rsidRDefault="00DA4AB1" w:rsidP="0051077B">
            <w:pPr>
              <w:spacing w:after="120"/>
              <w:jc w:val="center"/>
              <w:rPr>
                <w:rFonts w:ascii="Bookman Old Style" w:hAnsi="Bookman Old Style"/>
                <w:b/>
                <w:bCs/>
                <w:sz w:val="28"/>
                <w:szCs w:val="28"/>
              </w:rPr>
            </w:pPr>
            <w:r>
              <w:rPr>
                <w:rFonts w:ascii="Bookman Old Style" w:hAnsi="Bookman Old Style"/>
                <w:b/>
                <w:bCs/>
                <w:sz w:val="28"/>
                <w:szCs w:val="28"/>
              </w:rPr>
              <w:t>AOUCHICHE EL DJOUDI</w:t>
            </w:r>
          </w:p>
        </w:tc>
        <w:tc>
          <w:tcPr>
            <w:tcW w:w="3260" w:type="dxa"/>
            <w:vMerge/>
            <w:vAlign w:val="center"/>
          </w:tcPr>
          <w:p w:rsidR="00DA4AB1" w:rsidRDefault="00DA4AB1" w:rsidP="0051077B">
            <w:pPr>
              <w:spacing w:after="120"/>
              <w:jc w:val="center"/>
              <w:rPr>
                <w:rFonts w:ascii="Bookman Old Style" w:hAnsi="Bookman Old Style"/>
                <w:sz w:val="28"/>
                <w:szCs w:val="28"/>
              </w:rPr>
            </w:pPr>
          </w:p>
        </w:tc>
        <w:tc>
          <w:tcPr>
            <w:tcW w:w="3969" w:type="dxa"/>
          </w:tcPr>
          <w:p w:rsidR="00DA4AB1" w:rsidRDefault="00DA4AB1" w:rsidP="0051077B">
            <w:pPr>
              <w:spacing w:after="120"/>
              <w:jc w:val="center"/>
              <w:rPr>
                <w:rFonts w:ascii="Bookman Old Style" w:hAnsi="Bookman Old Style"/>
                <w:sz w:val="28"/>
                <w:szCs w:val="28"/>
              </w:rPr>
            </w:pPr>
            <w:r>
              <w:rPr>
                <w:rFonts w:ascii="Bookman Old Style" w:hAnsi="Bookman Old Style"/>
                <w:sz w:val="28"/>
                <w:szCs w:val="28"/>
              </w:rPr>
              <w:t>Chargé de la Direction des Compétitions « Jeunes »</w:t>
            </w:r>
          </w:p>
        </w:tc>
      </w:tr>
      <w:tr w:rsidR="00DA4AB1" w:rsidRPr="001B0C66" w:rsidTr="00207913">
        <w:trPr>
          <w:trHeight w:val="525"/>
          <w:jc w:val="center"/>
        </w:trPr>
        <w:tc>
          <w:tcPr>
            <w:tcW w:w="3545"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lastRenderedPageBreak/>
              <w:t>LARABI  SAID</w:t>
            </w:r>
          </w:p>
        </w:tc>
        <w:tc>
          <w:tcPr>
            <w:tcW w:w="3260"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Commission des licences</w:t>
            </w:r>
          </w:p>
        </w:tc>
        <w:tc>
          <w:tcPr>
            <w:tcW w:w="3969" w:type="dxa"/>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Chargé de la Commission des licences</w:t>
            </w:r>
          </w:p>
        </w:tc>
      </w:tr>
      <w:tr w:rsidR="00DA4AB1" w:rsidTr="00207913">
        <w:trPr>
          <w:trHeight w:val="525"/>
          <w:jc w:val="center"/>
        </w:trPr>
        <w:tc>
          <w:tcPr>
            <w:tcW w:w="3545" w:type="dxa"/>
            <w:vAlign w:val="center"/>
          </w:tcPr>
          <w:p w:rsidR="00DA4AB1" w:rsidRPr="001B0C66"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FRISSOU  NADIA</w:t>
            </w:r>
          </w:p>
        </w:tc>
        <w:tc>
          <w:tcPr>
            <w:tcW w:w="3260"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Organe Juridictionnelle</w:t>
            </w:r>
          </w:p>
        </w:tc>
        <w:tc>
          <w:tcPr>
            <w:tcW w:w="3969"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 xml:space="preserve">Juriste </w:t>
            </w:r>
          </w:p>
        </w:tc>
      </w:tr>
      <w:tr w:rsidR="00DA4AB1" w:rsidTr="00207913">
        <w:trPr>
          <w:trHeight w:val="525"/>
          <w:jc w:val="center"/>
        </w:trPr>
        <w:tc>
          <w:tcPr>
            <w:tcW w:w="3545" w:type="dxa"/>
            <w:vAlign w:val="center"/>
          </w:tcPr>
          <w:p w:rsidR="00DA4AB1" w:rsidRPr="001B0C66"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ABDELFETTAH  RACHID</w:t>
            </w:r>
          </w:p>
        </w:tc>
        <w:tc>
          <w:tcPr>
            <w:tcW w:w="3260"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Département de l’Administration et des Finances</w:t>
            </w:r>
          </w:p>
        </w:tc>
        <w:tc>
          <w:tcPr>
            <w:tcW w:w="3969"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Directeur Administratif Et Financier</w:t>
            </w:r>
          </w:p>
        </w:tc>
      </w:tr>
      <w:tr w:rsidR="00DA4AB1" w:rsidTr="00207913">
        <w:trPr>
          <w:trHeight w:val="525"/>
          <w:jc w:val="center"/>
        </w:trPr>
        <w:tc>
          <w:tcPr>
            <w:tcW w:w="3545" w:type="dxa"/>
            <w:vAlign w:val="center"/>
          </w:tcPr>
          <w:p w:rsidR="00DA4AB1"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OUKHALED MADJID</w:t>
            </w:r>
          </w:p>
        </w:tc>
        <w:tc>
          <w:tcPr>
            <w:tcW w:w="3260" w:type="dxa"/>
            <w:vMerge w:val="restart"/>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Commission de l’Ethique</w:t>
            </w:r>
          </w:p>
        </w:tc>
        <w:tc>
          <w:tcPr>
            <w:tcW w:w="3969" w:type="dxa"/>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Président de la Commission</w:t>
            </w:r>
          </w:p>
        </w:tc>
      </w:tr>
      <w:tr w:rsidR="00DA4AB1" w:rsidTr="00207913">
        <w:trPr>
          <w:trHeight w:val="525"/>
          <w:jc w:val="center"/>
        </w:trPr>
        <w:tc>
          <w:tcPr>
            <w:tcW w:w="3545" w:type="dxa"/>
            <w:vAlign w:val="center"/>
          </w:tcPr>
          <w:p w:rsidR="00DA4AB1" w:rsidRDefault="00DA4AB1" w:rsidP="0051077B">
            <w:pPr>
              <w:spacing w:after="0"/>
              <w:jc w:val="center"/>
              <w:rPr>
                <w:rFonts w:ascii="Bookman Old Style" w:hAnsi="Bookman Old Style"/>
                <w:b/>
                <w:bCs/>
                <w:sz w:val="28"/>
                <w:szCs w:val="28"/>
              </w:rPr>
            </w:pPr>
            <w:r>
              <w:rPr>
                <w:rFonts w:ascii="Bookman Old Style" w:hAnsi="Bookman Old Style"/>
                <w:b/>
                <w:bCs/>
                <w:sz w:val="28"/>
                <w:szCs w:val="28"/>
              </w:rPr>
              <w:t>BOUKRIF  MADJID</w:t>
            </w:r>
          </w:p>
        </w:tc>
        <w:tc>
          <w:tcPr>
            <w:tcW w:w="3260" w:type="dxa"/>
            <w:vMerge/>
            <w:vAlign w:val="center"/>
          </w:tcPr>
          <w:p w:rsidR="00DA4AB1" w:rsidRDefault="00DA4AB1" w:rsidP="0051077B">
            <w:pPr>
              <w:spacing w:after="0"/>
              <w:jc w:val="center"/>
              <w:rPr>
                <w:rFonts w:ascii="Bookman Old Style" w:hAnsi="Bookman Old Style"/>
                <w:sz w:val="28"/>
                <w:szCs w:val="28"/>
              </w:rPr>
            </w:pPr>
          </w:p>
        </w:tc>
        <w:tc>
          <w:tcPr>
            <w:tcW w:w="3969" w:type="dxa"/>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Secrétaire de la Commission</w:t>
            </w:r>
          </w:p>
        </w:tc>
      </w:tr>
      <w:tr w:rsidR="00DA4AB1" w:rsidTr="00207913">
        <w:trPr>
          <w:trHeight w:val="525"/>
          <w:jc w:val="center"/>
        </w:trPr>
        <w:tc>
          <w:tcPr>
            <w:tcW w:w="3545" w:type="dxa"/>
            <w:vAlign w:val="center"/>
          </w:tcPr>
          <w:p w:rsidR="00DA4AB1" w:rsidRDefault="00DA4AB1" w:rsidP="0051077B">
            <w:pPr>
              <w:spacing w:after="0"/>
              <w:jc w:val="center"/>
              <w:rPr>
                <w:rFonts w:ascii="Bookman Old Style" w:hAnsi="Bookman Old Style"/>
                <w:b/>
                <w:bCs/>
                <w:sz w:val="28"/>
                <w:szCs w:val="28"/>
              </w:rPr>
            </w:pPr>
            <w:r w:rsidRPr="001B0C66">
              <w:rPr>
                <w:rFonts w:ascii="Bookman Old Style" w:hAnsi="Bookman Old Style"/>
                <w:b/>
                <w:bCs/>
                <w:sz w:val="28"/>
                <w:szCs w:val="28"/>
              </w:rPr>
              <w:t>BENMOUHOUB  SAID</w:t>
            </w:r>
          </w:p>
        </w:tc>
        <w:tc>
          <w:tcPr>
            <w:tcW w:w="3260"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La Direction Technique de Wilaya</w:t>
            </w:r>
          </w:p>
        </w:tc>
        <w:tc>
          <w:tcPr>
            <w:tcW w:w="3969" w:type="dxa"/>
            <w:vAlign w:val="center"/>
          </w:tcPr>
          <w:p w:rsidR="00DA4AB1" w:rsidRDefault="00DA4AB1" w:rsidP="0051077B">
            <w:pPr>
              <w:spacing w:after="0"/>
              <w:jc w:val="center"/>
              <w:rPr>
                <w:rFonts w:ascii="Bookman Old Style" w:hAnsi="Bookman Old Style"/>
                <w:sz w:val="28"/>
                <w:szCs w:val="28"/>
              </w:rPr>
            </w:pPr>
            <w:r>
              <w:rPr>
                <w:rFonts w:ascii="Bookman Old Style" w:hAnsi="Bookman Old Style"/>
                <w:sz w:val="28"/>
                <w:szCs w:val="28"/>
              </w:rPr>
              <w:t>Directeur Technique</w:t>
            </w:r>
          </w:p>
        </w:tc>
      </w:tr>
      <w:tr w:rsidR="00443D4B" w:rsidTr="00207913">
        <w:trPr>
          <w:trHeight w:val="525"/>
          <w:jc w:val="center"/>
        </w:trPr>
        <w:tc>
          <w:tcPr>
            <w:tcW w:w="3545" w:type="dxa"/>
            <w:vAlign w:val="center"/>
          </w:tcPr>
          <w:p w:rsidR="00443D4B"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t>HOCINE  KHALED</w:t>
            </w:r>
          </w:p>
        </w:tc>
        <w:tc>
          <w:tcPr>
            <w:tcW w:w="3260" w:type="dxa"/>
            <w:vAlign w:val="center"/>
          </w:tcPr>
          <w:p w:rsidR="00443D4B" w:rsidRDefault="00443D4B" w:rsidP="0051077B">
            <w:pPr>
              <w:spacing w:after="0"/>
              <w:jc w:val="center"/>
              <w:rPr>
                <w:rFonts w:ascii="Bookman Old Style" w:hAnsi="Bookman Old Style"/>
                <w:sz w:val="28"/>
                <w:szCs w:val="28"/>
              </w:rPr>
            </w:pPr>
            <w:r>
              <w:rPr>
                <w:rFonts w:ascii="Bookman Old Style" w:hAnsi="Bookman Old Style"/>
                <w:sz w:val="28"/>
                <w:szCs w:val="28"/>
              </w:rPr>
              <w:t xml:space="preserve">La </w:t>
            </w:r>
            <w:r w:rsidR="0051077B">
              <w:rPr>
                <w:rFonts w:ascii="Bookman Old Style" w:hAnsi="Bookman Old Style"/>
                <w:sz w:val="28"/>
                <w:szCs w:val="28"/>
              </w:rPr>
              <w:t>Commission Médicale</w:t>
            </w:r>
          </w:p>
        </w:tc>
        <w:tc>
          <w:tcPr>
            <w:tcW w:w="3969" w:type="dxa"/>
            <w:vAlign w:val="center"/>
          </w:tcPr>
          <w:p w:rsidR="00443D4B" w:rsidRDefault="0051077B" w:rsidP="0051077B">
            <w:pPr>
              <w:spacing w:after="0"/>
              <w:jc w:val="center"/>
              <w:rPr>
                <w:rFonts w:ascii="Bookman Old Style" w:hAnsi="Bookman Old Style"/>
                <w:sz w:val="28"/>
                <w:szCs w:val="28"/>
              </w:rPr>
            </w:pPr>
            <w:r>
              <w:rPr>
                <w:rFonts w:ascii="Bookman Old Style" w:hAnsi="Bookman Old Style"/>
                <w:sz w:val="28"/>
                <w:szCs w:val="28"/>
              </w:rPr>
              <w:t>Médecin de ligue</w:t>
            </w:r>
          </w:p>
        </w:tc>
      </w:tr>
    </w:tbl>
    <w:p w:rsidR="000943F1" w:rsidRPr="005567D0" w:rsidRDefault="000943F1" w:rsidP="000943F1">
      <w:pPr>
        <w:jc w:val="both"/>
        <w:rPr>
          <w:rFonts w:ascii="Bookman Old Style" w:hAnsi="Bookman Old Style" w:cstheme="minorHAnsi"/>
          <w:iCs/>
          <w:sz w:val="18"/>
          <w:szCs w:val="18"/>
        </w:rPr>
      </w:pPr>
    </w:p>
    <w:p w:rsidR="000943F1" w:rsidRDefault="00B677D9" w:rsidP="000943F1">
      <w:pPr>
        <w:jc w:val="both"/>
        <w:rPr>
          <w:rFonts w:ascii="Bookman Old Style" w:hAnsi="Bookman Old Style" w:cstheme="minorHAnsi"/>
          <w:iCs/>
        </w:rPr>
      </w:pPr>
      <w:r w:rsidRPr="00B677D9">
        <w:rPr>
          <w:rFonts w:ascii="Bookman Old Style" w:hAnsi="Bookman Old Style" w:cstheme="minorHAnsi"/>
          <w:iCs/>
          <w:noProof/>
          <w:sz w:val="16"/>
          <w:szCs w:val="16"/>
        </w:rPr>
        <w:pict>
          <v:rect id="_x0000_s1128" style="position:absolute;left:0;text-align:left;margin-left:47pt;margin-top:2.95pt;width:367.5pt;height:57.6pt;z-index:252142080">
            <v:textbox style="mso-next-textbox:#_x0000_s1128">
              <w:txbxContent>
                <w:p w:rsidR="00C67604" w:rsidRDefault="00C67604" w:rsidP="000943F1">
                  <w:pPr>
                    <w:shd w:val="clear" w:color="auto" w:fill="BFBFBF" w:themeFill="background1" w:themeFillShade="BF"/>
                    <w:spacing w:after="120"/>
                    <w:jc w:val="center"/>
                    <w:rPr>
                      <w:rFonts w:ascii="Bookman Old Style" w:hAnsi="Bookman Old Style"/>
                      <w:b/>
                      <w:iCs/>
                      <w:sz w:val="32"/>
                      <w:u w:val="single"/>
                    </w:rPr>
                  </w:pPr>
                  <w:r>
                    <w:rPr>
                      <w:rFonts w:ascii="Bookman Old Style" w:hAnsi="Bookman Old Style"/>
                      <w:b/>
                      <w:iCs/>
                      <w:sz w:val="32"/>
                      <w:u w:val="single"/>
                    </w:rPr>
                    <w:t>CONSTITUTION  DES</w:t>
                  </w:r>
                </w:p>
                <w:p w:rsidR="00C67604" w:rsidRPr="00645684" w:rsidRDefault="00C67604" w:rsidP="000943F1">
                  <w:pPr>
                    <w:shd w:val="clear" w:color="auto" w:fill="BFBFBF" w:themeFill="background1" w:themeFillShade="BF"/>
                    <w:spacing w:after="120"/>
                    <w:jc w:val="center"/>
                    <w:rPr>
                      <w:rFonts w:ascii="Bookman Old Style" w:hAnsi="Bookman Old Style"/>
                      <w:b/>
                      <w:iCs/>
                      <w:sz w:val="32"/>
                      <w:u w:val="single"/>
                    </w:rPr>
                  </w:pPr>
                  <w:r>
                    <w:rPr>
                      <w:rFonts w:ascii="Bookman Old Style" w:hAnsi="Bookman Old Style"/>
                      <w:b/>
                      <w:iCs/>
                      <w:sz w:val="32"/>
                      <w:u w:val="single"/>
                    </w:rPr>
                    <w:t>COMMISSIONS</w:t>
                  </w:r>
                </w:p>
                <w:p w:rsidR="00C67604" w:rsidRDefault="00C67604" w:rsidP="000943F1"/>
              </w:txbxContent>
            </v:textbox>
          </v:rect>
        </w:pict>
      </w:r>
    </w:p>
    <w:p w:rsidR="000943F1" w:rsidRDefault="000943F1" w:rsidP="000943F1">
      <w:pPr>
        <w:jc w:val="both"/>
        <w:rPr>
          <w:rFonts w:ascii="Bookman Old Style" w:hAnsi="Bookman Old Style" w:cstheme="minorHAnsi"/>
          <w:iCs/>
        </w:rPr>
      </w:pPr>
    </w:p>
    <w:p w:rsidR="00207913" w:rsidRPr="005567D0" w:rsidRDefault="00207913" w:rsidP="000943F1">
      <w:pPr>
        <w:jc w:val="both"/>
        <w:rPr>
          <w:rFonts w:ascii="Bookman Old Style" w:hAnsi="Bookman Old Style" w:cstheme="minorHAnsi"/>
          <w:iCs/>
          <w:sz w:val="18"/>
          <w:szCs w:val="18"/>
        </w:rPr>
      </w:pPr>
    </w:p>
    <w:tbl>
      <w:tblPr>
        <w:tblW w:w="1077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5"/>
        <w:gridCol w:w="3260"/>
        <w:gridCol w:w="3969"/>
      </w:tblGrid>
      <w:tr w:rsidR="000943F1" w:rsidRPr="001B0C66" w:rsidTr="00207913">
        <w:trPr>
          <w:trHeight w:val="525"/>
          <w:jc w:val="center"/>
        </w:trPr>
        <w:tc>
          <w:tcPr>
            <w:tcW w:w="3545" w:type="dxa"/>
            <w:vAlign w:val="center"/>
          </w:tcPr>
          <w:p w:rsidR="000943F1" w:rsidRPr="001B0C66" w:rsidRDefault="000943F1" w:rsidP="0051077B">
            <w:pPr>
              <w:spacing w:after="0"/>
              <w:jc w:val="center"/>
              <w:rPr>
                <w:rFonts w:ascii="Bookman Old Style" w:hAnsi="Bookman Old Style"/>
                <w:sz w:val="28"/>
                <w:szCs w:val="28"/>
              </w:rPr>
            </w:pPr>
            <w:r w:rsidRPr="001B0C66">
              <w:rPr>
                <w:rFonts w:ascii="Bookman Old Style" w:hAnsi="Bookman Old Style"/>
                <w:sz w:val="28"/>
                <w:szCs w:val="28"/>
              </w:rPr>
              <w:t>NOMS  ET PRENOMS</w:t>
            </w:r>
          </w:p>
        </w:tc>
        <w:tc>
          <w:tcPr>
            <w:tcW w:w="3260" w:type="dxa"/>
            <w:vAlign w:val="center"/>
          </w:tcPr>
          <w:p w:rsidR="000943F1" w:rsidRPr="001B0C66" w:rsidRDefault="000943F1" w:rsidP="0051077B">
            <w:pPr>
              <w:spacing w:after="0"/>
              <w:jc w:val="center"/>
              <w:rPr>
                <w:rFonts w:ascii="Bookman Old Style" w:hAnsi="Bookman Old Style"/>
                <w:sz w:val="28"/>
                <w:szCs w:val="28"/>
              </w:rPr>
            </w:pPr>
            <w:r>
              <w:rPr>
                <w:rFonts w:ascii="Bookman Old Style" w:hAnsi="Bookman Old Style"/>
                <w:sz w:val="28"/>
                <w:szCs w:val="28"/>
              </w:rPr>
              <w:t>COMMISSIONS</w:t>
            </w:r>
          </w:p>
        </w:tc>
        <w:tc>
          <w:tcPr>
            <w:tcW w:w="3969" w:type="dxa"/>
            <w:vAlign w:val="center"/>
          </w:tcPr>
          <w:p w:rsidR="000943F1" w:rsidRPr="001B0C66" w:rsidRDefault="000943F1" w:rsidP="0051077B">
            <w:pPr>
              <w:spacing w:after="0"/>
              <w:jc w:val="center"/>
              <w:rPr>
                <w:rFonts w:ascii="Bookman Old Style" w:hAnsi="Bookman Old Style"/>
                <w:sz w:val="28"/>
                <w:szCs w:val="28"/>
              </w:rPr>
            </w:pPr>
            <w:r w:rsidRPr="001B0C66">
              <w:rPr>
                <w:rFonts w:ascii="Bookman Old Style" w:hAnsi="Bookman Old Style"/>
                <w:sz w:val="28"/>
                <w:szCs w:val="28"/>
              </w:rPr>
              <w:t>FONCTIONS</w:t>
            </w:r>
          </w:p>
        </w:tc>
      </w:tr>
      <w:tr w:rsidR="00207913" w:rsidRPr="001B0C66" w:rsidTr="00207913">
        <w:trPr>
          <w:trHeight w:val="525"/>
          <w:jc w:val="center"/>
        </w:trPr>
        <w:tc>
          <w:tcPr>
            <w:tcW w:w="3545" w:type="dxa"/>
            <w:vAlign w:val="center"/>
          </w:tcPr>
          <w:p w:rsidR="00207913" w:rsidRPr="001B0C66" w:rsidRDefault="00207913" w:rsidP="0051077B">
            <w:pPr>
              <w:spacing w:after="0" w:line="240" w:lineRule="auto"/>
              <w:jc w:val="center"/>
              <w:rPr>
                <w:rFonts w:ascii="Bookman Old Style" w:hAnsi="Bookman Old Style"/>
                <w:b/>
                <w:bCs/>
                <w:sz w:val="28"/>
                <w:szCs w:val="28"/>
              </w:rPr>
            </w:pPr>
            <w:r>
              <w:rPr>
                <w:rFonts w:ascii="Bookman Old Style" w:hAnsi="Bookman Old Style"/>
                <w:b/>
                <w:bCs/>
                <w:sz w:val="28"/>
                <w:szCs w:val="28"/>
              </w:rPr>
              <w:t>BOUZERAR  AHMED</w:t>
            </w:r>
          </w:p>
        </w:tc>
        <w:tc>
          <w:tcPr>
            <w:tcW w:w="3260" w:type="dxa"/>
            <w:vMerge w:val="restart"/>
            <w:vAlign w:val="center"/>
          </w:tcPr>
          <w:p w:rsidR="00207913" w:rsidRPr="001B0C66" w:rsidRDefault="00207913" w:rsidP="0051077B">
            <w:pPr>
              <w:spacing w:after="0" w:line="240" w:lineRule="auto"/>
              <w:jc w:val="center"/>
              <w:rPr>
                <w:rFonts w:ascii="Bookman Old Style" w:hAnsi="Bookman Old Style"/>
                <w:sz w:val="28"/>
                <w:szCs w:val="28"/>
              </w:rPr>
            </w:pPr>
            <w:r>
              <w:rPr>
                <w:rFonts w:ascii="Bookman Old Style" w:hAnsi="Bookman Old Style"/>
                <w:sz w:val="28"/>
                <w:szCs w:val="28"/>
              </w:rPr>
              <w:t>Commission d’Arbitrage</w:t>
            </w:r>
          </w:p>
        </w:tc>
        <w:tc>
          <w:tcPr>
            <w:tcW w:w="3969" w:type="dxa"/>
            <w:vAlign w:val="center"/>
          </w:tcPr>
          <w:p w:rsidR="00207913" w:rsidRPr="001B0C66" w:rsidRDefault="00207913" w:rsidP="0051077B">
            <w:pPr>
              <w:spacing w:after="0" w:line="240" w:lineRule="auto"/>
              <w:jc w:val="center"/>
              <w:rPr>
                <w:rFonts w:ascii="Bookman Old Style" w:hAnsi="Bookman Old Style"/>
                <w:sz w:val="28"/>
                <w:szCs w:val="28"/>
              </w:rPr>
            </w:pPr>
            <w:r>
              <w:rPr>
                <w:rFonts w:ascii="Bookman Old Style" w:hAnsi="Bookman Old Style"/>
                <w:sz w:val="28"/>
                <w:szCs w:val="28"/>
              </w:rPr>
              <w:t>Directeur Technique d’Arbitrage</w:t>
            </w:r>
          </w:p>
        </w:tc>
      </w:tr>
      <w:tr w:rsidR="00207913" w:rsidRPr="001B0C66" w:rsidTr="00207913">
        <w:trPr>
          <w:trHeight w:val="525"/>
          <w:jc w:val="center"/>
        </w:trPr>
        <w:tc>
          <w:tcPr>
            <w:tcW w:w="3545" w:type="dxa"/>
            <w:vAlign w:val="center"/>
          </w:tcPr>
          <w:p w:rsidR="00207913" w:rsidRDefault="00207913" w:rsidP="0051077B">
            <w:pPr>
              <w:spacing w:after="0" w:line="240" w:lineRule="auto"/>
              <w:jc w:val="center"/>
              <w:rPr>
                <w:rFonts w:ascii="Bookman Old Style" w:hAnsi="Bookman Old Style"/>
                <w:b/>
                <w:bCs/>
                <w:sz w:val="28"/>
                <w:szCs w:val="28"/>
              </w:rPr>
            </w:pPr>
            <w:r>
              <w:rPr>
                <w:rFonts w:ascii="Bookman Old Style" w:hAnsi="Bookman Old Style"/>
                <w:b/>
                <w:bCs/>
                <w:sz w:val="28"/>
                <w:szCs w:val="28"/>
              </w:rPr>
              <w:t>YAHI  OMAR</w:t>
            </w:r>
          </w:p>
        </w:tc>
        <w:tc>
          <w:tcPr>
            <w:tcW w:w="3260" w:type="dxa"/>
            <w:vMerge/>
            <w:vAlign w:val="center"/>
          </w:tcPr>
          <w:p w:rsidR="00207913" w:rsidRDefault="00207913" w:rsidP="0051077B">
            <w:pPr>
              <w:spacing w:after="0" w:line="240" w:lineRule="auto"/>
              <w:jc w:val="center"/>
              <w:rPr>
                <w:rFonts w:ascii="Bookman Old Style" w:hAnsi="Bookman Old Style"/>
                <w:sz w:val="28"/>
                <w:szCs w:val="28"/>
              </w:rPr>
            </w:pPr>
          </w:p>
        </w:tc>
        <w:tc>
          <w:tcPr>
            <w:tcW w:w="3969" w:type="dxa"/>
            <w:vAlign w:val="center"/>
          </w:tcPr>
          <w:p w:rsidR="00207913" w:rsidRDefault="00207913" w:rsidP="0051077B">
            <w:pPr>
              <w:spacing w:after="0" w:line="240" w:lineRule="auto"/>
              <w:jc w:val="center"/>
              <w:rPr>
                <w:rFonts w:ascii="Bookman Old Style" w:hAnsi="Bookman Old Style"/>
                <w:sz w:val="28"/>
                <w:szCs w:val="28"/>
              </w:rPr>
            </w:pPr>
            <w:r>
              <w:rPr>
                <w:rFonts w:ascii="Bookman Old Style" w:hAnsi="Bookman Old Style"/>
                <w:sz w:val="28"/>
                <w:szCs w:val="28"/>
              </w:rPr>
              <w:t>Formateur</w:t>
            </w:r>
          </w:p>
        </w:tc>
      </w:tr>
      <w:tr w:rsidR="00207913" w:rsidRPr="001B0C66" w:rsidTr="00207913">
        <w:trPr>
          <w:trHeight w:val="525"/>
          <w:jc w:val="center"/>
        </w:trPr>
        <w:tc>
          <w:tcPr>
            <w:tcW w:w="3545" w:type="dxa"/>
            <w:vAlign w:val="center"/>
          </w:tcPr>
          <w:p w:rsidR="00207913" w:rsidRDefault="00207913" w:rsidP="0051077B">
            <w:pPr>
              <w:spacing w:after="0" w:line="240" w:lineRule="auto"/>
              <w:jc w:val="center"/>
              <w:rPr>
                <w:rFonts w:ascii="Bookman Old Style" w:hAnsi="Bookman Old Style"/>
                <w:b/>
                <w:bCs/>
                <w:sz w:val="28"/>
                <w:szCs w:val="28"/>
              </w:rPr>
            </w:pPr>
            <w:r>
              <w:rPr>
                <w:rFonts w:ascii="Bookman Old Style" w:hAnsi="Bookman Old Style"/>
                <w:b/>
                <w:bCs/>
                <w:sz w:val="28"/>
                <w:szCs w:val="28"/>
              </w:rPr>
              <w:t>MESSAOUDI  AISSA</w:t>
            </w:r>
          </w:p>
        </w:tc>
        <w:tc>
          <w:tcPr>
            <w:tcW w:w="3260" w:type="dxa"/>
            <w:vMerge/>
            <w:vAlign w:val="center"/>
          </w:tcPr>
          <w:p w:rsidR="00207913" w:rsidRDefault="00207913" w:rsidP="0051077B">
            <w:pPr>
              <w:spacing w:after="0" w:line="240" w:lineRule="auto"/>
              <w:jc w:val="center"/>
              <w:rPr>
                <w:rFonts w:ascii="Bookman Old Style" w:hAnsi="Bookman Old Style"/>
                <w:sz w:val="28"/>
                <w:szCs w:val="28"/>
              </w:rPr>
            </w:pPr>
          </w:p>
        </w:tc>
        <w:tc>
          <w:tcPr>
            <w:tcW w:w="3969" w:type="dxa"/>
            <w:vAlign w:val="center"/>
          </w:tcPr>
          <w:p w:rsidR="00207913" w:rsidRDefault="00207913" w:rsidP="0051077B">
            <w:pPr>
              <w:spacing w:after="0" w:line="240" w:lineRule="auto"/>
              <w:jc w:val="center"/>
              <w:rPr>
                <w:rFonts w:ascii="Bookman Old Style" w:hAnsi="Bookman Old Style"/>
                <w:sz w:val="28"/>
                <w:szCs w:val="28"/>
              </w:rPr>
            </w:pPr>
            <w:r>
              <w:rPr>
                <w:rFonts w:ascii="Bookman Old Style" w:hAnsi="Bookman Old Style"/>
                <w:sz w:val="28"/>
                <w:szCs w:val="28"/>
              </w:rPr>
              <w:t>Secrétaire</w:t>
            </w:r>
          </w:p>
        </w:tc>
      </w:tr>
      <w:tr w:rsidR="000943F1" w:rsidRPr="001B0C66" w:rsidTr="00207913">
        <w:trPr>
          <w:trHeight w:val="525"/>
          <w:jc w:val="center"/>
        </w:trPr>
        <w:tc>
          <w:tcPr>
            <w:tcW w:w="3545" w:type="dxa"/>
            <w:vAlign w:val="center"/>
          </w:tcPr>
          <w:p w:rsidR="000943F1" w:rsidRPr="001B0C66" w:rsidRDefault="000943F1" w:rsidP="0051077B">
            <w:pPr>
              <w:spacing w:after="0"/>
              <w:jc w:val="center"/>
              <w:rPr>
                <w:rFonts w:ascii="Bookman Old Style" w:hAnsi="Bookman Old Style"/>
                <w:b/>
                <w:bCs/>
                <w:sz w:val="28"/>
                <w:szCs w:val="28"/>
              </w:rPr>
            </w:pPr>
            <w:r>
              <w:rPr>
                <w:rFonts w:ascii="Bookman Old Style" w:hAnsi="Bookman Old Style"/>
                <w:b/>
                <w:bCs/>
                <w:sz w:val="28"/>
                <w:szCs w:val="28"/>
              </w:rPr>
              <w:t>FRISSOU  NADIA</w:t>
            </w:r>
          </w:p>
        </w:tc>
        <w:tc>
          <w:tcPr>
            <w:tcW w:w="3260" w:type="dxa"/>
            <w:vMerge w:val="restart"/>
            <w:vAlign w:val="center"/>
          </w:tcPr>
          <w:p w:rsidR="000943F1" w:rsidRDefault="000943F1" w:rsidP="0051077B">
            <w:pPr>
              <w:spacing w:after="0"/>
              <w:jc w:val="center"/>
              <w:rPr>
                <w:rFonts w:ascii="Bookman Old Style" w:hAnsi="Bookman Old Style"/>
                <w:sz w:val="28"/>
                <w:szCs w:val="28"/>
              </w:rPr>
            </w:pPr>
            <w:r>
              <w:rPr>
                <w:rFonts w:ascii="Bookman Old Style" w:hAnsi="Bookman Old Style"/>
                <w:sz w:val="28"/>
                <w:szCs w:val="28"/>
              </w:rPr>
              <w:t>Organe Juridictionnelle de discipline</w:t>
            </w:r>
          </w:p>
        </w:tc>
        <w:tc>
          <w:tcPr>
            <w:tcW w:w="3969" w:type="dxa"/>
            <w:vAlign w:val="center"/>
          </w:tcPr>
          <w:p w:rsidR="000943F1" w:rsidRDefault="000943F1" w:rsidP="0051077B">
            <w:pPr>
              <w:spacing w:after="0"/>
              <w:jc w:val="center"/>
              <w:rPr>
                <w:rFonts w:ascii="Bookman Old Style" w:hAnsi="Bookman Old Style"/>
                <w:sz w:val="28"/>
                <w:szCs w:val="28"/>
              </w:rPr>
            </w:pPr>
            <w:r>
              <w:rPr>
                <w:rFonts w:ascii="Bookman Old Style" w:hAnsi="Bookman Old Style"/>
                <w:sz w:val="28"/>
                <w:szCs w:val="28"/>
              </w:rPr>
              <w:t xml:space="preserve">Juriste </w:t>
            </w:r>
          </w:p>
        </w:tc>
      </w:tr>
      <w:tr w:rsidR="000943F1" w:rsidRPr="001B0C66" w:rsidTr="00207913">
        <w:trPr>
          <w:trHeight w:val="525"/>
          <w:jc w:val="center"/>
        </w:trPr>
        <w:tc>
          <w:tcPr>
            <w:tcW w:w="3545" w:type="dxa"/>
            <w:vAlign w:val="center"/>
          </w:tcPr>
          <w:p w:rsidR="000943F1" w:rsidRDefault="000943F1" w:rsidP="0051077B">
            <w:pPr>
              <w:spacing w:after="0"/>
              <w:jc w:val="center"/>
              <w:rPr>
                <w:rFonts w:ascii="Bookman Old Style" w:hAnsi="Bookman Old Style"/>
                <w:b/>
                <w:bCs/>
                <w:sz w:val="28"/>
                <w:szCs w:val="28"/>
              </w:rPr>
            </w:pPr>
            <w:r>
              <w:rPr>
                <w:rFonts w:ascii="Bookman Old Style" w:hAnsi="Bookman Old Style"/>
                <w:b/>
                <w:bCs/>
                <w:sz w:val="28"/>
                <w:szCs w:val="28"/>
              </w:rPr>
              <w:t>MEZIANE  KARIM</w:t>
            </w:r>
          </w:p>
        </w:tc>
        <w:tc>
          <w:tcPr>
            <w:tcW w:w="3260" w:type="dxa"/>
            <w:vMerge/>
            <w:vAlign w:val="center"/>
          </w:tcPr>
          <w:p w:rsidR="000943F1" w:rsidRDefault="000943F1" w:rsidP="0051077B">
            <w:pPr>
              <w:spacing w:after="0"/>
              <w:jc w:val="center"/>
              <w:rPr>
                <w:rFonts w:ascii="Bookman Old Style" w:hAnsi="Bookman Old Style"/>
                <w:sz w:val="28"/>
                <w:szCs w:val="28"/>
              </w:rPr>
            </w:pPr>
          </w:p>
        </w:tc>
        <w:tc>
          <w:tcPr>
            <w:tcW w:w="3969" w:type="dxa"/>
            <w:vAlign w:val="center"/>
          </w:tcPr>
          <w:p w:rsidR="000943F1" w:rsidRDefault="000943F1" w:rsidP="0051077B">
            <w:pPr>
              <w:spacing w:after="0"/>
              <w:jc w:val="center"/>
              <w:rPr>
                <w:rFonts w:ascii="Bookman Old Style" w:hAnsi="Bookman Old Style"/>
                <w:sz w:val="28"/>
                <w:szCs w:val="28"/>
              </w:rPr>
            </w:pPr>
            <w:r>
              <w:rPr>
                <w:rFonts w:ascii="Bookman Old Style" w:hAnsi="Bookman Old Style"/>
                <w:sz w:val="28"/>
                <w:szCs w:val="28"/>
              </w:rPr>
              <w:t>Secrétaire</w:t>
            </w:r>
          </w:p>
        </w:tc>
      </w:tr>
      <w:tr w:rsidR="000943F1" w:rsidRPr="001B0C66" w:rsidTr="00207913">
        <w:trPr>
          <w:trHeight w:val="525"/>
          <w:jc w:val="center"/>
        </w:trPr>
        <w:tc>
          <w:tcPr>
            <w:tcW w:w="3545" w:type="dxa"/>
            <w:vAlign w:val="center"/>
          </w:tcPr>
          <w:p w:rsidR="000943F1" w:rsidRDefault="000943F1" w:rsidP="0051077B">
            <w:pPr>
              <w:spacing w:after="0"/>
              <w:jc w:val="center"/>
              <w:rPr>
                <w:rFonts w:ascii="Bookman Old Style" w:hAnsi="Bookman Old Style"/>
                <w:b/>
                <w:bCs/>
                <w:sz w:val="28"/>
                <w:szCs w:val="28"/>
              </w:rPr>
            </w:pPr>
            <w:r>
              <w:rPr>
                <w:rFonts w:ascii="Bookman Old Style" w:hAnsi="Bookman Old Style"/>
                <w:b/>
                <w:bCs/>
                <w:sz w:val="28"/>
                <w:szCs w:val="28"/>
              </w:rPr>
              <w:t>IDIR  LAID</w:t>
            </w:r>
          </w:p>
        </w:tc>
        <w:tc>
          <w:tcPr>
            <w:tcW w:w="3260" w:type="dxa"/>
            <w:vMerge/>
            <w:vAlign w:val="center"/>
          </w:tcPr>
          <w:p w:rsidR="000943F1" w:rsidRDefault="000943F1" w:rsidP="0051077B">
            <w:pPr>
              <w:spacing w:after="0"/>
              <w:jc w:val="center"/>
              <w:rPr>
                <w:rFonts w:ascii="Bookman Old Style" w:hAnsi="Bookman Old Style"/>
                <w:sz w:val="28"/>
                <w:szCs w:val="28"/>
              </w:rPr>
            </w:pPr>
          </w:p>
        </w:tc>
        <w:tc>
          <w:tcPr>
            <w:tcW w:w="3969" w:type="dxa"/>
            <w:vAlign w:val="center"/>
          </w:tcPr>
          <w:p w:rsidR="000943F1" w:rsidRDefault="000943F1" w:rsidP="0051077B">
            <w:pPr>
              <w:spacing w:after="0"/>
              <w:jc w:val="center"/>
              <w:rPr>
                <w:rFonts w:ascii="Bookman Old Style" w:hAnsi="Bookman Old Style"/>
                <w:sz w:val="28"/>
                <w:szCs w:val="28"/>
              </w:rPr>
            </w:pPr>
            <w:r>
              <w:rPr>
                <w:rFonts w:ascii="Bookman Old Style" w:hAnsi="Bookman Old Style"/>
                <w:sz w:val="28"/>
                <w:szCs w:val="28"/>
              </w:rPr>
              <w:t xml:space="preserve">Membre </w:t>
            </w:r>
          </w:p>
        </w:tc>
      </w:tr>
      <w:tr w:rsidR="000943F1" w:rsidRPr="001B0C66" w:rsidTr="00207913">
        <w:trPr>
          <w:trHeight w:val="525"/>
          <w:jc w:val="center"/>
        </w:trPr>
        <w:tc>
          <w:tcPr>
            <w:tcW w:w="3545" w:type="dxa"/>
            <w:vAlign w:val="center"/>
          </w:tcPr>
          <w:p w:rsidR="000943F1" w:rsidRDefault="000943F1" w:rsidP="0051077B">
            <w:pPr>
              <w:spacing w:after="0"/>
              <w:jc w:val="center"/>
              <w:rPr>
                <w:rFonts w:ascii="Bookman Old Style" w:hAnsi="Bookman Old Style"/>
                <w:b/>
                <w:bCs/>
                <w:sz w:val="28"/>
                <w:szCs w:val="28"/>
              </w:rPr>
            </w:pPr>
            <w:r>
              <w:rPr>
                <w:rFonts w:ascii="Bookman Old Style" w:hAnsi="Bookman Old Style"/>
                <w:b/>
                <w:bCs/>
                <w:sz w:val="28"/>
                <w:szCs w:val="28"/>
              </w:rPr>
              <w:t>BOUZELMADEN  MOHAMED</w:t>
            </w:r>
          </w:p>
        </w:tc>
        <w:tc>
          <w:tcPr>
            <w:tcW w:w="3260" w:type="dxa"/>
            <w:vMerge/>
            <w:vAlign w:val="center"/>
          </w:tcPr>
          <w:p w:rsidR="000943F1" w:rsidRDefault="000943F1" w:rsidP="0051077B">
            <w:pPr>
              <w:spacing w:after="0"/>
              <w:jc w:val="center"/>
              <w:rPr>
                <w:rFonts w:ascii="Bookman Old Style" w:hAnsi="Bookman Old Style"/>
                <w:sz w:val="28"/>
                <w:szCs w:val="28"/>
              </w:rPr>
            </w:pPr>
          </w:p>
        </w:tc>
        <w:tc>
          <w:tcPr>
            <w:tcW w:w="3969" w:type="dxa"/>
            <w:vAlign w:val="center"/>
          </w:tcPr>
          <w:p w:rsidR="000943F1" w:rsidRDefault="000943F1" w:rsidP="0051077B">
            <w:pPr>
              <w:spacing w:after="0"/>
              <w:jc w:val="center"/>
              <w:rPr>
                <w:rFonts w:ascii="Bookman Old Style" w:hAnsi="Bookman Old Style"/>
                <w:sz w:val="28"/>
                <w:szCs w:val="28"/>
              </w:rPr>
            </w:pPr>
            <w:r>
              <w:rPr>
                <w:rFonts w:ascii="Bookman Old Style" w:hAnsi="Bookman Old Style"/>
                <w:sz w:val="28"/>
                <w:szCs w:val="28"/>
              </w:rPr>
              <w:t>Membre</w:t>
            </w:r>
          </w:p>
        </w:tc>
      </w:tr>
      <w:tr w:rsidR="00CF0491" w:rsidRPr="001B0C66" w:rsidTr="00207913">
        <w:trPr>
          <w:trHeight w:val="525"/>
          <w:jc w:val="center"/>
        </w:trPr>
        <w:tc>
          <w:tcPr>
            <w:tcW w:w="3545" w:type="dxa"/>
            <w:vAlign w:val="center"/>
          </w:tcPr>
          <w:p w:rsidR="00CF0491" w:rsidRPr="001B0C66" w:rsidRDefault="00CF0491" w:rsidP="0051077B">
            <w:pPr>
              <w:spacing w:after="0"/>
              <w:jc w:val="center"/>
              <w:rPr>
                <w:rFonts w:ascii="Bookman Old Style" w:hAnsi="Bookman Old Style"/>
                <w:b/>
                <w:bCs/>
                <w:sz w:val="28"/>
                <w:szCs w:val="28"/>
              </w:rPr>
            </w:pPr>
            <w:r>
              <w:rPr>
                <w:rFonts w:ascii="Bookman Old Style" w:hAnsi="Bookman Old Style"/>
                <w:b/>
                <w:bCs/>
                <w:sz w:val="28"/>
                <w:szCs w:val="28"/>
              </w:rPr>
              <w:t>MOSTPHAOUI LACHEMI</w:t>
            </w:r>
          </w:p>
        </w:tc>
        <w:tc>
          <w:tcPr>
            <w:tcW w:w="3260" w:type="dxa"/>
            <w:vMerge w:val="restart"/>
            <w:vAlign w:val="center"/>
          </w:tcPr>
          <w:p w:rsidR="00CF0491" w:rsidRDefault="00CF0491" w:rsidP="0051077B">
            <w:pPr>
              <w:spacing w:after="0"/>
              <w:jc w:val="center"/>
              <w:rPr>
                <w:rFonts w:ascii="Bookman Old Style" w:hAnsi="Bookman Old Style"/>
                <w:sz w:val="28"/>
                <w:szCs w:val="28"/>
              </w:rPr>
            </w:pPr>
            <w:r>
              <w:rPr>
                <w:rFonts w:ascii="Bookman Old Style" w:hAnsi="Bookman Old Style"/>
                <w:sz w:val="28"/>
                <w:szCs w:val="28"/>
              </w:rPr>
              <w:t>Département des Compétitions</w:t>
            </w:r>
          </w:p>
        </w:tc>
        <w:tc>
          <w:tcPr>
            <w:tcW w:w="3969" w:type="dxa"/>
            <w:vAlign w:val="center"/>
          </w:tcPr>
          <w:p w:rsidR="00CF0491" w:rsidRDefault="00CF0491" w:rsidP="0051077B">
            <w:pPr>
              <w:spacing w:after="0"/>
              <w:jc w:val="center"/>
              <w:rPr>
                <w:rFonts w:ascii="Bookman Old Style" w:hAnsi="Bookman Old Style"/>
                <w:sz w:val="28"/>
                <w:szCs w:val="28"/>
              </w:rPr>
            </w:pPr>
            <w:r>
              <w:rPr>
                <w:rFonts w:ascii="Bookman Old Style" w:hAnsi="Bookman Old Style"/>
                <w:sz w:val="28"/>
                <w:szCs w:val="28"/>
              </w:rPr>
              <w:t>Chargé de la Direction des Compétitions « Séniors »</w:t>
            </w:r>
          </w:p>
        </w:tc>
      </w:tr>
      <w:tr w:rsidR="00CF0491" w:rsidRPr="001B0C66" w:rsidTr="00207913">
        <w:trPr>
          <w:trHeight w:val="525"/>
          <w:jc w:val="center"/>
        </w:trPr>
        <w:tc>
          <w:tcPr>
            <w:tcW w:w="3545" w:type="dxa"/>
            <w:vAlign w:val="center"/>
          </w:tcPr>
          <w:p w:rsidR="00CF0491" w:rsidRDefault="00CF0491" w:rsidP="0051077B">
            <w:pPr>
              <w:spacing w:after="0"/>
              <w:jc w:val="center"/>
              <w:rPr>
                <w:rFonts w:ascii="Bookman Old Style" w:hAnsi="Bookman Old Style"/>
                <w:b/>
                <w:bCs/>
                <w:sz w:val="28"/>
                <w:szCs w:val="28"/>
              </w:rPr>
            </w:pPr>
            <w:r>
              <w:rPr>
                <w:rFonts w:ascii="Bookman Old Style" w:hAnsi="Bookman Old Style"/>
                <w:b/>
                <w:bCs/>
                <w:sz w:val="28"/>
                <w:szCs w:val="28"/>
              </w:rPr>
              <w:t>AIT IKHLEF  BACHIR</w:t>
            </w:r>
          </w:p>
        </w:tc>
        <w:tc>
          <w:tcPr>
            <w:tcW w:w="3260" w:type="dxa"/>
            <w:vMerge/>
            <w:vAlign w:val="center"/>
          </w:tcPr>
          <w:p w:rsidR="00CF0491" w:rsidRDefault="00CF0491" w:rsidP="0051077B">
            <w:pPr>
              <w:spacing w:after="0"/>
              <w:jc w:val="center"/>
              <w:rPr>
                <w:rFonts w:ascii="Bookman Old Style" w:hAnsi="Bookman Old Style"/>
                <w:sz w:val="28"/>
                <w:szCs w:val="28"/>
              </w:rPr>
            </w:pPr>
          </w:p>
        </w:tc>
        <w:tc>
          <w:tcPr>
            <w:tcW w:w="3969" w:type="dxa"/>
            <w:vAlign w:val="center"/>
          </w:tcPr>
          <w:p w:rsidR="00CF0491" w:rsidRDefault="00CF0491" w:rsidP="0051077B">
            <w:pPr>
              <w:spacing w:after="0"/>
              <w:jc w:val="center"/>
              <w:rPr>
                <w:rFonts w:ascii="Bookman Old Style" w:hAnsi="Bookman Old Style"/>
                <w:sz w:val="28"/>
                <w:szCs w:val="28"/>
              </w:rPr>
            </w:pPr>
            <w:r>
              <w:rPr>
                <w:rFonts w:ascii="Bookman Old Style" w:hAnsi="Bookman Old Style"/>
                <w:sz w:val="28"/>
                <w:szCs w:val="28"/>
              </w:rPr>
              <w:t xml:space="preserve">Membre </w:t>
            </w:r>
          </w:p>
        </w:tc>
      </w:tr>
      <w:tr w:rsidR="00CF0491" w:rsidRPr="001B0C66" w:rsidTr="00207913">
        <w:trPr>
          <w:trHeight w:val="525"/>
          <w:jc w:val="center"/>
        </w:trPr>
        <w:tc>
          <w:tcPr>
            <w:tcW w:w="3545" w:type="dxa"/>
            <w:vAlign w:val="center"/>
          </w:tcPr>
          <w:p w:rsidR="00CF0491" w:rsidRDefault="00CF0491" w:rsidP="0051077B">
            <w:pPr>
              <w:spacing w:after="0"/>
              <w:jc w:val="center"/>
              <w:rPr>
                <w:rFonts w:ascii="Bookman Old Style" w:hAnsi="Bookman Old Style"/>
                <w:b/>
                <w:bCs/>
                <w:sz w:val="28"/>
                <w:szCs w:val="28"/>
              </w:rPr>
            </w:pPr>
            <w:r>
              <w:rPr>
                <w:rFonts w:ascii="Bookman Old Style" w:hAnsi="Bookman Old Style"/>
                <w:b/>
                <w:bCs/>
                <w:sz w:val="28"/>
                <w:szCs w:val="28"/>
              </w:rPr>
              <w:t>BETKA  BOUZID</w:t>
            </w:r>
          </w:p>
        </w:tc>
        <w:tc>
          <w:tcPr>
            <w:tcW w:w="3260" w:type="dxa"/>
            <w:vMerge/>
            <w:vAlign w:val="center"/>
          </w:tcPr>
          <w:p w:rsidR="00CF0491" w:rsidRDefault="00CF0491" w:rsidP="0051077B">
            <w:pPr>
              <w:spacing w:after="0"/>
              <w:jc w:val="center"/>
              <w:rPr>
                <w:rFonts w:ascii="Bookman Old Style" w:hAnsi="Bookman Old Style"/>
                <w:sz w:val="28"/>
                <w:szCs w:val="28"/>
              </w:rPr>
            </w:pPr>
          </w:p>
        </w:tc>
        <w:tc>
          <w:tcPr>
            <w:tcW w:w="3969" w:type="dxa"/>
            <w:vAlign w:val="center"/>
          </w:tcPr>
          <w:p w:rsidR="00CF0491" w:rsidRDefault="00CF0491" w:rsidP="0051077B">
            <w:pPr>
              <w:spacing w:after="0"/>
              <w:jc w:val="center"/>
              <w:rPr>
                <w:rFonts w:ascii="Bookman Old Style" w:hAnsi="Bookman Old Style"/>
                <w:sz w:val="28"/>
                <w:szCs w:val="28"/>
              </w:rPr>
            </w:pPr>
            <w:r>
              <w:rPr>
                <w:rFonts w:ascii="Bookman Old Style" w:hAnsi="Bookman Old Style"/>
                <w:sz w:val="28"/>
                <w:szCs w:val="28"/>
              </w:rPr>
              <w:t xml:space="preserve">Membre </w:t>
            </w:r>
          </w:p>
        </w:tc>
      </w:tr>
      <w:tr w:rsidR="0051077B" w:rsidRPr="001B0C66" w:rsidTr="00A223BB">
        <w:trPr>
          <w:trHeight w:val="525"/>
          <w:jc w:val="center"/>
        </w:trPr>
        <w:tc>
          <w:tcPr>
            <w:tcW w:w="3545" w:type="dxa"/>
            <w:vAlign w:val="center"/>
          </w:tcPr>
          <w:p w:rsidR="0051077B" w:rsidRPr="001B0C66" w:rsidRDefault="0051077B" w:rsidP="00427502">
            <w:pPr>
              <w:spacing w:after="0"/>
              <w:jc w:val="center"/>
              <w:rPr>
                <w:rFonts w:ascii="Bookman Old Style" w:hAnsi="Bookman Old Style"/>
                <w:b/>
                <w:bCs/>
                <w:sz w:val="28"/>
                <w:szCs w:val="28"/>
              </w:rPr>
            </w:pPr>
            <w:r>
              <w:rPr>
                <w:rFonts w:ascii="Bookman Old Style" w:hAnsi="Bookman Old Style"/>
                <w:b/>
                <w:bCs/>
                <w:sz w:val="28"/>
                <w:szCs w:val="28"/>
              </w:rPr>
              <w:t>LARABI  SAID</w:t>
            </w:r>
          </w:p>
        </w:tc>
        <w:tc>
          <w:tcPr>
            <w:tcW w:w="3260" w:type="dxa"/>
            <w:vMerge w:val="restart"/>
            <w:vAlign w:val="center"/>
          </w:tcPr>
          <w:p w:rsidR="0051077B" w:rsidRDefault="0051077B" w:rsidP="00427502">
            <w:pPr>
              <w:spacing w:after="0"/>
              <w:jc w:val="center"/>
              <w:rPr>
                <w:rFonts w:ascii="Bookman Old Style" w:hAnsi="Bookman Old Style"/>
                <w:sz w:val="28"/>
                <w:szCs w:val="28"/>
              </w:rPr>
            </w:pPr>
            <w:r>
              <w:rPr>
                <w:rFonts w:ascii="Bookman Old Style" w:hAnsi="Bookman Old Style"/>
                <w:sz w:val="28"/>
                <w:szCs w:val="28"/>
              </w:rPr>
              <w:t>Commission des licences</w:t>
            </w:r>
          </w:p>
        </w:tc>
        <w:tc>
          <w:tcPr>
            <w:tcW w:w="3969" w:type="dxa"/>
          </w:tcPr>
          <w:p w:rsidR="0051077B" w:rsidRDefault="0051077B" w:rsidP="00427502">
            <w:pPr>
              <w:spacing w:after="0"/>
              <w:jc w:val="center"/>
              <w:rPr>
                <w:rFonts w:ascii="Bookman Old Style" w:hAnsi="Bookman Old Style"/>
                <w:sz w:val="28"/>
                <w:szCs w:val="28"/>
              </w:rPr>
            </w:pPr>
            <w:r>
              <w:rPr>
                <w:rFonts w:ascii="Bookman Old Style" w:hAnsi="Bookman Old Style"/>
                <w:sz w:val="28"/>
                <w:szCs w:val="28"/>
              </w:rPr>
              <w:t>Chargé de la Commission des licences</w:t>
            </w:r>
          </w:p>
        </w:tc>
      </w:tr>
      <w:tr w:rsidR="0051077B" w:rsidRPr="001B0C66" w:rsidTr="00A223BB">
        <w:trPr>
          <w:trHeight w:val="525"/>
          <w:jc w:val="center"/>
        </w:trPr>
        <w:tc>
          <w:tcPr>
            <w:tcW w:w="3545" w:type="dxa"/>
            <w:vAlign w:val="center"/>
          </w:tcPr>
          <w:p w:rsidR="0051077B" w:rsidRDefault="0051077B" w:rsidP="00427502">
            <w:pPr>
              <w:spacing w:after="0"/>
              <w:jc w:val="center"/>
              <w:rPr>
                <w:rFonts w:ascii="Bookman Old Style" w:hAnsi="Bookman Old Style"/>
                <w:b/>
                <w:bCs/>
                <w:sz w:val="28"/>
                <w:szCs w:val="28"/>
              </w:rPr>
            </w:pPr>
            <w:r>
              <w:rPr>
                <w:rFonts w:ascii="Bookman Old Style" w:hAnsi="Bookman Old Style"/>
                <w:b/>
                <w:bCs/>
                <w:sz w:val="28"/>
                <w:szCs w:val="28"/>
              </w:rPr>
              <w:t>SEBI  NACER-EDDINE</w:t>
            </w:r>
          </w:p>
        </w:tc>
        <w:tc>
          <w:tcPr>
            <w:tcW w:w="3260" w:type="dxa"/>
            <w:vMerge/>
            <w:vAlign w:val="center"/>
          </w:tcPr>
          <w:p w:rsidR="0051077B" w:rsidRDefault="0051077B" w:rsidP="00427502">
            <w:pPr>
              <w:spacing w:after="0"/>
              <w:jc w:val="center"/>
              <w:rPr>
                <w:rFonts w:ascii="Bookman Old Style" w:hAnsi="Bookman Old Style"/>
                <w:sz w:val="28"/>
                <w:szCs w:val="28"/>
              </w:rPr>
            </w:pPr>
          </w:p>
        </w:tc>
        <w:tc>
          <w:tcPr>
            <w:tcW w:w="3969" w:type="dxa"/>
          </w:tcPr>
          <w:p w:rsidR="0051077B" w:rsidRDefault="0051077B" w:rsidP="00427502">
            <w:pPr>
              <w:spacing w:after="0"/>
              <w:jc w:val="center"/>
              <w:rPr>
                <w:rFonts w:ascii="Bookman Old Style" w:hAnsi="Bookman Old Style"/>
                <w:sz w:val="28"/>
                <w:szCs w:val="28"/>
              </w:rPr>
            </w:pPr>
            <w:r>
              <w:rPr>
                <w:rFonts w:ascii="Bookman Old Style" w:hAnsi="Bookman Old Style"/>
                <w:sz w:val="28"/>
                <w:szCs w:val="28"/>
              </w:rPr>
              <w:t xml:space="preserve">Membre </w:t>
            </w:r>
          </w:p>
        </w:tc>
      </w:tr>
      <w:tr w:rsidR="0051077B" w:rsidRPr="001B0C66" w:rsidTr="00207913">
        <w:trPr>
          <w:trHeight w:val="525"/>
          <w:jc w:val="center"/>
        </w:trPr>
        <w:tc>
          <w:tcPr>
            <w:tcW w:w="3545" w:type="dxa"/>
            <w:vAlign w:val="center"/>
          </w:tcPr>
          <w:p w:rsidR="0051077B" w:rsidRPr="001B0C66"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lastRenderedPageBreak/>
              <w:t>AOUCHICHE EL DJOUDI</w:t>
            </w:r>
          </w:p>
        </w:tc>
        <w:tc>
          <w:tcPr>
            <w:tcW w:w="3260" w:type="dxa"/>
            <w:vMerge w:val="restart"/>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Département des Compétitions</w:t>
            </w:r>
          </w:p>
        </w:tc>
        <w:tc>
          <w:tcPr>
            <w:tcW w:w="3969" w:type="dxa"/>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Chargé de la Direction des Compétitions « Jeunes »</w:t>
            </w:r>
          </w:p>
        </w:tc>
      </w:tr>
      <w:tr w:rsidR="0051077B" w:rsidRPr="001B0C66" w:rsidTr="00207913">
        <w:trPr>
          <w:trHeight w:val="525"/>
          <w:jc w:val="center"/>
        </w:trPr>
        <w:tc>
          <w:tcPr>
            <w:tcW w:w="3545" w:type="dxa"/>
            <w:vAlign w:val="center"/>
          </w:tcPr>
          <w:p w:rsidR="0051077B" w:rsidRDefault="0051077B" w:rsidP="00CF0491">
            <w:pPr>
              <w:spacing w:after="120"/>
              <w:jc w:val="center"/>
              <w:rPr>
                <w:rFonts w:ascii="Bookman Old Style" w:hAnsi="Bookman Old Style"/>
                <w:b/>
                <w:bCs/>
                <w:sz w:val="28"/>
                <w:szCs w:val="28"/>
              </w:rPr>
            </w:pPr>
            <w:r>
              <w:rPr>
                <w:rFonts w:ascii="Bookman Old Style" w:hAnsi="Bookman Old Style"/>
                <w:b/>
                <w:bCs/>
                <w:sz w:val="28"/>
                <w:szCs w:val="28"/>
              </w:rPr>
              <w:t>FERRAH  MUSTAPHA</w:t>
            </w:r>
          </w:p>
        </w:tc>
        <w:tc>
          <w:tcPr>
            <w:tcW w:w="3260" w:type="dxa"/>
            <w:vMerge/>
            <w:vAlign w:val="center"/>
          </w:tcPr>
          <w:p w:rsidR="0051077B" w:rsidRDefault="0051077B" w:rsidP="00CF0491">
            <w:pPr>
              <w:spacing w:after="120"/>
              <w:jc w:val="center"/>
              <w:rPr>
                <w:rFonts w:ascii="Bookman Old Style" w:hAnsi="Bookman Old Style"/>
                <w:sz w:val="28"/>
                <w:szCs w:val="28"/>
              </w:rPr>
            </w:pPr>
          </w:p>
        </w:tc>
        <w:tc>
          <w:tcPr>
            <w:tcW w:w="3969" w:type="dxa"/>
          </w:tcPr>
          <w:p w:rsidR="0051077B" w:rsidRDefault="0051077B" w:rsidP="00CF0491">
            <w:pPr>
              <w:spacing w:after="120"/>
              <w:jc w:val="center"/>
              <w:rPr>
                <w:rFonts w:ascii="Bookman Old Style" w:hAnsi="Bookman Old Style"/>
                <w:sz w:val="28"/>
                <w:szCs w:val="28"/>
              </w:rPr>
            </w:pPr>
            <w:r>
              <w:rPr>
                <w:rFonts w:ascii="Bookman Old Style" w:hAnsi="Bookman Old Style"/>
                <w:sz w:val="28"/>
                <w:szCs w:val="28"/>
              </w:rPr>
              <w:t>Secrétaire</w:t>
            </w:r>
          </w:p>
        </w:tc>
      </w:tr>
      <w:tr w:rsidR="0051077B" w:rsidRPr="001B0C66" w:rsidTr="00207913">
        <w:trPr>
          <w:trHeight w:val="525"/>
          <w:jc w:val="center"/>
        </w:trPr>
        <w:tc>
          <w:tcPr>
            <w:tcW w:w="3545" w:type="dxa"/>
            <w:vAlign w:val="center"/>
          </w:tcPr>
          <w:p w:rsidR="0051077B"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t>TABET  YAHIA</w:t>
            </w:r>
          </w:p>
        </w:tc>
        <w:tc>
          <w:tcPr>
            <w:tcW w:w="3260" w:type="dxa"/>
            <w:vMerge/>
            <w:vAlign w:val="center"/>
          </w:tcPr>
          <w:p w:rsidR="0051077B" w:rsidRDefault="0051077B" w:rsidP="0051077B">
            <w:pPr>
              <w:spacing w:after="0"/>
              <w:jc w:val="center"/>
              <w:rPr>
                <w:rFonts w:ascii="Bookman Old Style" w:hAnsi="Bookman Old Style"/>
                <w:sz w:val="28"/>
                <w:szCs w:val="28"/>
              </w:rPr>
            </w:pPr>
          </w:p>
        </w:tc>
        <w:tc>
          <w:tcPr>
            <w:tcW w:w="3969" w:type="dxa"/>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 xml:space="preserve">Membre </w:t>
            </w:r>
          </w:p>
        </w:tc>
      </w:tr>
      <w:tr w:rsidR="0051077B" w:rsidRPr="001B0C66" w:rsidTr="00207913">
        <w:trPr>
          <w:trHeight w:val="525"/>
          <w:jc w:val="center"/>
        </w:trPr>
        <w:tc>
          <w:tcPr>
            <w:tcW w:w="3545" w:type="dxa"/>
            <w:vAlign w:val="center"/>
          </w:tcPr>
          <w:p w:rsidR="0051077B"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t>CHELLAH  BELKACEM</w:t>
            </w:r>
          </w:p>
        </w:tc>
        <w:tc>
          <w:tcPr>
            <w:tcW w:w="3260" w:type="dxa"/>
            <w:vMerge/>
            <w:vAlign w:val="center"/>
          </w:tcPr>
          <w:p w:rsidR="0051077B" w:rsidRDefault="0051077B" w:rsidP="0051077B">
            <w:pPr>
              <w:spacing w:after="0"/>
              <w:jc w:val="center"/>
              <w:rPr>
                <w:rFonts w:ascii="Bookman Old Style" w:hAnsi="Bookman Old Style"/>
                <w:sz w:val="28"/>
                <w:szCs w:val="28"/>
              </w:rPr>
            </w:pPr>
          </w:p>
        </w:tc>
        <w:tc>
          <w:tcPr>
            <w:tcW w:w="3969" w:type="dxa"/>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 xml:space="preserve">Membre </w:t>
            </w:r>
          </w:p>
        </w:tc>
      </w:tr>
      <w:tr w:rsidR="0051077B" w:rsidTr="00207913">
        <w:trPr>
          <w:trHeight w:val="525"/>
          <w:jc w:val="center"/>
        </w:trPr>
        <w:tc>
          <w:tcPr>
            <w:tcW w:w="3545" w:type="dxa"/>
            <w:vAlign w:val="center"/>
          </w:tcPr>
          <w:p w:rsidR="0051077B" w:rsidRPr="001B0C66" w:rsidRDefault="0051077B" w:rsidP="0051077B">
            <w:pPr>
              <w:spacing w:after="0"/>
              <w:jc w:val="center"/>
              <w:rPr>
                <w:rFonts w:ascii="Bookman Old Style" w:hAnsi="Bookman Old Style"/>
                <w:b/>
                <w:bCs/>
                <w:sz w:val="28"/>
                <w:szCs w:val="28"/>
              </w:rPr>
            </w:pPr>
            <w:r w:rsidRPr="001B0C66">
              <w:rPr>
                <w:rFonts w:ascii="Bookman Old Style" w:hAnsi="Bookman Old Style"/>
                <w:b/>
                <w:bCs/>
                <w:sz w:val="28"/>
                <w:szCs w:val="28"/>
              </w:rPr>
              <w:t>ABDELFETTAH  RACHID</w:t>
            </w:r>
          </w:p>
        </w:tc>
        <w:tc>
          <w:tcPr>
            <w:tcW w:w="3260" w:type="dxa"/>
            <w:vMerge w:val="restart"/>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Département de l’Administration et des Finances</w:t>
            </w:r>
          </w:p>
        </w:tc>
        <w:tc>
          <w:tcPr>
            <w:tcW w:w="3969" w:type="dxa"/>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Directeur Administratif Et Financier</w:t>
            </w:r>
          </w:p>
        </w:tc>
      </w:tr>
      <w:tr w:rsidR="0051077B" w:rsidTr="00207913">
        <w:trPr>
          <w:trHeight w:val="525"/>
          <w:jc w:val="center"/>
        </w:trPr>
        <w:tc>
          <w:tcPr>
            <w:tcW w:w="3545" w:type="dxa"/>
            <w:vAlign w:val="center"/>
          </w:tcPr>
          <w:p w:rsidR="0051077B" w:rsidRPr="001B0C66"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t>IDIRENE  ZAHIR</w:t>
            </w:r>
          </w:p>
        </w:tc>
        <w:tc>
          <w:tcPr>
            <w:tcW w:w="3260" w:type="dxa"/>
            <w:vMerge/>
            <w:vAlign w:val="center"/>
          </w:tcPr>
          <w:p w:rsidR="0051077B" w:rsidRDefault="0051077B" w:rsidP="0051077B">
            <w:pPr>
              <w:spacing w:after="0"/>
              <w:jc w:val="center"/>
              <w:rPr>
                <w:rFonts w:ascii="Bookman Old Style" w:hAnsi="Bookman Old Style"/>
                <w:sz w:val="28"/>
                <w:szCs w:val="28"/>
              </w:rPr>
            </w:pPr>
          </w:p>
        </w:tc>
        <w:tc>
          <w:tcPr>
            <w:tcW w:w="3969" w:type="dxa"/>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 xml:space="preserve">Membre </w:t>
            </w:r>
          </w:p>
        </w:tc>
      </w:tr>
      <w:tr w:rsidR="0051077B" w:rsidTr="00207913">
        <w:trPr>
          <w:trHeight w:val="525"/>
          <w:jc w:val="center"/>
        </w:trPr>
        <w:tc>
          <w:tcPr>
            <w:tcW w:w="3545" w:type="dxa"/>
            <w:vAlign w:val="center"/>
          </w:tcPr>
          <w:p w:rsidR="0051077B"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t>OUKHALED MADJID</w:t>
            </w:r>
          </w:p>
        </w:tc>
        <w:tc>
          <w:tcPr>
            <w:tcW w:w="3260" w:type="dxa"/>
            <w:vMerge w:val="restart"/>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Commission de l’Ethique</w:t>
            </w:r>
          </w:p>
        </w:tc>
        <w:tc>
          <w:tcPr>
            <w:tcW w:w="3969" w:type="dxa"/>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Président de la Commission</w:t>
            </w:r>
          </w:p>
        </w:tc>
      </w:tr>
      <w:tr w:rsidR="0051077B" w:rsidTr="00207913">
        <w:trPr>
          <w:trHeight w:val="525"/>
          <w:jc w:val="center"/>
        </w:trPr>
        <w:tc>
          <w:tcPr>
            <w:tcW w:w="3545" w:type="dxa"/>
            <w:vAlign w:val="center"/>
          </w:tcPr>
          <w:p w:rsidR="0051077B"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t>BOUKRIF  MADJID</w:t>
            </w:r>
          </w:p>
        </w:tc>
        <w:tc>
          <w:tcPr>
            <w:tcW w:w="3260" w:type="dxa"/>
            <w:vMerge/>
            <w:vAlign w:val="center"/>
          </w:tcPr>
          <w:p w:rsidR="0051077B" w:rsidRDefault="0051077B" w:rsidP="0051077B">
            <w:pPr>
              <w:spacing w:after="0"/>
              <w:jc w:val="center"/>
              <w:rPr>
                <w:rFonts w:ascii="Bookman Old Style" w:hAnsi="Bookman Old Style"/>
                <w:sz w:val="28"/>
                <w:szCs w:val="28"/>
              </w:rPr>
            </w:pPr>
          </w:p>
        </w:tc>
        <w:tc>
          <w:tcPr>
            <w:tcW w:w="3969" w:type="dxa"/>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Secrétaire de la Commission</w:t>
            </w:r>
          </w:p>
        </w:tc>
      </w:tr>
      <w:tr w:rsidR="0051077B" w:rsidTr="00207913">
        <w:trPr>
          <w:trHeight w:val="525"/>
          <w:jc w:val="center"/>
        </w:trPr>
        <w:tc>
          <w:tcPr>
            <w:tcW w:w="3545" w:type="dxa"/>
            <w:vAlign w:val="center"/>
          </w:tcPr>
          <w:p w:rsidR="0051077B" w:rsidRDefault="0051077B" w:rsidP="0051077B">
            <w:pPr>
              <w:spacing w:after="0"/>
              <w:jc w:val="center"/>
              <w:rPr>
                <w:rFonts w:ascii="Bookman Old Style" w:hAnsi="Bookman Old Style"/>
                <w:b/>
                <w:bCs/>
                <w:sz w:val="28"/>
                <w:szCs w:val="28"/>
              </w:rPr>
            </w:pPr>
            <w:r w:rsidRPr="001B0C66">
              <w:rPr>
                <w:rFonts w:ascii="Bookman Old Style" w:hAnsi="Bookman Old Style"/>
                <w:b/>
                <w:bCs/>
                <w:sz w:val="28"/>
                <w:szCs w:val="28"/>
              </w:rPr>
              <w:t>BENMOUHOUB  SAID</w:t>
            </w:r>
          </w:p>
        </w:tc>
        <w:tc>
          <w:tcPr>
            <w:tcW w:w="3260" w:type="dxa"/>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La Direction Technique de Wilaya</w:t>
            </w:r>
          </w:p>
        </w:tc>
        <w:tc>
          <w:tcPr>
            <w:tcW w:w="3969" w:type="dxa"/>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Directeur Technique</w:t>
            </w:r>
          </w:p>
        </w:tc>
      </w:tr>
      <w:tr w:rsidR="0051077B" w:rsidTr="0051077B">
        <w:trPr>
          <w:trHeight w:val="742"/>
          <w:jc w:val="center"/>
        </w:trPr>
        <w:tc>
          <w:tcPr>
            <w:tcW w:w="3545" w:type="dxa"/>
            <w:vAlign w:val="center"/>
          </w:tcPr>
          <w:p w:rsidR="0051077B" w:rsidRDefault="0051077B" w:rsidP="0051077B">
            <w:pPr>
              <w:spacing w:after="0"/>
              <w:jc w:val="center"/>
              <w:rPr>
                <w:rFonts w:ascii="Bookman Old Style" w:hAnsi="Bookman Old Style"/>
                <w:b/>
                <w:bCs/>
                <w:sz w:val="28"/>
                <w:szCs w:val="28"/>
              </w:rPr>
            </w:pPr>
            <w:r>
              <w:rPr>
                <w:rFonts w:ascii="Bookman Old Style" w:hAnsi="Bookman Old Style"/>
                <w:b/>
                <w:bCs/>
                <w:sz w:val="28"/>
                <w:szCs w:val="28"/>
              </w:rPr>
              <w:t>HOCINE  KHALED</w:t>
            </w:r>
          </w:p>
        </w:tc>
        <w:tc>
          <w:tcPr>
            <w:tcW w:w="3260" w:type="dxa"/>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La Commission Médicale</w:t>
            </w:r>
          </w:p>
        </w:tc>
        <w:tc>
          <w:tcPr>
            <w:tcW w:w="3969" w:type="dxa"/>
            <w:vAlign w:val="center"/>
          </w:tcPr>
          <w:p w:rsidR="0051077B" w:rsidRDefault="0051077B" w:rsidP="0051077B">
            <w:pPr>
              <w:spacing w:after="0"/>
              <w:jc w:val="center"/>
              <w:rPr>
                <w:rFonts w:ascii="Bookman Old Style" w:hAnsi="Bookman Old Style"/>
                <w:sz w:val="28"/>
                <w:szCs w:val="28"/>
              </w:rPr>
            </w:pPr>
            <w:r>
              <w:rPr>
                <w:rFonts w:ascii="Bookman Old Style" w:hAnsi="Bookman Old Style"/>
                <w:sz w:val="28"/>
                <w:szCs w:val="28"/>
              </w:rPr>
              <w:t>Médecin de ligue</w:t>
            </w:r>
          </w:p>
        </w:tc>
      </w:tr>
    </w:tbl>
    <w:p w:rsidR="0051077B" w:rsidRDefault="0051077B" w:rsidP="00DA4AB1">
      <w:pPr>
        <w:tabs>
          <w:tab w:val="left" w:pos="3148"/>
        </w:tabs>
        <w:jc w:val="both"/>
        <w:rPr>
          <w:rFonts w:ascii="Bookman Old Style" w:hAnsi="Bookman Old Style" w:cstheme="minorHAnsi"/>
          <w:iCs/>
          <w:sz w:val="16"/>
          <w:szCs w:val="16"/>
        </w:rPr>
      </w:pPr>
    </w:p>
    <w:p w:rsidR="00DA4AB1" w:rsidRDefault="00B677D9" w:rsidP="00DA4AB1">
      <w:pPr>
        <w:tabs>
          <w:tab w:val="left" w:pos="3148"/>
        </w:tabs>
        <w:jc w:val="both"/>
        <w:rPr>
          <w:rFonts w:ascii="Bookman Old Style" w:hAnsi="Bookman Old Style" w:cstheme="minorHAnsi"/>
          <w:iCs/>
        </w:rPr>
      </w:pPr>
      <w:r>
        <w:rPr>
          <w:rFonts w:ascii="Bookman Old Style" w:hAnsi="Bookman Old Style" w:cstheme="minorHAnsi"/>
          <w:iCs/>
          <w:noProof/>
        </w:rPr>
        <w:pict>
          <v:rect id="_x0000_s1127" style="position:absolute;left:0;text-align:left;margin-left:58.95pt;margin-top:6.9pt;width:367.5pt;height:50.5pt;z-index:252140032">
            <v:textbox style="mso-next-textbox:#_x0000_s1127">
              <w:txbxContent>
                <w:p w:rsidR="00C67604" w:rsidRDefault="00C67604" w:rsidP="005C1670">
                  <w:pPr>
                    <w:shd w:val="clear" w:color="auto" w:fill="BFBFBF" w:themeFill="background1" w:themeFillShade="BF"/>
                    <w:spacing w:after="0"/>
                    <w:jc w:val="center"/>
                    <w:rPr>
                      <w:rFonts w:ascii="Bookman Old Style" w:hAnsi="Bookman Old Style"/>
                      <w:b/>
                      <w:iCs/>
                      <w:sz w:val="32"/>
                      <w:u w:val="single"/>
                    </w:rPr>
                  </w:pPr>
                  <w:r>
                    <w:rPr>
                      <w:rFonts w:ascii="Bookman Old Style" w:hAnsi="Bookman Old Style"/>
                      <w:b/>
                      <w:iCs/>
                      <w:sz w:val="32"/>
                      <w:u w:val="single"/>
                    </w:rPr>
                    <w:t>INSTALLATION  DE LA</w:t>
                  </w:r>
                </w:p>
                <w:p w:rsidR="00C67604" w:rsidRPr="00645684" w:rsidRDefault="00C67604" w:rsidP="005C1670">
                  <w:pPr>
                    <w:shd w:val="clear" w:color="auto" w:fill="BFBFBF" w:themeFill="background1" w:themeFillShade="BF"/>
                    <w:spacing w:after="0"/>
                    <w:jc w:val="center"/>
                    <w:rPr>
                      <w:rFonts w:ascii="Bookman Old Style" w:hAnsi="Bookman Old Style"/>
                      <w:b/>
                      <w:iCs/>
                      <w:sz w:val="32"/>
                      <w:u w:val="single"/>
                    </w:rPr>
                  </w:pPr>
                  <w:r>
                    <w:rPr>
                      <w:rFonts w:ascii="Bookman Old Style" w:hAnsi="Bookman Old Style"/>
                      <w:b/>
                      <w:iCs/>
                      <w:sz w:val="32"/>
                      <w:u w:val="single"/>
                    </w:rPr>
                    <w:t>COMMISSION DE REFORME</w:t>
                  </w:r>
                </w:p>
                <w:p w:rsidR="00C67604" w:rsidRDefault="00C67604" w:rsidP="00DA4AB1"/>
              </w:txbxContent>
            </v:textbox>
          </v:rect>
        </w:pict>
      </w:r>
    </w:p>
    <w:p w:rsidR="00DA4AB1" w:rsidRDefault="00DA4AB1" w:rsidP="00DA4AB1">
      <w:pPr>
        <w:tabs>
          <w:tab w:val="left" w:pos="3148"/>
        </w:tabs>
        <w:jc w:val="both"/>
        <w:rPr>
          <w:rFonts w:ascii="Bookman Old Style" w:hAnsi="Bookman Old Style" w:cstheme="minorHAnsi"/>
          <w:iCs/>
        </w:rPr>
      </w:pPr>
    </w:p>
    <w:p w:rsidR="00DA4AB1" w:rsidRDefault="00DA4AB1" w:rsidP="00DA4AB1">
      <w:pPr>
        <w:tabs>
          <w:tab w:val="left" w:pos="3148"/>
        </w:tabs>
        <w:jc w:val="both"/>
        <w:rPr>
          <w:rFonts w:ascii="Bookman Old Style" w:hAnsi="Bookman Old Style" w:cstheme="minorHAnsi"/>
          <w:iCs/>
        </w:rPr>
      </w:pPr>
    </w:p>
    <w:p w:rsidR="0051077B" w:rsidRDefault="0051077B" w:rsidP="00DA4AB1">
      <w:pPr>
        <w:tabs>
          <w:tab w:val="left" w:pos="3148"/>
        </w:tabs>
        <w:jc w:val="both"/>
        <w:rPr>
          <w:rFonts w:ascii="Bookman Old Style" w:hAnsi="Bookman Old Style" w:cstheme="minorHAnsi"/>
          <w:iCs/>
        </w:rPr>
      </w:pPr>
    </w:p>
    <w:tbl>
      <w:tblPr>
        <w:tblW w:w="10349"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9"/>
        <w:gridCol w:w="5670"/>
      </w:tblGrid>
      <w:tr w:rsidR="00DA4AB1" w:rsidRPr="001B0C66" w:rsidTr="00207913">
        <w:trPr>
          <w:trHeight w:val="525"/>
          <w:jc w:val="center"/>
        </w:trPr>
        <w:tc>
          <w:tcPr>
            <w:tcW w:w="4679" w:type="dxa"/>
            <w:vAlign w:val="center"/>
          </w:tcPr>
          <w:p w:rsidR="00DA4AB1" w:rsidRPr="001B0C66" w:rsidRDefault="00DA4AB1" w:rsidP="001F52D2">
            <w:pPr>
              <w:jc w:val="center"/>
              <w:rPr>
                <w:rFonts w:ascii="Bookman Old Style" w:hAnsi="Bookman Old Style"/>
                <w:sz w:val="28"/>
                <w:szCs w:val="28"/>
              </w:rPr>
            </w:pPr>
            <w:r w:rsidRPr="001B0C66">
              <w:rPr>
                <w:rFonts w:ascii="Bookman Old Style" w:hAnsi="Bookman Old Style"/>
                <w:sz w:val="28"/>
                <w:szCs w:val="28"/>
              </w:rPr>
              <w:t>NOMS  ET PRENOMS</w:t>
            </w:r>
          </w:p>
        </w:tc>
        <w:tc>
          <w:tcPr>
            <w:tcW w:w="5670" w:type="dxa"/>
            <w:vAlign w:val="center"/>
          </w:tcPr>
          <w:p w:rsidR="00DA4AB1" w:rsidRPr="001B0C66" w:rsidRDefault="00DA4AB1" w:rsidP="001F52D2">
            <w:pPr>
              <w:jc w:val="center"/>
              <w:rPr>
                <w:rFonts w:ascii="Bookman Old Style" w:hAnsi="Bookman Old Style"/>
                <w:sz w:val="28"/>
                <w:szCs w:val="28"/>
              </w:rPr>
            </w:pPr>
            <w:r w:rsidRPr="001B0C66">
              <w:rPr>
                <w:rFonts w:ascii="Bookman Old Style" w:hAnsi="Bookman Old Style"/>
                <w:sz w:val="28"/>
                <w:szCs w:val="28"/>
              </w:rPr>
              <w:t>FONCTIONS</w:t>
            </w:r>
          </w:p>
        </w:tc>
      </w:tr>
      <w:tr w:rsidR="00DA4AB1" w:rsidRPr="001B0C66" w:rsidTr="00207913">
        <w:trPr>
          <w:trHeight w:val="525"/>
          <w:jc w:val="center"/>
        </w:trPr>
        <w:tc>
          <w:tcPr>
            <w:tcW w:w="4679" w:type="dxa"/>
            <w:vAlign w:val="center"/>
          </w:tcPr>
          <w:p w:rsidR="00DA4AB1" w:rsidRPr="001B0C66" w:rsidRDefault="00DA4AB1" w:rsidP="001F52D2">
            <w:pPr>
              <w:jc w:val="center"/>
              <w:rPr>
                <w:rFonts w:ascii="Bookman Old Style" w:hAnsi="Bookman Old Style"/>
                <w:b/>
                <w:bCs/>
                <w:sz w:val="28"/>
                <w:szCs w:val="28"/>
              </w:rPr>
            </w:pPr>
            <w:r>
              <w:rPr>
                <w:rFonts w:ascii="Bookman Old Style" w:hAnsi="Bookman Old Style"/>
                <w:b/>
                <w:bCs/>
                <w:sz w:val="28"/>
                <w:szCs w:val="28"/>
              </w:rPr>
              <w:t>ABDELFETTAH RACHID</w:t>
            </w:r>
          </w:p>
        </w:tc>
        <w:tc>
          <w:tcPr>
            <w:tcW w:w="5670" w:type="dxa"/>
            <w:vAlign w:val="center"/>
          </w:tcPr>
          <w:p w:rsidR="00DA4AB1" w:rsidRPr="001B0C66" w:rsidRDefault="00DA4AB1" w:rsidP="001F52D2">
            <w:pPr>
              <w:jc w:val="center"/>
              <w:rPr>
                <w:rFonts w:ascii="Bookman Old Style" w:hAnsi="Bookman Old Style"/>
                <w:sz w:val="28"/>
                <w:szCs w:val="28"/>
              </w:rPr>
            </w:pPr>
            <w:r>
              <w:rPr>
                <w:rFonts w:ascii="Bookman Old Style" w:hAnsi="Bookman Old Style"/>
                <w:sz w:val="28"/>
                <w:szCs w:val="28"/>
              </w:rPr>
              <w:t>Directeur Administratif Et Financier</w:t>
            </w:r>
          </w:p>
        </w:tc>
      </w:tr>
      <w:tr w:rsidR="00DA4AB1" w:rsidRPr="001B0C66" w:rsidTr="00207913">
        <w:trPr>
          <w:trHeight w:val="525"/>
          <w:jc w:val="center"/>
        </w:trPr>
        <w:tc>
          <w:tcPr>
            <w:tcW w:w="4679" w:type="dxa"/>
            <w:vAlign w:val="center"/>
          </w:tcPr>
          <w:p w:rsidR="00DA4AB1" w:rsidRPr="001B0C66" w:rsidRDefault="00DA4AB1" w:rsidP="001F52D2">
            <w:pPr>
              <w:jc w:val="center"/>
              <w:rPr>
                <w:rFonts w:ascii="Bookman Old Style" w:hAnsi="Bookman Old Style"/>
                <w:b/>
                <w:bCs/>
                <w:sz w:val="28"/>
                <w:szCs w:val="28"/>
              </w:rPr>
            </w:pPr>
            <w:r w:rsidRPr="001B0C66">
              <w:rPr>
                <w:rFonts w:ascii="Bookman Old Style" w:hAnsi="Bookman Old Style"/>
                <w:b/>
                <w:bCs/>
                <w:sz w:val="28"/>
                <w:szCs w:val="28"/>
              </w:rPr>
              <w:t xml:space="preserve">DJOUDER  </w:t>
            </w:r>
            <w:r>
              <w:rPr>
                <w:rFonts w:ascii="Bookman Old Style" w:hAnsi="Bookman Old Style"/>
                <w:b/>
                <w:bCs/>
                <w:sz w:val="28"/>
                <w:szCs w:val="28"/>
              </w:rPr>
              <w:t>ABDELMADJID</w:t>
            </w:r>
          </w:p>
        </w:tc>
        <w:tc>
          <w:tcPr>
            <w:tcW w:w="5670" w:type="dxa"/>
            <w:vAlign w:val="center"/>
          </w:tcPr>
          <w:p w:rsidR="00DA4AB1" w:rsidRDefault="00DA4AB1" w:rsidP="001F52D2">
            <w:pPr>
              <w:jc w:val="center"/>
              <w:rPr>
                <w:rFonts w:ascii="Bookman Old Style" w:hAnsi="Bookman Old Style"/>
                <w:sz w:val="28"/>
                <w:szCs w:val="28"/>
              </w:rPr>
            </w:pPr>
            <w:r>
              <w:rPr>
                <w:rFonts w:ascii="Bookman Old Style" w:hAnsi="Bookman Old Style"/>
                <w:sz w:val="28"/>
                <w:szCs w:val="28"/>
              </w:rPr>
              <w:t>SECRETAIRE GENERAL</w:t>
            </w:r>
          </w:p>
        </w:tc>
      </w:tr>
      <w:tr w:rsidR="00DA4AB1" w:rsidTr="00207913">
        <w:trPr>
          <w:trHeight w:val="525"/>
          <w:jc w:val="center"/>
        </w:trPr>
        <w:tc>
          <w:tcPr>
            <w:tcW w:w="4679" w:type="dxa"/>
            <w:vAlign w:val="center"/>
          </w:tcPr>
          <w:p w:rsidR="00DA4AB1" w:rsidRPr="001B0C66" w:rsidRDefault="00DA4AB1" w:rsidP="001F52D2">
            <w:pPr>
              <w:jc w:val="center"/>
              <w:rPr>
                <w:rFonts w:ascii="Bookman Old Style" w:hAnsi="Bookman Old Style"/>
                <w:b/>
                <w:bCs/>
                <w:sz w:val="28"/>
                <w:szCs w:val="28"/>
              </w:rPr>
            </w:pPr>
            <w:r w:rsidRPr="001B0C66">
              <w:rPr>
                <w:rFonts w:ascii="Bookman Old Style" w:hAnsi="Bookman Old Style"/>
                <w:b/>
                <w:bCs/>
                <w:sz w:val="28"/>
                <w:szCs w:val="28"/>
              </w:rPr>
              <w:t>MOSTPHAOUI  LACHEMI</w:t>
            </w:r>
          </w:p>
        </w:tc>
        <w:tc>
          <w:tcPr>
            <w:tcW w:w="5670" w:type="dxa"/>
            <w:vAlign w:val="center"/>
          </w:tcPr>
          <w:p w:rsidR="00DA4AB1" w:rsidRDefault="005C1670" w:rsidP="001F52D2">
            <w:pPr>
              <w:jc w:val="center"/>
              <w:rPr>
                <w:rFonts w:ascii="Bookman Old Style" w:hAnsi="Bookman Old Style"/>
                <w:sz w:val="28"/>
                <w:szCs w:val="28"/>
              </w:rPr>
            </w:pPr>
            <w:r>
              <w:rPr>
                <w:rFonts w:ascii="Bookman Old Style" w:hAnsi="Bookman Old Style"/>
                <w:sz w:val="28"/>
                <w:szCs w:val="28"/>
              </w:rPr>
              <w:t>Chargé de la Direction des Compétitions</w:t>
            </w:r>
          </w:p>
        </w:tc>
      </w:tr>
    </w:tbl>
    <w:p w:rsidR="00DA4AB1" w:rsidRDefault="00DA4AB1" w:rsidP="00DA4AB1">
      <w:pPr>
        <w:tabs>
          <w:tab w:val="left" w:pos="3148"/>
        </w:tabs>
        <w:jc w:val="both"/>
        <w:rPr>
          <w:rFonts w:ascii="Bookman Old Style" w:hAnsi="Bookman Old Style" w:cstheme="minorHAnsi"/>
          <w:iCs/>
          <w:sz w:val="20"/>
          <w:szCs w:val="20"/>
        </w:rPr>
      </w:pPr>
    </w:p>
    <w:p w:rsidR="004A3FB7" w:rsidRDefault="004A3FB7" w:rsidP="00DA4AB1">
      <w:pPr>
        <w:tabs>
          <w:tab w:val="left" w:pos="3148"/>
        </w:tabs>
        <w:jc w:val="both"/>
        <w:rPr>
          <w:rFonts w:ascii="Bookman Old Style" w:hAnsi="Bookman Old Style" w:cstheme="minorHAnsi"/>
          <w:iCs/>
          <w:sz w:val="20"/>
          <w:szCs w:val="20"/>
        </w:rPr>
      </w:pPr>
    </w:p>
    <w:p w:rsidR="0051077B" w:rsidRDefault="0051077B" w:rsidP="00DA4AB1">
      <w:pPr>
        <w:tabs>
          <w:tab w:val="left" w:pos="3148"/>
        </w:tabs>
        <w:jc w:val="both"/>
        <w:rPr>
          <w:rFonts w:ascii="Bookman Old Style" w:hAnsi="Bookman Old Style" w:cstheme="minorHAnsi"/>
          <w:iCs/>
          <w:sz w:val="20"/>
          <w:szCs w:val="20"/>
        </w:rPr>
      </w:pPr>
    </w:p>
    <w:p w:rsidR="0051077B" w:rsidRDefault="0051077B" w:rsidP="00DA4AB1">
      <w:pPr>
        <w:tabs>
          <w:tab w:val="left" w:pos="3148"/>
        </w:tabs>
        <w:jc w:val="both"/>
        <w:rPr>
          <w:rFonts w:ascii="Bookman Old Style" w:hAnsi="Bookman Old Style" w:cstheme="minorHAnsi"/>
          <w:iCs/>
          <w:sz w:val="20"/>
          <w:szCs w:val="20"/>
        </w:rPr>
      </w:pPr>
    </w:p>
    <w:p w:rsidR="0051077B" w:rsidRDefault="0051077B" w:rsidP="00DA4AB1">
      <w:pPr>
        <w:tabs>
          <w:tab w:val="left" w:pos="3148"/>
        </w:tabs>
        <w:jc w:val="both"/>
        <w:rPr>
          <w:rFonts w:ascii="Bookman Old Style" w:hAnsi="Bookman Old Style" w:cstheme="minorHAnsi"/>
          <w:iCs/>
          <w:sz w:val="20"/>
          <w:szCs w:val="20"/>
        </w:rPr>
      </w:pPr>
    </w:p>
    <w:p w:rsidR="0051077B" w:rsidRDefault="0051077B" w:rsidP="00DA4AB1">
      <w:pPr>
        <w:tabs>
          <w:tab w:val="left" w:pos="3148"/>
        </w:tabs>
        <w:jc w:val="both"/>
        <w:rPr>
          <w:rFonts w:ascii="Bookman Old Style" w:hAnsi="Bookman Old Style" w:cstheme="minorHAnsi"/>
          <w:iCs/>
          <w:sz w:val="20"/>
          <w:szCs w:val="20"/>
        </w:rPr>
      </w:pPr>
    </w:p>
    <w:p w:rsidR="0051077B" w:rsidRDefault="0051077B" w:rsidP="00DA4AB1">
      <w:pPr>
        <w:tabs>
          <w:tab w:val="left" w:pos="3148"/>
        </w:tabs>
        <w:jc w:val="both"/>
        <w:rPr>
          <w:rFonts w:ascii="Bookman Old Style" w:hAnsi="Bookman Old Style" w:cstheme="minorHAnsi"/>
          <w:iCs/>
          <w:sz w:val="20"/>
          <w:szCs w:val="20"/>
        </w:rPr>
      </w:pPr>
    </w:p>
    <w:p w:rsidR="0051077B" w:rsidRDefault="0051077B" w:rsidP="00DA4AB1">
      <w:pPr>
        <w:tabs>
          <w:tab w:val="left" w:pos="3148"/>
        </w:tabs>
        <w:jc w:val="both"/>
        <w:rPr>
          <w:rFonts w:ascii="Bookman Old Style" w:hAnsi="Bookman Old Style" w:cstheme="minorHAnsi"/>
          <w:iCs/>
          <w:sz w:val="20"/>
          <w:szCs w:val="20"/>
        </w:rPr>
      </w:pPr>
    </w:p>
    <w:p w:rsidR="0051077B" w:rsidRPr="00CE6891" w:rsidRDefault="0051077B" w:rsidP="00DA4AB1">
      <w:pPr>
        <w:tabs>
          <w:tab w:val="left" w:pos="3148"/>
        </w:tabs>
        <w:jc w:val="both"/>
        <w:rPr>
          <w:rFonts w:ascii="Bookman Old Style" w:hAnsi="Bookman Old Style" w:cstheme="minorHAnsi"/>
          <w:iCs/>
          <w:sz w:val="20"/>
          <w:szCs w:val="20"/>
        </w:rPr>
      </w:pPr>
    </w:p>
    <w:p w:rsidR="00DA4AB1" w:rsidRPr="002939EF" w:rsidRDefault="00B677D9" w:rsidP="00DA4AB1">
      <w:pPr>
        <w:tabs>
          <w:tab w:val="left" w:pos="3148"/>
        </w:tabs>
        <w:jc w:val="both"/>
        <w:rPr>
          <w:rFonts w:ascii="Bookman Old Style" w:hAnsi="Bookman Old Style" w:cstheme="minorHAnsi"/>
          <w:iCs/>
          <w:sz w:val="36"/>
          <w:szCs w:val="36"/>
          <w:rtl/>
          <w:lang w:bidi="ar-DZ"/>
        </w:rPr>
      </w:pPr>
      <w:r w:rsidRPr="00B677D9">
        <w:rPr>
          <w:rFonts w:ascii="Bookman Old Style" w:hAnsi="Bookman Old Style" w:cstheme="minorHAnsi"/>
          <w:b/>
          <w:iCs/>
          <w:noProof/>
          <w:sz w:val="24"/>
          <w:szCs w:val="24"/>
          <w:rtl/>
        </w:rPr>
        <w:lastRenderedPageBreak/>
        <w:pict>
          <v:rect id="_x0000_s1125" style="position:absolute;left:0;text-align:left;margin-left:155.2pt;margin-top:12.1pt;width:324.5pt;height:28.2pt;z-index:252137984;mso-position-horizontal-relative:page">
            <v:textbox style="mso-next-textbox:#_x0000_s1125">
              <w:txbxContent>
                <w:p w:rsidR="00C67604" w:rsidRPr="007E5D2D" w:rsidRDefault="00C67604" w:rsidP="00DA4AB1">
                  <w:pPr>
                    <w:shd w:val="clear" w:color="auto" w:fill="BFBFBF" w:themeFill="background1" w:themeFillShade="BF"/>
                    <w:jc w:val="center"/>
                    <w:rPr>
                      <w:rFonts w:ascii="Bookman Old Style" w:hAnsi="Bookman Old Style"/>
                      <w:b/>
                      <w:iCs/>
                      <w:sz w:val="32"/>
                      <w:u w:val="single"/>
                    </w:rPr>
                  </w:pPr>
                  <w:r>
                    <w:rPr>
                      <w:rFonts w:ascii="Bookman Old Style" w:hAnsi="Bookman Old Style"/>
                      <w:b/>
                      <w:iCs/>
                      <w:sz w:val="32"/>
                      <w:u w:val="single"/>
                    </w:rPr>
                    <w:t>PRINCIPALES RESOLUTIONS</w:t>
                  </w:r>
                </w:p>
              </w:txbxContent>
            </v:textbox>
            <w10:wrap anchorx="page"/>
          </v:rect>
        </w:pict>
      </w:r>
      <w:r w:rsidR="00DA4AB1">
        <w:rPr>
          <w:rFonts w:ascii="Bookman Old Style" w:hAnsi="Bookman Old Style" w:cstheme="minorHAnsi"/>
          <w:iCs/>
        </w:rPr>
        <w:tab/>
      </w:r>
    </w:p>
    <w:p w:rsidR="00DA4AB1" w:rsidRPr="00CE6891" w:rsidRDefault="00DA4AB1" w:rsidP="00DA4AB1">
      <w:pPr>
        <w:jc w:val="both"/>
        <w:rPr>
          <w:rFonts w:ascii="Bookman Old Style" w:hAnsi="Bookman Old Style" w:cstheme="minorHAnsi"/>
          <w:iCs/>
          <w:sz w:val="16"/>
          <w:szCs w:val="16"/>
        </w:rPr>
      </w:pPr>
    </w:p>
    <w:p w:rsidR="00DA4AB1" w:rsidRPr="00DA4AB1" w:rsidRDefault="00DA4AB1" w:rsidP="00DA4AB1">
      <w:pPr>
        <w:jc w:val="both"/>
        <w:rPr>
          <w:rFonts w:ascii="Bookman Old Style" w:hAnsi="Bookman Old Style" w:cstheme="minorHAnsi"/>
          <w:iCs/>
        </w:rPr>
      </w:pPr>
      <w:r>
        <w:rPr>
          <w:rFonts w:ascii="Bookman Old Style" w:hAnsi="Bookman Old Style" w:cstheme="minorHAnsi"/>
          <w:b/>
          <w:bCs/>
          <w:iCs/>
          <w:u w:val="single"/>
        </w:rPr>
        <w:t>Réunions du bureau de ligue</w:t>
      </w:r>
      <w:r w:rsidRPr="008E4327">
        <w:rPr>
          <w:rFonts w:ascii="Bookman Old Style" w:hAnsi="Bookman Old Style" w:cstheme="minorHAnsi"/>
          <w:iCs/>
        </w:rPr>
        <w:t> :</w:t>
      </w:r>
    </w:p>
    <w:p w:rsidR="00DA4AB1" w:rsidRDefault="00DA4AB1" w:rsidP="00535898">
      <w:pPr>
        <w:pStyle w:val="Paragraphedeliste"/>
        <w:numPr>
          <w:ilvl w:val="0"/>
          <w:numId w:val="43"/>
        </w:numPr>
        <w:jc w:val="both"/>
        <w:rPr>
          <w:rFonts w:ascii="Bookman Old Style" w:hAnsi="Bookman Old Style" w:cstheme="minorHAnsi"/>
          <w:iCs/>
        </w:rPr>
      </w:pPr>
      <w:r>
        <w:rPr>
          <w:rFonts w:ascii="Bookman Old Style" w:hAnsi="Bookman Old Style" w:cstheme="minorHAnsi"/>
          <w:iCs/>
        </w:rPr>
        <w:t>Elles auront lieu le dernier mardi de chaque mois à 15H00 à raison d’une seule session statutaire mensuelle. Entre les sessions, un comité d’urgence est chargé de traiter les affaires courantes et de faire part au bureau des décisions prises. Il sera constitué des membres suivants :</w:t>
      </w:r>
    </w:p>
    <w:p w:rsidR="00DA4AB1"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Le Président</w:t>
      </w:r>
    </w:p>
    <w:p w:rsidR="00DA4AB1"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Le vice-président</w:t>
      </w:r>
    </w:p>
    <w:p w:rsidR="00DA4AB1"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Le secrétaire général</w:t>
      </w:r>
    </w:p>
    <w:p w:rsidR="00DA4AB1" w:rsidRPr="002939EF" w:rsidRDefault="00DA4AB1" w:rsidP="005C1670">
      <w:pPr>
        <w:spacing w:after="0"/>
        <w:jc w:val="both"/>
        <w:rPr>
          <w:rFonts w:ascii="Bookman Old Style" w:hAnsi="Bookman Old Style" w:cstheme="minorHAnsi"/>
          <w:iCs/>
          <w:sz w:val="18"/>
          <w:szCs w:val="18"/>
        </w:rPr>
      </w:pPr>
    </w:p>
    <w:p w:rsidR="00DA4AB1" w:rsidRPr="00DA4AB1" w:rsidRDefault="00DA4AB1" w:rsidP="00DA4AB1">
      <w:pPr>
        <w:jc w:val="both"/>
        <w:rPr>
          <w:rFonts w:ascii="Bookman Old Style" w:hAnsi="Bookman Old Style" w:cstheme="minorHAnsi"/>
          <w:iCs/>
        </w:rPr>
      </w:pPr>
      <w:r>
        <w:rPr>
          <w:rFonts w:ascii="Bookman Old Style" w:hAnsi="Bookman Old Style" w:cstheme="minorHAnsi"/>
          <w:b/>
          <w:bCs/>
          <w:iCs/>
          <w:u w:val="single"/>
        </w:rPr>
        <w:t>Rappel de certaines dispositions des statuts et du règlement intérieur</w:t>
      </w:r>
      <w:r w:rsidRPr="008E4327">
        <w:rPr>
          <w:rFonts w:ascii="Bookman Old Style" w:hAnsi="Bookman Old Style" w:cstheme="minorHAnsi"/>
          <w:iCs/>
        </w:rPr>
        <w:t> :</w:t>
      </w:r>
    </w:p>
    <w:p w:rsidR="00DA4AB1" w:rsidRPr="00F0649A"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La composante du bureau de ligue : les membres ayant une voix délibérative, ceux qui disposent d’une voix consultative, les membres supplétifs (présidents de commissions).</w:t>
      </w:r>
    </w:p>
    <w:p w:rsidR="00DA4AB1"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Le respect de la discipline au sein de la structure.</w:t>
      </w:r>
    </w:p>
    <w:p w:rsidR="00DA4AB1"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L’obligation de réserve pour toute information dont disposent les membres dans l’exercice de leurs fonctions.</w:t>
      </w:r>
    </w:p>
    <w:p w:rsidR="00DA4AB1"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Les absences aux réunions et les sanctions qui en découlent.</w:t>
      </w:r>
    </w:p>
    <w:p w:rsidR="00DA4AB1" w:rsidRDefault="00DA4AB1" w:rsidP="00535898">
      <w:pPr>
        <w:pStyle w:val="Paragraphedeliste"/>
        <w:numPr>
          <w:ilvl w:val="1"/>
          <w:numId w:val="43"/>
        </w:numPr>
        <w:tabs>
          <w:tab w:val="clear" w:pos="1440"/>
        </w:tabs>
        <w:ind w:left="1800"/>
        <w:jc w:val="both"/>
        <w:rPr>
          <w:rFonts w:ascii="Bookman Old Style" w:hAnsi="Bookman Old Style" w:cstheme="minorHAnsi"/>
          <w:iCs/>
        </w:rPr>
      </w:pPr>
      <w:r>
        <w:rPr>
          <w:rFonts w:ascii="Bookman Old Style" w:hAnsi="Bookman Old Style" w:cstheme="minorHAnsi"/>
          <w:iCs/>
        </w:rPr>
        <w:t>L’application stricte des textes réglementaires de la FAF sur l’ensemble des membres qui constituent la ligue de football : joueurs, dirigeants, membres de ligue.</w:t>
      </w:r>
    </w:p>
    <w:p w:rsidR="00DA4AB1" w:rsidRDefault="00DA4AB1" w:rsidP="005C1670">
      <w:pPr>
        <w:spacing w:after="0"/>
        <w:jc w:val="both"/>
        <w:rPr>
          <w:rFonts w:ascii="Bookman Old Style" w:hAnsi="Bookman Old Style" w:cstheme="minorHAnsi"/>
          <w:iCs/>
        </w:rPr>
      </w:pPr>
    </w:p>
    <w:p w:rsidR="0022266B" w:rsidRDefault="0022266B" w:rsidP="0022266B">
      <w:pPr>
        <w:pStyle w:val="Paragraphedeliste"/>
        <w:ind w:left="1080"/>
        <w:jc w:val="both"/>
        <w:rPr>
          <w:rFonts w:ascii="Bookman Old Style" w:hAnsi="Bookman Old Style" w:cstheme="minorHAnsi"/>
          <w:iCs/>
        </w:rPr>
      </w:pPr>
      <w:r>
        <w:rPr>
          <w:rFonts w:ascii="Bookman Old Style" w:hAnsi="Bookman Old Style" w:cstheme="minorHAnsi"/>
          <w:iCs/>
        </w:rPr>
        <w:t>Le bureau a approuvé à l’unanimité de ses présents :</w:t>
      </w:r>
    </w:p>
    <w:p w:rsidR="0022266B" w:rsidRPr="001A10A5" w:rsidRDefault="0022266B" w:rsidP="0022266B">
      <w:pPr>
        <w:pStyle w:val="Paragraphedeliste"/>
        <w:ind w:left="1080"/>
        <w:jc w:val="both"/>
        <w:rPr>
          <w:rFonts w:ascii="Bookman Old Style" w:hAnsi="Bookman Old Style" w:cstheme="minorHAnsi"/>
          <w:iCs/>
          <w:sz w:val="16"/>
          <w:szCs w:val="16"/>
        </w:rPr>
      </w:pPr>
    </w:p>
    <w:p w:rsidR="0022266B" w:rsidRDefault="0022266B" w:rsidP="0022266B">
      <w:pPr>
        <w:pStyle w:val="Paragraphedeliste"/>
        <w:numPr>
          <w:ilvl w:val="0"/>
          <w:numId w:val="1"/>
        </w:numPr>
        <w:tabs>
          <w:tab w:val="left" w:pos="3080"/>
        </w:tabs>
        <w:ind w:left="720"/>
        <w:rPr>
          <w:rFonts w:ascii="Bookman Old Style" w:hAnsi="Bookman Old Style" w:cstheme="minorHAnsi"/>
          <w:iCs/>
        </w:rPr>
      </w:pPr>
      <w:r>
        <w:rPr>
          <w:rFonts w:ascii="Bookman Old Style" w:hAnsi="Bookman Old Style" w:cstheme="minorHAnsi"/>
          <w:iCs/>
        </w:rPr>
        <w:t>Revalorisation des indemnités des missions (homologation des stades, invitations et réunions) à/c du 01 Décembre 2024.</w:t>
      </w:r>
    </w:p>
    <w:p w:rsidR="00F86A31" w:rsidRPr="0022266B" w:rsidRDefault="00F86A31" w:rsidP="00F86A31">
      <w:pPr>
        <w:pStyle w:val="Paragraphedeliste"/>
        <w:numPr>
          <w:ilvl w:val="0"/>
          <w:numId w:val="1"/>
        </w:numPr>
        <w:tabs>
          <w:tab w:val="left" w:pos="3080"/>
        </w:tabs>
        <w:ind w:left="720"/>
        <w:rPr>
          <w:rFonts w:ascii="Bookman Old Style" w:hAnsi="Bookman Old Style" w:cstheme="minorHAnsi"/>
          <w:iCs/>
        </w:rPr>
      </w:pPr>
      <w:r>
        <w:rPr>
          <w:rFonts w:ascii="Bookman Old Style" w:hAnsi="Bookman Old Style" w:cstheme="minorHAnsi"/>
          <w:iCs/>
        </w:rPr>
        <w:t>Revalorisation de l’indemnité de formation à/c du 01 Décembre 2024.</w:t>
      </w:r>
    </w:p>
    <w:p w:rsidR="0022266B" w:rsidRDefault="0022266B" w:rsidP="00F86A31">
      <w:pPr>
        <w:pStyle w:val="Paragraphedeliste"/>
        <w:numPr>
          <w:ilvl w:val="0"/>
          <w:numId w:val="1"/>
        </w:numPr>
        <w:tabs>
          <w:tab w:val="left" w:pos="3080"/>
        </w:tabs>
        <w:ind w:left="720"/>
        <w:rPr>
          <w:rFonts w:ascii="Bookman Old Style" w:hAnsi="Bookman Old Style" w:cstheme="minorHAnsi"/>
          <w:iCs/>
        </w:rPr>
      </w:pPr>
      <w:r>
        <w:rPr>
          <w:rFonts w:ascii="Bookman Old Style" w:hAnsi="Bookman Old Style" w:cstheme="minorHAnsi"/>
          <w:iCs/>
        </w:rPr>
        <w:t>Attribution d’une indemnité mensuelle à la commission d’arbitrage pour les besoins de communication avec les arbitres à/c 01 Décembre 2024.</w:t>
      </w:r>
    </w:p>
    <w:p w:rsidR="0022266B" w:rsidRPr="00207913" w:rsidRDefault="00F86A31" w:rsidP="00207913">
      <w:pPr>
        <w:pStyle w:val="Paragraphedeliste"/>
        <w:numPr>
          <w:ilvl w:val="0"/>
          <w:numId w:val="1"/>
        </w:numPr>
        <w:tabs>
          <w:tab w:val="left" w:pos="3080"/>
        </w:tabs>
        <w:ind w:left="720"/>
        <w:rPr>
          <w:rFonts w:ascii="Bookman Old Style" w:hAnsi="Bookman Old Style" w:cstheme="minorHAnsi"/>
          <w:iCs/>
        </w:rPr>
      </w:pPr>
      <w:r>
        <w:rPr>
          <w:rFonts w:ascii="Bookman Old Style" w:hAnsi="Bookman Old Style" w:cstheme="minorHAnsi"/>
          <w:iCs/>
        </w:rPr>
        <w:t xml:space="preserve">Attribution d’une indemnité mensuelle à Mr IDIRENE </w:t>
      </w:r>
      <w:proofErr w:type="spellStart"/>
      <w:r>
        <w:rPr>
          <w:rFonts w:ascii="Bookman Old Style" w:hAnsi="Bookman Old Style" w:cstheme="minorHAnsi"/>
          <w:iCs/>
        </w:rPr>
        <w:t>Zahir</w:t>
      </w:r>
      <w:proofErr w:type="spellEnd"/>
      <w:r>
        <w:rPr>
          <w:rFonts w:ascii="Bookman Old Style" w:hAnsi="Bookman Old Style" w:cstheme="minorHAnsi"/>
          <w:iCs/>
        </w:rPr>
        <w:t>, Factotum chargé du courrier et des états de paiements à/c 01 Décembre 2024.</w:t>
      </w:r>
    </w:p>
    <w:p w:rsidR="00DA4AB1" w:rsidRPr="002939EF" w:rsidRDefault="00DA4AB1" w:rsidP="00DA4AB1">
      <w:pPr>
        <w:jc w:val="both"/>
        <w:rPr>
          <w:rFonts w:ascii="Bookman Old Style" w:hAnsi="Bookman Old Style" w:cstheme="minorHAnsi"/>
          <w:iCs/>
        </w:rPr>
      </w:pPr>
    </w:p>
    <w:p w:rsidR="00DA4AB1" w:rsidRDefault="00DA4AB1" w:rsidP="00F86A31">
      <w:pPr>
        <w:jc w:val="both"/>
        <w:rPr>
          <w:rFonts w:ascii="Bookman Old Style" w:hAnsi="Bookman Old Style" w:cstheme="minorHAnsi"/>
          <w:iCs/>
        </w:rPr>
      </w:pPr>
    </w:p>
    <w:p w:rsidR="00207913" w:rsidRPr="00F86A31" w:rsidRDefault="00207913" w:rsidP="00F86A31">
      <w:pPr>
        <w:jc w:val="both"/>
        <w:rPr>
          <w:rFonts w:ascii="Bookman Old Style" w:hAnsi="Bookman Old Style" w:cstheme="minorHAnsi"/>
          <w:iCs/>
        </w:rPr>
      </w:pPr>
    </w:p>
    <w:p w:rsidR="00DA4AB1" w:rsidRPr="00CE4694" w:rsidRDefault="00DA4AB1" w:rsidP="00207913">
      <w:pPr>
        <w:tabs>
          <w:tab w:val="left" w:pos="3080"/>
        </w:tabs>
        <w:rPr>
          <w:rFonts w:ascii="Bookman Old Style" w:hAnsi="Bookman Old Style" w:cstheme="minorHAnsi"/>
          <w:iCs/>
        </w:rPr>
      </w:pPr>
      <w:r>
        <w:rPr>
          <w:rFonts w:ascii="Bookman Old Style" w:hAnsi="Bookman Old Style" w:cstheme="minorHAnsi"/>
          <w:iCs/>
        </w:rPr>
        <w:t xml:space="preserve">     </w:t>
      </w:r>
      <w:r w:rsidR="00207913">
        <w:rPr>
          <w:rFonts w:ascii="Bookman Old Style" w:hAnsi="Bookman Old Style" w:cstheme="minorHAnsi"/>
          <w:iCs/>
        </w:rPr>
        <w:t xml:space="preserve">        </w:t>
      </w:r>
      <w:r>
        <w:rPr>
          <w:rFonts w:ascii="Bookman Old Style" w:hAnsi="Bookman Old Style" w:cstheme="minorHAnsi"/>
          <w:iCs/>
        </w:rPr>
        <w:t xml:space="preserve">        </w:t>
      </w:r>
      <w:r w:rsidRPr="00342CD6">
        <w:rPr>
          <w:rFonts w:ascii="Bookman Old Style" w:hAnsi="Bookman Old Style" w:cstheme="minorHAnsi"/>
          <w:iCs/>
        </w:rPr>
        <w:t xml:space="preserve">   </w:t>
      </w:r>
      <w:r w:rsidRPr="005F3605">
        <w:rPr>
          <w:rFonts w:ascii="Bookman Old Style" w:hAnsi="Bookman Old Style" w:cstheme="minorHAnsi"/>
          <w:b/>
          <w:iCs/>
          <w:u w:val="single"/>
        </w:rPr>
        <w:t>Le secrétaire général</w:t>
      </w:r>
      <w:r>
        <w:rPr>
          <w:rFonts w:ascii="Bookman Old Style" w:hAnsi="Bookman Old Style" w:cstheme="minorHAnsi"/>
          <w:iCs/>
        </w:rPr>
        <w:t xml:space="preserve">                  </w:t>
      </w:r>
      <w:r w:rsidR="00207913">
        <w:rPr>
          <w:rFonts w:ascii="Bookman Old Style" w:hAnsi="Bookman Old Style" w:cstheme="minorHAnsi"/>
          <w:iCs/>
        </w:rPr>
        <w:t xml:space="preserve">     </w:t>
      </w:r>
      <w:r>
        <w:rPr>
          <w:rFonts w:ascii="Bookman Old Style" w:hAnsi="Bookman Old Style" w:cstheme="minorHAnsi"/>
          <w:iCs/>
        </w:rPr>
        <w:t xml:space="preserve">          </w:t>
      </w:r>
      <w:r w:rsidRPr="005F3605">
        <w:rPr>
          <w:rFonts w:ascii="Bookman Old Style" w:hAnsi="Bookman Old Style" w:cstheme="minorHAnsi"/>
          <w:iCs/>
        </w:rPr>
        <w:t xml:space="preserve">  </w:t>
      </w:r>
      <w:r w:rsidRPr="005F3605">
        <w:rPr>
          <w:rFonts w:ascii="Bookman Old Style" w:hAnsi="Bookman Old Style" w:cstheme="minorHAnsi"/>
          <w:b/>
          <w:iCs/>
          <w:u w:val="single"/>
        </w:rPr>
        <w:t>Le Présiden</w:t>
      </w:r>
      <w:r>
        <w:rPr>
          <w:rFonts w:ascii="Bookman Old Style" w:hAnsi="Bookman Old Style" w:cstheme="minorHAnsi"/>
          <w:b/>
          <w:iCs/>
          <w:u w:val="single"/>
        </w:rPr>
        <w:t>t</w:t>
      </w:r>
    </w:p>
    <w:p w:rsidR="00DA4AB1" w:rsidRDefault="00DA4AB1" w:rsidP="0001065A">
      <w:pPr>
        <w:spacing w:after="0"/>
        <w:rPr>
          <w:rFonts w:ascii="Bookman Old Style" w:hAnsi="Bookman Old Style" w:cstheme="minorHAnsi"/>
          <w:b/>
          <w:bCs/>
          <w:iCs/>
          <w:sz w:val="40"/>
          <w:szCs w:val="40"/>
          <w:u w:val="single"/>
        </w:rPr>
      </w:pPr>
    </w:p>
    <w:p w:rsidR="00F86A31" w:rsidRDefault="00F86A31" w:rsidP="0001065A">
      <w:pPr>
        <w:spacing w:after="0"/>
        <w:rPr>
          <w:rFonts w:ascii="Bookman Old Style" w:hAnsi="Bookman Old Style" w:cstheme="minorHAnsi"/>
          <w:b/>
          <w:bCs/>
          <w:iCs/>
          <w:sz w:val="40"/>
          <w:szCs w:val="40"/>
          <w:u w:val="single"/>
        </w:rPr>
      </w:pPr>
    </w:p>
    <w:p w:rsidR="00F86A31" w:rsidRDefault="00F86A31" w:rsidP="0001065A">
      <w:pPr>
        <w:spacing w:after="0"/>
        <w:rPr>
          <w:rFonts w:ascii="Bookman Old Style" w:hAnsi="Bookman Old Style" w:cstheme="minorHAnsi"/>
          <w:b/>
          <w:bCs/>
          <w:iCs/>
          <w:sz w:val="40"/>
          <w:szCs w:val="40"/>
          <w:u w:val="single"/>
        </w:rPr>
      </w:pPr>
    </w:p>
    <w:p w:rsidR="00F86A31" w:rsidRDefault="00F86A31" w:rsidP="0001065A">
      <w:pPr>
        <w:spacing w:after="0"/>
        <w:rPr>
          <w:rFonts w:ascii="Bookman Old Style" w:hAnsi="Bookman Old Style" w:cstheme="minorHAnsi"/>
          <w:b/>
          <w:bCs/>
          <w:iCs/>
          <w:sz w:val="40"/>
          <w:szCs w:val="40"/>
          <w:u w:val="single"/>
        </w:rPr>
      </w:pPr>
    </w:p>
    <w:p w:rsidR="00F86A31" w:rsidRDefault="00F86A31" w:rsidP="0001065A">
      <w:pPr>
        <w:spacing w:after="0"/>
        <w:rPr>
          <w:rFonts w:ascii="Bookman Old Style" w:hAnsi="Bookman Old Style" w:cstheme="minorHAnsi"/>
          <w:b/>
          <w:bCs/>
          <w:iCs/>
          <w:sz w:val="40"/>
          <w:szCs w:val="40"/>
          <w:u w:val="single"/>
        </w:rPr>
      </w:pPr>
    </w:p>
    <w:p w:rsidR="00207913" w:rsidRDefault="00207913" w:rsidP="0001065A">
      <w:pPr>
        <w:spacing w:after="0"/>
        <w:rPr>
          <w:rFonts w:ascii="Bookman Old Style" w:hAnsi="Bookman Old Style" w:cstheme="minorHAnsi"/>
          <w:b/>
          <w:bCs/>
          <w:iCs/>
          <w:sz w:val="40"/>
          <w:szCs w:val="40"/>
          <w:u w:val="single"/>
        </w:rPr>
      </w:pPr>
    </w:p>
    <w:p w:rsidR="00F86A31" w:rsidRDefault="00F86A31" w:rsidP="0001065A">
      <w:pPr>
        <w:spacing w:after="0"/>
        <w:rPr>
          <w:rFonts w:ascii="Bookman Old Style" w:hAnsi="Bookman Old Style" w:cstheme="minorHAnsi"/>
          <w:b/>
          <w:bCs/>
          <w:iCs/>
          <w:sz w:val="40"/>
          <w:szCs w:val="40"/>
          <w:u w:val="single"/>
        </w:rPr>
      </w:pPr>
    </w:p>
    <w:p w:rsidR="002E3995" w:rsidRPr="00333F6C" w:rsidRDefault="002E3995" w:rsidP="00786261">
      <w:pPr>
        <w:spacing w:after="12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2E3995" w:rsidRPr="00936588" w:rsidRDefault="002E3995" w:rsidP="00786261">
      <w:pPr>
        <w:pStyle w:val="Titre1"/>
        <w:pBdr>
          <w:bottom w:val="single" w:sz="6" w:space="13" w:color="C1C1C1"/>
        </w:pBdr>
        <w:shd w:val="clear" w:color="auto" w:fill="FFFFFF"/>
        <w:spacing w:before="0" w:after="12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9A2695" w:rsidRDefault="009A2695" w:rsidP="00786261">
      <w:pPr>
        <w:spacing w:after="120"/>
        <w:rPr>
          <w:b/>
          <w:bCs/>
          <w:color w:val="00B0F0"/>
          <w:sz w:val="36"/>
          <w:szCs w:val="36"/>
        </w:rPr>
      </w:pPr>
      <w:r w:rsidRPr="009A2695">
        <w:rPr>
          <w:b/>
          <w:bCs/>
          <w:color w:val="00B050"/>
          <w:sz w:val="36"/>
          <w:szCs w:val="36"/>
          <w:u w:val="single"/>
        </w:rPr>
        <w:t>TITRE II :</w:t>
      </w:r>
      <w:r w:rsidRPr="00333F6C">
        <w:rPr>
          <w:sz w:val="36"/>
          <w:szCs w:val="36"/>
        </w:rPr>
        <w:t xml:space="preserve"> </w:t>
      </w:r>
      <w:r w:rsidRPr="009A2695">
        <w:rPr>
          <w:b/>
          <w:bCs/>
          <w:color w:val="00B0F0"/>
          <w:sz w:val="36"/>
          <w:szCs w:val="36"/>
        </w:rPr>
        <w:t>OBLIGATIONS DES CLUBS ET DES DIRIGEANTS</w:t>
      </w:r>
    </w:p>
    <w:p w:rsidR="009A2695" w:rsidRDefault="009A2695" w:rsidP="00786261">
      <w:pPr>
        <w:spacing w:after="120"/>
        <w:rPr>
          <w:b/>
          <w:bCs/>
          <w:color w:val="FF0000"/>
          <w:sz w:val="36"/>
          <w:szCs w:val="36"/>
          <w:u w:val="single"/>
        </w:rPr>
      </w:pPr>
      <w:r>
        <w:rPr>
          <w:b/>
          <w:bCs/>
          <w:color w:val="00B050"/>
          <w:sz w:val="36"/>
          <w:szCs w:val="36"/>
          <w:u w:val="single"/>
        </w:rPr>
        <w:t>CHAPITRE 1</w:t>
      </w:r>
      <w:r w:rsidRPr="009A2695">
        <w:rPr>
          <w:b/>
          <w:bCs/>
          <w:color w:val="00B050"/>
          <w:sz w:val="36"/>
          <w:szCs w:val="36"/>
          <w:u w:val="single"/>
        </w:rPr>
        <w:t xml:space="preserve"> :</w:t>
      </w:r>
      <w:r w:rsidRPr="00333F6C">
        <w:rPr>
          <w:sz w:val="36"/>
          <w:szCs w:val="36"/>
        </w:rPr>
        <w:t xml:space="preserve"> </w:t>
      </w:r>
      <w:r w:rsidR="00786261" w:rsidRPr="009A2695">
        <w:rPr>
          <w:b/>
          <w:bCs/>
          <w:color w:val="00B0F0"/>
          <w:sz w:val="36"/>
          <w:szCs w:val="36"/>
        </w:rPr>
        <w:t xml:space="preserve">Obligation </w:t>
      </w:r>
      <w:r w:rsidR="00786261">
        <w:rPr>
          <w:b/>
          <w:bCs/>
          <w:color w:val="00B0F0"/>
          <w:sz w:val="36"/>
          <w:szCs w:val="36"/>
        </w:rPr>
        <w:t>d</w:t>
      </w:r>
      <w:r w:rsidR="00786261" w:rsidRPr="009A2695">
        <w:rPr>
          <w:b/>
          <w:bCs/>
          <w:color w:val="00B0F0"/>
          <w:sz w:val="36"/>
          <w:szCs w:val="36"/>
        </w:rPr>
        <w:t xml:space="preserve">es </w:t>
      </w:r>
      <w:r w:rsidR="00786261">
        <w:rPr>
          <w:b/>
          <w:bCs/>
          <w:color w:val="00B0F0"/>
          <w:sz w:val="36"/>
          <w:szCs w:val="36"/>
        </w:rPr>
        <w:t>c</w:t>
      </w:r>
      <w:r w:rsidR="00786261" w:rsidRPr="009A2695">
        <w:rPr>
          <w:b/>
          <w:bCs/>
          <w:color w:val="00B0F0"/>
          <w:sz w:val="36"/>
          <w:szCs w:val="36"/>
        </w:rPr>
        <w:t>lubs</w:t>
      </w:r>
      <w:r w:rsidRPr="009A2695">
        <w:rPr>
          <w:b/>
          <w:bCs/>
          <w:color w:val="00B0F0"/>
          <w:sz w:val="36"/>
          <w:szCs w:val="36"/>
        </w:rPr>
        <w:t xml:space="preserve"> </w:t>
      </w:r>
    </w:p>
    <w:p w:rsidR="002E3995" w:rsidRPr="00333F6C" w:rsidRDefault="002E3995" w:rsidP="00786261">
      <w:pPr>
        <w:spacing w:after="120"/>
        <w:rPr>
          <w:sz w:val="36"/>
          <w:szCs w:val="36"/>
        </w:rPr>
      </w:pPr>
      <w:r w:rsidRPr="00333F6C">
        <w:rPr>
          <w:b/>
          <w:bCs/>
          <w:color w:val="FF0000"/>
          <w:sz w:val="36"/>
          <w:szCs w:val="36"/>
          <w:u w:val="single"/>
        </w:rPr>
        <w:t>Article 21 :</w:t>
      </w:r>
      <w:r w:rsidRPr="00333F6C">
        <w:rPr>
          <w:sz w:val="36"/>
          <w:szCs w:val="36"/>
        </w:rPr>
        <w:t xml:space="preserve"> </w:t>
      </w:r>
      <w:r w:rsidRPr="00333F6C">
        <w:rPr>
          <w:b/>
          <w:bCs/>
          <w:sz w:val="36"/>
          <w:szCs w:val="36"/>
        </w:rPr>
        <w:t>Médecin, ambulance et défibrillateur</w:t>
      </w:r>
    </w:p>
    <w:p w:rsidR="002E3995" w:rsidRDefault="002E3995" w:rsidP="002E3995">
      <w:r>
        <w:t>Le club qui reçoit doit obligatoirement assurer la présence d'un médecin et d'une ambulance durant toute la rencontre, éventuellement d’un défibrillateur.</w:t>
      </w:r>
    </w:p>
    <w:p w:rsidR="002E3995" w:rsidRDefault="002E3995" w:rsidP="002E3995">
      <w:r>
        <w:t>Si l’absence du médecin ou de l’ambulance est constatée par l’arbitre, celui-ci annule la rencontre et le club est sanctionné par :</w:t>
      </w:r>
    </w:p>
    <w:p w:rsidR="002E3995" w:rsidRDefault="002E3995" w:rsidP="00535898">
      <w:pPr>
        <w:pStyle w:val="Paragraphedeliste"/>
        <w:numPr>
          <w:ilvl w:val="0"/>
          <w:numId w:val="17"/>
        </w:numPr>
        <w:spacing w:line="276" w:lineRule="auto"/>
      </w:pPr>
      <w:r>
        <w:t>Match perdu par pénalité ;</w:t>
      </w:r>
    </w:p>
    <w:p w:rsidR="002E3995" w:rsidRDefault="002E3995" w:rsidP="00535898">
      <w:pPr>
        <w:pStyle w:val="Paragraphedeliste"/>
        <w:numPr>
          <w:ilvl w:val="0"/>
          <w:numId w:val="17"/>
        </w:numPr>
        <w:spacing w:line="276" w:lineRule="auto"/>
      </w:pPr>
      <w:r>
        <w:t xml:space="preserve">Défalcation d’un </w:t>
      </w:r>
      <w:r w:rsidR="00103C7F">
        <w:t xml:space="preserve">(01) </w:t>
      </w:r>
      <w:r>
        <w:t>point ;</w:t>
      </w:r>
    </w:p>
    <w:p w:rsidR="002E3995" w:rsidRPr="00D92F09" w:rsidRDefault="002E3995" w:rsidP="002E3995">
      <w:pPr>
        <w:spacing w:after="0"/>
        <w:rPr>
          <w:b/>
          <w:bCs/>
          <w:color w:val="FF0000"/>
        </w:rPr>
      </w:pPr>
      <w:r w:rsidRPr="00D92F09">
        <w:rPr>
          <w:b/>
          <w:bCs/>
          <w:color w:val="FF0000"/>
        </w:rPr>
        <w:t>Une amende de :</w:t>
      </w:r>
    </w:p>
    <w:p w:rsidR="002E3995" w:rsidRDefault="00FD4AEF" w:rsidP="00535898">
      <w:pPr>
        <w:pStyle w:val="Paragraphedeliste"/>
        <w:numPr>
          <w:ilvl w:val="0"/>
          <w:numId w:val="17"/>
        </w:numPr>
        <w:spacing w:line="276" w:lineRule="auto"/>
      </w:pPr>
      <w:r>
        <w:t>Cent</w:t>
      </w:r>
      <w:r w:rsidR="002E3995">
        <w:t xml:space="preserve"> mille (100 000. DA) dinars pour la division nationale amateur.</w:t>
      </w:r>
    </w:p>
    <w:p w:rsidR="002E3995" w:rsidRDefault="00FD4AEF" w:rsidP="00535898">
      <w:pPr>
        <w:pStyle w:val="Paragraphedeliste"/>
        <w:numPr>
          <w:ilvl w:val="0"/>
          <w:numId w:val="17"/>
        </w:numPr>
        <w:spacing w:line="276" w:lineRule="auto"/>
      </w:pPr>
      <w:r>
        <w:t>Cinquante</w:t>
      </w:r>
      <w:r w:rsidR="002E3995">
        <w:t xml:space="preserve"> mille (50.000DDA) dinars pour la division inter-régions.</w:t>
      </w:r>
    </w:p>
    <w:p w:rsidR="002E3995" w:rsidRDefault="00FD4AEF" w:rsidP="00535898">
      <w:pPr>
        <w:pStyle w:val="Paragraphedeliste"/>
        <w:numPr>
          <w:ilvl w:val="0"/>
          <w:numId w:val="17"/>
        </w:numPr>
        <w:spacing w:line="276" w:lineRule="auto"/>
      </w:pPr>
      <w:r>
        <w:t>Vingt</w:t>
      </w:r>
      <w:r w:rsidR="002E3995">
        <w:t xml:space="preserve"> mille (20.000 DA) dinars pour les divisions régionales 1 et 2.</w:t>
      </w:r>
    </w:p>
    <w:p w:rsidR="002E3995" w:rsidRDefault="00FD4AEF" w:rsidP="00535898">
      <w:pPr>
        <w:pStyle w:val="Paragraphedeliste"/>
        <w:numPr>
          <w:ilvl w:val="0"/>
          <w:numId w:val="17"/>
        </w:numPr>
        <w:spacing w:line="276" w:lineRule="auto"/>
        <w:rPr>
          <w:b/>
          <w:bCs/>
        </w:rPr>
      </w:pPr>
      <w:r>
        <w:rPr>
          <w:b/>
          <w:bCs/>
        </w:rPr>
        <w:t>Dix</w:t>
      </w:r>
      <w:r w:rsidR="002E3995" w:rsidRPr="00D92F09">
        <w:rPr>
          <w:b/>
          <w:bCs/>
        </w:rPr>
        <w:t xml:space="preserve"> mille (</w:t>
      </w:r>
      <w:r w:rsidR="002E3995">
        <w:rPr>
          <w:b/>
          <w:bCs/>
        </w:rPr>
        <w:t>10</w:t>
      </w:r>
      <w:r w:rsidR="002E3995" w:rsidRPr="00D92F09">
        <w:rPr>
          <w:b/>
          <w:bCs/>
        </w:rPr>
        <w:t>.000 DA) dinars pour les divisions honneur et pré-honneur.</w:t>
      </w:r>
    </w:p>
    <w:p w:rsidR="002E3995" w:rsidRDefault="002E3995" w:rsidP="002E3995">
      <w:pPr>
        <w:pStyle w:val="Paragraphedeliste"/>
        <w:ind w:left="750"/>
        <w:rPr>
          <w:b/>
          <w:bCs/>
        </w:rPr>
      </w:pPr>
    </w:p>
    <w:p w:rsidR="00786261" w:rsidRDefault="00786261" w:rsidP="002E3995">
      <w:pPr>
        <w:pStyle w:val="Paragraphedeliste"/>
        <w:ind w:left="750"/>
        <w:rPr>
          <w:b/>
          <w:bCs/>
        </w:rPr>
      </w:pPr>
    </w:p>
    <w:p w:rsidR="00786261" w:rsidRDefault="00786261" w:rsidP="00786261">
      <w:pPr>
        <w:spacing w:after="120"/>
        <w:rPr>
          <w:b/>
          <w:bCs/>
          <w:color w:val="00B0F0"/>
          <w:sz w:val="36"/>
          <w:szCs w:val="36"/>
        </w:rPr>
      </w:pPr>
      <w:r w:rsidRPr="00786261">
        <w:rPr>
          <w:b/>
          <w:bCs/>
          <w:color w:val="00B050"/>
          <w:sz w:val="36"/>
          <w:szCs w:val="36"/>
          <w:u w:val="single"/>
        </w:rPr>
        <w:t>TITRE I</w:t>
      </w:r>
      <w:r>
        <w:rPr>
          <w:b/>
          <w:bCs/>
          <w:color w:val="00B050"/>
          <w:sz w:val="36"/>
          <w:szCs w:val="36"/>
          <w:u w:val="single"/>
        </w:rPr>
        <w:t>I</w:t>
      </w:r>
      <w:r w:rsidRPr="00786261">
        <w:rPr>
          <w:b/>
          <w:bCs/>
          <w:color w:val="00B050"/>
          <w:sz w:val="36"/>
          <w:szCs w:val="36"/>
          <w:u w:val="single"/>
        </w:rPr>
        <w:t>I :</w:t>
      </w:r>
      <w:r w:rsidRPr="00786261">
        <w:rPr>
          <w:sz w:val="36"/>
          <w:szCs w:val="36"/>
        </w:rPr>
        <w:t xml:space="preserve"> </w:t>
      </w:r>
      <w:r>
        <w:rPr>
          <w:b/>
          <w:bCs/>
          <w:color w:val="00B0F0"/>
          <w:sz w:val="36"/>
          <w:szCs w:val="36"/>
        </w:rPr>
        <w:t>LA LICENCE</w:t>
      </w:r>
    </w:p>
    <w:p w:rsidR="00786261" w:rsidRPr="00786261" w:rsidRDefault="00786261" w:rsidP="00786261">
      <w:pPr>
        <w:spacing w:after="120"/>
        <w:rPr>
          <w:b/>
          <w:bCs/>
        </w:rPr>
      </w:pPr>
      <w:r>
        <w:rPr>
          <w:b/>
          <w:bCs/>
          <w:color w:val="00B050"/>
          <w:sz w:val="36"/>
          <w:szCs w:val="36"/>
          <w:u w:val="single"/>
        </w:rPr>
        <w:t>CHAPITRE 4</w:t>
      </w:r>
      <w:r w:rsidRPr="009A2695">
        <w:rPr>
          <w:b/>
          <w:bCs/>
          <w:color w:val="00B050"/>
          <w:sz w:val="36"/>
          <w:szCs w:val="36"/>
          <w:u w:val="single"/>
        </w:rPr>
        <w:t xml:space="preserve"> :</w:t>
      </w:r>
      <w:r w:rsidRPr="00333F6C">
        <w:rPr>
          <w:sz w:val="36"/>
          <w:szCs w:val="36"/>
        </w:rPr>
        <w:t xml:space="preserve"> </w:t>
      </w:r>
      <w:r>
        <w:rPr>
          <w:b/>
          <w:bCs/>
          <w:color w:val="00B0F0"/>
          <w:sz w:val="36"/>
          <w:szCs w:val="36"/>
        </w:rPr>
        <w:t>Qualification</w:t>
      </w:r>
    </w:p>
    <w:p w:rsidR="002E3995" w:rsidRDefault="002E3995" w:rsidP="00786261">
      <w:pPr>
        <w:spacing w:after="120"/>
        <w:rPr>
          <w:color w:val="00B0F0"/>
          <w:sz w:val="36"/>
          <w:szCs w:val="36"/>
        </w:rPr>
      </w:pPr>
      <w:r w:rsidRPr="003F0079">
        <w:rPr>
          <w:b/>
          <w:bCs/>
          <w:color w:val="00B050"/>
          <w:sz w:val="36"/>
          <w:szCs w:val="36"/>
          <w:u w:val="single"/>
        </w:rPr>
        <w:t>SECTION 5 :</w:t>
      </w:r>
      <w:r>
        <w:t xml:space="preserve"> </w:t>
      </w:r>
      <w:r w:rsidRPr="003F0079">
        <w:rPr>
          <w:color w:val="00B0F0"/>
          <w:sz w:val="36"/>
          <w:szCs w:val="36"/>
        </w:rPr>
        <w:t xml:space="preserve">CHANGEMENT DE RÉSIDENCE POUR LES JOUEURS </w:t>
      </w:r>
      <w:r>
        <w:rPr>
          <w:color w:val="00B0F0"/>
          <w:sz w:val="36"/>
          <w:szCs w:val="36"/>
        </w:rPr>
        <w:t xml:space="preserve">  </w:t>
      </w:r>
    </w:p>
    <w:p w:rsidR="002E3995" w:rsidRDefault="002E3995" w:rsidP="00786261">
      <w:pPr>
        <w:spacing w:after="120"/>
      </w:pPr>
      <w:r>
        <w:rPr>
          <w:color w:val="00B0F0"/>
          <w:sz w:val="36"/>
          <w:szCs w:val="36"/>
        </w:rPr>
        <w:t xml:space="preserve">                                    </w:t>
      </w:r>
      <w:r w:rsidRPr="003F0079">
        <w:rPr>
          <w:color w:val="00B0F0"/>
          <w:sz w:val="36"/>
          <w:szCs w:val="36"/>
        </w:rPr>
        <w:t>DES CATÉGORIES JEUNES</w:t>
      </w:r>
      <w:r>
        <w:t xml:space="preserve">  </w:t>
      </w:r>
    </w:p>
    <w:p w:rsidR="002E3995" w:rsidRDefault="002E3995" w:rsidP="002E3995">
      <w:r w:rsidRPr="003F0079">
        <w:rPr>
          <w:b/>
          <w:bCs/>
          <w:color w:val="FF0000"/>
          <w:sz w:val="36"/>
          <w:szCs w:val="36"/>
          <w:u w:val="single"/>
        </w:rPr>
        <w:t>Article 45 :</w:t>
      </w:r>
      <w:r>
        <w:t xml:space="preserve"> </w:t>
      </w:r>
      <w:r w:rsidRPr="003F0079">
        <w:rPr>
          <w:b/>
          <w:bCs/>
          <w:sz w:val="36"/>
          <w:szCs w:val="36"/>
        </w:rPr>
        <w:t>Changement de résidence</w:t>
      </w:r>
    </w:p>
    <w:p w:rsidR="002E3995" w:rsidRPr="003F0079" w:rsidRDefault="002E3995" w:rsidP="002E3995">
      <w:pPr>
        <w:rPr>
          <w:rFonts w:asciiTheme="majorBidi" w:hAnsiTheme="majorBidi" w:cstheme="majorBidi"/>
          <w:sz w:val="24"/>
          <w:szCs w:val="24"/>
        </w:rPr>
      </w:pPr>
      <w:r w:rsidRPr="003F0079">
        <w:rPr>
          <w:rFonts w:asciiTheme="majorBidi" w:hAnsiTheme="majorBidi" w:cstheme="majorBidi"/>
          <w:sz w:val="24"/>
          <w:szCs w:val="24"/>
        </w:rPr>
        <w:t xml:space="preserve"> En cas de changement de résidence de leurs parents en cours de saison, les joueurs </w:t>
      </w:r>
      <w:r>
        <w:rPr>
          <w:rFonts w:asciiTheme="majorBidi" w:hAnsiTheme="majorBidi" w:cstheme="majorBidi"/>
          <w:sz w:val="24"/>
          <w:szCs w:val="24"/>
        </w:rPr>
        <w:t xml:space="preserve">amateurs </w:t>
      </w:r>
      <w:r w:rsidRPr="003F0079">
        <w:rPr>
          <w:rFonts w:asciiTheme="majorBidi" w:hAnsiTheme="majorBidi" w:cstheme="majorBidi"/>
          <w:sz w:val="24"/>
          <w:szCs w:val="24"/>
        </w:rPr>
        <w:t xml:space="preserve">des catégories de jeunes sont autorisés à bénéficier d'un transfert, à titre exceptionnel, et à signer au profit d'un autre club de leur nouvelle résidence. </w:t>
      </w:r>
    </w:p>
    <w:p w:rsidR="002E3995" w:rsidRPr="003F0079" w:rsidRDefault="002E3995" w:rsidP="002E3995">
      <w:pPr>
        <w:rPr>
          <w:rFonts w:asciiTheme="majorBidi" w:hAnsiTheme="majorBidi" w:cstheme="majorBidi"/>
          <w:sz w:val="24"/>
          <w:szCs w:val="24"/>
        </w:rPr>
      </w:pPr>
      <w:r w:rsidRPr="003F0079">
        <w:rPr>
          <w:rFonts w:asciiTheme="majorBidi" w:hAnsiTheme="majorBidi" w:cstheme="majorBidi"/>
          <w:sz w:val="24"/>
          <w:szCs w:val="24"/>
        </w:rPr>
        <w:t xml:space="preserve">Celle-ci doit être distante au minimum de 50 Km du lieu de l'ancienne résidence. </w:t>
      </w:r>
    </w:p>
    <w:p w:rsidR="00103C7F" w:rsidRDefault="002E3995" w:rsidP="00103C7F">
      <w:pPr>
        <w:rPr>
          <w:rFonts w:asciiTheme="majorBidi" w:hAnsiTheme="majorBidi" w:cstheme="majorBidi"/>
          <w:sz w:val="24"/>
          <w:szCs w:val="24"/>
        </w:rPr>
      </w:pPr>
      <w:r w:rsidRPr="003F0079">
        <w:rPr>
          <w:rFonts w:asciiTheme="majorBidi" w:hAnsiTheme="majorBidi" w:cstheme="majorBidi"/>
          <w:sz w:val="24"/>
          <w:szCs w:val="24"/>
        </w:rPr>
        <w:t>La demande de licence doit être accompagnée d'un certificat délivré par les autorités compétentes justifiant le changement de domicile.</w:t>
      </w:r>
    </w:p>
    <w:p w:rsidR="00786261" w:rsidRDefault="00786261" w:rsidP="00103C7F">
      <w:pPr>
        <w:rPr>
          <w:rFonts w:asciiTheme="majorBidi" w:hAnsiTheme="majorBidi" w:cstheme="majorBidi"/>
          <w:sz w:val="24"/>
          <w:szCs w:val="24"/>
        </w:rPr>
      </w:pPr>
    </w:p>
    <w:p w:rsidR="00786261" w:rsidRDefault="00786261" w:rsidP="00103C7F">
      <w:pPr>
        <w:rPr>
          <w:rFonts w:asciiTheme="majorBidi" w:hAnsiTheme="majorBidi" w:cstheme="majorBidi"/>
          <w:sz w:val="24"/>
          <w:szCs w:val="24"/>
        </w:rPr>
      </w:pPr>
    </w:p>
    <w:p w:rsidR="00786261" w:rsidRDefault="00786261" w:rsidP="00103C7F">
      <w:pPr>
        <w:rPr>
          <w:rFonts w:asciiTheme="majorBidi" w:hAnsiTheme="majorBidi" w:cstheme="majorBidi"/>
          <w:sz w:val="24"/>
          <w:szCs w:val="24"/>
        </w:rPr>
      </w:pPr>
    </w:p>
    <w:p w:rsidR="00786261" w:rsidRDefault="00786261" w:rsidP="00786261">
      <w:pPr>
        <w:spacing w:after="120"/>
        <w:rPr>
          <w:b/>
          <w:bCs/>
          <w:color w:val="00B0F0"/>
          <w:sz w:val="36"/>
          <w:szCs w:val="36"/>
        </w:rPr>
      </w:pPr>
      <w:r w:rsidRPr="00786261">
        <w:rPr>
          <w:b/>
          <w:bCs/>
          <w:color w:val="00B050"/>
          <w:sz w:val="36"/>
          <w:szCs w:val="36"/>
          <w:u w:val="single"/>
        </w:rPr>
        <w:lastRenderedPageBreak/>
        <w:t>TITRE I</w:t>
      </w:r>
      <w:r>
        <w:rPr>
          <w:b/>
          <w:bCs/>
          <w:color w:val="00B050"/>
          <w:sz w:val="36"/>
          <w:szCs w:val="36"/>
          <w:u w:val="single"/>
        </w:rPr>
        <w:t>V</w:t>
      </w:r>
      <w:r w:rsidRPr="00786261">
        <w:rPr>
          <w:b/>
          <w:bCs/>
          <w:color w:val="00B050"/>
          <w:sz w:val="36"/>
          <w:szCs w:val="36"/>
          <w:u w:val="single"/>
        </w:rPr>
        <w:t xml:space="preserve"> :</w:t>
      </w:r>
      <w:r w:rsidRPr="00786261">
        <w:rPr>
          <w:sz w:val="36"/>
          <w:szCs w:val="36"/>
        </w:rPr>
        <w:t xml:space="preserve"> </w:t>
      </w:r>
      <w:r>
        <w:rPr>
          <w:b/>
          <w:bCs/>
          <w:color w:val="00B0F0"/>
          <w:sz w:val="36"/>
          <w:szCs w:val="36"/>
        </w:rPr>
        <w:t>LES COMPETITIONS</w:t>
      </w:r>
    </w:p>
    <w:p w:rsidR="00786261" w:rsidRDefault="00786261" w:rsidP="00786261">
      <w:pPr>
        <w:spacing w:after="120"/>
        <w:rPr>
          <w:b/>
          <w:bCs/>
          <w:color w:val="00B0F0"/>
          <w:sz w:val="36"/>
          <w:szCs w:val="36"/>
        </w:rPr>
      </w:pPr>
      <w:r>
        <w:rPr>
          <w:b/>
          <w:bCs/>
          <w:color w:val="00B050"/>
          <w:sz w:val="36"/>
          <w:szCs w:val="36"/>
          <w:u w:val="single"/>
        </w:rPr>
        <w:t>CHAPITRE 1</w:t>
      </w:r>
      <w:r w:rsidRPr="009A2695">
        <w:rPr>
          <w:b/>
          <w:bCs/>
          <w:color w:val="00B050"/>
          <w:sz w:val="36"/>
          <w:szCs w:val="36"/>
          <w:u w:val="single"/>
        </w:rPr>
        <w:t xml:space="preserve"> :</w:t>
      </w:r>
      <w:r w:rsidRPr="00333F6C">
        <w:rPr>
          <w:sz w:val="36"/>
          <w:szCs w:val="36"/>
        </w:rPr>
        <w:t xml:space="preserve"> </w:t>
      </w:r>
      <w:r>
        <w:rPr>
          <w:b/>
          <w:bCs/>
          <w:color w:val="00B0F0"/>
          <w:sz w:val="36"/>
          <w:szCs w:val="36"/>
        </w:rPr>
        <w:t>Organisation des compétitions</w:t>
      </w:r>
    </w:p>
    <w:p w:rsidR="00786261" w:rsidRPr="00103C7F" w:rsidRDefault="00786261" w:rsidP="00786261">
      <w:pPr>
        <w:spacing w:after="120"/>
        <w:rPr>
          <w:rFonts w:asciiTheme="majorBidi" w:hAnsiTheme="majorBidi" w:cstheme="majorBidi"/>
          <w:sz w:val="24"/>
          <w:szCs w:val="24"/>
        </w:rPr>
      </w:pPr>
      <w:r w:rsidRPr="003F0079">
        <w:rPr>
          <w:b/>
          <w:bCs/>
          <w:color w:val="00B050"/>
          <w:sz w:val="36"/>
          <w:szCs w:val="36"/>
          <w:u w:val="single"/>
        </w:rPr>
        <w:t xml:space="preserve">SECTION </w:t>
      </w:r>
      <w:r>
        <w:rPr>
          <w:b/>
          <w:bCs/>
          <w:color w:val="00B050"/>
          <w:sz w:val="36"/>
          <w:szCs w:val="36"/>
          <w:u w:val="single"/>
        </w:rPr>
        <w:t>1</w:t>
      </w:r>
      <w:r w:rsidRPr="003F0079">
        <w:rPr>
          <w:b/>
          <w:bCs/>
          <w:color w:val="00B050"/>
          <w:sz w:val="36"/>
          <w:szCs w:val="36"/>
          <w:u w:val="single"/>
        </w:rPr>
        <w:t xml:space="preserve"> :</w:t>
      </w:r>
      <w:r>
        <w:t xml:space="preserve"> </w:t>
      </w:r>
      <w:r>
        <w:rPr>
          <w:b/>
          <w:bCs/>
          <w:color w:val="00B0F0"/>
          <w:sz w:val="36"/>
          <w:szCs w:val="36"/>
        </w:rPr>
        <w:t>ORGANISATION DES COMPETITIONS OFFICIELLES</w:t>
      </w:r>
    </w:p>
    <w:p w:rsidR="002E3995" w:rsidRPr="00333F6C" w:rsidRDefault="002E3995" w:rsidP="00103C7F">
      <w:pPr>
        <w:rPr>
          <w:sz w:val="36"/>
          <w:szCs w:val="36"/>
        </w:rPr>
      </w:pPr>
      <w:r w:rsidRPr="00333F6C">
        <w:rPr>
          <w:b/>
          <w:bCs/>
          <w:color w:val="FF0000"/>
          <w:sz w:val="36"/>
          <w:szCs w:val="36"/>
          <w:u w:val="single"/>
        </w:rPr>
        <w:t xml:space="preserve">Article </w:t>
      </w:r>
      <w:r w:rsidR="00103C7F">
        <w:rPr>
          <w:b/>
          <w:bCs/>
          <w:color w:val="FF0000"/>
          <w:sz w:val="36"/>
          <w:szCs w:val="36"/>
          <w:u w:val="single"/>
        </w:rPr>
        <w:t>50</w:t>
      </w:r>
      <w:r w:rsidRPr="00333F6C">
        <w:rPr>
          <w:b/>
          <w:bCs/>
          <w:color w:val="FF0000"/>
          <w:sz w:val="36"/>
          <w:szCs w:val="36"/>
          <w:u w:val="single"/>
        </w:rPr>
        <w:t xml:space="preserve"> :</w:t>
      </w:r>
      <w:r w:rsidRPr="00333F6C">
        <w:rPr>
          <w:sz w:val="36"/>
          <w:szCs w:val="36"/>
        </w:rPr>
        <w:t xml:space="preserve"> </w:t>
      </w:r>
      <w:r w:rsidR="00103C7F">
        <w:rPr>
          <w:b/>
          <w:bCs/>
          <w:sz w:val="36"/>
          <w:szCs w:val="36"/>
        </w:rPr>
        <w:t>Service d’ordre</w:t>
      </w:r>
    </w:p>
    <w:p w:rsidR="002E3995" w:rsidRDefault="002E3995" w:rsidP="00535898">
      <w:pPr>
        <w:pStyle w:val="Paragraphedeliste"/>
        <w:numPr>
          <w:ilvl w:val="0"/>
          <w:numId w:val="33"/>
        </w:numPr>
      </w:pPr>
      <w:r>
        <w:t xml:space="preserve">Le club </w:t>
      </w:r>
      <w:r w:rsidR="00103C7F">
        <w:t>recevant est tenu d’obtenir la présence du service d’ordre</w:t>
      </w:r>
      <w:r>
        <w:t>.</w:t>
      </w:r>
    </w:p>
    <w:p w:rsidR="002E3995" w:rsidRDefault="00103C7F" w:rsidP="00535898">
      <w:pPr>
        <w:pStyle w:val="Paragraphedeliste"/>
        <w:numPr>
          <w:ilvl w:val="0"/>
          <w:numId w:val="33"/>
        </w:numPr>
      </w:pPr>
      <w:r>
        <w:t xml:space="preserve">Au cas </w:t>
      </w:r>
      <w:proofErr w:type="gramStart"/>
      <w:r>
        <w:t>ou</w:t>
      </w:r>
      <w:proofErr w:type="gramEnd"/>
      <w:r>
        <w:t xml:space="preserve"> une rencontre sénior n’a pas eu lieu en raison de l’absence du service d’ordre, le club recevant est sanctionné par </w:t>
      </w:r>
      <w:r w:rsidR="002E3995">
        <w:t>:</w:t>
      </w:r>
    </w:p>
    <w:p w:rsidR="002E3995" w:rsidRDefault="002E3995" w:rsidP="00535898">
      <w:pPr>
        <w:pStyle w:val="Paragraphedeliste"/>
        <w:numPr>
          <w:ilvl w:val="0"/>
          <w:numId w:val="17"/>
        </w:numPr>
        <w:spacing w:line="276" w:lineRule="auto"/>
      </w:pPr>
      <w:r>
        <w:t>Match perdu par pénalité ;</w:t>
      </w:r>
    </w:p>
    <w:p w:rsidR="00786261" w:rsidRDefault="00786261" w:rsidP="00786261">
      <w:pPr>
        <w:pStyle w:val="Paragraphedeliste"/>
        <w:spacing w:line="276" w:lineRule="auto"/>
        <w:ind w:left="750"/>
      </w:pPr>
    </w:p>
    <w:p w:rsidR="002E3995" w:rsidRPr="00D92F09" w:rsidRDefault="002E3995" w:rsidP="002E3995">
      <w:pPr>
        <w:spacing w:after="0"/>
        <w:rPr>
          <w:b/>
          <w:bCs/>
          <w:color w:val="FF0000"/>
        </w:rPr>
      </w:pPr>
      <w:r w:rsidRPr="00D92F09">
        <w:rPr>
          <w:b/>
          <w:bCs/>
          <w:color w:val="FF0000"/>
        </w:rPr>
        <w:t>Une amende de :</w:t>
      </w:r>
    </w:p>
    <w:p w:rsidR="002E3995" w:rsidRDefault="00FD4AEF" w:rsidP="00535898">
      <w:pPr>
        <w:pStyle w:val="Paragraphedeliste"/>
        <w:numPr>
          <w:ilvl w:val="0"/>
          <w:numId w:val="17"/>
        </w:numPr>
        <w:spacing w:line="276" w:lineRule="auto"/>
      </w:pPr>
      <w:r>
        <w:t>Cinquante</w:t>
      </w:r>
      <w:r w:rsidR="002E3995">
        <w:t xml:space="preserve"> mille (</w:t>
      </w:r>
      <w:r w:rsidR="00103C7F">
        <w:t>5</w:t>
      </w:r>
      <w:r w:rsidR="002E3995">
        <w:t>0 000. DA) dinars pour la division nationale amateur.</w:t>
      </w:r>
    </w:p>
    <w:p w:rsidR="002E3995" w:rsidRDefault="00FD4AEF" w:rsidP="00535898">
      <w:pPr>
        <w:pStyle w:val="Paragraphedeliste"/>
        <w:numPr>
          <w:ilvl w:val="0"/>
          <w:numId w:val="17"/>
        </w:numPr>
        <w:spacing w:line="276" w:lineRule="auto"/>
      </w:pPr>
      <w:r>
        <w:t>Trente</w:t>
      </w:r>
      <w:r w:rsidR="002E3995">
        <w:t xml:space="preserve"> mille (</w:t>
      </w:r>
      <w:r w:rsidR="00103C7F">
        <w:t>3</w:t>
      </w:r>
      <w:r w:rsidR="002E3995">
        <w:t>0.000DDA) dinars pour la division inter-régions.</w:t>
      </w:r>
    </w:p>
    <w:p w:rsidR="002E3995" w:rsidRDefault="00FD4AEF" w:rsidP="00535898">
      <w:pPr>
        <w:pStyle w:val="Paragraphedeliste"/>
        <w:numPr>
          <w:ilvl w:val="0"/>
          <w:numId w:val="17"/>
        </w:numPr>
        <w:spacing w:line="276" w:lineRule="auto"/>
      </w:pPr>
      <w:r>
        <w:t>Vingt</w:t>
      </w:r>
      <w:r w:rsidR="002E3995">
        <w:t xml:space="preserve"> mille (20.000 DA) dinars pour les divisions régionales 1 et 2.</w:t>
      </w:r>
    </w:p>
    <w:p w:rsidR="002E3995" w:rsidRDefault="00FD4AEF" w:rsidP="00535898">
      <w:pPr>
        <w:pStyle w:val="Paragraphedeliste"/>
        <w:numPr>
          <w:ilvl w:val="0"/>
          <w:numId w:val="17"/>
        </w:numPr>
        <w:spacing w:line="276" w:lineRule="auto"/>
        <w:rPr>
          <w:b/>
          <w:bCs/>
        </w:rPr>
      </w:pPr>
      <w:r>
        <w:rPr>
          <w:b/>
          <w:bCs/>
        </w:rPr>
        <w:t>Dix</w:t>
      </w:r>
      <w:r w:rsidR="002E3995" w:rsidRPr="00D92F09">
        <w:rPr>
          <w:b/>
          <w:bCs/>
        </w:rPr>
        <w:t xml:space="preserve"> mille (</w:t>
      </w:r>
      <w:r w:rsidR="002E3995">
        <w:rPr>
          <w:b/>
          <w:bCs/>
        </w:rPr>
        <w:t>10</w:t>
      </w:r>
      <w:r w:rsidR="002E3995" w:rsidRPr="00D92F09">
        <w:rPr>
          <w:b/>
          <w:bCs/>
        </w:rPr>
        <w:t>.000 DA) dinars pour les divisions honneur et pré-honneur.</w:t>
      </w:r>
    </w:p>
    <w:p w:rsidR="00103C7F" w:rsidRPr="00103C7F" w:rsidRDefault="00103C7F" w:rsidP="00103C7F">
      <w:pPr>
        <w:pStyle w:val="Paragraphedeliste"/>
        <w:numPr>
          <w:ilvl w:val="0"/>
          <w:numId w:val="1"/>
        </w:numPr>
        <w:rPr>
          <w:b/>
          <w:bCs/>
        </w:rPr>
      </w:pPr>
      <w:r>
        <w:rPr>
          <w:b/>
          <w:bCs/>
        </w:rPr>
        <w:t>En cas de récidive l’amende est doublée en plus de la défalcation d’un (01) point.</w:t>
      </w:r>
    </w:p>
    <w:p w:rsidR="002E3995" w:rsidRDefault="002E3995" w:rsidP="002E3995">
      <w:pPr>
        <w:spacing w:after="0"/>
      </w:pPr>
    </w:p>
    <w:p w:rsidR="00207913" w:rsidRDefault="00207913" w:rsidP="002E3995">
      <w:pPr>
        <w:spacing w:after="0"/>
      </w:pPr>
    </w:p>
    <w:p w:rsidR="00786261" w:rsidRDefault="00786261" w:rsidP="00786261">
      <w:pPr>
        <w:spacing w:after="120"/>
      </w:pPr>
      <w:r w:rsidRPr="003F0079">
        <w:rPr>
          <w:b/>
          <w:bCs/>
          <w:color w:val="00B050"/>
          <w:sz w:val="36"/>
          <w:szCs w:val="36"/>
          <w:u w:val="single"/>
        </w:rPr>
        <w:t xml:space="preserve">SECTION </w:t>
      </w:r>
      <w:r>
        <w:rPr>
          <w:b/>
          <w:bCs/>
          <w:color w:val="00B050"/>
          <w:sz w:val="36"/>
          <w:szCs w:val="36"/>
          <w:u w:val="single"/>
        </w:rPr>
        <w:t>2</w:t>
      </w:r>
      <w:r w:rsidRPr="003F0079">
        <w:rPr>
          <w:b/>
          <w:bCs/>
          <w:color w:val="00B050"/>
          <w:sz w:val="36"/>
          <w:szCs w:val="36"/>
          <w:u w:val="single"/>
        </w:rPr>
        <w:t xml:space="preserve"> :</w:t>
      </w:r>
      <w:r>
        <w:t xml:space="preserve"> </w:t>
      </w:r>
      <w:r>
        <w:rPr>
          <w:b/>
          <w:bCs/>
          <w:color w:val="00B0F0"/>
          <w:sz w:val="36"/>
          <w:szCs w:val="36"/>
        </w:rPr>
        <w:t>SURFACE TECHNIQUE</w:t>
      </w:r>
    </w:p>
    <w:p w:rsidR="002E3995" w:rsidRDefault="002E3995" w:rsidP="00786261">
      <w:pPr>
        <w:tabs>
          <w:tab w:val="left" w:pos="2813"/>
        </w:tabs>
        <w:spacing w:after="120"/>
        <w:rPr>
          <w:b/>
          <w:bCs/>
          <w:sz w:val="36"/>
          <w:szCs w:val="36"/>
        </w:rPr>
      </w:pPr>
      <w:r w:rsidRPr="00333F6C">
        <w:rPr>
          <w:b/>
          <w:bCs/>
          <w:color w:val="FF0000"/>
          <w:sz w:val="36"/>
          <w:szCs w:val="36"/>
          <w:u w:val="single"/>
        </w:rPr>
        <w:t>Article 53 :</w:t>
      </w:r>
      <w:r w:rsidRPr="00333F6C">
        <w:rPr>
          <w:sz w:val="36"/>
          <w:szCs w:val="36"/>
        </w:rPr>
        <w:t xml:space="preserve"> </w:t>
      </w:r>
      <w:r w:rsidRPr="00333F6C">
        <w:rPr>
          <w:b/>
          <w:bCs/>
          <w:sz w:val="36"/>
          <w:szCs w:val="36"/>
        </w:rPr>
        <w:t>Main courante</w:t>
      </w:r>
    </w:p>
    <w:p w:rsidR="002E3995" w:rsidRPr="00333F6C" w:rsidRDefault="002E3995" w:rsidP="002E3995">
      <w:pPr>
        <w:tabs>
          <w:tab w:val="left" w:pos="2813"/>
        </w:tabs>
        <w:spacing w:after="0"/>
        <w:rPr>
          <w:sz w:val="16"/>
          <w:szCs w:val="16"/>
        </w:rPr>
      </w:pPr>
      <w:r w:rsidRPr="00333F6C">
        <w:rPr>
          <w:b/>
          <w:bCs/>
          <w:sz w:val="36"/>
          <w:szCs w:val="36"/>
        </w:rPr>
        <w:tab/>
      </w:r>
    </w:p>
    <w:p w:rsidR="002E3995" w:rsidRDefault="002E3995" w:rsidP="00535898">
      <w:pPr>
        <w:pStyle w:val="Paragraphedeliste"/>
        <w:numPr>
          <w:ilvl w:val="0"/>
          <w:numId w:val="18"/>
        </w:numPr>
        <w:spacing w:line="276" w:lineRule="auto"/>
      </w:pPr>
      <w:r>
        <w:t xml:space="preserve">Les personnes </w:t>
      </w:r>
      <w:r w:rsidR="00103C7F">
        <w:t>ayant droit</w:t>
      </w:r>
      <w:r>
        <w:t xml:space="preserve"> à l’accès réservé </w:t>
      </w:r>
      <w:r w:rsidR="00103C7F">
        <w:t>à l’équipe</w:t>
      </w:r>
      <w:r>
        <w:t xml:space="preserve"> </w:t>
      </w:r>
      <w:r w:rsidR="00103C7F">
        <w:t>(</w:t>
      </w:r>
      <w:r>
        <w:t>banc de touche</w:t>
      </w:r>
      <w:r w:rsidR="00103C7F">
        <w:t>)</w:t>
      </w:r>
      <w:r>
        <w:t xml:space="preserve"> </w:t>
      </w:r>
      <w:r w:rsidR="00103C7F">
        <w:t>sur la main courante</w:t>
      </w:r>
      <w:r>
        <w:t xml:space="preserve"> sont les </w:t>
      </w:r>
      <w:r w:rsidR="00103C7F">
        <w:t>neuf</w:t>
      </w:r>
      <w:r>
        <w:t xml:space="preserve"> (0</w:t>
      </w:r>
      <w:r w:rsidR="00103C7F">
        <w:t>9</w:t>
      </w:r>
      <w:r>
        <w:t xml:space="preserve">) joueurs remplaçants et les </w:t>
      </w:r>
      <w:r w:rsidR="00103C7F">
        <w:t>sept</w:t>
      </w:r>
      <w:r>
        <w:t xml:space="preserve"> (0</w:t>
      </w:r>
      <w:r w:rsidR="00103C7F">
        <w:t>7</w:t>
      </w:r>
      <w:r>
        <w:t xml:space="preserve">) officiels </w:t>
      </w:r>
      <w:r w:rsidR="00103C7F">
        <w:t>suivants</w:t>
      </w:r>
      <w:r>
        <w:t xml:space="preserve"> :</w:t>
      </w:r>
    </w:p>
    <w:p w:rsidR="002E3995" w:rsidRDefault="002E3995" w:rsidP="002E3995">
      <w:pPr>
        <w:pStyle w:val="Paragraphedeliste"/>
        <w:spacing w:line="276" w:lineRule="auto"/>
      </w:pPr>
    </w:p>
    <w:p w:rsidR="002E3995" w:rsidRPr="00E4306A" w:rsidRDefault="00103C7F" w:rsidP="002E3995">
      <w:pPr>
        <w:spacing w:after="0"/>
        <w:rPr>
          <w:b/>
          <w:bCs/>
        </w:rPr>
      </w:pPr>
      <w:r>
        <w:rPr>
          <w:b/>
          <w:bCs/>
        </w:rPr>
        <w:t>a</w:t>
      </w:r>
      <w:r w:rsidR="002E3995" w:rsidRPr="00E4306A">
        <w:rPr>
          <w:b/>
          <w:bCs/>
        </w:rPr>
        <w:t>)- l’entraîneur;</w:t>
      </w:r>
    </w:p>
    <w:p w:rsidR="002E3995" w:rsidRPr="00E4306A" w:rsidRDefault="00103C7F" w:rsidP="002E3995">
      <w:pPr>
        <w:spacing w:after="0"/>
        <w:rPr>
          <w:b/>
          <w:bCs/>
        </w:rPr>
      </w:pPr>
      <w:r>
        <w:rPr>
          <w:b/>
          <w:bCs/>
        </w:rPr>
        <w:t>b</w:t>
      </w:r>
      <w:r w:rsidR="002E3995" w:rsidRPr="00E4306A">
        <w:rPr>
          <w:b/>
          <w:bCs/>
        </w:rPr>
        <w:t>)- l’entraîneur adjoint;</w:t>
      </w:r>
    </w:p>
    <w:p w:rsidR="002E3995" w:rsidRPr="00E4306A" w:rsidRDefault="00103C7F" w:rsidP="00CA1370">
      <w:pPr>
        <w:spacing w:after="0"/>
        <w:rPr>
          <w:b/>
          <w:bCs/>
        </w:rPr>
      </w:pPr>
      <w:r>
        <w:rPr>
          <w:b/>
          <w:bCs/>
        </w:rPr>
        <w:t>c</w:t>
      </w:r>
      <w:r w:rsidR="002E3995" w:rsidRPr="00E4306A">
        <w:rPr>
          <w:b/>
          <w:bCs/>
        </w:rPr>
        <w:t xml:space="preserve">)- </w:t>
      </w:r>
      <w:r w:rsidR="00CA1370">
        <w:rPr>
          <w:b/>
          <w:bCs/>
        </w:rPr>
        <w:t>l’entraîneur des gardiens</w:t>
      </w:r>
      <w:r w:rsidR="002E3995" w:rsidRPr="00E4306A">
        <w:rPr>
          <w:b/>
          <w:bCs/>
        </w:rPr>
        <w:t>;</w:t>
      </w:r>
    </w:p>
    <w:p w:rsidR="002E3995" w:rsidRPr="00E4306A" w:rsidRDefault="00103C7F" w:rsidP="00CA1370">
      <w:pPr>
        <w:spacing w:after="0"/>
        <w:rPr>
          <w:b/>
          <w:bCs/>
        </w:rPr>
      </w:pPr>
      <w:r>
        <w:rPr>
          <w:b/>
          <w:bCs/>
        </w:rPr>
        <w:t>d</w:t>
      </w:r>
      <w:r w:rsidR="002E3995" w:rsidRPr="00E4306A">
        <w:rPr>
          <w:b/>
          <w:bCs/>
        </w:rPr>
        <w:t xml:space="preserve">)- </w:t>
      </w:r>
      <w:r w:rsidR="00CA1370">
        <w:rPr>
          <w:b/>
          <w:bCs/>
        </w:rPr>
        <w:t>le préparateur physique</w:t>
      </w:r>
      <w:r w:rsidR="002E3995" w:rsidRPr="00E4306A">
        <w:rPr>
          <w:b/>
          <w:bCs/>
        </w:rPr>
        <w:t xml:space="preserve"> ;</w:t>
      </w:r>
    </w:p>
    <w:p w:rsidR="002E3995" w:rsidRDefault="00103C7F" w:rsidP="002E3995">
      <w:pPr>
        <w:spacing w:after="0"/>
        <w:rPr>
          <w:b/>
          <w:bCs/>
        </w:rPr>
      </w:pPr>
      <w:r>
        <w:rPr>
          <w:b/>
          <w:bCs/>
        </w:rPr>
        <w:t>e</w:t>
      </w:r>
      <w:r w:rsidR="002E3995" w:rsidRPr="00E4306A">
        <w:rPr>
          <w:b/>
          <w:bCs/>
        </w:rPr>
        <w:t>)- le secrétaire du club.</w:t>
      </w:r>
    </w:p>
    <w:p w:rsidR="00103C7F" w:rsidRPr="00E4306A" w:rsidRDefault="00103C7F" w:rsidP="00CA1370">
      <w:pPr>
        <w:spacing w:after="0"/>
        <w:rPr>
          <w:b/>
          <w:bCs/>
        </w:rPr>
      </w:pPr>
      <w:r>
        <w:rPr>
          <w:b/>
          <w:bCs/>
        </w:rPr>
        <w:t>f</w:t>
      </w:r>
      <w:r w:rsidRPr="00E4306A">
        <w:rPr>
          <w:b/>
          <w:bCs/>
        </w:rPr>
        <w:t xml:space="preserve">)- </w:t>
      </w:r>
      <w:r w:rsidR="00CA1370">
        <w:rPr>
          <w:b/>
          <w:bCs/>
        </w:rPr>
        <w:t>le kinésithérapeute</w:t>
      </w:r>
      <w:r w:rsidRPr="00E4306A">
        <w:rPr>
          <w:b/>
          <w:bCs/>
        </w:rPr>
        <w:t>;</w:t>
      </w:r>
    </w:p>
    <w:p w:rsidR="00103C7F" w:rsidRDefault="00103C7F" w:rsidP="00103C7F">
      <w:pPr>
        <w:spacing w:after="0"/>
        <w:rPr>
          <w:b/>
          <w:bCs/>
        </w:rPr>
      </w:pPr>
      <w:r>
        <w:rPr>
          <w:b/>
          <w:bCs/>
        </w:rPr>
        <w:t>g</w:t>
      </w:r>
      <w:r w:rsidRPr="00E4306A">
        <w:rPr>
          <w:b/>
          <w:bCs/>
        </w:rPr>
        <w:t>)- le secrétaire du club.</w:t>
      </w:r>
    </w:p>
    <w:p w:rsidR="009A2695" w:rsidRDefault="009A2695" w:rsidP="00103C7F">
      <w:pPr>
        <w:spacing w:after="0"/>
      </w:pPr>
    </w:p>
    <w:p w:rsidR="002E3995" w:rsidRDefault="002E3995" w:rsidP="00CA1370">
      <w:pPr>
        <w:spacing w:after="0"/>
      </w:pPr>
      <w:r>
        <w:t xml:space="preserve">Ces officiels doivent être inscrits </w:t>
      </w:r>
      <w:r w:rsidR="00CA1370">
        <w:t>et identifiés par</w:t>
      </w:r>
      <w:r>
        <w:t xml:space="preserve"> des licences établies pour la saison en cours. Ils ne peuvent en aucun cas être remplacés par d’autres personnes même disposant de licences à l’exception du médecin qui peut être remplacé par un autre médecin </w:t>
      </w:r>
      <w:r w:rsidR="00CA1370">
        <w:t>identifié par sa</w:t>
      </w:r>
      <w:r>
        <w:t xml:space="preserve"> carte professionnelle.</w:t>
      </w:r>
    </w:p>
    <w:p w:rsidR="002E3995" w:rsidRDefault="002E3995" w:rsidP="002E3995">
      <w:pPr>
        <w:spacing w:after="0"/>
      </w:pPr>
    </w:p>
    <w:p w:rsidR="002E3995" w:rsidRDefault="002E3995" w:rsidP="00535898">
      <w:pPr>
        <w:pStyle w:val="Paragraphedeliste"/>
        <w:numPr>
          <w:ilvl w:val="0"/>
          <w:numId w:val="18"/>
        </w:numPr>
        <w:spacing w:line="276" w:lineRule="auto"/>
      </w:pPr>
      <w:r>
        <w:t>Une seule personne parmi les entraîneurs est autorisée à donner des instructions à ses joueurs depuis la surface technique.</w:t>
      </w:r>
    </w:p>
    <w:p w:rsidR="002E3995" w:rsidRDefault="002E3995" w:rsidP="002E3995">
      <w:pPr>
        <w:spacing w:after="0"/>
      </w:pPr>
      <w:r>
        <w:t>L’entraîneur et les autres officiels doivent rester dans les limites de la surface technique, lorsque le médecin ou l’assistant médical pénètre sur le terrain avec l’accord de l’arbitre pour assister un joueur blessé.</w:t>
      </w:r>
    </w:p>
    <w:p w:rsidR="002E3995" w:rsidRDefault="002E3995" w:rsidP="002E3995">
      <w:pPr>
        <w:spacing w:after="0"/>
      </w:pPr>
      <w:r>
        <w:t>L’entraîneur et les autres occupants de la surface technique doivent, en tout temps, s’astreindre au respect du présent règlement et de veiller à l’éthique sportive.</w:t>
      </w:r>
    </w:p>
    <w:p w:rsidR="002E3995" w:rsidRDefault="002E3995" w:rsidP="002E3995">
      <w:pPr>
        <w:spacing w:after="0"/>
      </w:pPr>
      <w:r>
        <w:t xml:space="preserve">L’absence de l’entraineur d’une équipe au cours d’une rencontre est sanctionnée financièrement par </w:t>
      </w:r>
    </w:p>
    <w:p w:rsidR="002E3995" w:rsidRDefault="002E3995" w:rsidP="002E3995">
      <w:pPr>
        <w:spacing w:after="0"/>
        <w:rPr>
          <w:b/>
          <w:bCs/>
          <w:color w:val="FF0000"/>
        </w:rPr>
      </w:pPr>
    </w:p>
    <w:p w:rsidR="002E3995" w:rsidRDefault="002E3995" w:rsidP="002E3995">
      <w:pPr>
        <w:spacing w:after="0"/>
        <w:rPr>
          <w:b/>
          <w:bCs/>
          <w:color w:val="FF0000"/>
        </w:rPr>
      </w:pPr>
      <w:r w:rsidRPr="00E4306A">
        <w:rPr>
          <w:b/>
          <w:bCs/>
          <w:color w:val="FF0000"/>
        </w:rPr>
        <w:lastRenderedPageBreak/>
        <w:t>Une amende de :</w:t>
      </w:r>
    </w:p>
    <w:p w:rsidR="009A2695" w:rsidRPr="009A2695" w:rsidRDefault="009A2695" w:rsidP="002E3995">
      <w:pPr>
        <w:spacing w:after="0"/>
        <w:rPr>
          <w:b/>
          <w:bCs/>
          <w:color w:val="FF0000"/>
          <w:sz w:val="16"/>
          <w:szCs w:val="16"/>
        </w:rPr>
      </w:pPr>
    </w:p>
    <w:p w:rsidR="002E3995" w:rsidRDefault="00FD4AEF" w:rsidP="00535898">
      <w:pPr>
        <w:pStyle w:val="Paragraphedeliste"/>
        <w:numPr>
          <w:ilvl w:val="0"/>
          <w:numId w:val="19"/>
        </w:numPr>
        <w:spacing w:line="276" w:lineRule="auto"/>
      </w:pPr>
      <w:r>
        <w:t>Quatre Vingt</w:t>
      </w:r>
      <w:r w:rsidR="002E3995">
        <w:t xml:space="preserve"> mille (</w:t>
      </w:r>
      <w:r w:rsidR="00CA1370">
        <w:t>8</w:t>
      </w:r>
      <w:r w:rsidR="002E3995">
        <w:t>0.000 DA) dinars pour la division nationale amateur.</w:t>
      </w:r>
    </w:p>
    <w:p w:rsidR="002E3995" w:rsidRDefault="00FD4AEF" w:rsidP="00535898">
      <w:pPr>
        <w:pStyle w:val="Paragraphedeliste"/>
        <w:numPr>
          <w:ilvl w:val="0"/>
          <w:numId w:val="19"/>
        </w:numPr>
        <w:spacing w:line="276" w:lineRule="auto"/>
      </w:pPr>
      <w:r>
        <w:t>Quarante</w:t>
      </w:r>
      <w:r w:rsidR="002E3995">
        <w:t xml:space="preserve"> mille (</w:t>
      </w:r>
      <w:r w:rsidR="00CA1370">
        <w:t>4</w:t>
      </w:r>
      <w:r w:rsidR="002E3995">
        <w:t>0.000 DA) dinars pour la division inter-régions.</w:t>
      </w:r>
    </w:p>
    <w:p w:rsidR="002E3995" w:rsidRDefault="00FD4AEF" w:rsidP="00535898">
      <w:pPr>
        <w:pStyle w:val="Paragraphedeliste"/>
        <w:numPr>
          <w:ilvl w:val="0"/>
          <w:numId w:val="19"/>
        </w:numPr>
        <w:spacing w:line="276" w:lineRule="auto"/>
      </w:pPr>
      <w:r>
        <w:t>Vingt</w:t>
      </w:r>
      <w:r w:rsidR="002E3995">
        <w:t xml:space="preserve"> mille (</w:t>
      </w:r>
      <w:r w:rsidR="00CA1370">
        <w:t>20</w:t>
      </w:r>
      <w:r w:rsidR="002E3995">
        <w:t>.000 DA) dinars pour les divisions régionales 1 et 2.</w:t>
      </w:r>
    </w:p>
    <w:p w:rsidR="002E3995" w:rsidRDefault="00FD4AEF" w:rsidP="00535898">
      <w:pPr>
        <w:pStyle w:val="Paragraphedeliste"/>
        <w:numPr>
          <w:ilvl w:val="0"/>
          <w:numId w:val="19"/>
        </w:numPr>
        <w:spacing w:line="276" w:lineRule="auto"/>
        <w:rPr>
          <w:b/>
          <w:bCs/>
        </w:rPr>
      </w:pPr>
      <w:r>
        <w:rPr>
          <w:b/>
          <w:bCs/>
        </w:rPr>
        <w:t>Dix</w:t>
      </w:r>
      <w:r w:rsidR="002E3995" w:rsidRPr="0069179A">
        <w:rPr>
          <w:b/>
          <w:bCs/>
        </w:rPr>
        <w:t xml:space="preserve"> mille (</w:t>
      </w:r>
      <w:r w:rsidR="00CA1370">
        <w:rPr>
          <w:b/>
          <w:bCs/>
        </w:rPr>
        <w:t>10</w:t>
      </w:r>
      <w:r w:rsidR="002E3995" w:rsidRPr="0069179A">
        <w:rPr>
          <w:b/>
          <w:bCs/>
        </w:rPr>
        <w:t>.000 DA) dinars pour les divisions honneur et pré-honneur.</w:t>
      </w:r>
    </w:p>
    <w:p w:rsidR="002E3995" w:rsidRPr="0069179A" w:rsidRDefault="002E3995" w:rsidP="002E3995">
      <w:pPr>
        <w:pStyle w:val="Paragraphedeliste"/>
        <w:rPr>
          <w:b/>
          <w:bCs/>
        </w:rPr>
      </w:pPr>
    </w:p>
    <w:p w:rsidR="002E3995" w:rsidRPr="00CA1370" w:rsidRDefault="00CA1370" w:rsidP="00535898">
      <w:pPr>
        <w:pStyle w:val="Paragraphedeliste"/>
        <w:numPr>
          <w:ilvl w:val="0"/>
          <w:numId w:val="18"/>
        </w:numPr>
        <w:spacing w:line="276" w:lineRule="auto"/>
        <w:rPr>
          <w:b/>
          <w:bCs/>
        </w:rPr>
      </w:pPr>
      <w:r w:rsidRPr="00CA1370">
        <w:rPr>
          <w:b/>
          <w:bCs/>
        </w:rPr>
        <w:t>l’amende pour l’absence de l’entraîneur des catégories jeunes est réduite de 50%</w:t>
      </w:r>
      <w:r w:rsidR="002E3995" w:rsidRPr="00CA1370">
        <w:rPr>
          <w:b/>
          <w:bCs/>
        </w:rPr>
        <w:t>.</w:t>
      </w:r>
    </w:p>
    <w:p w:rsidR="00CA1370" w:rsidRDefault="00CA1370" w:rsidP="00CA1370">
      <w:pPr>
        <w:pStyle w:val="Paragraphedeliste"/>
        <w:spacing w:line="276" w:lineRule="auto"/>
      </w:pPr>
    </w:p>
    <w:p w:rsidR="00CA1370" w:rsidRDefault="00CA1370" w:rsidP="00535898">
      <w:pPr>
        <w:pStyle w:val="Paragraphedeliste"/>
        <w:numPr>
          <w:ilvl w:val="0"/>
          <w:numId w:val="18"/>
        </w:numPr>
        <w:spacing w:line="276" w:lineRule="auto"/>
      </w:pPr>
      <w:r>
        <w:t>En cas de présence sur le terrain des personnes autres que celles prévues par l’alinéa1 du présent article, l’arbitre ne devra pas ordonner le début de la rencontre.</w:t>
      </w:r>
    </w:p>
    <w:p w:rsidR="002E3995" w:rsidRDefault="002E3995" w:rsidP="00CA1370">
      <w:pPr>
        <w:spacing w:after="0"/>
      </w:pPr>
      <w:r>
        <w:t xml:space="preserve">Si au bout </w:t>
      </w:r>
      <w:r w:rsidR="00CA1370">
        <w:t>de quinze (15) minutes</w:t>
      </w:r>
      <w:r>
        <w:t>, les personnes étrangères persistent à demeurer sur le terrain, l’arbitre doit annuler purement et simplement la rencontre et le club fautif est sanctionné par :</w:t>
      </w:r>
    </w:p>
    <w:p w:rsidR="002E3995" w:rsidRPr="009A2695" w:rsidRDefault="002E3995" w:rsidP="002E3995">
      <w:pPr>
        <w:spacing w:after="0"/>
        <w:rPr>
          <w:b/>
          <w:bCs/>
          <w:sz w:val="16"/>
          <w:szCs w:val="16"/>
          <w:u w:val="single"/>
        </w:rPr>
      </w:pPr>
    </w:p>
    <w:p w:rsidR="002E3995" w:rsidRDefault="002E3995" w:rsidP="00535898">
      <w:pPr>
        <w:pStyle w:val="Paragraphedeliste"/>
        <w:numPr>
          <w:ilvl w:val="0"/>
          <w:numId w:val="20"/>
        </w:numPr>
        <w:spacing w:line="276" w:lineRule="auto"/>
      </w:pPr>
      <w:r>
        <w:t>Match perdu par pénalité;</w:t>
      </w:r>
    </w:p>
    <w:p w:rsidR="002E3995" w:rsidRPr="009A2695" w:rsidRDefault="002E3995" w:rsidP="009A2695">
      <w:pPr>
        <w:pStyle w:val="Paragraphedeliste"/>
        <w:spacing w:line="276" w:lineRule="auto"/>
        <w:rPr>
          <w:sz w:val="16"/>
          <w:szCs w:val="16"/>
        </w:rPr>
      </w:pPr>
    </w:p>
    <w:p w:rsidR="002E3995" w:rsidRDefault="002E3995" w:rsidP="002E3995">
      <w:pPr>
        <w:spacing w:after="0"/>
        <w:rPr>
          <w:b/>
          <w:bCs/>
          <w:color w:val="FF0000"/>
        </w:rPr>
      </w:pPr>
      <w:r w:rsidRPr="0069179A">
        <w:rPr>
          <w:b/>
          <w:bCs/>
          <w:color w:val="FF0000"/>
        </w:rPr>
        <w:t>Une amende de :</w:t>
      </w:r>
    </w:p>
    <w:p w:rsidR="009A2695" w:rsidRPr="009A2695" w:rsidRDefault="009A2695" w:rsidP="002E3995">
      <w:pPr>
        <w:spacing w:after="0"/>
        <w:rPr>
          <w:b/>
          <w:bCs/>
          <w:color w:val="FF0000"/>
          <w:sz w:val="16"/>
          <w:szCs w:val="16"/>
        </w:rPr>
      </w:pPr>
    </w:p>
    <w:p w:rsidR="002E3995" w:rsidRDefault="002E3995" w:rsidP="00535898">
      <w:pPr>
        <w:pStyle w:val="Paragraphedeliste"/>
        <w:numPr>
          <w:ilvl w:val="0"/>
          <w:numId w:val="21"/>
        </w:numPr>
        <w:spacing w:line="276" w:lineRule="auto"/>
      </w:pPr>
      <w:r>
        <w:t>Cinquante mille (50.000 DA) dinars pour la division nationale amateur.</w:t>
      </w:r>
    </w:p>
    <w:p w:rsidR="002E3995" w:rsidRDefault="002E3995" w:rsidP="00535898">
      <w:pPr>
        <w:pStyle w:val="Paragraphedeliste"/>
        <w:numPr>
          <w:ilvl w:val="0"/>
          <w:numId w:val="21"/>
        </w:numPr>
        <w:spacing w:line="276" w:lineRule="auto"/>
      </w:pPr>
      <w:r>
        <w:t>Vingt Cinq mille (25.000 DA) dinars pour la division inter-régions.</w:t>
      </w:r>
    </w:p>
    <w:p w:rsidR="002E3995" w:rsidRDefault="002E3995" w:rsidP="00535898">
      <w:pPr>
        <w:pStyle w:val="Paragraphedeliste"/>
        <w:numPr>
          <w:ilvl w:val="0"/>
          <w:numId w:val="21"/>
        </w:numPr>
        <w:spacing w:line="276" w:lineRule="auto"/>
      </w:pPr>
      <w:r>
        <w:t>Quinze mille (15.000 DA) dinars pour les divisions régionales 1 et 2.</w:t>
      </w:r>
    </w:p>
    <w:p w:rsidR="002E3995" w:rsidRPr="0069179A" w:rsidRDefault="002E3995" w:rsidP="00535898">
      <w:pPr>
        <w:pStyle w:val="Paragraphedeliste"/>
        <w:numPr>
          <w:ilvl w:val="0"/>
          <w:numId w:val="21"/>
        </w:numPr>
        <w:spacing w:line="276" w:lineRule="auto"/>
        <w:rPr>
          <w:b/>
          <w:bCs/>
        </w:rPr>
      </w:pPr>
      <w:r w:rsidRPr="0069179A">
        <w:rPr>
          <w:b/>
          <w:bCs/>
        </w:rPr>
        <w:t>Cinq mille (5.000 DA) dinars pour les divisions honneur et pré-honneur.</w:t>
      </w:r>
    </w:p>
    <w:p w:rsidR="002E3995" w:rsidRDefault="002E3995" w:rsidP="002E3995">
      <w:pPr>
        <w:spacing w:after="0"/>
        <w:rPr>
          <w:b/>
          <w:bCs/>
        </w:rPr>
      </w:pPr>
    </w:p>
    <w:p w:rsidR="009A2695" w:rsidRDefault="00875A71" w:rsidP="00875A71">
      <w:pPr>
        <w:spacing w:after="0"/>
        <w:rPr>
          <w:b/>
          <w:bCs/>
          <w:color w:val="00B0F0"/>
          <w:sz w:val="36"/>
          <w:szCs w:val="36"/>
        </w:rPr>
      </w:pPr>
      <w:r>
        <w:rPr>
          <w:b/>
          <w:bCs/>
          <w:color w:val="00B050"/>
          <w:sz w:val="36"/>
          <w:szCs w:val="36"/>
          <w:u w:val="single"/>
        </w:rPr>
        <w:t>CHAPITRE 2</w:t>
      </w:r>
      <w:r w:rsidRPr="009A2695">
        <w:rPr>
          <w:b/>
          <w:bCs/>
          <w:color w:val="00B050"/>
          <w:sz w:val="36"/>
          <w:szCs w:val="36"/>
          <w:u w:val="single"/>
        </w:rPr>
        <w:t xml:space="preserve"> :</w:t>
      </w:r>
      <w:r w:rsidRPr="00333F6C">
        <w:rPr>
          <w:sz w:val="36"/>
          <w:szCs w:val="36"/>
        </w:rPr>
        <w:t xml:space="preserve"> </w:t>
      </w:r>
      <w:r>
        <w:rPr>
          <w:b/>
          <w:bCs/>
          <w:color w:val="00B0F0"/>
          <w:sz w:val="36"/>
          <w:szCs w:val="36"/>
        </w:rPr>
        <w:t>Déroulement des rencontres</w:t>
      </w:r>
    </w:p>
    <w:p w:rsidR="00875A71" w:rsidRPr="00333F6C" w:rsidRDefault="00875A71" w:rsidP="00875A71">
      <w:pPr>
        <w:spacing w:after="0"/>
        <w:rPr>
          <w:b/>
          <w:bCs/>
          <w:sz w:val="36"/>
          <w:szCs w:val="36"/>
        </w:rPr>
      </w:pPr>
      <w:r w:rsidRPr="00333F6C">
        <w:rPr>
          <w:b/>
          <w:bCs/>
          <w:color w:val="FF0000"/>
          <w:sz w:val="36"/>
          <w:szCs w:val="36"/>
          <w:u w:val="single"/>
        </w:rPr>
        <w:t>Article 5</w:t>
      </w:r>
      <w:r>
        <w:rPr>
          <w:b/>
          <w:bCs/>
          <w:color w:val="FF0000"/>
          <w:sz w:val="36"/>
          <w:szCs w:val="36"/>
          <w:u w:val="single"/>
        </w:rPr>
        <w:t>7</w:t>
      </w:r>
      <w:r w:rsidRPr="00333F6C">
        <w:rPr>
          <w:b/>
          <w:bCs/>
          <w:color w:val="FF0000"/>
          <w:sz w:val="36"/>
          <w:szCs w:val="36"/>
          <w:u w:val="single"/>
        </w:rPr>
        <w:t xml:space="preserve"> :</w:t>
      </w:r>
      <w:r w:rsidRPr="00333F6C">
        <w:rPr>
          <w:b/>
          <w:bCs/>
          <w:sz w:val="36"/>
          <w:szCs w:val="36"/>
        </w:rPr>
        <w:t xml:space="preserve"> E</w:t>
      </w:r>
      <w:r>
        <w:rPr>
          <w:b/>
          <w:bCs/>
          <w:sz w:val="36"/>
          <w:szCs w:val="36"/>
        </w:rPr>
        <w:t>ffectif</w:t>
      </w:r>
    </w:p>
    <w:p w:rsidR="00875A71" w:rsidRDefault="00875A71" w:rsidP="00875A71">
      <w:pPr>
        <w:spacing w:after="0"/>
      </w:pPr>
      <w:r>
        <w:t>1 - Si, au cours d’un match une équipe d’un club se présente sur le terrain avec un effectif de mois de onze (11) joueurs, la rencontre n’aura pas lieu et l’équipe contrevenante est sanctionnée par :</w:t>
      </w:r>
    </w:p>
    <w:p w:rsidR="00875A71" w:rsidRPr="00D529D0" w:rsidRDefault="00875A71" w:rsidP="00875A71">
      <w:pPr>
        <w:spacing w:after="0"/>
        <w:rPr>
          <w:sz w:val="10"/>
          <w:szCs w:val="10"/>
        </w:rPr>
      </w:pPr>
    </w:p>
    <w:p w:rsidR="00875A71" w:rsidRPr="0069179A" w:rsidRDefault="00875A71" w:rsidP="00535898">
      <w:pPr>
        <w:pStyle w:val="Paragraphedeliste"/>
        <w:numPr>
          <w:ilvl w:val="0"/>
          <w:numId w:val="23"/>
        </w:numPr>
        <w:spacing w:line="276" w:lineRule="auto"/>
      </w:pPr>
      <w:r w:rsidRPr="0069179A">
        <w:t>Match perdu par pénalité;</w:t>
      </w:r>
    </w:p>
    <w:p w:rsidR="00875A71" w:rsidRDefault="00875A71" w:rsidP="00535898">
      <w:pPr>
        <w:pStyle w:val="Paragraphedeliste"/>
        <w:numPr>
          <w:ilvl w:val="0"/>
          <w:numId w:val="23"/>
        </w:numPr>
        <w:spacing w:line="276" w:lineRule="auto"/>
      </w:pPr>
      <w:r w:rsidRPr="0069179A">
        <w:t xml:space="preserve">Défalcation </w:t>
      </w:r>
      <w:r>
        <w:t>d’un</w:t>
      </w:r>
      <w:r w:rsidRPr="0069179A">
        <w:t xml:space="preserve"> (0</w:t>
      </w:r>
      <w:r>
        <w:t>1) point</w:t>
      </w:r>
      <w:r w:rsidRPr="0069179A">
        <w:t>;</w:t>
      </w:r>
    </w:p>
    <w:p w:rsidR="00875A71" w:rsidRPr="00D529D0" w:rsidRDefault="00875A71" w:rsidP="00875A71">
      <w:pPr>
        <w:pStyle w:val="Paragraphedeliste"/>
        <w:spacing w:line="276" w:lineRule="auto"/>
        <w:rPr>
          <w:sz w:val="10"/>
          <w:szCs w:val="10"/>
        </w:rPr>
      </w:pPr>
    </w:p>
    <w:p w:rsidR="00875A71" w:rsidRPr="006517C1" w:rsidRDefault="00875A71" w:rsidP="00875A71">
      <w:pPr>
        <w:spacing w:after="0"/>
        <w:rPr>
          <w:b/>
          <w:bCs/>
          <w:color w:val="FF0000"/>
        </w:rPr>
      </w:pPr>
      <w:r w:rsidRPr="006517C1">
        <w:rPr>
          <w:b/>
          <w:bCs/>
          <w:color w:val="FF0000"/>
        </w:rPr>
        <w:t>Une amende de :</w:t>
      </w:r>
    </w:p>
    <w:p w:rsidR="00875A71" w:rsidRDefault="00875A71" w:rsidP="00535898">
      <w:pPr>
        <w:pStyle w:val="Paragraphedeliste"/>
        <w:numPr>
          <w:ilvl w:val="0"/>
          <w:numId w:val="24"/>
        </w:numPr>
        <w:spacing w:line="276" w:lineRule="auto"/>
      </w:pPr>
      <w:r w:rsidRPr="0069179A">
        <w:t>Quarante mille (</w:t>
      </w:r>
      <w:r w:rsidR="00D529D0">
        <w:t>25</w:t>
      </w:r>
      <w:r w:rsidRPr="0069179A">
        <w:t>.000 DA) dinars</w:t>
      </w:r>
      <w:r>
        <w:t xml:space="preserve"> </w:t>
      </w:r>
      <w:r w:rsidRPr="0069179A">
        <w:t>pour la division nationale.</w:t>
      </w:r>
    </w:p>
    <w:p w:rsidR="00875A71" w:rsidRDefault="00875A71" w:rsidP="00535898">
      <w:pPr>
        <w:pStyle w:val="Paragraphedeliste"/>
        <w:numPr>
          <w:ilvl w:val="0"/>
          <w:numId w:val="24"/>
        </w:numPr>
        <w:spacing w:line="276" w:lineRule="auto"/>
      </w:pPr>
      <w:r w:rsidRPr="0069179A">
        <w:t>Quinze mille (15.000 DA) dinars pour</w:t>
      </w:r>
      <w:r>
        <w:t xml:space="preserve"> </w:t>
      </w:r>
      <w:r w:rsidRPr="0069179A">
        <w:t>la division inter-régions.</w:t>
      </w:r>
    </w:p>
    <w:p w:rsidR="00875A71" w:rsidRDefault="00875A71" w:rsidP="00535898">
      <w:pPr>
        <w:pStyle w:val="Paragraphedeliste"/>
        <w:numPr>
          <w:ilvl w:val="0"/>
          <w:numId w:val="24"/>
        </w:numPr>
        <w:spacing w:line="276" w:lineRule="auto"/>
      </w:pPr>
      <w:r w:rsidRPr="0069179A">
        <w:t>Dix mille (10.000 DA) dinars pour les</w:t>
      </w:r>
      <w:r>
        <w:t xml:space="preserve"> </w:t>
      </w:r>
      <w:r w:rsidRPr="0069179A">
        <w:t>divisions régionales 1 et 2.</w:t>
      </w:r>
    </w:p>
    <w:p w:rsidR="00875A71" w:rsidRPr="001B0512" w:rsidRDefault="00875A71" w:rsidP="00535898">
      <w:pPr>
        <w:pStyle w:val="Paragraphedeliste"/>
        <w:numPr>
          <w:ilvl w:val="0"/>
          <w:numId w:val="24"/>
        </w:numPr>
        <w:spacing w:line="276" w:lineRule="auto"/>
        <w:rPr>
          <w:b/>
          <w:bCs/>
        </w:rPr>
      </w:pPr>
      <w:r w:rsidRPr="001B0512">
        <w:rPr>
          <w:b/>
          <w:bCs/>
        </w:rPr>
        <w:t>Cinq mille dinars (5.000DA) pour les divisions honneur et pré-honneur.</w:t>
      </w:r>
    </w:p>
    <w:p w:rsidR="00875A71" w:rsidRPr="00875A71" w:rsidRDefault="00875A71" w:rsidP="00D529D0">
      <w:pPr>
        <w:pStyle w:val="Paragraphedeliste"/>
        <w:numPr>
          <w:ilvl w:val="0"/>
          <w:numId w:val="1"/>
        </w:numPr>
      </w:pPr>
      <w:r w:rsidRPr="00875A71">
        <w:rPr>
          <w:b/>
          <w:bCs/>
        </w:rPr>
        <w:t>En cas de récidive la sanction (défalcation) et l’amende financière ser</w:t>
      </w:r>
      <w:r w:rsidR="00D529D0">
        <w:rPr>
          <w:b/>
          <w:bCs/>
        </w:rPr>
        <w:t>a</w:t>
      </w:r>
      <w:r w:rsidRPr="00875A71">
        <w:rPr>
          <w:b/>
          <w:bCs/>
        </w:rPr>
        <w:t xml:space="preserve"> doublée.</w:t>
      </w:r>
    </w:p>
    <w:p w:rsidR="00875A71" w:rsidRPr="00875A71" w:rsidRDefault="00875A71" w:rsidP="00875A71">
      <w:pPr>
        <w:pStyle w:val="Paragraphedeliste"/>
        <w:ind w:left="928"/>
      </w:pPr>
    </w:p>
    <w:p w:rsidR="00875A71" w:rsidRDefault="00875A71" w:rsidP="00875A71">
      <w:pPr>
        <w:spacing w:after="0"/>
      </w:pPr>
      <w:r>
        <w:t xml:space="preserve">2 - Si, au cours d’un match une équipe d’un club se présente sur le terrain avec un effectif de onze (11) joueurs ou plus, se trouve réduite à moins de sept (07) joueurs. </w:t>
      </w:r>
      <w:proofErr w:type="gramStart"/>
      <w:r>
        <w:t>les</w:t>
      </w:r>
      <w:proofErr w:type="gramEnd"/>
      <w:r>
        <w:t xml:space="preserve"> sanctions suivantes sont appliquées :</w:t>
      </w:r>
    </w:p>
    <w:p w:rsidR="00875A71" w:rsidRPr="00D529D0" w:rsidRDefault="00875A71" w:rsidP="00875A71">
      <w:pPr>
        <w:spacing w:after="0"/>
        <w:rPr>
          <w:sz w:val="10"/>
          <w:szCs w:val="10"/>
        </w:rPr>
      </w:pPr>
    </w:p>
    <w:p w:rsidR="00875A71" w:rsidRDefault="00875A71" w:rsidP="00535898">
      <w:pPr>
        <w:pStyle w:val="Paragraphedeliste"/>
        <w:numPr>
          <w:ilvl w:val="0"/>
          <w:numId w:val="23"/>
        </w:numPr>
        <w:spacing w:line="276" w:lineRule="auto"/>
      </w:pPr>
      <w:r w:rsidRPr="0069179A">
        <w:t>Match perdu par pénalité;</w:t>
      </w:r>
    </w:p>
    <w:p w:rsidR="00875A71" w:rsidRPr="00D529D0" w:rsidRDefault="00875A71" w:rsidP="00875A71">
      <w:pPr>
        <w:pStyle w:val="Paragraphedeliste"/>
        <w:spacing w:line="276" w:lineRule="auto"/>
        <w:rPr>
          <w:sz w:val="10"/>
          <w:szCs w:val="10"/>
        </w:rPr>
      </w:pPr>
    </w:p>
    <w:p w:rsidR="00875A71" w:rsidRPr="006517C1" w:rsidRDefault="00875A71" w:rsidP="00875A71">
      <w:pPr>
        <w:spacing w:after="0"/>
        <w:rPr>
          <w:b/>
          <w:bCs/>
          <w:color w:val="FF0000"/>
        </w:rPr>
      </w:pPr>
      <w:r w:rsidRPr="006517C1">
        <w:rPr>
          <w:b/>
          <w:bCs/>
          <w:color w:val="FF0000"/>
        </w:rPr>
        <w:t>Une amende de :</w:t>
      </w:r>
    </w:p>
    <w:p w:rsidR="00875A71" w:rsidRDefault="00875A71" w:rsidP="00535898">
      <w:pPr>
        <w:pStyle w:val="Paragraphedeliste"/>
        <w:numPr>
          <w:ilvl w:val="0"/>
          <w:numId w:val="24"/>
        </w:numPr>
        <w:spacing w:line="276" w:lineRule="auto"/>
      </w:pPr>
      <w:r w:rsidRPr="0069179A">
        <w:t>Quarante mille (40.000 DA) dinars</w:t>
      </w:r>
      <w:r>
        <w:t xml:space="preserve"> </w:t>
      </w:r>
      <w:r w:rsidRPr="0069179A">
        <w:t>pour la division nationale.</w:t>
      </w:r>
    </w:p>
    <w:p w:rsidR="00875A71" w:rsidRDefault="00875A71" w:rsidP="00535898">
      <w:pPr>
        <w:pStyle w:val="Paragraphedeliste"/>
        <w:numPr>
          <w:ilvl w:val="0"/>
          <w:numId w:val="24"/>
        </w:numPr>
        <w:spacing w:line="276" w:lineRule="auto"/>
      </w:pPr>
      <w:r w:rsidRPr="0069179A">
        <w:t>Quinze mille (15.000 DA) dinars pour</w:t>
      </w:r>
      <w:r>
        <w:t xml:space="preserve"> </w:t>
      </w:r>
      <w:r w:rsidRPr="0069179A">
        <w:t>la division inter-régions.</w:t>
      </w:r>
    </w:p>
    <w:p w:rsidR="00875A71" w:rsidRDefault="00875A71" w:rsidP="00535898">
      <w:pPr>
        <w:pStyle w:val="Paragraphedeliste"/>
        <w:numPr>
          <w:ilvl w:val="0"/>
          <w:numId w:val="24"/>
        </w:numPr>
        <w:spacing w:line="276" w:lineRule="auto"/>
      </w:pPr>
      <w:r w:rsidRPr="0069179A">
        <w:t>Dix mille (10.000 DA) dinars pour les</w:t>
      </w:r>
      <w:r>
        <w:t xml:space="preserve"> </w:t>
      </w:r>
      <w:r w:rsidRPr="0069179A">
        <w:t>divisions régionales 1 et 2.</w:t>
      </w:r>
    </w:p>
    <w:p w:rsidR="00875A71" w:rsidRPr="001B0512" w:rsidRDefault="00875A71" w:rsidP="00535898">
      <w:pPr>
        <w:pStyle w:val="Paragraphedeliste"/>
        <w:numPr>
          <w:ilvl w:val="0"/>
          <w:numId w:val="24"/>
        </w:numPr>
        <w:spacing w:line="276" w:lineRule="auto"/>
        <w:rPr>
          <w:b/>
          <w:bCs/>
        </w:rPr>
      </w:pPr>
      <w:r w:rsidRPr="001B0512">
        <w:rPr>
          <w:b/>
          <w:bCs/>
        </w:rPr>
        <w:t>Cinq mille dinars (5.000DA) pour les divisions honneur et pré-honneur.</w:t>
      </w:r>
    </w:p>
    <w:p w:rsidR="00875A71" w:rsidRPr="00875A71" w:rsidRDefault="00875A71" w:rsidP="00D529D0">
      <w:pPr>
        <w:pStyle w:val="Paragraphedeliste"/>
        <w:numPr>
          <w:ilvl w:val="0"/>
          <w:numId w:val="1"/>
        </w:numPr>
      </w:pPr>
      <w:r w:rsidRPr="00875A71">
        <w:rPr>
          <w:b/>
          <w:bCs/>
        </w:rPr>
        <w:t>En cas de récidive l’amende financière ser</w:t>
      </w:r>
      <w:r w:rsidR="00D529D0">
        <w:rPr>
          <w:b/>
          <w:bCs/>
        </w:rPr>
        <w:t>a doublée en sus de la défalcation d’un (01) point</w:t>
      </w:r>
      <w:r w:rsidRPr="00875A71">
        <w:rPr>
          <w:b/>
          <w:bCs/>
        </w:rPr>
        <w:t>.</w:t>
      </w:r>
    </w:p>
    <w:p w:rsidR="00875A71" w:rsidRDefault="00875A71" w:rsidP="00875A71"/>
    <w:p w:rsidR="002E3995" w:rsidRPr="00333F6C" w:rsidRDefault="002E3995" w:rsidP="002E3995">
      <w:pPr>
        <w:spacing w:after="0"/>
        <w:rPr>
          <w:b/>
          <w:bCs/>
          <w:sz w:val="36"/>
          <w:szCs w:val="36"/>
        </w:rPr>
      </w:pPr>
      <w:r w:rsidRPr="00333F6C">
        <w:rPr>
          <w:b/>
          <w:bCs/>
          <w:color w:val="FF0000"/>
          <w:sz w:val="36"/>
          <w:szCs w:val="36"/>
          <w:u w:val="single"/>
        </w:rPr>
        <w:lastRenderedPageBreak/>
        <w:t>Article 58 :</w:t>
      </w:r>
      <w:r w:rsidRPr="00333F6C">
        <w:rPr>
          <w:b/>
          <w:bCs/>
          <w:sz w:val="36"/>
          <w:szCs w:val="36"/>
        </w:rPr>
        <w:t xml:space="preserve"> Equipement</w:t>
      </w:r>
    </w:p>
    <w:p w:rsidR="002E3995" w:rsidRPr="0069179A" w:rsidRDefault="002E3995" w:rsidP="002E3995">
      <w:pPr>
        <w:spacing w:after="0"/>
      </w:pPr>
      <w:r w:rsidRPr="0069179A">
        <w:t>Les clubs sont tenus de respecter le règlement</w:t>
      </w:r>
      <w:r>
        <w:t xml:space="preserve"> </w:t>
      </w:r>
      <w:r w:rsidRPr="0069179A">
        <w:t>de l’équipement sportif pour les compétitions de</w:t>
      </w:r>
      <w:r>
        <w:t xml:space="preserve"> </w:t>
      </w:r>
      <w:r w:rsidRPr="0069179A">
        <w:t>la FAF.</w:t>
      </w:r>
    </w:p>
    <w:p w:rsidR="002E3995" w:rsidRPr="0069179A" w:rsidRDefault="002E3995" w:rsidP="002E3995">
      <w:pPr>
        <w:spacing w:after="0"/>
      </w:pPr>
      <w:r w:rsidRPr="0069179A">
        <w:t xml:space="preserve">a) </w:t>
      </w:r>
      <w:r w:rsidRPr="00F21865">
        <w:rPr>
          <w:b/>
          <w:bCs/>
        </w:rPr>
        <w:t>Couleurs de l’équipement</w:t>
      </w:r>
    </w:p>
    <w:p w:rsidR="002E3995" w:rsidRDefault="002E3995" w:rsidP="00535898">
      <w:pPr>
        <w:pStyle w:val="Paragraphedeliste"/>
        <w:numPr>
          <w:ilvl w:val="0"/>
          <w:numId w:val="22"/>
        </w:numPr>
        <w:spacing w:line="276" w:lineRule="auto"/>
      </w:pPr>
      <w:r w:rsidRPr="006517C1">
        <w:rPr>
          <w:b/>
          <w:bCs/>
        </w:rPr>
        <w:t>1 -</w:t>
      </w:r>
      <w:r>
        <w:t xml:space="preserve"> </w:t>
      </w:r>
      <w:r w:rsidRPr="0069179A">
        <w:t>Les équipes doivent être uniformément</w:t>
      </w:r>
      <w:r>
        <w:t xml:space="preserve"> </w:t>
      </w:r>
      <w:r w:rsidRPr="0069179A">
        <w:t xml:space="preserve">vêtues aux couleurs </w:t>
      </w:r>
      <w:r w:rsidR="00D529D0">
        <w:t xml:space="preserve">de leur club </w:t>
      </w:r>
      <w:r w:rsidRPr="0069179A">
        <w:t>déclarées à</w:t>
      </w:r>
      <w:r>
        <w:t xml:space="preserve"> </w:t>
      </w:r>
      <w:r w:rsidRPr="0069179A">
        <w:t>l'engagement et conformément à la loi IV de</w:t>
      </w:r>
      <w:r>
        <w:t xml:space="preserve"> </w:t>
      </w:r>
      <w:r w:rsidRPr="0069179A">
        <w:t xml:space="preserve">l'International </w:t>
      </w:r>
      <w:proofErr w:type="spellStart"/>
      <w:r w:rsidRPr="0069179A">
        <w:t>Board</w:t>
      </w:r>
      <w:proofErr w:type="spellEnd"/>
      <w:r w:rsidRPr="0069179A">
        <w:t>.</w:t>
      </w:r>
    </w:p>
    <w:p w:rsidR="00D529D0" w:rsidRPr="0069179A" w:rsidRDefault="00D529D0" w:rsidP="00535898">
      <w:pPr>
        <w:pStyle w:val="Paragraphedeliste"/>
        <w:numPr>
          <w:ilvl w:val="0"/>
          <w:numId w:val="22"/>
        </w:numPr>
        <w:spacing w:line="276" w:lineRule="auto"/>
      </w:pPr>
      <w:r w:rsidRPr="006517C1">
        <w:rPr>
          <w:b/>
          <w:bCs/>
        </w:rPr>
        <w:t xml:space="preserve">2 </w:t>
      </w:r>
      <w:r>
        <w:rPr>
          <w:b/>
          <w:bCs/>
        </w:rPr>
        <w:t>–</w:t>
      </w:r>
      <w:r>
        <w:t xml:space="preserve"> Quinze jours avant le début du championnat, les clubs doivent communiquer à la ligue les couleurs principales et  les couleurs de réserves de leurs équipements</w:t>
      </w:r>
      <w:r w:rsidRPr="0069179A">
        <w:t>.</w:t>
      </w:r>
    </w:p>
    <w:p w:rsidR="002E3995" w:rsidRPr="0069179A" w:rsidRDefault="00D529D0" w:rsidP="00535898">
      <w:pPr>
        <w:pStyle w:val="Paragraphedeliste"/>
        <w:numPr>
          <w:ilvl w:val="0"/>
          <w:numId w:val="22"/>
        </w:numPr>
        <w:spacing w:line="276" w:lineRule="auto"/>
      </w:pPr>
      <w:r>
        <w:rPr>
          <w:b/>
          <w:bCs/>
        </w:rPr>
        <w:t>3</w:t>
      </w:r>
      <w:r w:rsidR="002E3995" w:rsidRPr="006517C1">
        <w:rPr>
          <w:b/>
          <w:bCs/>
        </w:rPr>
        <w:t xml:space="preserve"> -</w:t>
      </w:r>
      <w:r w:rsidR="002E3995">
        <w:t xml:space="preserve"> </w:t>
      </w:r>
      <w:r w:rsidR="002E3995" w:rsidRPr="0069179A">
        <w:t>Avant le début de chaque saison</w:t>
      </w:r>
      <w:r w:rsidR="002E3995">
        <w:t xml:space="preserve"> </w:t>
      </w:r>
      <w:r w:rsidR="002E3995" w:rsidRPr="0069179A">
        <w:t>sportive, la ligue publie sur son bulletin</w:t>
      </w:r>
      <w:r w:rsidR="002E3995">
        <w:t xml:space="preserve"> </w:t>
      </w:r>
      <w:r w:rsidR="002E3995" w:rsidRPr="0069179A">
        <w:t xml:space="preserve">officiel </w:t>
      </w:r>
      <w:r>
        <w:t>la liste d</w:t>
      </w:r>
      <w:r w:rsidR="002E3995" w:rsidRPr="0069179A">
        <w:t>es couleurs des équipements des</w:t>
      </w:r>
      <w:r w:rsidR="002E3995">
        <w:t xml:space="preserve"> </w:t>
      </w:r>
      <w:r>
        <w:t>clubs</w:t>
      </w:r>
      <w:r w:rsidR="002E3995" w:rsidRPr="0069179A">
        <w:t>.</w:t>
      </w:r>
    </w:p>
    <w:p w:rsidR="002E3995" w:rsidRPr="0069179A" w:rsidRDefault="00B16AC2" w:rsidP="00535898">
      <w:pPr>
        <w:pStyle w:val="Paragraphedeliste"/>
        <w:numPr>
          <w:ilvl w:val="0"/>
          <w:numId w:val="22"/>
        </w:numPr>
        <w:spacing w:line="276" w:lineRule="auto"/>
      </w:pPr>
      <w:r>
        <w:rPr>
          <w:b/>
          <w:bCs/>
        </w:rPr>
        <w:t>4</w:t>
      </w:r>
      <w:r w:rsidR="002E3995" w:rsidRPr="006517C1">
        <w:rPr>
          <w:b/>
          <w:bCs/>
        </w:rPr>
        <w:t xml:space="preserve"> -</w:t>
      </w:r>
      <w:r w:rsidR="002E3995">
        <w:t xml:space="preserve"> </w:t>
      </w:r>
      <w:r w:rsidR="002E3995" w:rsidRPr="0069179A">
        <w:t>Si au cours d’un match, les tenues</w:t>
      </w:r>
      <w:r w:rsidR="002E3995">
        <w:t xml:space="preserve"> </w:t>
      </w:r>
      <w:r w:rsidR="002E3995" w:rsidRPr="0069179A">
        <w:t>(maillots, shorts et bas) des deux équipes en</w:t>
      </w:r>
      <w:r w:rsidR="002E3995">
        <w:t xml:space="preserve"> </w:t>
      </w:r>
      <w:r w:rsidR="002E3995" w:rsidRPr="0069179A">
        <w:t>présence sont de même couleur ou prêtent à</w:t>
      </w:r>
      <w:r w:rsidR="002E3995">
        <w:t xml:space="preserve"> </w:t>
      </w:r>
      <w:r w:rsidR="002E3995" w:rsidRPr="0069179A">
        <w:t>équivoque, le</w:t>
      </w:r>
      <w:r w:rsidR="00D529D0">
        <w:t>s joueurs du</w:t>
      </w:r>
      <w:r w:rsidR="002E3995" w:rsidRPr="0069179A">
        <w:t xml:space="preserve"> club recevant doi</w:t>
      </w:r>
      <w:r w:rsidR="00D529D0">
        <w:t>ven</w:t>
      </w:r>
      <w:r w:rsidR="002E3995" w:rsidRPr="0069179A">
        <w:t>t</w:t>
      </w:r>
      <w:r w:rsidR="002E3995">
        <w:t xml:space="preserve"> </w:t>
      </w:r>
      <w:r w:rsidR="002E3995" w:rsidRPr="0069179A">
        <w:t>obligatoirement changer de tenue</w:t>
      </w:r>
      <w:r w:rsidR="00765054">
        <w:t>s</w:t>
      </w:r>
      <w:r w:rsidR="00D529D0">
        <w:t xml:space="preserve"> afin d’éviter toute confusion dans le déroulement </w:t>
      </w:r>
      <w:r w:rsidR="00765054">
        <w:t>du match. Si le club recevant</w:t>
      </w:r>
      <w:r>
        <w:t xml:space="preserve"> refuse le changement de tenue,</w:t>
      </w:r>
      <w:r w:rsidR="002E3995" w:rsidRPr="0069179A">
        <w:t xml:space="preserve"> il encourt les sanctions suivantes :</w:t>
      </w:r>
    </w:p>
    <w:p w:rsidR="002E3995" w:rsidRPr="00F21865" w:rsidRDefault="002E3995" w:rsidP="002E3995">
      <w:pPr>
        <w:spacing w:after="0"/>
        <w:rPr>
          <w:b/>
          <w:bCs/>
          <w:sz w:val="10"/>
          <w:szCs w:val="10"/>
          <w:u w:val="single"/>
        </w:rPr>
      </w:pPr>
    </w:p>
    <w:p w:rsidR="002E3995" w:rsidRPr="0069179A" w:rsidRDefault="002E3995" w:rsidP="00535898">
      <w:pPr>
        <w:pStyle w:val="Paragraphedeliste"/>
        <w:numPr>
          <w:ilvl w:val="0"/>
          <w:numId w:val="23"/>
        </w:numPr>
        <w:spacing w:line="276" w:lineRule="auto"/>
      </w:pPr>
      <w:r w:rsidRPr="0069179A">
        <w:t>Match perdu par pénalité;</w:t>
      </w:r>
    </w:p>
    <w:p w:rsidR="002E3995" w:rsidRDefault="002E3995" w:rsidP="00535898">
      <w:pPr>
        <w:pStyle w:val="Paragraphedeliste"/>
        <w:numPr>
          <w:ilvl w:val="0"/>
          <w:numId w:val="23"/>
        </w:numPr>
        <w:spacing w:line="276" w:lineRule="auto"/>
      </w:pPr>
      <w:r w:rsidRPr="0069179A">
        <w:t xml:space="preserve">Défalcation </w:t>
      </w:r>
      <w:r w:rsidR="00B16AC2">
        <w:t>d’un</w:t>
      </w:r>
      <w:r w:rsidRPr="0069179A">
        <w:t xml:space="preserve"> (0</w:t>
      </w:r>
      <w:r w:rsidR="00B16AC2">
        <w:t>1) point</w:t>
      </w:r>
      <w:r w:rsidRPr="0069179A">
        <w:t>;</w:t>
      </w:r>
    </w:p>
    <w:p w:rsidR="00B16AC2" w:rsidRPr="00F21865" w:rsidRDefault="00B16AC2" w:rsidP="00B16AC2">
      <w:pPr>
        <w:pStyle w:val="Paragraphedeliste"/>
        <w:spacing w:line="276" w:lineRule="auto"/>
        <w:rPr>
          <w:sz w:val="10"/>
          <w:szCs w:val="10"/>
        </w:rPr>
      </w:pPr>
    </w:p>
    <w:p w:rsidR="002E3995" w:rsidRPr="006517C1" w:rsidRDefault="002E3995" w:rsidP="002E3995">
      <w:pPr>
        <w:spacing w:after="0"/>
        <w:rPr>
          <w:b/>
          <w:bCs/>
          <w:color w:val="FF0000"/>
        </w:rPr>
      </w:pPr>
      <w:r w:rsidRPr="006517C1">
        <w:rPr>
          <w:b/>
          <w:bCs/>
          <w:color w:val="FF0000"/>
        </w:rPr>
        <w:t>Une amende de :</w:t>
      </w:r>
    </w:p>
    <w:p w:rsidR="002E3995" w:rsidRDefault="002E3995" w:rsidP="00535898">
      <w:pPr>
        <w:pStyle w:val="Paragraphedeliste"/>
        <w:numPr>
          <w:ilvl w:val="0"/>
          <w:numId w:val="24"/>
        </w:numPr>
        <w:spacing w:line="276" w:lineRule="auto"/>
      </w:pPr>
      <w:r w:rsidRPr="0069179A">
        <w:t>Quarante mille (40.000 DA) dinars</w:t>
      </w:r>
      <w:r>
        <w:t xml:space="preserve"> </w:t>
      </w:r>
      <w:r w:rsidRPr="0069179A">
        <w:t>pour la division nationale.</w:t>
      </w:r>
    </w:p>
    <w:p w:rsidR="002E3995" w:rsidRDefault="002E3995" w:rsidP="00535898">
      <w:pPr>
        <w:pStyle w:val="Paragraphedeliste"/>
        <w:numPr>
          <w:ilvl w:val="0"/>
          <w:numId w:val="24"/>
        </w:numPr>
        <w:spacing w:line="276" w:lineRule="auto"/>
      </w:pPr>
      <w:r w:rsidRPr="0069179A">
        <w:t>Quinze mille (15.000 DA) dinars pour</w:t>
      </w:r>
      <w:r>
        <w:t xml:space="preserve"> </w:t>
      </w:r>
      <w:r w:rsidRPr="0069179A">
        <w:t>la division inter-régions.</w:t>
      </w:r>
    </w:p>
    <w:p w:rsidR="002E3995" w:rsidRDefault="002E3995" w:rsidP="00535898">
      <w:pPr>
        <w:pStyle w:val="Paragraphedeliste"/>
        <w:numPr>
          <w:ilvl w:val="0"/>
          <w:numId w:val="24"/>
        </w:numPr>
        <w:spacing w:line="276" w:lineRule="auto"/>
      </w:pPr>
      <w:r w:rsidRPr="0069179A">
        <w:t>Dix mille (10.000 DA) dinars pour les</w:t>
      </w:r>
      <w:r>
        <w:t xml:space="preserve"> </w:t>
      </w:r>
      <w:r w:rsidRPr="0069179A">
        <w:t>divisions régionales 1 et 2.</w:t>
      </w:r>
    </w:p>
    <w:p w:rsidR="002E3995" w:rsidRDefault="002E3995" w:rsidP="00535898">
      <w:pPr>
        <w:pStyle w:val="Paragraphedeliste"/>
        <w:numPr>
          <w:ilvl w:val="0"/>
          <w:numId w:val="24"/>
        </w:numPr>
        <w:spacing w:line="276" w:lineRule="auto"/>
        <w:rPr>
          <w:b/>
          <w:bCs/>
        </w:rPr>
      </w:pPr>
      <w:r w:rsidRPr="001B0512">
        <w:rPr>
          <w:b/>
          <w:bCs/>
        </w:rPr>
        <w:t>Cinq mille dinars (5.000DA) pour les divisions honneur et pré-honneur.</w:t>
      </w:r>
    </w:p>
    <w:p w:rsidR="00B16AC2" w:rsidRDefault="00B16AC2" w:rsidP="00B16AC2">
      <w:pPr>
        <w:pStyle w:val="Paragraphedeliste"/>
        <w:numPr>
          <w:ilvl w:val="0"/>
          <w:numId w:val="1"/>
        </w:numPr>
        <w:spacing w:line="276" w:lineRule="auto"/>
        <w:rPr>
          <w:b/>
          <w:bCs/>
        </w:rPr>
      </w:pPr>
      <w:r w:rsidRPr="00875A71">
        <w:rPr>
          <w:b/>
          <w:bCs/>
        </w:rPr>
        <w:t>En cas de récidive la sanction (défalcation) et l’amende financière ser</w:t>
      </w:r>
      <w:r>
        <w:rPr>
          <w:b/>
          <w:bCs/>
        </w:rPr>
        <w:t>a</w:t>
      </w:r>
      <w:r w:rsidRPr="00875A71">
        <w:rPr>
          <w:b/>
          <w:bCs/>
        </w:rPr>
        <w:t xml:space="preserve"> doublée.</w:t>
      </w:r>
    </w:p>
    <w:p w:rsidR="00B16AC2" w:rsidRPr="00F21865" w:rsidRDefault="00B16AC2" w:rsidP="00B16AC2">
      <w:pPr>
        <w:pStyle w:val="Paragraphedeliste"/>
        <w:spacing w:line="276" w:lineRule="auto"/>
        <w:ind w:left="928"/>
        <w:rPr>
          <w:b/>
          <w:bCs/>
          <w:sz w:val="10"/>
          <w:szCs w:val="10"/>
        </w:rPr>
      </w:pPr>
    </w:p>
    <w:p w:rsidR="002E3995" w:rsidRDefault="00B16AC2" w:rsidP="00535898">
      <w:pPr>
        <w:pStyle w:val="Paragraphedeliste"/>
        <w:numPr>
          <w:ilvl w:val="0"/>
          <w:numId w:val="34"/>
        </w:numPr>
      </w:pPr>
      <w:r>
        <w:t xml:space="preserve">5- le gardien de but doit porter des couleurs le distinguant nettement des joueurs des deux équipes et de l’arbitre ; il doit prévoir des tenues alternatives afin de pouvoir, à la demande de l’arbitre, effectuer le changement. </w:t>
      </w:r>
    </w:p>
    <w:p w:rsidR="002E3995" w:rsidRPr="00F21865" w:rsidRDefault="002E3995" w:rsidP="00B16AC2">
      <w:pPr>
        <w:spacing w:after="0"/>
        <w:rPr>
          <w:sz w:val="10"/>
          <w:szCs w:val="10"/>
        </w:rPr>
      </w:pPr>
    </w:p>
    <w:p w:rsidR="002E3995" w:rsidRPr="00F21865" w:rsidRDefault="00B16AC2" w:rsidP="00F21865">
      <w:pPr>
        <w:spacing w:after="0"/>
        <w:rPr>
          <w:b/>
          <w:bCs/>
          <w:u w:val="single"/>
        </w:rPr>
      </w:pPr>
      <w:r>
        <w:rPr>
          <w:b/>
          <w:bCs/>
          <w:u w:val="single"/>
        </w:rPr>
        <w:t>b</w:t>
      </w:r>
      <w:r w:rsidR="002E3995" w:rsidRPr="001B0512">
        <w:rPr>
          <w:b/>
          <w:bCs/>
          <w:u w:val="single"/>
        </w:rPr>
        <w:t>) Publicité</w:t>
      </w:r>
      <w:r w:rsidR="00F21865">
        <w:rPr>
          <w:b/>
          <w:bCs/>
          <w:u w:val="single"/>
        </w:rPr>
        <w:t> </w:t>
      </w:r>
      <w:r w:rsidR="00F21865" w:rsidRPr="00F21865">
        <w:rPr>
          <w:b/>
          <w:bCs/>
        </w:rPr>
        <w:t xml:space="preserve">: </w:t>
      </w:r>
      <w:r w:rsidR="002E3995" w:rsidRPr="0069179A">
        <w:t>La publicité sur les équipements est autorisée</w:t>
      </w:r>
      <w:r w:rsidR="002E3995">
        <w:t xml:space="preserve"> </w:t>
      </w:r>
      <w:r w:rsidR="002E3995" w:rsidRPr="0069179A">
        <w:t>pour les rencontres des championnats de</w:t>
      </w:r>
      <w:r w:rsidR="002E3995">
        <w:t xml:space="preserve"> </w:t>
      </w:r>
      <w:r w:rsidR="002E3995" w:rsidRPr="0069179A">
        <w:t>football amateur. Elle doit être conforme aux</w:t>
      </w:r>
      <w:r w:rsidR="002E3995">
        <w:t xml:space="preserve"> </w:t>
      </w:r>
      <w:r w:rsidR="002E3995" w:rsidRPr="0069179A">
        <w:t>dispositions prévues par le règlement de</w:t>
      </w:r>
      <w:r w:rsidR="002E3995">
        <w:t xml:space="preserve"> </w:t>
      </w:r>
      <w:r w:rsidR="002E3995" w:rsidRPr="0069179A">
        <w:t>l’équipement sportif de la FAF.</w:t>
      </w:r>
    </w:p>
    <w:p w:rsidR="00B16AC2" w:rsidRPr="00F21865" w:rsidRDefault="00B16AC2" w:rsidP="002E3995">
      <w:pPr>
        <w:spacing w:after="0"/>
        <w:rPr>
          <w:sz w:val="20"/>
          <w:szCs w:val="20"/>
        </w:rPr>
      </w:pPr>
    </w:p>
    <w:p w:rsidR="00B16AC2" w:rsidRDefault="00B16AC2" w:rsidP="00B16AC2">
      <w:pPr>
        <w:spacing w:after="0"/>
        <w:rPr>
          <w:b/>
          <w:bCs/>
          <w:sz w:val="36"/>
          <w:szCs w:val="36"/>
        </w:rPr>
      </w:pPr>
      <w:r w:rsidRPr="00333F6C">
        <w:rPr>
          <w:b/>
          <w:bCs/>
          <w:color w:val="FF0000"/>
          <w:sz w:val="36"/>
          <w:szCs w:val="36"/>
          <w:u w:val="single"/>
        </w:rPr>
        <w:t>Article 6</w:t>
      </w:r>
      <w:r>
        <w:rPr>
          <w:b/>
          <w:bCs/>
          <w:color w:val="FF0000"/>
          <w:sz w:val="36"/>
          <w:szCs w:val="36"/>
          <w:u w:val="single"/>
        </w:rPr>
        <w:t>1</w:t>
      </w:r>
      <w:r w:rsidRPr="00333F6C">
        <w:rPr>
          <w:b/>
          <w:bCs/>
          <w:color w:val="FF0000"/>
          <w:sz w:val="36"/>
          <w:szCs w:val="36"/>
          <w:u w:val="single"/>
        </w:rPr>
        <w:t xml:space="preserve"> :</w:t>
      </w:r>
      <w:r w:rsidRPr="00333F6C">
        <w:rPr>
          <w:sz w:val="36"/>
          <w:szCs w:val="36"/>
        </w:rPr>
        <w:t xml:space="preserve"> </w:t>
      </w:r>
      <w:r>
        <w:rPr>
          <w:b/>
          <w:bCs/>
          <w:sz w:val="36"/>
          <w:szCs w:val="36"/>
        </w:rPr>
        <w:t>FORFAIT, REFUS DE PARTICIPATION OU ABANDON DE TERRAIN D’UNE EQUIPE</w:t>
      </w:r>
    </w:p>
    <w:p w:rsidR="00B16AC2" w:rsidRPr="00B16AC2" w:rsidRDefault="00F21865" w:rsidP="00535898">
      <w:pPr>
        <w:pStyle w:val="Paragraphedeliste"/>
        <w:numPr>
          <w:ilvl w:val="0"/>
          <w:numId w:val="35"/>
        </w:numPr>
        <w:rPr>
          <w:b/>
          <w:bCs/>
        </w:rPr>
      </w:pPr>
      <w:r>
        <w:rPr>
          <w:b/>
          <w:bCs/>
        </w:rPr>
        <w:t>F</w:t>
      </w:r>
      <w:r w:rsidR="00B16AC2" w:rsidRPr="00B16AC2">
        <w:rPr>
          <w:b/>
          <w:bCs/>
        </w:rPr>
        <w:t>orfait, refus de participation ou abandon de terrain d’une équipe</w:t>
      </w:r>
    </w:p>
    <w:p w:rsidR="00B16AC2" w:rsidRPr="00F21865" w:rsidRDefault="00B16AC2" w:rsidP="00B16AC2">
      <w:pPr>
        <w:spacing w:after="0"/>
        <w:rPr>
          <w:sz w:val="10"/>
          <w:szCs w:val="10"/>
        </w:rPr>
      </w:pPr>
    </w:p>
    <w:p w:rsidR="00F21865" w:rsidRDefault="00F21865" w:rsidP="00F21865">
      <w:pPr>
        <w:spacing w:after="0"/>
      </w:pPr>
      <w:r>
        <w:t xml:space="preserve"> Si une équipe séniors d’un club déclare forfait délibérément, abandonne le terrain ou refuse de participer à une rencontre, le club encourt les sanctions suivantes :</w:t>
      </w:r>
    </w:p>
    <w:p w:rsidR="00F21865" w:rsidRPr="00D529D0" w:rsidRDefault="00F21865" w:rsidP="00F21865">
      <w:pPr>
        <w:spacing w:after="0"/>
        <w:rPr>
          <w:sz w:val="10"/>
          <w:szCs w:val="10"/>
        </w:rPr>
      </w:pPr>
    </w:p>
    <w:p w:rsidR="00F21865" w:rsidRPr="0069179A" w:rsidRDefault="00F21865" w:rsidP="00535898">
      <w:pPr>
        <w:pStyle w:val="Paragraphedeliste"/>
        <w:numPr>
          <w:ilvl w:val="0"/>
          <w:numId w:val="23"/>
        </w:numPr>
        <w:spacing w:line="276" w:lineRule="auto"/>
      </w:pPr>
      <w:r w:rsidRPr="0069179A">
        <w:t>Match perdu par pénalité;</w:t>
      </w:r>
    </w:p>
    <w:p w:rsidR="00F21865" w:rsidRDefault="00F21865" w:rsidP="00535898">
      <w:pPr>
        <w:pStyle w:val="Paragraphedeliste"/>
        <w:numPr>
          <w:ilvl w:val="0"/>
          <w:numId w:val="23"/>
        </w:numPr>
        <w:spacing w:line="276" w:lineRule="auto"/>
      </w:pPr>
      <w:r w:rsidRPr="0069179A">
        <w:t xml:space="preserve">Défalcation </w:t>
      </w:r>
      <w:r>
        <w:t>de trois</w:t>
      </w:r>
      <w:r w:rsidRPr="0069179A">
        <w:t xml:space="preserve"> (0</w:t>
      </w:r>
      <w:r>
        <w:t>3) points</w:t>
      </w:r>
      <w:r w:rsidRPr="0069179A">
        <w:t>;</w:t>
      </w:r>
    </w:p>
    <w:p w:rsidR="00F21865" w:rsidRPr="00D529D0" w:rsidRDefault="00F21865" w:rsidP="00F21865">
      <w:pPr>
        <w:pStyle w:val="Paragraphedeliste"/>
        <w:spacing w:line="276" w:lineRule="auto"/>
        <w:rPr>
          <w:sz w:val="10"/>
          <w:szCs w:val="10"/>
        </w:rPr>
      </w:pPr>
    </w:p>
    <w:p w:rsidR="00F21865" w:rsidRPr="006517C1" w:rsidRDefault="00F21865" w:rsidP="00F21865">
      <w:pPr>
        <w:spacing w:after="0"/>
        <w:rPr>
          <w:b/>
          <w:bCs/>
          <w:color w:val="FF0000"/>
        </w:rPr>
      </w:pPr>
      <w:r w:rsidRPr="006517C1">
        <w:rPr>
          <w:b/>
          <w:bCs/>
          <w:color w:val="FF0000"/>
        </w:rPr>
        <w:t>Une amende de :</w:t>
      </w:r>
    </w:p>
    <w:p w:rsidR="00F21865" w:rsidRDefault="00F21865" w:rsidP="00535898">
      <w:pPr>
        <w:pStyle w:val="Paragraphedeliste"/>
        <w:numPr>
          <w:ilvl w:val="0"/>
          <w:numId w:val="24"/>
        </w:numPr>
        <w:spacing w:line="276" w:lineRule="auto"/>
      </w:pPr>
      <w:r w:rsidRPr="0069179A">
        <w:t>Quarante mille (</w:t>
      </w:r>
      <w:r>
        <w:t>100</w:t>
      </w:r>
      <w:r w:rsidRPr="0069179A">
        <w:t>.000 DA) dinars</w:t>
      </w:r>
      <w:r>
        <w:t xml:space="preserve"> </w:t>
      </w:r>
      <w:r w:rsidRPr="0069179A">
        <w:t>pour la division nationale.</w:t>
      </w:r>
    </w:p>
    <w:p w:rsidR="00F21865" w:rsidRDefault="00F21865" w:rsidP="00535898">
      <w:pPr>
        <w:pStyle w:val="Paragraphedeliste"/>
        <w:numPr>
          <w:ilvl w:val="0"/>
          <w:numId w:val="24"/>
        </w:numPr>
        <w:spacing w:line="276" w:lineRule="auto"/>
      </w:pPr>
      <w:r w:rsidRPr="0069179A">
        <w:t>Quinze mille (</w:t>
      </w:r>
      <w:r>
        <w:t>50</w:t>
      </w:r>
      <w:r w:rsidRPr="0069179A">
        <w:t>.000 DA) dinars pour</w:t>
      </w:r>
      <w:r>
        <w:t xml:space="preserve"> </w:t>
      </w:r>
      <w:r w:rsidRPr="0069179A">
        <w:t>la division inter-régions.</w:t>
      </w:r>
    </w:p>
    <w:p w:rsidR="00F21865" w:rsidRDefault="00F21865" w:rsidP="00535898">
      <w:pPr>
        <w:pStyle w:val="Paragraphedeliste"/>
        <w:numPr>
          <w:ilvl w:val="0"/>
          <w:numId w:val="24"/>
        </w:numPr>
        <w:spacing w:line="276" w:lineRule="auto"/>
      </w:pPr>
      <w:r w:rsidRPr="0069179A">
        <w:t>Dix mille (</w:t>
      </w:r>
      <w:r>
        <w:t>2</w:t>
      </w:r>
      <w:r w:rsidRPr="0069179A">
        <w:t>0.000 DA) dinars pour les</w:t>
      </w:r>
      <w:r>
        <w:t xml:space="preserve"> </w:t>
      </w:r>
      <w:r w:rsidRPr="0069179A">
        <w:t>divisions régionales 1 et 2.</w:t>
      </w:r>
    </w:p>
    <w:p w:rsidR="00F21865" w:rsidRPr="001B0512" w:rsidRDefault="00F21865" w:rsidP="00535898">
      <w:pPr>
        <w:pStyle w:val="Paragraphedeliste"/>
        <w:numPr>
          <w:ilvl w:val="0"/>
          <w:numId w:val="24"/>
        </w:numPr>
        <w:spacing w:line="276" w:lineRule="auto"/>
        <w:rPr>
          <w:b/>
          <w:bCs/>
        </w:rPr>
      </w:pPr>
      <w:r w:rsidRPr="001B0512">
        <w:rPr>
          <w:b/>
          <w:bCs/>
        </w:rPr>
        <w:t>Cinq mille dinars (</w:t>
      </w:r>
      <w:r>
        <w:rPr>
          <w:b/>
          <w:bCs/>
        </w:rPr>
        <w:t>10</w:t>
      </w:r>
      <w:r w:rsidRPr="001B0512">
        <w:rPr>
          <w:b/>
          <w:bCs/>
        </w:rPr>
        <w:t>.000DA) pour les divisions honneur et pré-honneur.</w:t>
      </w:r>
    </w:p>
    <w:p w:rsidR="00F21865" w:rsidRPr="00F21865" w:rsidRDefault="00F21865" w:rsidP="00F21865">
      <w:pPr>
        <w:pStyle w:val="Paragraphedeliste"/>
        <w:numPr>
          <w:ilvl w:val="0"/>
          <w:numId w:val="1"/>
        </w:numPr>
      </w:pPr>
      <w:r w:rsidRPr="00875A71">
        <w:rPr>
          <w:b/>
          <w:bCs/>
        </w:rPr>
        <w:t>En cas de récidive la sanction (défalcation) et l’amende financière ser</w:t>
      </w:r>
      <w:r>
        <w:rPr>
          <w:b/>
          <w:bCs/>
        </w:rPr>
        <w:t>a</w:t>
      </w:r>
      <w:r w:rsidRPr="00875A71">
        <w:rPr>
          <w:b/>
          <w:bCs/>
        </w:rPr>
        <w:t xml:space="preserve"> doublée.</w:t>
      </w:r>
    </w:p>
    <w:p w:rsidR="00F21865" w:rsidRPr="00875A71" w:rsidRDefault="00F21865" w:rsidP="00F21865">
      <w:pPr>
        <w:pStyle w:val="Paragraphedeliste"/>
        <w:numPr>
          <w:ilvl w:val="0"/>
          <w:numId w:val="1"/>
        </w:numPr>
      </w:pPr>
      <w:r>
        <w:rPr>
          <w:b/>
          <w:bCs/>
        </w:rPr>
        <w:t>le cas de force majeure dument justifiés seront traités par les organes juridictionnels conformément au présent règlement.</w:t>
      </w:r>
    </w:p>
    <w:p w:rsidR="002E3995" w:rsidRDefault="002E3995" w:rsidP="002E3995">
      <w:pPr>
        <w:spacing w:after="0"/>
      </w:pPr>
    </w:p>
    <w:p w:rsidR="002E3995" w:rsidRDefault="002E3995" w:rsidP="00D945EB">
      <w:pPr>
        <w:spacing w:after="0"/>
        <w:rPr>
          <w:b/>
          <w:bCs/>
          <w:sz w:val="36"/>
          <w:szCs w:val="36"/>
        </w:rPr>
      </w:pPr>
      <w:r w:rsidRPr="00333F6C">
        <w:rPr>
          <w:b/>
          <w:bCs/>
          <w:color w:val="FF0000"/>
          <w:sz w:val="36"/>
          <w:szCs w:val="36"/>
          <w:u w:val="single"/>
        </w:rPr>
        <w:lastRenderedPageBreak/>
        <w:t>Article 6</w:t>
      </w:r>
      <w:r w:rsidR="00D945EB">
        <w:rPr>
          <w:b/>
          <w:bCs/>
          <w:color w:val="FF0000"/>
          <w:sz w:val="36"/>
          <w:szCs w:val="36"/>
          <w:u w:val="single"/>
        </w:rPr>
        <w:t>2</w:t>
      </w:r>
      <w:r w:rsidRPr="00333F6C">
        <w:rPr>
          <w:b/>
          <w:bCs/>
          <w:color w:val="FF0000"/>
          <w:sz w:val="36"/>
          <w:szCs w:val="36"/>
          <w:u w:val="single"/>
        </w:rPr>
        <w:t xml:space="preserve"> :</w:t>
      </w:r>
      <w:r w:rsidRPr="00333F6C">
        <w:rPr>
          <w:sz w:val="36"/>
          <w:szCs w:val="36"/>
        </w:rPr>
        <w:t xml:space="preserve"> </w:t>
      </w:r>
      <w:r w:rsidRPr="00333F6C">
        <w:rPr>
          <w:b/>
          <w:bCs/>
          <w:sz w:val="36"/>
          <w:szCs w:val="36"/>
        </w:rPr>
        <w:t>Forfait général</w:t>
      </w:r>
    </w:p>
    <w:p w:rsidR="002E3995" w:rsidRPr="00956119" w:rsidRDefault="002E3995" w:rsidP="002E3995">
      <w:pPr>
        <w:spacing w:after="0"/>
        <w:rPr>
          <w:sz w:val="16"/>
          <w:szCs w:val="16"/>
        </w:rPr>
      </w:pPr>
    </w:p>
    <w:p w:rsidR="002E3995" w:rsidRDefault="002E3995" w:rsidP="00535898">
      <w:pPr>
        <w:pStyle w:val="Paragraphedeliste"/>
        <w:numPr>
          <w:ilvl w:val="0"/>
          <w:numId w:val="25"/>
        </w:numPr>
        <w:spacing w:line="276" w:lineRule="auto"/>
      </w:pPr>
      <w:r>
        <w:t xml:space="preserve">Tout club dont une équipe senior </w:t>
      </w:r>
      <w:r w:rsidR="00D945EB">
        <w:t xml:space="preserve">ayant </w:t>
      </w:r>
      <w:r>
        <w:t>enregistr</w:t>
      </w:r>
      <w:r w:rsidR="00D945EB">
        <w:t>é</w:t>
      </w:r>
      <w:r>
        <w:t xml:space="preserve"> trois (03) forfaits délibérés </w:t>
      </w:r>
      <w:r w:rsidR="00D945EB">
        <w:t xml:space="preserve">y compris les rencontres non jouées pour effectif réduit </w:t>
      </w:r>
      <w:r>
        <w:t>au cours d’une saison sportive est déclaré en forfait général.</w:t>
      </w:r>
    </w:p>
    <w:p w:rsidR="002E3995" w:rsidRDefault="002E3995" w:rsidP="00535898">
      <w:pPr>
        <w:pStyle w:val="Paragraphedeliste"/>
        <w:numPr>
          <w:ilvl w:val="0"/>
          <w:numId w:val="25"/>
        </w:numPr>
        <w:spacing w:line="276" w:lineRule="auto"/>
      </w:pPr>
      <w:r>
        <w:t xml:space="preserve">Le forfait général d’un club entraîne le retrait de la compétition de l’équipe séniors et la rétrogradation en division </w:t>
      </w:r>
      <w:r w:rsidR="00B34E99">
        <w:t>inférieure de ça ligue de Wilaya</w:t>
      </w:r>
      <w:r>
        <w:t>.</w:t>
      </w:r>
    </w:p>
    <w:p w:rsidR="00B34E99" w:rsidRDefault="00B34E99" w:rsidP="00535898">
      <w:pPr>
        <w:pStyle w:val="Paragraphedeliste"/>
        <w:numPr>
          <w:ilvl w:val="0"/>
          <w:numId w:val="25"/>
        </w:numPr>
        <w:spacing w:line="276" w:lineRule="auto"/>
      </w:pPr>
      <w:r>
        <w:t xml:space="preserve">les clubs de la division de la Wilaya qui ont déclaré forfait général sont dans le besoin d’une autorisation de la FAF pour s’engagé la saison prochaine. </w:t>
      </w:r>
    </w:p>
    <w:p w:rsidR="002E3995" w:rsidRDefault="002E3995" w:rsidP="00535898">
      <w:pPr>
        <w:pStyle w:val="Paragraphedeliste"/>
        <w:numPr>
          <w:ilvl w:val="0"/>
          <w:numId w:val="25"/>
        </w:numPr>
        <w:spacing w:line="276" w:lineRule="auto"/>
      </w:pPr>
      <w:r>
        <w:t xml:space="preserve">Si le forfait général est prononcé durant la phase </w:t>
      </w:r>
      <w:proofErr w:type="gramStart"/>
      <w:r>
        <w:t>aller</w:t>
      </w:r>
      <w:proofErr w:type="gramEnd"/>
      <w:r>
        <w:t>, les résultats de l’équipe fautive sont annulés.</w:t>
      </w:r>
    </w:p>
    <w:p w:rsidR="002E3995" w:rsidRDefault="002E3995" w:rsidP="00535898">
      <w:pPr>
        <w:pStyle w:val="Paragraphedeliste"/>
        <w:numPr>
          <w:ilvl w:val="0"/>
          <w:numId w:val="25"/>
        </w:numPr>
        <w:spacing w:line="276" w:lineRule="auto"/>
      </w:pPr>
      <w:r>
        <w:t xml:space="preserve">Si le forfait général est prononcé durant la phase retour, les résultats de l’équipe fautive sont maintenus. </w:t>
      </w:r>
      <w:r w:rsidR="00B34E99">
        <w:t>les équipes qui doivent la rencontrer compteront trois (03) points et totaliseront trois (03) buts pour et zéro (00) but contre</w:t>
      </w:r>
      <w:r>
        <w:t>.</w:t>
      </w:r>
      <w:r w:rsidR="00B34E99">
        <w:t xml:space="preserve"> Nonobstant la disposition de </w:t>
      </w:r>
      <w:proofErr w:type="spellStart"/>
      <w:r w:rsidR="00B34E99">
        <w:t>linéa</w:t>
      </w:r>
      <w:proofErr w:type="spellEnd"/>
      <w:r w:rsidR="00B34E99">
        <w:t xml:space="preserve"> 2 du présent article, le club fautif est considéré classé dernier de son groupe.</w:t>
      </w:r>
    </w:p>
    <w:p w:rsidR="002E3995" w:rsidRDefault="002E3995" w:rsidP="002E3995">
      <w:pPr>
        <w:rPr>
          <w:rFonts w:ascii="Bookman Old Style" w:hAnsi="Bookman Old Style" w:cstheme="minorHAnsi"/>
          <w:iCs/>
          <w:sz w:val="12"/>
          <w:szCs w:val="12"/>
        </w:rPr>
      </w:pPr>
    </w:p>
    <w:p w:rsidR="002E3995" w:rsidRDefault="002E3995" w:rsidP="00956119">
      <w:pPr>
        <w:rPr>
          <w:rFonts w:ascii="Bookman Old Style" w:hAnsi="Bookman Old Style" w:cstheme="minorHAnsi"/>
          <w:iCs/>
          <w:sz w:val="12"/>
          <w:szCs w:val="12"/>
        </w:rPr>
      </w:pPr>
      <w:r w:rsidRPr="003F0079">
        <w:rPr>
          <w:b/>
          <w:bCs/>
          <w:color w:val="FF0000"/>
          <w:sz w:val="36"/>
          <w:szCs w:val="36"/>
          <w:u w:val="single"/>
        </w:rPr>
        <w:t xml:space="preserve">CHAPITRE </w:t>
      </w:r>
      <w:r w:rsidR="00956119">
        <w:rPr>
          <w:b/>
          <w:bCs/>
          <w:color w:val="FF0000"/>
          <w:sz w:val="36"/>
          <w:szCs w:val="36"/>
          <w:u w:val="single"/>
        </w:rPr>
        <w:t>7</w:t>
      </w:r>
      <w:r w:rsidRPr="003F0079">
        <w:rPr>
          <w:b/>
          <w:bCs/>
          <w:color w:val="FF0000"/>
          <w:sz w:val="36"/>
          <w:szCs w:val="36"/>
          <w:u w:val="single"/>
        </w:rPr>
        <w:t xml:space="preserve"> :</w:t>
      </w:r>
      <w:r>
        <w:t xml:space="preserve"> </w:t>
      </w:r>
      <w:r w:rsidR="00956119">
        <w:rPr>
          <w:color w:val="00B0F0"/>
          <w:sz w:val="36"/>
          <w:szCs w:val="36"/>
        </w:rPr>
        <w:t>Les arbitres</w:t>
      </w:r>
    </w:p>
    <w:p w:rsidR="002E3995" w:rsidRDefault="002E3995" w:rsidP="00956119">
      <w:r w:rsidRPr="003F0079">
        <w:rPr>
          <w:b/>
          <w:bCs/>
          <w:color w:val="FF0000"/>
          <w:sz w:val="36"/>
          <w:szCs w:val="36"/>
          <w:u w:val="single"/>
        </w:rPr>
        <w:t xml:space="preserve">Article </w:t>
      </w:r>
      <w:r w:rsidR="00956119">
        <w:rPr>
          <w:b/>
          <w:bCs/>
          <w:color w:val="FF0000"/>
          <w:sz w:val="36"/>
          <w:szCs w:val="36"/>
          <w:u w:val="single"/>
        </w:rPr>
        <w:t>78</w:t>
      </w:r>
      <w:r w:rsidRPr="003F0079">
        <w:rPr>
          <w:b/>
          <w:bCs/>
          <w:color w:val="FF0000"/>
          <w:sz w:val="36"/>
          <w:szCs w:val="36"/>
          <w:u w:val="single"/>
        </w:rPr>
        <w:t xml:space="preserve"> :</w:t>
      </w:r>
      <w:r>
        <w:t xml:space="preserve"> </w:t>
      </w:r>
      <w:r w:rsidR="00956119">
        <w:rPr>
          <w:b/>
          <w:bCs/>
          <w:sz w:val="36"/>
          <w:szCs w:val="36"/>
        </w:rPr>
        <w:t>CONSTAT DE L’ARBITRE</w:t>
      </w:r>
      <w:r w:rsidRPr="006A745B">
        <w:rPr>
          <w:b/>
          <w:bCs/>
          <w:sz w:val="36"/>
          <w:szCs w:val="36"/>
        </w:rPr>
        <w:t xml:space="preserve"> </w:t>
      </w:r>
    </w:p>
    <w:p w:rsidR="00956119" w:rsidRPr="00525ED6" w:rsidRDefault="00956119" w:rsidP="00956119">
      <w:pPr>
        <w:pStyle w:val="Paragraphedeliste"/>
        <w:numPr>
          <w:ilvl w:val="0"/>
          <w:numId w:val="1"/>
        </w:numPr>
        <w:rPr>
          <w:rFonts w:ascii="Bookman Old Style" w:hAnsi="Bookman Old Style" w:cstheme="minorHAnsi"/>
          <w:iCs/>
          <w:sz w:val="12"/>
          <w:szCs w:val="12"/>
        </w:rPr>
      </w:pPr>
      <w:r>
        <w:t>En cas d’insuffisance du nombre de joueurs ou l’absence de l’une ou des deux équipes à l’heure prévue par l’organisme officiel pour le début de la rencontre, cette insuffisance ou cette absence est constatée par l’arbitre un quart d’heure (15) après l’heure fixée pour le commencement de la partie, les conditions de constat sont mentionnés  par l’arbitre sur la feuille de match.</w:t>
      </w:r>
    </w:p>
    <w:p w:rsidR="00525ED6" w:rsidRPr="00956119" w:rsidRDefault="00525ED6" w:rsidP="00525ED6">
      <w:pPr>
        <w:pStyle w:val="Paragraphedeliste"/>
        <w:ind w:left="928"/>
        <w:rPr>
          <w:rFonts w:ascii="Bookman Old Style" w:hAnsi="Bookman Old Style" w:cstheme="minorHAnsi"/>
          <w:iCs/>
          <w:sz w:val="12"/>
          <w:szCs w:val="12"/>
        </w:rPr>
      </w:pPr>
    </w:p>
    <w:p w:rsidR="002E3995" w:rsidRPr="006A745B" w:rsidRDefault="00956119" w:rsidP="00956119">
      <w:pPr>
        <w:pStyle w:val="Paragraphedeliste"/>
        <w:numPr>
          <w:ilvl w:val="0"/>
          <w:numId w:val="1"/>
        </w:numPr>
        <w:rPr>
          <w:rFonts w:ascii="Bookman Old Style" w:hAnsi="Bookman Old Style" w:cstheme="minorHAnsi"/>
          <w:iCs/>
          <w:sz w:val="12"/>
          <w:szCs w:val="12"/>
        </w:rPr>
      </w:pPr>
      <w:r>
        <w:t>l’arbitre doit également observer un délai de quinze (15) minutes</w:t>
      </w:r>
      <w:r w:rsidR="002E3995">
        <w:t xml:space="preserve"> </w:t>
      </w:r>
      <w:r>
        <w:t xml:space="preserve">pour déclarer l’annulation de la rencontre dans le cas d’absence du service d’ordre, </w:t>
      </w:r>
      <w:r w:rsidR="00681649">
        <w:t xml:space="preserve">absence du médecin, absence de l’ambulance, </w:t>
      </w:r>
      <w:r>
        <w:t>non-conformité du terrain, non respect des conditions de l’équipement.</w:t>
      </w:r>
    </w:p>
    <w:p w:rsidR="002E3995" w:rsidRDefault="002E3995" w:rsidP="002E3995">
      <w:pPr>
        <w:rPr>
          <w:rFonts w:ascii="Bookman Old Style" w:hAnsi="Bookman Old Style" w:cstheme="minorHAnsi"/>
          <w:iCs/>
          <w:sz w:val="12"/>
          <w:szCs w:val="12"/>
        </w:rPr>
      </w:pPr>
    </w:p>
    <w:p w:rsidR="002E3995" w:rsidRDefault="00525ED6" w:rsidP="00D4305F">
      <w:pPr>
        <w:spacing w:after="0"/>
        <w:rPr>
          <w:color w:val="00B0F0"/>
          <w:sz w:val="36"/>
          <w:szCs w:val="36"/>
        </w:rPr>
      </w:pPr>
      <w:r w:rsidRPr="00786261">
        <w:rPr>
          <w:b/>
          <w:bCs/>
          <w:color w:val="00B050"/>
          <w:sz w:val="36"/>
          <w:szCs w:val="36"/>
          <w:u w:val="single"/>
        </w:rPr>
        <w:t xml:space="preserve">TITRE </w:t>
      </w:r>
      <w:r>
        <w:rPr>
          <w:b/>
          <w:bCs/>
          <w:color w:val="00B050"/>
          <w:sz w:val="36"/>
          <w:szCs w:val="36"/>
          <w:u w:val="single"/>
        </w:rPr>
        <w:t>VI</w:t>
      </w:r>
      <w:r w:rsidRPr="00786261">
        <w:rPr>
          <w:b/>
          <w:bCs/>
          <w:color w:val="00B050"/>
          <w:sz w:val="36"/>
          <w:szCs w:val="36"/>
          <w:u w:val="single"/>
        </w:rPr>
        <w:t xml:space="preserve"> :</w:t>
      </w:r>
      <w:r w:rsidR="002E3995">
        <w:t xml:space="preserve"> </w:t>
      </w:r>
      <w:r>
        <w:rPr>
          <w:color w:val="00B0F0"/>
          <w:sz w:val="36"/>
          <w:szCs w:val="36"/>
        </w:rPr>
        <w:t xml:space="preserve">PROCEDURES ET </w:t>
      </w:r>
      <w:r w:rsidRPr="008E5321">
        <w:rPr>
          <w:color w:val="00B0F0"/>
          <w:sz w:val="36"/>
          <w:szCs w:val="36"/>
        </w:rPr>
        <w:t>INFRACTIONS</w:t>
      </w:r>
    </w:p>
    <w:p w:rsidR="00525ED6" w:rsidRDefault="00525ED6" w:rsidP="00D4305F">
      <w:pPr>
        <w:spacing w:after="0"/>
        <w:rPr>
          <w:rFonts w:ascii="Bookman Old Style" w:hAnsi="Bookman Old Style" w:cstheme="minorHAnsi"/>
          <w:iCs/>
          <w:sz w:val="12"/>
          <w:szCs w:val="12"/>
        </w:rPr>
      </w:pPr>
      <w:r w:rsidRPr="003F0079">
        <w:rPr>
          <w:b/>
          <w:bCs/>
          <w:color w:val="FF0000"/>
          <w:sz w:val="36"/>
          <w:szCs w:val="36"/>
          <w:u w:val="single"/>
        </w:rPr>
        <w:t xml:space="preserve">CHAPITRE </w:t>
      </w:r>
      <w:r>
        <w:rPr>
          <w:b/>
          <w:bCs/>
          <w:color w:val="FF0000"/>
          <w:sz w:val="36"/>
          <w:szCs w:val="36"/>
          <w:u w:val="single"/>
        </w:rPr>
        <w:t>1</w:t>
      </w:r>
      <w:r w:rsidRPr="003F0079">
        <w:rPr>
          <w:b/>
          <w:bCs/>
          <w:color w:val="FF0000"/>
          <w:sz w:val="36"/>
          <w:szCs w:val="36"/>
          <w:u w:val="single"/>
        </w:rPr>
        <w:t xml:space="preserve"> :</w:t>
      </w:r>
      <w:r>
        <w:t xml:space="preserve"> </w:t>
      </w:r>
      <w:r>
        <w:rPr>
          <w:color w:val="00B0F0"/>
          <w:sz w:val="36"/>
          <w:szCs w:val="36"/>
        </w:rPr>
        <w:t>Procédures</w:t>
      </w:r>
    </w:p>
    <w:p w:rsidR="002E3995" w:rsidRDefault="002E3995" w:rsidP="00D4305F">
      <w:pPr>
        <w:spacing w:after="0"/>
        <w:rPr>
          <w:rFonts w:ascii="Bookman Old Style" w:hAnsi="Bookman Old Style" w:cstheme="minorHAnsi"/>
          <w:iCs/>
          <w:sz w:val="12"/>
          <w:szCs w:val="12"/>
        </w:rPr>
      </w:pPr>
      <w:r w:rsidRPr="008E5321">
        <w:rPr>
          <w:b/>
          <w:bCs/>
          <w:color w:val="FF0000"/>
          <w:sz w:val="36"/>
          <w:szCs w:val="36"/>
          <w:u w:val="single"/>
        </w:rPr>
        <w:t>SECTION 1 :</w:t>
      </w:r>
      <w:r>
        <w:t xml:space="preserve"> </w:t>
      </w:r>
      <w:r w:rsidR="00525ED6">
        <w:rPr>
          <w:color w:val="00B0F0"/>
          <w:sz w:val="36"/>
          <w:szCs w:val="36"/>
        </w:rPr>
        <w:t>MESURES DISCIPLINAIRES</w:t>
      </w:r>
    </w:p>
    <w:p w:rsidR="002E3995" w:rsidRDefault="002E3995" w:rsidP="00525ED6">
      <w:r w:rsidRPr="008E5321">
        <w:rPr>
          <w:b/>
          <w:bCs/>
          <w:color w:val="FF0000"/>
          <w:sz w:val="36"/>
          <w:szCs w:val="36"/>
          <w:u w:val="single"/>
        </w:rPr>
        <w:t xml:space="preserve">Article </w:t>
      </w:r>
      <w:r w:rsidR="00525ED6">
        <w:rPr>
          <w:b/>
          <w:bCs/>
          <w:color w:val="FF0000"/>
          <w:sz w:val="36"/>
          <w:szCs w:val="36"/>
          <w:u w:val="single"/>
        </w:rPr>
        <w:t>84</w:t>
      </w:r>
      <w:r w:rsidRPr="008E5321">
        <w:rPr>
          <w:b/>
          <w:bCs/>
          <w:color w:val="FF0000"/>
          <w:sz w:val="36"/>
          <w:szCs w:val="36"/>
          <w:u w:val="single"/>
        </w:rPr>
        <w:t xml:space="preserve"> :</w:t>
      </w:r>
      <w:r>
        <w:t xml:space="preserve"> </w:t>
      </w:r>
      <w:r w:rsidR="00525ED6">
        <w:rPr>
          <w:color w:val="00B0F0"/>
          <w:sz w:val="36"/>
          <w:szCs w:val="36"/>
        </w:rPr>
        <w:t>Mesures disciplinaires</w:t>
      </w:r>
    </w:p>
    <w:p w:rsidR="00525ED6" w:rsidRDefault="002E3995" w:rsidP="00535898">
      <w:pPr>
        <w:pStyle w:val="Paragraphedeliste"/>
        <w:numPr>
          <w:ilvl w:val="0"/>
          <w:numId w:val="26"/>
        </w:numPr>
      </w:pPr>
      <w:r>
        <w:t xml:space="preserve"> </w:t>
      </w:r>
      <w:r w:rsidR="00525ED6">
        <w:t>les sanctions disciplinaires sont prises par la commission de discipline</w:t>
      </w:r>
      <w:r>
        <w:t>.</w:t>
      </w:r>
      <w:r w:rsidR="00525ED6">
        <w:t xml:space="preserve"> Elle statue en premier ressort, en se référant au présent règlement et au code disciplinaire de la FAF. Elle prend les sanctions en fonction des incidents qui sont signalés sur la feuille de match, sur tous les rapports établis par les officiels de matchs et sur tout autre moyen audiovisuel, et éventuellement sur tout rapport des services de sécurité susceptible de</w:t>
      </w:r>
      <w:r w:rsidR="00D4305F">
        <w:t xml:space="preserve"> l’éclairer sur les faits signalés.</w:t>
      </w:r>
      <w:r>
        <w:t xml:space="preserve"> </w:t>
      </w:r>
    </w:p>
    <w:p w:rsidR="00D4305F" w:rsidRPr="00D4305F" w:rsidRDefault="00D4305F" w:rsidP="00D4305F">
      <w:pPr>
        <w:pStyle w:val="Paragraphedeliste"/>
        <w:rPr>
          <w:sz w:val="10"/>
          <w:szCs w:val="10"/>
        </w:rPr>
      </w:pPr>
    </w:p>
    <w:p w:rsidR="002E3995" w:rsidRDefault="00D4305F" w:rsidP="00535898">
      <w:pPr>
        <w:pStyle w:val="Paragraphedeliste"/>
        <w:numPr>
          <w:ilvl w:val="0"/>
          <w:numId w:val="26"/>
        </w:numPr>
      </w:pPr>
      <w:r>
        <w:t>Tout joueur ou dirigeant signalé sur la feuille d’arbitrage est tenu de se présenter ou se faire représenter par un dirigeant du club dument mandaté, ou adresser à la commission de discipline, une correspondance relatant adjectivement les faits reprochés. Celle-ci doit se tenir dans les quarante huit (48) heures qui suivent le match. A défaut, la commission statuera suivant les rapports des officiels de match.</w:t>
      </w:r>
    </w:p>
    <w:p w:rsidR="002E3995" w:rsidRDefault="002E3995" w:rsidP="00974600">
      <w:pPr>
        <w:spacing w:after="0"/>
      </w:pPr>
      <w:r w:rsidRPr="00591094">
        <w:rPr>
          <w:b/>
          <w:bCs/>
          <w:color w:val="00B050"/>
          <w:sz w:val="36"/>
          <w:szCs w:val="36"/>
          <w:u w:val="single"/>
        </w:rPr>
        <w:t xml:space="preserve">SECTION </w:t>
      </w:r>
      <w:r w:rsidR="00D4305F">
        <w:rPr>
          <w:b/>
          <w:bCs/>
          <w:color w:val="00B050"/>
          <w:sz w:val="36"/>
          <w:szCs w:val="36"/>
          <w:u w:val="single"/>
        </w:rPr>
        <w:t>2</w:t>
      </w:r>
      <w:r w:rsidRPr="00591094">
        <w:rPr>
          <w:b/>
          <w:bCs/>
          <w:color w:val="00B050"/>
          <w:sz w:val="36"/>
          <w:szCs w:val="36"/>
          <w:u w:val="single"/>
        </w:rPr>
        <w:t xml:space="preserve"> :</w:t>
      </w:r>
      <w:r>
        <w:t xml:space="preserve"> </w:t>
      </w:r>
      <w:r w:rsidRPr="00591094">
        <w:rPr>
          <w:b/>
          <w:bCs/>
          <w:color w:val="0070C0"/>
          <w:sz w:val="36"/>
          <w:szCs w:val="36"/>
        </w:rPr>
        <w:t>RÉSERVES</w:t>
      </w:r>
      <w:r>
        <w:t xml:space="preserve"> </w:t>
      </w:r>
    </w:p>
    <w:p w:rsidR="002E3995" w:rsidRDefault="002E3995" w:rsidP="00974600">
      <w:pPr>
        <w:spacing w:after="0"/>
      </w:pPr>
      <w:r w:rsidRPr="00591094">
        <w:rPr>
          <w:b/>
          <w:bCs/>
          <w:color w:val="FF0000"/>
          <w:sz w:val="36"/>
          <w:szCs w:val="36"/>
          <w:u w:val="single"/>
        </w:rPr>
        <w:lastRenderedPageBreak/>
        <w:t>Article 85 :</w:t>
      </w:r>
      <w:r>
        <w:t xml:space="preserve"> </w:t>
      </w:r>
      <w:r w:rsidRPr="00591094">
        <w:rPr>
          <w:b/>
          <w:bCs/>
          <w:sz w:val="36"/>
          <w:szCs w:val="36"/>
        </w:rPr>
        <w:t>Définition</w:t>
      </w:r>
      <w:r>
        <w:t xml:space="preserve"> </w:t>
      </w:r>
    </w:p>
    <w:p w:rsidR="002E3995" w:rsidRPr="00591094" w:rsidRDefault="002E3995" w:rsidP="00535898">
      <w:pPr>
        <w:pStyle w:val="Paragraphedeliste"/>
        <w:numPr>
          <w:ilvl w:val="0"/>
          <w:numId w:val="28"/>
        </w:numPr>
        <w:rPr>
          <w:rFonts w:ascii="Calibri" w:hAnsi="Calibri" w:cs="Calibri"/>
          <w:b/>
          <w:bCs/>
          <w:color w:val="FF0000"/>
          <w:sz w:val="36"/>
          <w:szCs w:val="36"/>
          <w:u w:val="single"/>
        </w:rPr>
      </w:pPr>
      <w:r w:rsidRPr="00591094">
        <w:rPr>
          <w:rFonts w:ascii="Calibri" w:hAnsi="Calibri" w:cs="Calibri"/>
        </w:rPr>
        <w:t xml:space="preserve">Les réserves sont les contestations sur la participation ou la violation des lois du jeu. </w:t>
      </w:r>
    </w:p>
    <w:p w:rsidR="002E3995" w:rsidRPr="00591094" w:rsidRDefault="002E3995" w:rsidP="00535898">
      <w:pPr>
        <w:pStyle w:val="Paragraphedeliste"/>
        <w:numPr>
          <w:ilvl w:val="0"/>
          <w:numId w:val="28"/>
        </w:numPr>
        <w:rPr>
          <w:rFonts w:ascii="Calibri" w:hAnsi="Calibri" w:cs="Calibri"/>
          <w:b/>
          <w:bCs/>
          <w:color w:val="FF0000"/>
          <w:sz w:val="36"/>
          <w:szCs w:val="36"/>
          <w:u w:val="single"/>
        </w:rPr>
      </w:pPr>
      <w:r w:rsidRPr="00591094">
        <w:rPr>
          <w:rFonts w:ascii="Calibri" w:hAnsi="Calibri" w:cs="Calibri"/>
        </w:rPr>
        <w:t xml:space="preserve">Les réserves comportent deux aspects : </w:t>
      </w:r>
    </w:p>
    <w:p w:rsidR="002E3995" w:rsidRDefault="002E3995" w:rsidP="002E3995">
      <w:pPr>
        <w:pStyle w:val="Paragraphedeliste"/>
        <w:rPr>
          <w:rFonts w:ascii="Calibri" w:hAnsi="Calibri" w:cs="Calibri"/>
        </w:rPr>
      </w:pPr>
      <w:r>
        <w:rPr>
          <w:rFonts w:ascii="Calibri" w:hAnsi="Calibri" w:cs="Calibri"/>
        </w:rPr>
        <w:t xml:space="preserve">          </w:t>
      </w:r>
      <w:r w:rsidRPr="00591094">
        <w:rPr>
          <w:rFonts w:ascii="Calibri" w:hAnsi="Calibri" w:cs="Calibri"/>
        </w:rPr>
        <w:t xml:space="preserve">• - La forme </w:t>
      </w:r>
    </w:p>
    <w:p w:rsidR="002E3995" w:rsidRPr="00591094" w:rsidRDefault="002E3995" w:rsidP="002E3995">
      <w:pPr>
        <w:pStyle w:val="Paragraphedeliste"/>
        <w:rPr>
          <w:rFonts w:ascii="Calibri" w:hAnsi="Calibri" w:cs="Calibri"/>
          <w:b/>
          <w:bCs/>
          <w:color w:val="FF0000"/>
          <w:sz w:val="36"/>
          <w:szCs w:val="36"/>
          <w:u w:val="single"/>
        </w:rPr>
      </w:pPr>
      <w:r>
        <w:rPr>
          <w:rFonts w:ascii="Calibri" w:hAnsi="Calibri" w:cs="Calibri"/>
        </w:rPr>
        <w:t xml:space="preserve">          </w:t>
      </w:r>
      <w:r w:rsidRPr="00591094">
        <w:rPr>
          <w:rFonts w:ascii="Calibri" w:hAnsi="Calibri" w:cs="Calibri"/>
        </w:rPr>
        <w:t xml:space="preserve">• - Le fond. </w:t>
      </w:r>
    </w:p>
    <w:p w:rsidR="002E3995" w:rsidRPr="00591094" w:rsidRDefault="002E3995" w:rsidP="00535898">
      <w:pPr>
        <w:pStyle w:val="Paragraphedeliste"/>
        <w:numPr>
          <w:ilvl w:val="0"/>
          <w:numId w:val="28"/>
        </w:numPr>
        <w:rPr>
          <w:rFonts w:ascii="Calibri" w:hAnsi="Calibri" w:cs="Calibri"/>
          <w:b/>
          <w:bCs/>
          <w:color w:val="FF0000"/>
          <w:sz w:val="36"/>
          <w:szCs w:val="36"/>
          <w:u w:val="single"/>
        </w:rPr>
      </w:pPr>
      <w:r w:rsidRPr="00591094">
        <w:rPr>
          <w:rFonts w:ascii="Calibri" w:hAnsi="Calibri" w:cs="Calibri"/>
        </w:rPr>
        <w:t>Le résultat d’un match n’est susceptible d’être remis en cause que, si l</w:t>
      </w:r>
      <w:r w:rsidR="00D4305F">
        <w:rPr>
          <w:rFonts w:ascii="Calibri" w:hAnsi="Calibri" w:cs="Calibri"/>
        </w:rPr>
        <w:t>e fond est fondé et que, si la forme est intégralement observée par le réclamant</w:t>
      </w:r>
      <w:r w:rsidRPr="00591094">
        <w:rPr>
          <w:rFonts w:ascii="Calibri" w:hAnsi="Calibri" w:cs="Calibri"/>
        </w:rPr>
        <w:t xml:space="preserve">. </w:t>
      </w:r>
    </w:p>
    <w:p w:rsidR="002E3995" w:rsidRPr="00591094" w:rsidRDefault="002E3995" w:rsidP="00535898">
      <w:pPr>
        <w:pStyle w:val="Paragraphedeliste"/>
        <w:numPr>
          <w:ilvl w:val="0"/>
          <w:numId w:val="28"/>
        </w:numPr>
        <w:rPr>
          <w:rFonts w:ascii="Calibri" w:hAnsi="Calibri" w:cs="Calibri"/>
          <w:b/>
          <w:bCs/>
          <w:color w:val="FF0000"/>
          <w:sz w:val="36"/>
          <w:szCs w:val="36"/>
          <w:u w:val="single"/>
        </w:rPr>
      </w:pPr>
      <w:r w:rsidRPr="00591094">
        <w:rPr>
          <w:rFonts w:ascii="Calibri" w:hAnsi="Calibri" w:cs="Calibri"/>
        </w:rPr>
        <w:t xml:space="preserve">Si la forme n’est pas respectée, l’organe juridictionnel prononçant l’irrecevabilité doit statuer sur le fond, s’il y a lieu, afin de ne pas laisser persister </w:t>
      </w:r>
      <w:r w:rsidR="00D4305F">
        <w:rPr>
          <w:rFonts w:ascii="Calibri" w:hAnsi="Calibri" w:cs="Calibri"/>
        </w:rPr>
        <w:t xml:space="preserve">pour l’avenir  </w:t>
      </w:r>
      <w:r w:rsidRPr="00591094">
        <w:rPr>
          <w:rFonts w:ascii="Calibri" w:hAnsi="Calibri" w:cs="Calibri"/>
        </w:rPr>
        <w:t xml:space="preserve">l’irrégularité dans la participation du joueur mis en cause ou une éventuelle violation des règlements. Le joueur et le club fautif sont sanctionnés conformément aux dispositions prévues par le présent règlement. </w:t>
      </w:r>
    </w:p>
    <w:p w:rsidR="002E3995" w:rsidRPr="00591094" w:rsidRDefault="002E3995" w:rsidP="00535898">
      <w:pPr>
        <w:pStyle w:val="Paragraphedeliste"/>
        <w:numPr>
          <w:ilvl w:val="0"/>
          <w:numId w:val="28"/>
        </w:numPr>
        <w:rPr>
          <w:b/>
          <w:bCs/>
          <w:color w:val="FF0000"/>
          <w:sz w:val="36"/>
          <w:szCs w:val="36"/>
          <w:u w:val="single"/>
        </w:rPr>
      </w:pPr>
      <w:r w:rsidRPr="00591094">
        <w:rPr>
          <w:rFonts w:ascii="Calibri" w:hAnsi="Calibri" w:cs="Calibri"/>
        </w:rPr>
        <w:t>Les décisions de l’organe juridictionnel doivent être rendues et not</w:t>
      </w:r>
      <w:r>
        <w:rPr>
          <w:rFonts w:ascii="Calibri" w:hAnsi="Calibri" w:cs="Calibri"/>
        </w:rPr>
        <w:t>ifiées aux parties concernées</w:t>
      </w:r>
      <w:r w:rsidR="00432440">
        <w:rPr>
          <w:rFonts w:ascii="Calibri" w:hAnsi="Calibri" w:cs="Calibri"/>
        </w:rPr>
        <w:t xml:space="preserve"> dans les soixante douze (72) heures ouvrables qui suivent la date de dépôt du dossier de réserve</w:t>
      </w:r>
      <w:r>
        <w:rPr>
          <w:rFonts w:ascii="Calibri" w:hAnsi="Calibri" w:cs="Calibri"/>
        </w:rPr>
        <w:t>.</w:t>
      </w:r>
    </w:p>
    <w:p w:rsidR="002E3995" w:rsidRPr="00974600" w:rsidRDefault="002E3995" w:rsidP="002E3995">
      <w:pPr>
        <w:pStyle w:val="Paragraphedeliste"/>
        <w:rPr>
          <w:b/>
          <w:bCs/>
          <w:color w:val="FF0000"/>
          <w:u w:val="single"/>
        </w:rPr>
      </w:pPr>
    </w:p>
    <w:p w:rsidR="002E3995" w:rsidRDefault="002E3995" w:rsidP="006619A0">
      <w:pPr>
        <w:spacing w:after="120"/>
        <w:rPr>
          <w:rFonts w:ascii="Calibri" w:hAnsi="Calibri" w:cs="Calibri"/>
        </w:rPr>
      </w:pPr>
      <w:r w:rsidRPr="00591094">
        <w:rPr>
          <w:rFonts w:ascii="Calibri" w:hAnsi="Calibri" w:cs="Calibri"/>
          <w:b/>
          <w:bCs/>
          <w:color w:val="FF0000"/>
          <w:sz w:val="36"/>
          <w:szCs w:val="36"/>
          <w:u w:val="single"/>
        </w:rPr>
        <w:t>Article 86 :</w:t>
      </w:r>
      <w:r w:rsidRPr="00591094">
        <w:rPr>
          <w:rFonts w:ascii="Calibri" w:hAnsi="Calibri" w:cs="Calibri"/>
        </w:rPr>
        <w:t xml:space="preserve"> </w:t>
      </w:r>
      <w:r w:rsidRPr="00591094">
        <w:rPr>
          <w:rFonts w:ascii="Calibri" w:hAnsi="Calibri" w:cs="Calibri"/>
          <w:b/>
          <w:bCs/>
          <w:sz w:val="36"/>
          <w:szCs w:val="36"/>
        </w:rPr>
        <w:t>Contestation sur la participation</w:t>
      </w:r>
      <w:r w:rsidRPr="00591094">
        <w:rPr>
          <w:rFonts w:ascii="Calibri" w:hAnsi="Calibri" w:cs="Calibri"/>
        </w:rPr>
        <w:t xml:space="preserve"> </w:t>
      </w:r>
    </w:p>
    <w:p w:rsidR="002E3995" w:rsidRPr="00BE6413" w:rsidRDefault="002E3995" w:rsidP="006619A0">
      <w:pPr>
        <w:spacing w:after="0"/>
        <w:rPr>
          <w:rFonts w:ascii="Calibri" w:hAnsi="Calibri" w:cs="Calibri"/>
          <w:sz w:val="24"/>
          <w:szCs w:val="24"/>
        </w:rPr>
      </w:pPr>
      <w:r w:rsidRPr="00BE6413">
        <w:rPr>
          <w:rFonts w:ascii="Calibri" w:hAnsi="Calibri" w:cs="Calibri"/>
          <w:sz w:val="24"/>
          <w:szCs w:val="24"/>
        </w:rPr>
        <w:t xml:space="preserve">         Une réclamation sous forme de réserves est permise pour contester la participation d'un joueur </w:t>
      </w:r>
      <w:r w:rsidRPr="00BE6413">
        <w:rPr>
          <w:rFonts w:ascii="Calibri" w:hAnsi="Calibri" w:cs="Calibri"/>
          <w:b/>
          <w:bCs/>
          <w:sz w:val="24"/>
          <w:szCs w:val="24"/>
        </w:rPr>
        <w:t>dans les deux seuls cas suivants :</w:t>
      </w:r>
      <w:r w:rsidRPr="00BE6413">
        <w:rPr>
          <w:rFonts w:ascii="Calibri" w:hAnsi="Calibri" w:cs="Calibri"/>
          <w:sz w:val="24"/>
          <w:szCs w:val="24"/>
        </w:rPr>
        <w:t xml:space="preserve"> </w:t>
      </w:r>
    </w:p>
    <w:p w:rsidR="002E3995" w:rsidRPr="00BE6413"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 </w:t>
      </w:r>
      <w:r>
        <w:rPr>
          <w:rFonts w:ascii="Calibri" w:hAnsi="Calibri" w:cs="Calibri"/>
          <w:sz w:val="24"/>
          <w:szCs w:val="24"/>
        </w:rPr>
        <w:t xml:space="preserve">- </w:t>
      </w:r>
      <w:r w:rsidRPr="00BE6413">
        <w:rPr>
          <w:rFonts w:ascii="Calibri" w:hAnsi="Calibri" w:cs="Calibri"/>
          <w:sz w:val="24"/>
          <w:szCs w:val="24"/>
          <w:u w:val="single"/>
        </w:rPr>
        <w:t>fraude sur l'état civil d'un joueur</w:t>
      </w:r>
      <w:r w:rsidRPr="00BE6413">
        <w:rPr>
          <w:rFonts w:ascii="Calibri" w:hAnsi="Calibri" w:cs="Calibri"/>
          <w:sz w:val="24"/>
          <w:szCs w:val="24"/>
        </w:rPr>
        <w:t xml:space="preserve">; </w:t>
      </w:r>
    </w:p>
    <w:p w:rsidR="002E3995" w:rsidRPr="00BE6413"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 • </w:t>
      </w:r>
      <w:r>
        <w:rPr>
          <w:rFonts w:ascii="Calibri" w:hAnsi="Calibri" w:cs="Calibri"/>
          <w:sz w:val="24"/>
          <w:szCs w:val="24"/>
        </w:rPr>
        <w:t xml:space="preserve">- </w:t>
      </w:r>
      <w:r w:rsidRPr="00BE6413">
        <w:rPr>
          <w:rFonts w:ascii="Calibri" w:hAnsi="Calibri" w:cs="Calibri"/>
          <w:sz w:val="24"/>
          <w:szCs w:val="24"/>
          <w:u w:val="single"/>
        </w:rPr>
        <w:t>inscription d'un joueur suspendu</w:t>
      </w:r>
      <w:r w:rsidRPr="00BE6413">
        <w:rPr>
          <w:rFonts w:ascii="Calibri" w:hAnsi="Calibri" w:cs="Calibri"/>
          <w:sz w:val="24"/>
          <w:szCs w:val="24"/>
        </w:rPr>
        <w:t xml:space="preserve">. </w:t>
      </w:r>
    </w:p>
    <w:p w:rsidR="00432440" w:rsidRDefault="002E3995" w:rsidP="006619A0">
      <w:pPr>
        <w:spacing w:after="0"/>
        <w:rPr>
          <w:rFonts w:ascii="Calibri" w:hAnsi="Calibri" w:cs="Calibri"/>
          <w:sz w:val="24"/>
          <w:szCs w:val="24"/>
        </w:rPr>
      </w:pPr>
      <w:r w:rsidRPr="00BE6413">
        <w:rPr>
          <w:rFonts w:ascii="Calibri" w:hAnsi="Calibri" w:cs="Calibri"/>
          <w:sz w:val="24"/>
          <w:szCs w:val="24"/>
        </w:rPr>
        <w:t xml:space="preserve">         Pour poursuivre leur cours et soumises à la commission de discipline, les réclamations doivent être précédées de réserves nominales et motivées (sanction, numéro d’affaire et la saison sportive</w:t>
      </w:r>
      <w:r w:rsidR="00432440">
        <w:rPr>
          <w:rFonts w:ascii="Calibri" w:hAnsi="Calibri" w:cs="Calibri"/>
          <w:sz w:val="24"/>
          <w:szCs w:val="24"/>
        </w:rPr>
        <w:t>).</w:t>
      </w:r>
      <w:r w:rsidRPr="00BE6413">
        <w:rPr>
          <w:rFonts w:ascii="Calibri" w:hAnsi="Calibri" w:cs="Calibri"/>
          <w:sz w:val="24"/>
          <w:szCs w:val="24"/>
        </w:rPr>
        <w:t xml:space="preserve"> </w:t>
      </w:r>
    </w:p>
    <w:p w:rsidR="002E3995" w:rsidRPr="00BE6413" w:rsidRDefault="002E3995" w:rsidP="006619A0">
      <w:pPr>
        <w:spacing w:after="0"/>
        <w:rPr>
          <w:rFonts w:ascii="Calibri" w:hAnsi="Calibri" w:cs="Calibri"/>
          <w:sz w:val="24"/>
          <w:szCs w:val="24"/>
        </w:rPr>
      </w:pPr>
      <w:r w:rsidRPr="00BE6413">
        <w:rPr>
          <w:rFonts w:ascii="Calibri" w:hAnsi="Calibri" w:cs="Calibri"/>
          <w:sz w:val="24"/>
          <w:szCs w:val="24"/>
        </w:rPr>
        <w:t>Elles sont formulées par le capitaine d’équipe, ou le secrétaire du club plaignant avant le début de la rencontre. L’arbitre doit appeler le capitaine de l’équipe adverse pour prendre acte de l’objet des réserves.</w:t>
      </w:r>
    </w:p>
    <w:p w:rsidR="002E3995" w:rsidRDefault="002E3995" w:rsidP="006619A0">
      <w:pPr>
        <w:spacing w:after="0"/>
        <w:rPr>
          <w:rFonts w:ascii="Calibri" w:hAnsi="Calibri" w:cs="Calibri"/>
          <w:sz w:val="24"/>
          <w:szCs w:val="24"/>
        </w:rPr>
      </w:pPr>
      <w:r w:rsidRPr="00BE6413">
        <w:rPr>
          <w:rFonts w:ascii="Calibri" w:hAnsi="Calibri" w:cs="Calibri"/>
          <w:sz w:val="24"/>
          <w:szCs w:val="24"/>
        </w:rPr>
        <w:t xml:space="preserve">         Ces réserves sont consignées par écrit sur la feuille de match par l’arbitre. </w:t>
      </w:r>
    </w:p>
    <w:p w:rsidR="002E3995" w:rsidRDefault="002E3995" w:rsidP="006619A0">
      <w:pPr>
        <w:spacing w:after="0"/>
        <w:rPr>
          <w:rFonts w:ascii="Calibri" w:hAnsi="Calibri" w:cs="Calibri"/>
          <w:sz w:val="24"/>
          <w:szCs w:val="24"/>
        </w:rPr>
      </w:pPr>
      <w:r>
        <w:rPr>
          <w:rFonts w:ascii="Calibri" w:hAnsi="Calibri" w:cs="Calibri"/>
          <w:sz w:val="24"/>
          <w:szCs w:val="24"/>
        </w:rPr>
        <w:t xml:space="preserve">         </w:t>
      </w:r>
      <w:r w:rsidR="00432440">
        <w:rPr>
          <w:rFonts w:ascii="Calibri" w:hAnsi="Calibri" w:cs="Calibri"/>
          <w:sz w:val="24"/>
          <w:szCs w:val="24"/>
        </w:rPr>
        <w:t>En plus, p</w:t>
      </w:r>
      <w:r w:rsidRPr="00BE6413">
        <w:rPr>
          <w:rFonts w:ascii="Calibri" w:hAnsi="Calibri" w:cs="Calibri"/>
          <w:sz w:val="24"/>
          <w:szCs w:val="24"/>
        </w:rPr>
        <w:t xml:space="preserve">our être recevables, les réserves </w:t>
      </w:r>
      <w:r w:rsidR="00432440">
        <w:rPr>
          <w:rFonts w:ascii="Calibri" w:hAnsi="Calibri" w:cs="Calibri"/>
          <w:sz w:val="24"/>
          <w:szCs w:val="24"/>
        </w:rPr>
        <w:t xml:space="preserve">transcrites par l’arbitre sur la feuille de match </w:t>
      </w:r>
      <w:r w:rsidRPr="00BE6413">
        <w:rPr>
          <w:rFonts w:ascii="Calibri" w:hAnsi="Calibri" w:cs="Calibri"/>
          <w:sz w:val="24"/>
          <w:szCs w:val="24"/>
        </w:rPr>
        <w:t xml:space="preserve">doivent être intégralement transformées en réclamation écrite et déposées au secrétariat de la ligue contre accusé de réception ou transmises par e-mail dans les deux (02) jours ouvrables qui suivent la date de la rencontre. Elles doivent être accompagnées, au titre du paiement des droits de réserves, d'un chèque de banque ou de la </w:t>
      </w:r>
      <w:r w:rsidRPr="00BE6413">
        <w:rPr>
          <w:rFonts w:ascii="Calibri" w:hAnsi="Calibri" w:cs="Calibri"/>
          <w:b/>
          <w:bCs/>
          <w:sz w:val="24"/>
          <w:szCs w:val="24"/>
        </w:rPr>
        <w:t>copie du bordereau de versement bancaire</w:t>
      </w:r>
      <w:r w:rsidRPr="00BE6413">
        <w:rPr>
          <w:rFonts w:ascii="Calibri" w:hAnsi="Calibri" w:cs="Calibri"/>
          <w:sz w:val="24"/>
          <w:szCs w:val="24"/>
        </w:rPr>
        <w:t xml:space="preserve"> dans le compte de la ligue d'un montant : </w:t>
      </w:r>
    </w:p>
    <w:p w:rsidR="002E3995" w:rsidRDefault="00FD4AEF" w:rsidP="00535898">
      <w:pPr>
        <w:pStyle w:val="Paragraphedeliste"/>
        <w:numPr>
          <w:ilvl w:val="0"/>
          <w:numId w:val="29"/>
        </w:numPr>
        <w:rPr>
          <w:rFonts w:ascii="Calibri" w:hAnsi="Calibri" w:cs="Calibri"/>
        </w:rPr>
      </w:pPr>
      <w:r>
        <w:rPr>
          <w:rFonts w:ascii="Calibri" w:hAnsi="Calibri" w:cs="Calibri"/>
        </w:rPr>
        <w:t>Cinquante</w:t>
      </w:r>
      <w:r w:rsidR="002E3995" w:rsidRPr="00BE6413">
        <w:rPr>
          <w:rFonts w:ascii="Calibri" w:hAnsi="Calibri" w:cs="Calibri"/>
        </w:rPr>
        <w:t xml:space="preserve"> mille (</w:t>
      </w:r>
      <w:r w:rsidR="00432440">
        <w:rPr>
          <w:rFonts w:ascii="Calibri" w:hAnsi="Calibri" w:cs="Calibri"/>
        </w:rPr>
        <w:t>5</w:t>
      </w:r>
      <w:r w:rsidR="002E3995" w:rsidRPr="00BE6413">
        <w:rPr>
          <w:rFonts w:ascii="Calibri" w:hAnsi="Calibri" w:cs="Calibri"/>
        </w:rPr>
        <w:t xml:space="preserve">0.000 DA) dinars par joueur mis en cause pour la division nationale amateur. </w:t>
      </w:r>
    </w:p>
    <w:p w:rsidR="002E3995" w:rsidRPr="00BE6413" w:rsidRDefault="00FD4AEF" w:rsidP="00535898">
      <w:pPr>
        <w:pStyle w:val="Paragraphedeliste"/>
        <w:numPr>
          <w:ilvl w:val="0"/>
          <w:numId w:val="29"/>
        </w:numPr>
        <w:rPr>
          <w:rFonts w:ascii="Calibri" w:hAnsi="Calibri" w:cs="Calibri"/>
        </w:rPr>
      </w:pPr>
      <w:r>
        <w:rPr>
          <w:rFonts w:ascii="Calibri" w:hAnsi="Calibri" w:cs="Calibri"/>
        </w:rPr>
        <w:t>Trente</w:t>
      </w:r>
      <w:r w:rsidR="002E3995" w:rsidRPr="00BE6413">
        <w:rPr>
          <w:rFonts w:ascii="Calibri" w:hAnsi="Calibri" w:cs="Calibri"/>
        </w:rPr>
        <w:t xml:space="preserve"> mille (</w:t>
      </w:r>
      <w:r w:rsidR="00432440">
        <w:rPr>
          <w:rFonts w:ascii="Calibri" w:hAnsi="Calibri" w:cs="Calibri"/>
        </w:rPr>
        <w:t>30</w:t>
      </w:r>
      <w:r w:rsidR="002E3995" w:rsidRPr="00BE6413">
        <w:rPr>
          <w:rFonts w:ascii="Calibri" w:hAnsi="Calibri" w:cs="Calibri"/>
        </w:rPr>
        <w:t xml:space="preserve">.000DA) dinars par joueur senior mis en cause pour la division inter-régions. </w:t>
      </w:r>
    </w:p>
    <w:p w:rsidR="002E3995" w:rsidRPr="00BE6413" w:rsidRDefault="00FD4AEF" w:rsidP="00535898">
      <w:pPr>
        <w:pStyle w:val="Paragraphedeliste"/>
        <w:numPr>
          <w:ilvl w:val="0"/>
          <w:numId w:val="29"/>
        </w:numPr>
        <w:rPr>
          <w:rFonts w:ascii="Calibri" w:hAnsi="Calibri" w:cs="Calibri"/>
        </w:rPr>
      </w:pPr>
      <w:r>
        <w:rPr>
          <w:rFonts w:ascii="Calibri" w:hAnsi="Calibri" w:cs="Calibri"/>
        </w:rPr>
        <w:t>Vingt</w:t>
      </w:r>
      <w:r w:rsidR="002E3995" w:rsidRPr="00BE6413">
        <w:rPr>
          <w:rFonts w:ascii="Calibri" w:hAnsi="Calibri" w:cs="Calibri"/>
        </w:rPr>
        <w:t xml:space="preserve"> mille (</w:t>
      </w:r>
      <w:r w:rsidR="00432440">
        <w:rPr>
          <w:rFonts w:ascii="Calibri" w:hAnsi="Calibri" w:cs="Calibri"/>
        </w:rPr>
        <w:t>2</w:t>
      </w:r>
      <w:r w:rsidR="002E3995" w:rsidRPr="00BE6413">
        <w:rPr>
          <w:rFonts w:ascii="Calibri" w:hAnsi="Calibri" w:cs="Calibri"/>
        </w:rPr>
        <w:t xml:space="preserve">0.000 DA) dinars par joueur mis en cause pour les divisions régionales 1 et 2. </w:t>
      </w:r>
    </w:p>
    <w:p w:rsidR="002E3995" w:rsidRPr="00BE6413" w:rsidRDefault="00FD4AEF" w:rsidP="00535898">
      <w:pPr>
        <w:pStyle w:val="Paragraphedeliste"/>
        <w:numPr>
          <w:ilvl w:val="0"/>
          <w:numId w:val="29"/>
        </w:numPr>
        <w:rPr>
          <w:rFonts w:ascii="Calibri" w:hAnsi="Calibri" w:cs="Calibri"/>
        </w:rPr>
      </w:pPr>
      <w:r>
        <w:rPr>
          <w:rFonts w:ascii="Calibri" w:hAnsi="Calibri" w:cs="Calibri"/>
          <w:b/>
          <w:bCs/>
        </w:rPr>
        <w:t>Dix</w:t>
      </w:r>
      <w:r w:rsidR="002E3995" w:rsidRPr="00BE6413">
        <w:rPr>
          <w:rFonts w:ascii="Calibri" w:hAnsi="Calibri" w:cs="Calibri"/>
          <w:b/>
          <w:bCs/>
        </w:rPr>
        <w:t xml:space="preserve"> mille (</w:t>
      </w:r>
      <w:r w:rsidR="00432440">
        <w:rPr>
          <w:rFonts w:ascii="Calibri" w:hAnsi="Calibri" w:cs="Calibri"/>
          <w:b/>
          <w:bCs/>
        </w:rPr>
        <w:t>10</w:t>
      </w:r>
      <w:r w:rsidR="002E3995" w:rsidRPr="00BE6413">
        <w:rPr>
          <w:rFonts w:ascii="Calibri" w:hAnsi="Calibri" w:cs="Calibri"/>
          <w:b/>
          <w:bCs/>
        </w:rPr>
        <w:t>.000 DA) dinars par joueur mis en cause pour les divisions honneur et pré- honneur.</w:t>
      </w:r>
      <w:r w:rsidR="002E3995" w:rsidRPr="00BE6413">
        <w:rPr>
          <w:rFonts w:ascii="Calibri" w:hAnsi="Calibri" w:cs="Calibri"/>
        </w:rPr>
        <w:t xml:space="preserve"> </w:t>
      </w:r>
    </w:p>
    <w:p w:rsidR="002E3995"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Le paiement des droits de réserves doit couvrir </w:t>
      </w:r>
      <w:r w:rsidR="00432440">
        <w:rPr>
          <w:rFonts w:ascii="Calibri" w:hAnsi="Calibri" w:cs="Calibri"/>
          <w:sz w:val="24"/>
          <w:szCs w:val="24"/>
        </w:rPr>
        <w:t>chaque joueur</w:t>
      </w:r>
      <w:r w:rsidRPr="00BE6413">
        <w:rPr>
          <w:rFonts w:ascii="Calibri" w:hAnsi="Calibri" w:cs="Calibri"/>
          <w:sz w:val="24"/>
          <w:szCs w:val="24"/>
        </w:rPr>
        <w:t xml:space="preserve"> mis en cause. </w:t>
      </w:r>
    </w:p>
    <w:p w:rsidR="002E3995" w:rsidRPr="006619A0"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Le club </w:t>
      </w:r>
      <w:r w:rsidR="00432440">
        <w:rPr>
          <w:rFonts w:ascii="Calibri" w:hAnsi="Calibri" w:cs="Calibri"/>
          <w:sz w:val="24"/>
          <w:szCs w:val="24"/>
        </w:rPr>
        <w:t>invoque les réserves avant le match doit obligatoirement les confirmer auprès de la ligue sous peine d’une sanction financière égale au double des droits de réserve pour chaque joueur mis en cause.</w:t>
      </w:r>
      <w:r>
        <w:rPr>
          <w:rFonts w:ascii="Calibri" w:hAnsi="Calibri" w:cs="Calibri"/>
          <w:sz w:val="24"/>
          <w:szCs w:val="24"/>
        </w:rPr>
        <w:t xml:space="preserve"> </w:t>
      </w:r>
    </w:p>
    <w:p w:rsidR="002E3995" w:rsidRDefault="002E3995" w:rsidP="006619A0">
      <w:pPr>
        <w:spacing w:after="0"/>
      </w:pPr>
      <w:r w:rsidRPr="00534546">
        <w:rPr>
          <w:b/>
          <w:bCs/>
          <w:color w:val="00B050"/>
          <w:sz w:val="36"/>
          <w:szCs w:val="36"/>
          <w:u w:val="single"/>
        </w:rPr>
        <w:t>SECTION 3 :</w:t>
      </w:r>
      <w:r>
        <w:t xml:space="preserve"> </w:t>
      </w:r>
      <w:r w:rsidR="006619A0">
        <w:rPr>
          <w:b/>
          <w:bCs/>
          <w:color w:val="0070C0"/>
          <w:sz w:val="36"/>
          <w:szCs w:val="36"/>
        </w:rPr>
        <w:t>APPEL</w:t>
      </w:r>
      <w:r>
        <w:t xml:space="preserve"> </w:t>
      </w:r>
    </w:p>
    <w:p w:rsidR="002E3995" w:rsidRDefault="002E3995" w:rsidP="006619A0">
      <w:pPr>
        <w:spacing w:after="0"/>
      </w:pPr>
      <w:r w:rsidRPr="00534546">
        <w:rPr>
          <w:b/>
          <w:bCs/>
          <w:color w:val="FF0000"/>
          <w:sz w:val="36"/>
          <w:szCs w:val="36"/>
          <w:u w:val="single"/>
        </w:rPr>
        <w:lastRenderedPageBreak/>
        <w:t>Article 89 :</w:t>
      </w:r>
      <w:r>
        <w:t xml:space="preserve"> </w:t>
      </w:r>
      <w:r w:rsidRPr="00534546">
        <w:rPr>
          <w:b/>
          <w:bCs/>
          <w:sz w:val="36"/>
          <w:szCs w:val="36"/>
        </w:rPr>
        <w:t>Définition</w:t>
      </w:r>
      <w:r>
        <w:t xml:space="preserve"> </w:t>
      </w:r>
    </w:p>
    <w:p w:rsidR="002E3995" w:rsidRPr="00534546" w:rsidRDefault="006619A0" w:rsidP="006619A0">
      <w:pPr>
        <w:rPr>
          <w:sz w:val="24"/>
          <w:szCs w:val="24"/>
        </w:rPr>
      </w:pPr>
      <w:r>
        <w:rPr>
          <w:sz w:val="24"/>
          <w:szCs w:val="24"/>
        </w:rPr>
        <w:t xml:space="preserve">         L’appel</w:t>
      </w:r>
      <w:r w:rsidR="002E3995" w:rsidRPr="00534546">
        <w:rPr>
          <w:sz w:val="24"/>
          <w:szCs w:val="24"/>
        </w:rPr>
        <w:t xml:space="preserve"> est la procédure qui permet à la commission </w:t>
      </w:r>
      <w:r>
        <w:rPr>
          <w:sz w:val="24"/>
          <w:szCs w:val="24"/>
        </w:rPr>
        <w:t>de recours saisie de réformer</w:t>
      </w:r>
      <w:r w:rsidR="002E3995" w:rsidRPr="00534546">
        <w:rPr>
          <w:sz w:val="24"/>
          <w:szCs w:val="24"/>
        </w:rPr>
        <w:t xml:space="preserve">, confirmer ou aggraver la décision prise en première instance. </w:t>
      </w:r>
    </w:p>
    <w:p w:rsidR="002E3995" w:rsidRDefault="002E3995" w:rsidP="006619A0">
      <w:pPr>
        <w:rPr>
          <w:sz w:val="24"/>
          <w:szCs w:val="24"/>
        </w:rPr>
      </w:pPr>
      <w:r>
        <w:rPr>
          <w:sz w:val="24"/>
          <w:szCs w:val="24"/>
        </w:rPr>
        <w:t xml:space="preserve">          </w:t>
      </w:r>
      <w:r w:rsidR="006619A0">
        <w:rPr>
          <w:sz w:val="24"/>
          <w:szCs w:val="24"/>
        </w:rPr>
        <w:t>T</w:t>
      </w:r>
      <w:r w:rsidRPr="00534546">
        <w:rPr>
          <w:sz w:val="24"/>
          <w:szCs w:val="24"/>
        </w:rPr>
        <w:t>out club dispose du droit de saisir la commission de recours pour un réexamen de la décision prise par la commission de discipline</w:t>
      </w:r>
      <w:r w:rsidR="006619A0">
        <w:rPr>
          <w:sz w:val="24"/>
          <w:szCs w:val="24"/>
        </w:rPr>
        <w:t>.</w:t>
      </w:r>
      <w:r w:rsidRPr="00534546">
        <w:rPr>
          <w:sz w:val="24"/>
          <w:szCs w:val="24"/>
        </w:rPr>
        <w:t xml:space="preserve"> </w:t>
      </w:r>
    </w:p>
    <w:p w:rsidR="002E3995" w:rsidRDefault="002E3995" w:rsidP="006619A0">
      <w:pPr>
        <w:rPr>
          <w:sz w:val="24"/>
          <w:szCs w:val="24"/>
        </w:rPr>
      </w:pPr>
      <w:r>
        <w:rPr>
          <w:sz w:val="24"/>
          <w:szCs w:val="24"/>
        </w:rPr>
        <w:t xml:space="preserve">          </w:t>
      </w:r>
      <w:r w:rsidR="006619A0">
        <w:rPr>
          <w:sz w:val="24"/>
          <w:szCs w:val="24"/>
        </w:rPr>
        <w:t>L’appel</w:t>
      </w:r>
      <w:r w:rsidRPr="00534546">
        <w:rPr>
          <w:sz w:val="24"/>
          <w:szCs w:val="24"/>
        </w:rPr>
        <w:t xml:space="preserve"> comporte deux aspects : </w:t>
      </w:r>
    </w:p>
    <w:p w:rsidR="002E3995" w:rsidRDefault="002E3995" w:rsidP="002E3995">
      <w:pPr>
        <w:rPr>
          <w:sz w:val="24"/>
          <w:szCs w:val="24"/>
        </w:rPr>
      </w:pPr>
      <w:r>
        <w:rPr>
          <w:sz w:val="24"/>
          <w:szCs w:val="24"/>
        </w:rPr>
        <w:t xml:space="preserve">                           </w:t>
      </w:r>
      <w:r w:rsidRPr="00534546">
        <w:rPr>
          <w:sz w:val="24"/>
          <w:szCs w:val="24"/>
        </w:rPr>
        <w:t xml:space="preserve">• - La forme </w:t>
      </w:r>
    </w:p>
    <w:p w:rsidR="002E3995" w:rsidRDefault="002E3995" w:rsidP="002E3995">
      <w:pPr>
        <w:rPr>
          <w:sz w:val="24"/>
          <w:szCs w:val="24"/>
        </w:rPr>
      </w:pPr>
      <w:r>
        <w:rPr>
          <w:sz w:val="24"/>
          <w:szCs w:val="24"/>
        </w:rPr>
        <w:t xml:space="preserve">                           </w:t>
      </w:r>
      <w:r w:rsidRPr="00534546">
        <w:rPr>
          <w:sz w:val="24"/>
          <w:szCs w:val="24"/>
        </w:rPr>
        <w:t xml:space="preserve">• - Le fond. </w:t>
      </w:r>
    </w:p>
    <w:p w:rsidR="002E3995" w:rsidRDefault="002E3995" w:rsidP="002E3995">
      <w:pPr>
        <w:rPr>
          <w:sz w:val="24"/>
          <w:szCs w:val="24"/>
        </w:rPr>
      </w:pPr>
      <w:r>
        <w:rPr>
          <w:sz w:val="24"/>
          <w:szCs w:val="24"/>
        </w:rPr>
        <w:t xml:space="preserve">          </w:t>
      </w:r>
      <w:r w:rsidRPr="00534546">
        <w:rPr>
          <w:sz w:val="24"/>
          <w:szCs w:val="24"/>
        </w:rPr>
        <w:t xml:space="preserve">Le fond n'est traité que si la forme est déclarée recevable. </w:t>
      </w:r>
    </w:p>
    <w:p w:rsidR="002E3995" w:rsidRDefault="002E3995" w:rsidP="006619A0">
      <w:pPr>
        <w:rPr>
          <w:sz w:val="24"/>
          <w:szCs w:val="24"/>
        </w:rPr>
      </w:pPr>
      <w:r>
        <w:rPr>
          <w:sz w:val="24"/>
          <w:szCs w:val="24"/>
        </w:rPr>
        <w:t xml:space="preserve">          </w:t>
      </w:r>
      <w:r w:rsidRPr="00534546">
        <w:rPr>
          <w:sz w:val="24"/>
          <w:szCs w:val="24"/>
        </w:rPr>
        <w:t xml:space="preserve">Les décisions de la commission de recours sont définitives. Elles doivent être rendues et notifiées aux parties concernées (ligue – clubs) dans les </w:t>
      </w:r>
      <w:r w:rsidR="006619A0">
        <w:rPr>
          <w:sz w:val="24"/>
          <w:szCs w:val="24"/>
        </w:rPr>
        <w:t>Sept</w:t>
      </w:r>
      <w:r w:rsidRPr="00534546">
        <w:rPr>
          <w:sz w:val="24"/>
          <w:szCs w:val="24"/>
        </w:rPr>
        <w:t xml:space="preserve"> (</w:t>
      </w:r>
      <w:r w:rsidR="006619A0">
        <w:rPr>
          <w:sz w:val="24"/>
          <w:szCs w:val="24"/>
        </w:rPr>
        <w:t xml:space="preserve">07) jours </w:t>
      </w:r>
      <w:r w:rsidRPr="00534546">
        <w:rPr>
          <w:sz w:val="24"/>
          <w:szCs w:val="24"/>
        </w:rPr>
        <w:t>qui suivent la date du dépôt du dossier</w:t>
      </w:r>
      <w:r>
        <w:rPr>
          <w:sz w:val="24"/>
          <w:szCs w:val="24"/>
        </w:rPr>
        <w:t xml:space="preserve">. </w:t>
      </w:r>
    </w:p>
    <w:p w:rsidR="002E3995" w:rsidRPr="002F5644" w:rsidRDefault="002E3995" w:rsidP="002E3995">
      <w:pPr>
        <w:spacing w:after="0"/>
        <w:rPr>
          <w:sz w:val="10"/>
          <w:szCs w:val="10"/>
        </w:rPr>
      </w:pPr>
    </w:p>
    <w:p w:rsidR="002E3995" w:rsidRDefault="002E3995" w:rsidP="002F5644">
      <w:pPr>
        <w:spacing w:after="120"/>
        <w:rPr>
          <w:sz w:val="24"/>
          <w:szCs w:val="24"/>
        </w:rPr>
      </w:pPr>
      <w:r w:rsidRPr="00534546">
        <w:rPr>
          <w:b/>
          <w:bCs/>
          <w:color w:val="FF0000"/>
          <w:sz w:val="36"/>
          <w:szCs w:val="36"/>
          <w:u w:val="single"/>
        </w:rPr>
        <w:t>Article 90 :</w:t>
      </w:r>
      <w:r w:rsidRPr="00534546">
        <w:rPr>
          <w:sz w:val="24"/>
          <w:szCs w:val="24"/>
        </w:rPr>
        <w:t xml:space="preserve"> </w:t>
      </w:r>
      <w:r w:rsidRPr="00534546">
        <w:rPr>
          <w:b/>
          <w:bCs/>
          <w:sz w:val="36"/>
          <w:szCs w:val="36"/>
        </w:rPr>
        <w:t>Procédure</w:t>
      </w:r>
      <w:r>
        <w:rPr>
          <w:sz w:val="24"/>
          <w:szCs w:val="24"/>
        </w:rPr>
        <w:t xml:space="preserve"> </w:t>
      </w:r>
    </w:p>
    <w:p w:rsidR="002E3995" w:rsidRDefault="002E3995" w:rsidP="002F5644">
      <w:pPr>
        <w:spacing w:after="120"/>
        <w:rPr>
          <w:sz w:val="24"/>
          <w:szCs w:val="24"/>
        </w:rPr>
      </w:pPr>
      <w:r>
        <w:rPr>
          <w:sz w:val="24"/>
          <w:szCs w:val="24"/>
        </w:rPr>
        <w:t xml:space="preserve">          </w:t>
      </w:r>
      <w:r w:rsidRPr="0078737E">
        <w:rPr>
          <w:b/>
          <w:bCs/>
          <w:sz w:val="24"/>
          <w:szCs w:val="24"/>
          <w:u w:val="single"/>
        </w:rPr>
        <w:t>1-</w:t>
      </w:r>
      <w:r>
        <w:rPr>
          <w:sz w:val="24"/>
          <w:szCs w:val="24"/>
        </w:rPr>
        <w:t xml:space="preserve"> </w:t>
      </w:r>
      <w:r w:rsidRPr="00534546">
        <w:rPr>
          <w:sz w:val="24"/>
          <w:szCs w:val="24"/>
        </w:rPr>
        <w:t xml:space="preserve">Les décisions de la commission de discipline d’une ligue peuvent faire l’objet d’un appel auprès de la commission de recours </w:t>
      </w:r>
      <w:r w:rsidR="006619A0">
        <w:rPr>
          <w:sz w:val="24"/>
          <w:szCs w:val="24"/>
        </w:rPr>
        <w:t xml:space="preserve">auprès </w:t>
      </w:r>
      <w:r w:rsidRPr="00534546">
        <w:rPr>
          <w:sz w:val="24"/>
          <w:szCs w:val="24"/>
        </w:rPr>
        <w:t xml:space="preserve">de la structure hiérarchiquement supérieure qui statuera en dernier ressort, sauf pour les sanctions suivantes qui sont définitives et non susceptibles d’appel : </w:t>
      </w:r>
    </w:p>
    <w:p w:rsidR="002E3995" w:rsidRPr="00534546" w:rsidRDefault="002E3995" w:rsidP="00535898">
      <w:pPr>
        <w:pStyle w:val="Paragraphedeliste"/>
        <w:numPr>
          <w:ilvl w:val="0"/>
          <w:numId w:val="30"/>
        </w:numPr>
        <w:rPr>
          <w:b/>
          <w:bCs/>
          <w:color w:val="FF0000"/>
          <w:u w:val="single"/>
        </w:rPr>
      </w:pPr>
      <w:r w:rsidRPr="00534546">
        <w:t xml:space="preserve">Une suspension égale ou inférieure à quatre (04) matchs; </w:t>
      </w:r>
    </w:p>
    <w:p w:rsidR="002E3995" w:rsidRPr="00534546" w:rsidRDefault="002E3995" w:rsidP="00535898">
      <w:pPr>
        <w:pStyle w:val="Paragraphedeliste"/>
        <w:numPr>
          <w:ilvl w:val="0"/>
          <w:numId w:val="30"/>
        </w:numPr>
        <w:rPr>
          <w:b/>
          <w:bCs/>
          <w:color w:val="FF0000"/>
          <w:u w:val="single"/>
        </w:rPr>
      </w:pPr>
      <w:r w:rsidRPr="00534546">
        <w:t xml:space="preserve">Une sanction égale ou inférieure à deux (02) matchs à huis clos ; </w:t>
      </w:r>
    </w:p>
    <w:p w:rsidR="002E3995" w:rsidRPr="00534546" w:rsidRDefault="002E3995" w:rsidP="00535898">
      <w:pPr>
        <w:pStyle w:val="Paragraphedeliste"/>
        <w:numPr>
          <w:ilvl w:val="0"/>
          <w:numId w:val="30"/>
        </w:numPr>
        <w:rPr>
          <w:b/>
          <w:bCs/>
          <w:color w:val="FF0000"/>
          <w:u w:val="single"/>
        </w:rPr>
      </w:pPr>
      <w:r w:rsidRPr="00534546">
        <w:t xml:space="preserve">Une amende égale ou inférieure à cinquante mille dinars (50.000 DA), </w:t>
      </w:r>
    </w:p>
    <w:p w:rsidR="002E3995" w:rsidRPr="00534546" w:rsidRDefault="002E3995" w:rsidP="00535898">
      <w:pPr>
        <w:pStyle w:val="Paragraphedeliste"/>
        <w:numPr>
          <w:ilvl w:val="0"/>
          <w:numId w:val="30"/>
        </w:numPr>
        <w:rPr>
          <w:b/>
          <w:bCs/>
          <w:color w:val="FF0000"/>
          <w:u w:val="single"/>
        </w:rPr>
      </w:pPr>
      <w:r w:rsidRPr="00534546">
        <w:t xml:space="preserve">Les sanctions ayant trait aux forfaits confirmés. </w:t>
      </w:r>
    </w:p>
    <w:p w:rsidR="002E3995" w:rsidRPr="00534546" w:rsidRDefault="002E3995" w:rsidP="002E3995">
      <w:pPr>
        <w:pStyle w:val="Paragraphedeliste"/>
        <w:rPr>
          <w:b/>
          <w:bCs/>
          <w:color w:val="FF0000"/>
          <w:u w:val="single"/>
        </w:rPr>
      </w:pPr>
    </w:p>
    <w:p w:rsidR="006619A0" w:rsidRDefault="002E3995" w:rsidP="002F5644">
      <w:pPr>
        <w:spacing w:after="0"/>
        <w:rPr>
          <w:sz w:val="24"/>
          <w:szCs w:val="24"/>
        </w:rPr>
      </w:pPr>
      <w:r>
        <w:t xml:space="preserve">           </w:t>
      </w:r>
      <w:r w:rsidRPr="00534546">
        <w:rPr>
          <w:sz w:val="24"/>
          <w:szCs w:val="24"/>
        </w:rPr>
        <w:t>Pour être recevable, l’appel doit être introduit dans les deux jours ouvrables à dater du lendemain de la notification de la décision contestée; il doit être transmis par e-mail ou</w:t>
      </w:r>
      <w:r w:rsidR="006619A0">
        <w:rPr>
          <w:sz w:val="24"/>
          <w:szCs w:val="24"/>
        </w:rPr>
        <w:t xml:space="preserve"> FAFLEGAL (pour les recours au niveau de la FAF).</w:t>
      </w:r>
    </w:p>
    <w:p w:rsidR="002E3995" w:rsidRDefault="006619A0" w:rsidP="002F5644">
      <w:pPr>
        <w:spacing w:after="0"/>
        <w:rPr>
          <w:sz w:val="24"/>
          <w:szCs w:val="24"/>
        </w:rPr>
      </w:pPr>
      <w:r>
        <w:rPr>
          <w:sz w:val="24"/>
          <w:szCs w:val="24"/>
        </w:rPr>
        <w:t xml:space="preserve">L’appel doit être formulé selon l’ordre </w:t>
      </w:r>
      <w:r w:rsidR="002F5644">
        <w:rPr>
          <w:sz w:val="24"/>
          <w:szCs w:val="24"/>
        </w:rPr>
        <w:t>hiérarchique, comme suit :</w:t>
      </w:r>
      <w:r w:rsidR="002E3995">
        <w:rPr>
          <w:sz w:val="24"/>
          <w:szCs w:val="24"/>
        </w:rPr>
        <w:t xml:space="preserve"> </w:t>
      </w:r>
    </w:p>
    <w:p w:rsidR="002E3995" w:rsidRPr="00534546" w:rsidRDefault="002F5644" w:rsidP="00535898">
      <w:pPr>
        <w:pStyle w:val="Paragraphedeliste"/>
        <w:numPr>
          <w:ilvl w:val="0"/>
          <w:numId w:val="31"/>
        </w:numPr>
        <w:rPr>
          <w:b/>
          <w:bCs/>
          <w:color w:val="FF0000"/>
          <w:u w:val="single"/>
        </w:rPr>
      </w:pPr>
      <w:r>
        <w:t>Au niveau de l</w:t>
      </w:r>
      <w:r w:rsidR="002E3995" w:rsidRPr="00534546">
        <w:t>a Fédération Algérienne de Football pour les contestations des décisions de la commission de discipline de la ligue n</w:t>
      </w:r>
      <w:r w:rsidR="002E3995">
        <w:t>ationale de football amateur</w:t>
      </w:r>
      <w:r>
        <w:t xml:space="preserve">, </w:t>
      </w:r>
      <w:r w:rsidRPr="00534546">
        <w:t>inte</w:t>
      </w:r>
      <w:r>
        <w:t>r-régions et régionale.</w:t>
      </w:r>
    </w:p>
    <w:p w:rsidR="002E3995" w:rsidRPr="0078737E" w:rsidRDefault="002F5644" w:rsidP="00535898">
      <w:pPr>
        <w:pStyle w:val="Paragraphedeliste"/>
        <w:numPr>
          <w:ilvl w:val="0"/>
          <w:numId w:val="31"/>
        </w:numPr>
        <w:rPr>
          <w:b/>
          <w:bCs/>
          <w:color w:val="FF0000"/>
          <w:u w:val="single"/>
        </w:rPr>
      </w:pPr>
      <w:r>
        <w:rPr>
          <w:b/>
          <w:bCs/>
        </w:rPr>
        <w:t>Au niveau de l</w:t>
      </w:r>
      <w:r w:rsidR="002E3995" w:rsidRPr="0078737E">
        <w:rPr>
          <w:b/>
          <w:bCs/>
        </w:rPr>
        <w:t>a ligue régionale de football amateur pour les contestations des décisions de la commission de discipline de la ligue wilaya de football amateur.</w:t>
      </w:r>
      <w:r w:rsidR="002E3995" w:rsidRPr="00534546">
        <w:t xml:space="preserve"> </w:t>
      </w:r>
    </w:p>
    <w:p w:rsidR="002E3995" w:rsidRPr="0078737E" w:rsidRDefault="002E3995" w:rsidP="002E3995">
      <w:pPr>
        <w:pStyle w:val="Paragraphedeliste"/>
        <w:rPr>
          <w:b/>
          <w:bCs/>
          <w:color w:val="FF0000"/>
          <w:u w:val="single"/>
        </w:rPr>
      </w:pPr>
    </w:p>
    <w:p w:rsidR="002E3995" w:rsidRDefault="002E3995" w:rsidP="002E3995">
      <w:pPr>
        <w:rPr>
          <w:sz w:val="24"/>
          <w:szCs w:val="24"/>
        </w:rPr>
      </w:pPr>
      <w:r>
        <w:t xml:space="preserve">           </w:t>
      </w:r>
      <w:r w:rsidRPr="0078737E">
        <w:rPr>
          <w:sz w:val="24"/>
          <w:szCs w:val="24"/>
        </w:rPr>
        <w:t xml:space="preserve">L’appel doit être accompagné, au titre du paiement des droits de recours, d'un chèque de banque ou de la copie du </w:t>
      </w:r>
      <w:r w:rsidRPr="0078737E">
        <w:rPr>
          <w:b/>
          <w:bCs/>
          <w:sz w:val="24"/>
          <w:szCs w:val="24"/>
        </w:rPr>
        <w:t>bordereau de versement bancaire</w:t>
      </w:r>
      <w:r w:rsidRPr="0078737E">
        <w:rPr>
          <w:sz w:val="24"/>
          <w:szCs w:val="24"/>
        </w:rPr>
        <w:t xml:space="preserve"> à la structure compétente d’un montant de : </w:t>
      </w:r>
    </w:p>
    <w:p w:rsidR="002E3995" w:rsidRPr="002F5644" w:rsidRDefault="002F5644" w:rsidP="00535898">
      <w:pPr>
        <w:pStyle w:val="Paragraphedeliste"/>
        <w:numPr>
          <w:ilvl w:val="0"/>
          <w:numId w:val="32"/>
        </w:numPr>
        <w:rPr>
          <w:b/>
          <w:bCs/>
          <w:color w:val="FF0000"/>
          <w:u w:val="single"/>
        </w:rPr>
      </w:pPr>
      <w:r>
        <w:t>Cinquante</w:t>
      </w:r>
      <w:r w:rsidR="002E3995" w:rsidRPr="0078737E">
        <w:t xml:space="preserve"> mille (</w:t>
      </w:r>
      <w:r>
        <w:t>5</w:t>
      </w:r>
      <w:r w:rsidR="002E3995" w:rsidRPr="0078737E">
        <w:t>0.000 DA) dinar</w:t>
      </w:r>
      <w:r w:rsidR="002E3995">
        <w:t>s pour la division nationale</w:t>
      </w:r>
      <w:r>
        <w:t>, de</w:t>
      </w:r>
      <w:r w:rsidRPr="002F5644">
        <w:t xml:space="preserve"> </w:t>
      </w:r>
      <w:r>
        <w:t>la division inter-régions et des divisions régionales 1 et 2.</w:t>
      </w:r>
    </w:p>
    <w:p w:rsidR="002E3995" w:rsidRPr="0078737E" w:rsidRDefault="002E3995" w:rsidP="00535898">
      <w:pPr>
        <w:pStyle w:val="Paragraphedeliste"/>
        <w:numPr>
          <w:ilvl w:val="0"/>
          <w:numId w:val="32"/>
        </w:numPr>
        <w:rPr>
          <w:b/>
          <w:bCs/>
          <w:color w:val="FF0000"/>
          <w:u w:val="single"/>
        </w:rPr>
      </w:pPr>
      <w:r w:rsidRPr="0078737E">
        <w:rPr>
          <w:b/>
          <w:bCs/>
        </w:rPr>
        <w:t xml:space="preserve">Dix mille (10.000 DA) dinars pour les divisions honneur et pré-honneur. </w:t>
      </w:r>
    </w:p>
    <w:p w:rsidR="002E3995" w:rsidRPr="002F5644" w:rsidRDefault="002E3995" w:rsidP="002F5644">
      <w:pPr>
        <w:pStyle w:val="Paragraphedeliste"/>
        <w:rPr>
          <w:b/>
          <w:bCs/>
          <w:color w:val="FF0000"/>
          <w:sz w:val="16"/>
          <w:szCs w:val="16"/>
          <w:u w:val="single"/>
          <w:rtl/>
          <w:lang w:bidi="ar-DZ"/>
        </w:rPr>
      </w:pPr>
    </w:p>
    <w:p w:rsidR="002E3995" w:rsidRDefault="002E3995" w:rsidP="002F5644">
      <w:pPr>
        <w:spacing w:after="0"/>
        <w:ind w:left="360"/>
        <w:rPr>
          <w:sz w:val="24"/>
          <w:szCs w:val="24"/>
          <w:rtl/>
        </w:rPr>
      </w:pPr>
      <w:r>
        <w:t xml:space="preserve">    </w:t>
      </w:r>
      <w:r>
        <w:rPr>
          <w:b/>
          <w:bCs/>
          <w:sz w:val="24"/>
          <w:szCs w:val="24"/>
          <w:u w:val="single"/>
        </w:rPr>
        <w:t>2</w:t>
      </w:r>
      <w:r w:rsidRPr="0078737E">
        <w:rPr>
          <w:b/>
          <w:bCs/>
          <w:sz w:val="24"/>
          <w:szCs w:val="24"/>
          <w:u w:val="single"/>
        </w:rPr>
        <w:t>-</w:t>
      </w:r>
      <w:r w:rsidRPr="0078737E">
        <w:rPr>
          <w:sz w:val="24"/>
          <w:szCs w:val="24"/>
        </w:rPr>
        <w:t xml:space="preserve"> Les droits payés ne sont pas remboursables.</w:t>
      </w:r>
    </w:p>
    <w:p w:rsidR="00C77339" w:rsidRDefault="00C77339" w:rsidP="002F5644">
      <w:pPr>
        <w:spacing w:after="0"/>
        <w:ind w:left="360"/>
        <w:rPr>
          <w:b/>
          <w:bCs/>
          <w:color w:val="FF0000"/>
          <w:sz w:val="24"/>
          <w:szCs w:val="24"/>
          <w:u w:val="single"/>
        </w:rPr>
      </w:pPr>
    </w:p>
    <w:p w:rsidR="00207913" w:rsidRDefault="00207913" w:rsidP="002F5644">
      <w:pPr>
        <w:spacing w:after="0"/>
        <w:ind w:left="360"/>
        <w:rPr>
          <w:b/>
          <w:bCs/>
          <w:color w:val="FF0000"/>
          <w:sz w:val="24"/>
          <w:szCs w:val="24"/>
          <w:u w:val="single"/>
        </w:rPr>
      </w:pPr>
    </w:p>
    <w:p w:rsidR="00C77339" w:rsidRDefault="00C77339" w:rsidP="00C77339">
      <w:pPr>
        <w:spacing w:after="0"/>
        <w:rPr>
          <w:rFonts w:ascii="Bookman Old Style" w:hAnsi="Bookman Old Style" w:cstheme="minorHAnsi"/>
          <w:iCs/>
          <w:sz w:val="12"/>
          <w:szCs w:val="12"/>
        </w:rPr>
      </w:pPr>
      <w:r w:rsidRPr="003F0079">
        <w:rPr>
          <w:b/>
          <w:bCs/>
          <w:color w:val="FF0000"/>
          <w:sz w:val="36"/>
          <w:szCs w:val="36"/>
          <w:u w:val="single"/>
        </w:rPr>
        <w:lastRenderedPageBreak/>
        <w:t xml:space="preserve">CHAPITRE </w:t>
      </w:r>
      <w:r>
        <w:rPr>
          <w:b/>
          <w:bCs/>
          <w:color w:val="FF0000"/>
          <w:sz w:val="36"/>
          <w:szCs w:val="36"/>
          <w:u w:val="single"/>
        </w:rPr>
        <w:t>4</w:t>
      </w:r>
      <w:r w:rsidRPr="003F0079">
        <w:rPr>
          <w:b/>
          <w:bCs/>
          <w:color w:val="FF0000"/>
          <w:sz w:val="36"/>
          <w:szCs w:val="36"/>
          <w:u w:val="single"/>
        </w:rPr>
        <w:t xml:space="preserve"> :</w:t>
      </w:r>
      <w:r>
        <w:t xml:space="preserve"> </w:t>
      </w:r>
      <w:r>
        <w:rPr>
          <w:color w:val="00B0F0"/>
          <w:sz w:val="36"/>
          <w:szCs w:val="36"/>
        </w:rPr>
        <w:t>Infractions</w:t>
      </w:r>
    </w:p>
    <w:p w:rsidR="00C77339" w:rsidRPr="00C77339" w:rsidRDefault="00C77339" w:rsidP="00C77339">
      <w:pPr>
        <w:spacing w:after="0"/>
        <w:ind w:left="360"/>
        <w:rPr>
          <w:b/>
          <w:bCs/>
          <w:color w:val="FF0000"/>
          <w:sz w:val="32"/>
          <w:szCs w:val="32"/>
          <w:u w:val="single"/>
        </w:rPr>
      </w:pPr>
      <w:r w:rsidRPr="008E5321">
        <w:rPr>
          <w:b/>
          <w:bCs/>
          <w:color w:val="FF0000"/>
          <w:sz w:val="36"/>
          <w:szCs w:val="36"/>
          <w:u w:val="single"/>
        </w:rPr>
        <w:t xml:space="preserve">SECTION 1 </w:t>
      </w:r>
      <w:r w:rsidRPr="00C77339">
        <w:rPr>
          <w:b/>
          <w:bCs/>
          <w:color w:val="FF0000"/>
          <w:sz w:val="32"/>
          <w:szCs w:val="32"/>
          <w:u w:val="single"/>
        </w:rPr>
        <w:t>:</w:t>
      </w:r>
      <w:r w:rsidRPr="00C77339">
        <w:rPr>
          <w:sz w:val="32"/>
          <w:szCs w:val="32"/>
        </w:rPr>
        <w:t xml:space="preserve"> </w:t>
      </w:r>
      <w:r w:rsidRPr="00C77339">
        <w:rPr>
          <w:color w:val="00B0F0"/>
          <w:sz w:val="32"/>
          <w:szCs w:val="32"/>
        </w:rPr>
        <w:t>INFRACTIONS A LA REGLEMENTATION SPORTIVE</w:t>
      </w:r>
    </w:p>
    <w:p w:rsidR="00525ED6" w:rsidRDefault="00525ED6" w:rsidP="00C77339">
      <w:r w:rsidRPr="008E5321">
        <w:rPr>
          <w:b/>
          <w:bCs/>
          <w:color w:val="FF0000"/>
          <w:sz w:val="36"/>
          <w:szCs w:val="36"/>
          <w:u w:val="single"/>
        </w:rPr>
        <w:t>Article 9</w:t>
      </w:r>
      <w:r w:rsidR="00C77339">
        <w:rPr>
          <w:rFonts w:hint="cs"/>
          <w:b/>
          <w:bCs/>
          <w:color w:val="FF0000"/>
          <w:sz w:val="36"/>
          <w:szCs w:val="36"/>
          <w:u w:val="single"/>
          <w:rtl/>
        </w:rPr>
        <w:t>8</w:t>
      </w:r>
      <w:r w:rsidRPr="008E5321">
        <w:rPr>
          <w:b/>
          <w:bCs/>
          <w:color w:val="FF0000"/>
          <w:sz w:val="36"/>
          <w:szCs w:val="36"/>
          <w:u w:val="single"/>
        </w:rPr>
        <w:t xml:space="preserve"> :</w:t>
      </w:r>
      <w:r>
        <w:t xml:space="preserve"> </w:t>
      </w:r>
      <w:r w:rsidRPr="008E5321">
        <w:rPr>
          <w:b/>
          <w:bCs/>
          <w:sz w:val="36"/>
          <w:szCs w:val="36"/>
        </w:rPr>
        <w:t>Dépôt de deux demandes de licences</w:t>
      </w:r>
      <w:r>
        <w:t xml:space="preserve"> </w:t>
      </w:r>
    </w:p>
    <w:p w:rsidR="00525ED6" w:rsidRDefault="00525ED6" w:rsidP="00535898">
      <w:pPr>
        <w:pStyle w:val="Paragraphedeliste"/>
        <w:numPr>
          <w:ilvl w:val="0"/>
          <w:numId w:val="26"/>
        </w:numPr>
      </w:pPr>
      <w:r>
        <w:t xml:space="preserve"> La découverte par la ligue de dépôt de deux demandes de licences d’un joueur dans des clubs différents au cours de la période d’enregistrement entraîne : </w:t>
      </w:r>
    </w:p>
    <w:p w:rsidR="00525ED6" w:rsidRDefault="00525ED6" w:rsidP="00535898">
      <w:pPr>
        <w:pStyle w:val="Paragraphedeliste"/>
        <w:numPr>
          <w:ilvl w:val="0"/>
          <w:numId w:val="27"/>
        </w:numPr>
      </w:pPr>
      <w:r>
        <w:t>Le rejet du dossier de la demande de licence déposée en deuxième lieu.</w:t>
      </w:r>
    </w:p>
    <w:p w:rsidR="00525ED6" w:rsidRDefault="00525ED6" w:rsidP="00525ED6">
      <w:pPr>
        <w:pStyle w:val="Paragraphedeliste"/>
      </w:pPr>
      <w:r>
        <w:t xml:space="preserve"> </w:t>
      </w:r>
    </w:p>
    <w:p w:rsidR="00525ED6" w:rsidRDefault="00525ED6" w:rsidP="00535898">
      <w:pPr>
        <w:pStyle w:val="Paragraphedeliste"/>
        <w:numPr>
          <w:ilvl w:val="0"/>
          <w:numId w:val="26"/>
        </w:numPr>
      </w:pPr>
      <w:r>
        <w:t xml:space="preserve">La découverte par la ligue de l’enregistrement de deux licences pour un joueur entraine la sanction suivante : </w:t>
      </w:r>
    </w:p>
    <w:p w:rsidR="00525ED6" w:rsidRDefault="00525ED6" w:rsidP="00535898">
      <w:pPr>
        <w:pStyle w:val="Paragraphedeliste"/>
        <w:numPr>
          <w:ilvl w:val="0"/>
          <w:numId w:val="27"/>
        </w:numPr>
      </w:pPr>
      <w:r>
        <w:t>Suspension jusqu’à la fin de la saison sportive.</w:t>
      </w:r>
    </w:p>
    <w:p w:rsidR="002E3995" w:rsidRDefault="002E3995" w:rsidP="0001065A">
      <w:pPr>
        <w:spacing w:after="0"/>
        <w:rPr>
          <w:rFonts w:ascii="Bookman Old Style" w:hAnsi="Bookman Old Style" w:cstheme="minorHAnsi"/>
          <w:b/>
          <w:bCs/>
          <w:iCs/>
          <w:sz w:val="40"/>
          <w:szCs w:val="40"/>
          <w:u w:val="single"/>
        </w:rPr>
      </w:pPr>
    </w:p>
    <w:p w:rsidR="00C77339" w:rsidRPr="00C77339" w:rsidRDefault="00C77339" w:rsidP="00C77339">
      <w:pPr>
        <w:spacing w:after="0"/>
        <w:ind w:left="360"/>
        <w:rPr>
          <w:b/>
          <w:bCs/>
          <w:color w:val="FF0000"/>
          <w:sz w:val="36"/>
          <w:szCs w:val="36"/>
          <w:u w:val="single"/>
        </w:rPr>
      </w:pPr>
      <w:r w:rsidRPr="008E5321">
        <w:rPr>
          <w:b/>
          <w:bCs/>
          <w:color w:val="FF0000"/>
          <w:sz w:val="36"/>
          <w:szCs w:val="36"/>
          <w:u w:val="single"/>
        </w:rPr>
        <w:t xml:space="preserve">SECTION </w:t>
      </w:r>
      <w:r>
        <w:rPr>
          <w:b/>
          <w:bCs/>
          <w:color w:val="FF0000"/>
          <w:sz w:val="36"/>
          <w:szCs w:val="36"/>
          <w:u w:val="single"/>
        </w:rPr>
        <w:t>2</w:t>
      </w:r>
      <w:r w:rsidRPr="008E5321">
        <w:rPr>
          <w:b/>
          <w:bCs/>
          <w:color w:val="FF0000"/>
          <w:sz w:val="36"/>
          <w:szCs w:val="36"/>
          <w:u w:val="single"/>
        </w:rPr>
        <w:t xml:space="preserve"> </w:t>
      </w:r>
      <w:r w:rsidRPr="00C77339">
        <w:rPr>
          <w:b/>
          <w:bCs/>
          <w:color w:val="FF0000"/>
          <w:sz w:val="32"/>
          <w:szCs w:val="32"/>
          <w:u w:val="single"/>
        </w:rPr>
        <w:t>:</w:t>
      </w:r>
      <w:r w:rsidRPr="00C77339">
        <w:rPr>
          <w:sz w:val="32"/>
          <w:szCs w:val="32"/>
        </w:rPr>
        <w:t xml:space="preserve"> </w:t>
      </w:r>
      <w:r w:rsidRPr="00C77339">
        <w:rPr>
          <w:color w:val="00B0F0"/>
          <w:sz w:val="36"/>
          <w:szCs w:val="36"/>
        </w:rPr>
        <w:t>INFRACTIONS AU LOIS DU JEU</w:t>
      </w:r>
    </w:p>
    <w:p w:rsidR="00C77339" w:rsidRDefault="00C77339" w:rsidP="00C77339">
      <w:r w:rsidRPr="008E5321">
        <w:rPr>
          <w:b/>
          <w:bCs/>
          <w:color w:val="FF0000"/>
          <w:sz w:val="36"/>
          <w:szCs w:val="36"/>
          <w:u w:val="single"/>
        </w:rPr>
        <w:t xml:space="preserve">Article </w:t>
      </w:r>
      <w:r>
        <w:rPr>
          <w:b/>
          <w:bCs/>
          <w:color w:val="FF0000"/>
          <w:sz w:val="36"/>
          <w:szCs w:val="36"/>
          <w:u w:val="single"/>
        </w:rPr>
        <w:t>101</w:t>
      </w:r>
      <w:r w:rsidRPr="008E5321">
        <w:rPr>
          <w:b/>
          <w:bCs/>
          <w:color w:val="FF0000"/>
          <w:sz w:val="36"/>
          <w:szCs w:val="36"/>
          <w:u w:val="single"/>
        </w:rPr>
        <w:t xml:space="preserve"> :</w:t>
      </w:r>
      <w:r>
        <w:t xml:space="preserve"> </w:t>
      </w:r>
      <w:r>
        <w:rPr>
          <w:b/>
          <w:bCs/>
          <w:sz w:val="36"/>
          <w:szCs w:val="36"/>
        </w:rPr>
        <w:t>Contestation de décision</w:t>
      </w:r>
      <w:r>
        <w:t xml:space="preserve"> </w:t>
      </w:r>
    </w:p>
    <w:p w:rsidR="00C77339" w:rsidRDefault="00C77339" w:rsidP="00C77339">
      <w:r>
        <w:t xml:space="preserve">Tout joueur ou dirigeant qui conteste une décision de l’arbitre ou l’un de ces assistants y compris tout regroupement autour de l’arbitre sera sanctionné par un avertissement comptabilisé et une amende de : </w:t>
      </w:r>
    </w:p>
    <w:p w:rsidR="00C77339" w:rsidRDefault="00C77339" w:rsidP="00535898">
      <w:pPr>
        <w:pStyle w:val="Paragraphedeliste"/>
        <w:numPr>
          <w:ilvl w:val="0"/>
          <w:numId w:val="29"/>
        </w:numPr>
        <w:rPr>
          <w:rFonts w:ascii="Calibri" w:hAnsi="Calibri" w:cs="Calibri"/>
        </w:rPr>
      </w:pPr>
      <w:r>
        <w:rPr>
          <w:rFonts w:ascii="Calibri" w:hAnsi="Calibri" w:cs="Calibri"/>
        </w:rPr>
        <w:t>Cinquante</w:t>
      </w:r>
      <w:r w:rsidRPr="00BE6413">
        <w:rPr>
          <w:rFonts w:ascii="Calibri" w:hAnsi="Calibri" w:cs="Calibri"/>
        </w:rPr>
        <w:t xml:space="preserve"> mille (</w:t>
      </w:r>
      <w:r>
        <w:rPr>
          <w:rFonts w:ascii="Calibri" w:hAnsi="Calibri" w:cs="Calibri"/>
        </w:rPr>
        <w:t>5</w:t>
      </w:r>
      <w:r w:rsidRPr="00BE6413">
        <w:rPr>
          <w:rFonts w:ascii="Calibri" w:hAnsi="Calibri" w:cs="Calibri"/>
        </w:rPr>
        <w:t xml:space="preserve">0.000 DA) dinars </w:t>
      </w:r>
      <w:r w:rsidR="00914824">
        <w:rPr>
          <w:rFonts w:ascii="Calibri" w:hAnsi="Calibri" w:cs="Calibri"/>
        </w:rPr>
        <w:t>pour le club de</w:t>
      </w:r>
      <w:r w:rsidRPr="00BE6413">
        <w:rPr>
          <w:rFonts w:ascii="Calibri" w:hAnsi="Calibri" w:cs="Calibri"/>
        </w:rPr>
        <w:t xml:space="preserve"> la division nationale amateur. </w:t>
      </w:r>
    </w:p>
    <w:p w:rsidR="00C77339" w:rsidRPr="00BE6413" w:rsidRDefault="00C77339" w:rsidP="00535898">
      <w:pPr>
        <w:pStyle w:val="Paragraphedeliste"/>
        <w:numPr>
          <w:ilvl w:val="0"/>
          <w:numId w:val="29"/>
        </w:numPr>
        <w:rPr>
          <w:rFonts w:ascii="Calibri" w:hAnsi="Calibri" w:cs="Calibri"/>
        </w:rPr>
      </w:pPr>
      <w:r>
        <w:rPr>
          <w:rFonts w:ascii="Calibri" w:hAnsi="Calibri" w:cs="Calibri"/>
        </w:rPr>
        <w:t>Vingt</w:t>
      </w:r>
      <w:r w:rsidRPr="00BE6413">
        <w:rPr>
          <w:rFonts w:ascii="Calibri" w:hAnsi="Calibri" w:cs="Calibri"/>
        </w:rPr>
        <w:t xml:space="preserve"> mille (</w:t>
      </w:r>
      <w:r>
        <w:rPr>
          <w:rFonts w:ascii="Calibri" w:hAnsi="Calibri" w:cs="Calibri"/>
        </w:rPr>
        <w:t>20</w:t>
      </w:r>
      <w:r w:rsidRPr="00BE6413">
        <w:rPr>
          <w:rFonts w:ascii="Calibri" w:hAnsi="Calibri" w:cs="Calibri"/>
        </w:rPr>
        <w:t xml:space="preserve">.000DA) dinars </w:t>
      </w:r>
      <w:r w:rsidR="00914824">
        <w:rPr>
          <w:rFonts w:ascii="Calibri" w:hAnsi="Calibri" w:cs="Calibri"/>
        </w:rPr>
        <w:t>pour le club de</w:t>
      </w:r>
      <w:r w:rsidR="00914824" w:rsidRPr="00BE6413">
        <w:rPr>
          <w:rFonts w:ascii="Calibri" w:hAnsi="Calibri" w:cs="Calibri"/>
        </w:rPr>
        <w:t xml:space="preserve"> la division</w:t>
      </w:r>
      <w:r w:rsidRPr="00BE6413">
        <w:rPr>
          <w:rFonts w:ascii="Calibri" w:hAnsi="Calibri" w:cs="Calibri"/>
        </w:rPr>
        <w:t xml:space="preserve"> la division inter-régions. </w:t>
      </w:r>
    </w:p>
    <w:p w:rsidR="00C77339" w:rsidRDefault="00914824" w:rsidP="00535898">
      <w:pPr>
        <w:pStyle w:val="Paragraphedeliste"/>
        <w:numPr>
          <w:ilvl w:val="0"/>
          <w:numId w:val="29"/>
        </w:numPr>
        <w:rPr>
          <w:rFonts w:ascii="Calibri" w:hAnsi="Calibri" w:cs="Calibri"/>
        </w:rPr>
      </w:pPr>
      <w:r>
        <w:rPr>
          <w:rFonts w:ascii="Calibri" w:hAnsi="Calibri" w:cs="Calibri"/>
        </w:rPr>
        <w:t>Dix</w:t>
      </w:r>
      <w:r w:rsidR="00C77339" w:rsidRPr="00BE6413">
        <w:rPr>
          <w:rFonts w:ascii="Calibri" w:hAnsi="Calibri" w:cs="Calibri"/>
        </w:rPr>
        <w:t xml:space="preserve"> mille (</w:t>
      </w:r>
      <w:r>
        <w:rPr>
          <w:rFonts w:ascii="Calibri" w:hAnsi="Calibri" w:cs="Calibri"/>
        </w:rPr>
        <w:t>1</w:t>
      </w:r>
      <w:r w:rsidR="00C77339" w:rsidRPr="00BE6413">
        <w:rPr>
          <w:rFonts w:ascii="Calibri" w:hAnsi="Calibri" w:cs="Calibri"/>
        </w:rPr>
        <w:t xml:space="preserve">0.000 DA) dinars </w:t>
      </w:r>
      <w:r>
        <w:rPr>
          <w:rFonts w:ascii="Calibri" w:hAnsi="Calibri" w:cs="Calibri"/>
        </w:rPr>
        <w:t>pour les clubs d</w:t>
      </w:r>
      <w:r w:rsidR="00C77339" w:rsidRPr="00BE6413">
        <w:rPr>
          <w:rFonts w:ascii="Calibri" w:hAnsi="Calibri" w:cs="Calibri"/>
        </w:rPr>
        <w:t xml:space="preserve">es divisions régionales 1 et 2. </w:t>
      </w:r>
    </w:p>
    <w:p w:rsidR="00C77339" w:rsidRPr="00C77339" w:rsidRDefault="00914824" w:rsidP="00535898">
      <w:pPr>
        <w:pStyle w:val="Paragraphedeliste"/>
        <w:numPr>
          <w:ilvl w:val="0"/>
          <w:numId w:val="29"/>
        </w:numPr>
        <w:rPr>
          <w:rFonts w:ascii="Calibri" w:hAnsi="Calibri" w:cs="Calibri"/>
        </w:rPr>
      </w:pPr>
      <w:r>
        <w:rPr>
          <w:rFonts w:ascii="Calibri" w:hAnsi="Calibri" w:cs="Calibri"/>
          <w:b/>
          <w:bCs/>
        </w:rPr>
        <w:t>Cinq</w:t>
      </w:r>
      <w:r w:rsidR="00C77339" w:rsidRPr="00BE6413">
        <w:rPr>
          <w:rFonts w:ascii="Calibri" w:hAnsi="Calibri" w:cs="Calibri"/>
          <w:b/>
          <w:bCs/>
        </w:rPr>
        <w:t xml:space="preserve"> mille (</w:t>
      </w:r>
      <w:r>
        <w:rPr>
          <w:rFonts w:ascii="Calibri" w:hAnsi="Calibri" w:cs="Calibri"/>
          <w:b/>
          <w:bCs/>
        </w:rPr>
        <w:t>5</w:t>
      </w:r>
      <w:r w:rsidR="00C77339" w:rsidRPr="00BE6413">
        <w:rPr>
          <w:rFonts w:ascii="Calibri" w:hAnsi="Calibri" w:cs="Calibri"/>
          <w:b/>
          <w:bCs/>
        </w:rPr>
        <w:t xml:space="preserve">.000 DA) dinars </w:t>
      </w:r>
      <w:r>
        <w:rPr>
          <w:rFonts w:ascii="Calibri" w:hAnsi="Calibri" w:cs="Calibri"/>
          <w:b/>
          <w:bCs/>
        </w:rPr>
        <w:t>pour les clubs des</w:t>
      </w:r>
      <w:r w:rsidR="00C77339" w:rsidRPr="00BE6413">
        <w:rPr>
          <w:rFonts w:ascii="Calibri" w:hAnsi="Calibri" w:cs="Calibri"/>
          <w:b/>
          <w:bCs/>
        </w:rPr>
        <w:t xml:space="preserve"> divisions honneur et pré- honneur</w:t>
      </w:r>
      <w:r>
        <w:rPr>
          <w:rFonts w:ascii="Calibri" w:hAnsi="Calibri" w:cs="Calibri"/>
          <w:b/>
          <w:bCs/>
        </w:rPr>
        <w:t>.</w:t>
      </w:r>
    </w:p>
    <w:p w:rsidR="00C77339" w:rsidRPr="00C77339" w:rsidRDefault="00C77339" w:rsidP="00C77339">
      <w:pPr>
        <w:pStyle w:val="Paragraphedeliste"/>
        <w:rPr>
          <w:rFonts w:ascii="Calibri" w:hAnsi="Calibri" w:cs="Calibri"/>
        </w:rPr>
      </w:pPr>
    </w:p>
    <w:p w:rsidR="00C77339" w:rsidRDefault="00914824" w:rsidP="00535898">
      <w:pPr>
        <w:pStyle w:val="Paragraphedeliste"/>
        <w:numPr>
          <w:ilvl w:val="0"/>
          <w:numId w:val="27"/>
        </w:numPr>
      </w:pPr>
      <w:r>
        <w:t>en cas de non identification de l’instigateur, le capitaine d’équipe est sanctionné</w:t>
      </w:r>
      <w:r w:rsidR="00C77339">
        <w:t>.</w:t>
      </w:r>
    </w:p>
    <w:p w:rsidR="00914824" w:rsidRDefault="00914824" w:rsidP="00535898">
      <w:pPr>
        <w:pStyle w:val="Paragraphedeliste"/>
        <w:numPr>
          <w:ilvl w:val="0"/>
          <w:numId w:val="27"/>
        </w:numPr>
      </w:pPr>
      <w:r>
        <w:t>l’avertissement infligé pour contestation de décision sera comptabilisé dans le cadre des avertissements prévus par l’article 102 ci-dessous.</w:t>
      </w:r>
    </w:p>
    <w:p w:rsidR="00C77339" w:rsidRDefault="00C77339" w:rsidP="00C77339">
      <w:pPr>
        <w:pStyle w:val="Paragraphedeliste"/>
      </w:pPr>
      <w:r>
        <w:t xml:space="preserve"> </w:t>
      </w:r>
    </w:p>
    <w:p w:rsidR="00914824" w:rsidRPr="00914824" w:rsidRDefault="00914824" w:rsidP="00914824">
      <w:pPr>
        <w:rPr>
          <w:sz w:val="32"/>
          <w:szCs w:val="32"/>
        </w:rPr>
      </w:pPr>
      <w:r w:rsidRPr="008E5321">
        <w:rPr>
          <w:b/>
          <w:bCs/>
          <w:color w:val="FF0000"/>
          <w:sz w:val="36"/>
          <w:szCs w:val="36"/>
          <w:u w:val="single"/>
        </w:rPr>
        <w:t xml:space="preserve">Article </w:t>
      </w:r>
      <w:r>
        <w:rPr>
          <w:b/>
          <w:bCs/>
          <w:color w:val="FF0000"/>
          <w:sz w:val="36"/>
          <w:szCs w:val="36"/>
          <w:u w:val="single"/>
        </w:rPr>
        <w:t>102</w:t>
      </w:r>
      <w:r w:rsidRPr="008E5321">
        <w:rPr>
          <w:b/>
          <w:bCs/>
          <w:color w:val="FF0000"/>
          <w:sz w:val="36"/>
          <w:szCs w:val="36"/>
          <w:u w:val="single"/>
        </w:rPr>
        <w:t xml:space="preserve"> :</w:t>
      </w:r>
      <w:r>
        <w:t xml:space="preserve"> </w:t>
      </w:r>
      <w:r w:rsidRPr="00914824">
        <w:rPr>
          <w:b/>
          <w:bCs/>
          <w:sz w:val="32"/>
          <w:szCs w:val="32"/>
        </w:rPr>
        <w:t>Cumul d’avertissements au cours des rencontres</w:t>
      </w:r>
      <w:r w:rsidRPr="00914824">
        <w:rPr>
          <w:sz w:val="32"/>
          <w:szCs w:val="32"/>
        </w:rPr>
        <w:t xml:space="preserve"> </w:t>
      </w:r>
    </w:p>
    <w:p w:rsidR="00914824" w:rsidRPr="00914824" w:rsidRDefault="00914824" w:rsidP="00914824">
      <w:pPr>
        <w:rPr>
          <w:sz w:val="24"/>
          <w:szCs w:val="24"/>
        </w:rPr>
      </w:pPr>
      <w:r w:rsidRPr="00914824">
        <w:rPr>
          <w:sz w:val="24"/>
          <w:szCs w:val="24"/>
        </w:rPr>
        <w:t>Sous réserves</w:t>
      </w:r>
      <w:r>
        <w:rPr>
          <w:sz w:val="24"/>
          <w:szCs w:val="24"/>
        </w:rPr>
        <w:t xml:space="preserve"> des dispositions prévues par le présent règlement, tout joueur ayant reçu quatre (04) avertissements au cours des rencontres jouées dans une catégorie d’équipe est automatiquement suspendu d’un match ferme pour la rencontre qui suit le quatrième (4</w:t>
      </w:r>
      <w:r w:rsidRPr="00914824">
        <w:rPr>
          <w:sz w:val="24"/>
          <w:szCs w:val="24"/>
          <w:vertAlign w:val="superscript"/>
        </w:rPr>
        <w:t>ème</w:t>
      </w:r>
      <w:r>
        <w:rPr>
          <w:sz w:val="24"/>
          <w:szCs w:val="24"/>
        </w:rPr>
        <w:t>) avertissement. La sanction doit être purgée dans la catégorie d’équipe dans laquelle il a reçu les quatre (04) avertissements.</w:t>
      </w:r>
      <w:r w:rsidRPr="00914824">
        <w:rPr>
          <w:sz w:val="24"/>
          <w:szCs w:val="24"/>
        </w:rPr>
        <w:t xml:space="preserve"> </w:t>
      </w:r>
    </w:p>
    <w:p w:rsidR="00A463FA" w:rsidRPr="00A463FA" w:rsidRDefault="00A463FA" w:rsidP="00A463FA">
      <w:pPr>
        <w:spacing w:after="0"/>
        <w:rPr>
          <w:rFonts w:ascii="Bookman Old Style" w:hAnsi="Bookman Old Style" w:cstheme="minorHAnsi"/>
          <w:iCs/>
          <w:sz w:val="12"/>
          <w:szCs w:val="12"/>
        </w:rPr>
      </w:pPr>
      <w:r w:rsidRPr="003F0079">
        <w:rPr>
          <w:b/>
          <w:bCs/>
          <w:color w:val="FF0000"/>
          <w:sz w:val="36"/>
          <w:szCs w:val="36"/>
          <w:u w:val="single"/>
        </w:rPr>
        <w:t xml:space="preserve">CHAPITRE </w:t>
      </w:r>
      <w:r>
        <w:rPr>
          <w:b/>
          <w:bCs/>
          <w:color w:val="FF0000"/>
          <w:sz w:val="36"/>
          <w:szCs w:val="36"/>
          <w:u w:val="single"/>
        </w:rPr>
        <w:t>5</w:t>
      </w:r>
      <w:r w:rsidRPr="003F0079">
        <w:rPr>
          <w:b/>
          <w:bCs/>
          <w:color w:val="FF0000"/>
          <w:sz w:val="36"/>
          <w:szCs w:val="36"/>
          <w:u w:val="single"/>
        </w:rPr>
        <w:t xml:space="preserve"> :</w:t>
      </w:r>
      <w:r>
        <w:t xml:space="preserve"> </w:t>
      </w:r>
      <w:r>
        <w:rPr>
          <w:color w:val="00B0F0"/>
          <w:sz w:val="36"/>
          <w:szCs w:val="36"/>
        </w:rPr>
        <w:t>AMENDES</w:t>
      </w:r>
    </w:p>
    <w:p w:rsidR="00914824" w:rsidRDefault="00A463FA" w:rsidP="00A463FA">
      <w:pPr>
        <w:rPr>
          <w:b/>
          <w:bCs/>
          <w:sz w:val="36"/>
          <w:szCs w:val="36"/>
        </w:rPr>
      </w:pPr>
      <w:r w:rsidRPr="00A463FA">
        <w:rPr>
          <w:b/>
          <w:bCs/>
          <w:color w:val="FF0000"/>
          <w:sz w:val="36"/>
          <w:szCs w:val="36"/>
          <w:u w:val="single"/>
        </w:rPr>
        <w:t xml:space="preserve">Article </w:t>
      </w:r>
      <w:r>
        <w:rPr>
          <w:b/>
          <w:bCs/>
          <w:color w:val="FF0000"/>
          <w:sz w:val="36"/>
          <w:szCs w:val="36"/>
          <w:u w:val="single"/>
        </w:rPr>
        <w:t>132</w:t>
      </w:r>
      <w:r w:rsidRPr="00A463FA">
        <w:rPr>
          <w:b/>
          <w:bCs/>
          <w:color w:val="FF0000"/>
          <w:sz w:val="36"/>
          <w:szCs w:val="36"/>
          <w:u w:val="single"/>
        </w:rPr>
        <w:t xml:space="preserve"> :</w:t>
      </w:r>
      <w:r>
        <w:t xml:space="preserve"> </w:t>
      </w:r>
      <w:r>
        <w:rPr>
          <w:b/>
          <w:bCs/>
          <w:sz w:val="36"/>
          <w:szCs w:val="36"/>
        </w:rPr>
        <w:t>Amendes</w:t>
      </w:r>
    </w:p>
    <w:p w:rsidR="00A463FA" w:rsidRDefault="00A463FA" w:rsidP="00A463FA">
      <w:pPr>
        <w:rPr>
          <w:sz w:val="24"/>
          <w:szCs w:val="24"/>
        </w:rPr>
      </w:pPr>
      <w:r>
        <w:rPr>
          <w:sz w:val="24"/>
          <w:szCs w:val="24"/>
        </w:rPr>
        <w:t>Les amendes infligées à un club doivent être réglées dans les trois délais fixés (31 Décembre. 15 Février, 15 Mai)</w:t>
      </w:r>
      <w:r w:rsidRPr="00914824">
        <w:rPr>
          <w:sz w:val="24"/>
          <w:szCs w:val="24"/>
        </w:rPr>
        <w:t xml:space="preserve"> </w:t>
      </w:r>
      <w:r>
        <w:rPr>
          <w:sz w:val="24"/>
          <w:szCs w:val="24"/>
        </w:rPr>
        <w:t>de chaque saison.</w:t>
      </w:r>
    </w:p>
    <w:p w:rsidR="00A463FA" w:rsidRDefault="00A463FA" w:rsidP="00A463FA">
      <w:pPr>
        <w:rPr>
          <w:sz w:val="24"/>
          <w:szCs w:val="24"/>
        </w:rPr>
      </w:pPr>
      <w:proofErr w:type="gramStart"/>
      <w:r>
        <w:rPr>
          <w:sz w:val="24"/>
          <w:szCs w:val="24"/>
        </w:rPr>
        <w:t>passé</w:t>
      </w:r>
      <w:proofErr w:type="gramEnd"/>
      <w:r>
        <w:rPr>
          <w:sz w:val="24"/>
          <w:szCs w:val="24"/>
        </w:rPr>
        <w:t xml:space="preserve"> le délai et après une mise en demeure pour paiement sous huitaine, la ligue défalquera un (01) point à l’équipe sénior du club fautif.</w:t>
      </w:r>
    </w:p>
    <w:p w:rsidR="00207913" w:rsidRPr="00207913" w:rsidRDefault="00A463FA" w:rsidP="00207913">
      <w:pPr>
        <w:rPr>
          <w:sz w:val="24"/>
          <w:szCs w:val="24"/>
        </w:rPr>
      </w:pPr>
      <w:r>
        <w:rPr>
          <w:sz w:val="24"/>
          <w:szCs w:val="24"/>
        </w:rPr>
        <w:t>Si le club n’a pas apuré le paiement de ses amendes avant le début du championnat, son engagement pour la saison sportive suivante demeure lié au règlement de ses dettes envers la ou les ligues concernées.</w:t>
      </w:r>
    </w:p>
    <w:p w:rsidR="00DC3C13" w:rsidRDefault="00DC3C13" w:rsidP="00DC3C13">
      <w:pPr>
        <w:spacing w:after="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DC3C13" w:rsidRPr="00333F6C" w:rsidRDefault="00DC3C13" w:rsidP="00DC3C13">
      <w:pPr>
        <w:spacing w:after="0"/>
        <w:jc w:val="center"/>
        <w:rPr>
          <w:rFonts w:ascii="Bookman Old Style" w:hAnsi="Bookman Old Style" w:cstheme="minorHAnsi"/>
          <w:b/>
          <w:bCs/>
          <w:iCs/>
          <w:sz w:val="40"/>
          <w:szCs w:val="40"/>
          <w:u w:val="single"/>
        </w:rPr>
      </w:pPr>
    </w:p>
    <w:p w:rsidR="00DC3C13" w:rsidRPr="00936588" w:rsidRDefault="00DC3C13" w:rsidP="00DC3C13">
      <w:pPr>
        <w:pStyle w:val="Titre1"/>
        <w:pBdr>
          <w:bottom w:val="single" w:sz="6" w:space="13" w:color="C1C1C1"/>
        </w:pBdr>
        <w:shd w:val="clear" w:color="auto" w:fill="FFFFFF"/>
        <w:spacing w:before="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DC3C13" w:rsidRDefault="00DC3C13" w:rsidP="00DC3C13">
      <w:pPr>
        <w:spacing w:after="0"/>
        <w:rPr>
          <w:b/>
          <w:bCs/>
          <w:color w:val="FF0000"/>
          <w:sz w:val="36"/>
          <w:szCs w:val="36"/>
          <w:u w:val="single"/>
        </w:rPr>
      </w:pPr>
    </w:p>
    <w:p w:rsidR="00DC3C13" w:rsidRDefault="00DC3C13" w:rsidP="00DC3C13">
      <w:pPr>
        <w:spacing w:after="0"/>
        <w:rPr>
          <w:b/>
          <w:bCs/>
          <w:sz w:val="36"/>
          <w:szCs w:val="36"/>
        </w:rPr>
      </w:pPr>
      <w:r w:rsidRPr="00333F6C">
        <w:rPr>
          <w:b/>
          <w:bCs/>
          <w:color w:val="FF0000"/>
          <w:sz w:val="36"/>
          <w:szCs w:val="36"/>
          <w:u w:val="single"/>
        </w:rPr>
        <w:t>Article 69 :</w:t>
      </w:r>
      <w:r w:rsidRPr="00333F6C">
        <w:rPr>
          <w:b/>
          <w:bCs/>
          <w:color w:val="FF0000"/>
          <w:sz w:val="36"/>
          <w:szCs w:val="36"/>
        </w:rPr>
        <w:t xml:space="preserve"> </w:t>
      </w:r>
      <w:r w:rsidRPr="00333F6C">
        <w:rPr>
          <w:b/>
          <w:bCs/>
          <w:sz w:val="36"/>
          <w:szCs w:val="36"/>
        </w:rPr>
        <w:t>Classement</w:t>
      </w:r>
    </w:p>
    <w:p w:rsidR="00DC3C13" w:rsidRPr="00333F6C" w:rsidRDefault="00DC3C13" w:rsidP="00DC3C13">
      <w:pPr>
        <w:spacing w:after="0"/>
        <w:rPr>
          <w:sz w:val="20"/>
          <w:szCs w:val="20"/>
        </w:rPr>
      </w:pPr>
    </w:p>
    <w:p w:rsidR="00DC3C13" w:rsidRDefault="00DC3C13" w:rsidP="00DC3C13">
      <w:pPr>
        <w:spacing w:after="0"/>
      </w:pPr>
      <w:r>
        <w:t>Le championnat se déroule en deux phases :</w:t>
      </w:r>
    </w:p>
    <w:p w:rsidR="00DC3C13" w:rsidRDefault="00DC3C13" w:rsidP="00DC3C13">
      <w:pPr>
        <w:spacing w:after="0"/>
      </w:pPr>
      <w:r>
        <w:t>Aller et Retour. Il est attribué :</w:t>
      </w:r>
    </w:p>
    <w:p w:rsidR="00DC3C13" w:rsidRDefault="00DC3C13" w:rsidP="00535898">
      <w:pPr>
        <w:pStyle w:val="Paragraphedeliste"/>
        <w:numPr>
          <w:ilvl w:val="0"/>
          <w:numId w:val="11"/>
        </w:numPr>
        <w:spacing w:line="276" w:lineRule="auto"/>
      </w:pPr>
      <w:r>
        <w:t>Trois (03) points pour un match gagné ;</w:t>
      </w:r>
    </w:p>
    <w:p w:rsidR="00DC3C13" w:rsidRDefault="00DC3C13" w:rsidP="00535898">
      <w:pPr>
        <w:pStyle w:val="Paragraphedeliste"/>
        <w:numPr>
          <w:ilvl w:val="0"/>
          <w:numId w:val="11"/>
        </w:numPr>
        <w:spacing w:line="276" w:lineRule="auto"/>
      </w:pPr>
      <w:r>
        <w:t>Un (01) point pour un match nul ;</w:t>
      </w:r>
    </w:p>
    <w:p w:rsidR="00DC3C13" w:rsidRDefault="00DC3C13" w:rsidP="00535898">
      <w:pPr>
        <w:pStyle w:val="Paragraphedeliste"/>
        <w:numPr>
          <w:ilvl w:val="0"/>
          <w:numId w:val="11"/>
        </w:numPr>
        <w:spacing w:line="276" w:lineRule="auto"/>
      </w:pPr>
      <w:r>
        <w:t>Zéro (00) point pour un match perdu sur terrain ou par pénalité.</w:t>
      </w:r>
    </w:p>
    <w:p w:rsidR="00DC3C13" w:rsidRDefault="00DC3C13" w:rsidP="00DC3C13">
      <w:pPr>
        <w:spacing w:after="0"/>
      </w:pPr>
      <w:r>
        <w:t>1 l Classement des équipes dans un groupe unique :</w:t>
      </w:r>
    </w:p>
    <w:p w:rsidR="00DC3C13" w:rsidRDefault="00DC3C13" w:rsidP="00535898">
      <w:pPr>
        <w:pStyle w:val="Paragraphedeliste"/>
        <w:numPr>
          <w:ilvl w:val="0"/>
          <w:numId w:val="12"/>
        </w:numPr>
        <w:spacing w:line="276" w:lineRule="auto"/>
      </w:pPr>
      <w:r>
        <w:t>L’équipe qui a obtenu le plus grand nombre de points est déclarée championne.</w:t>
      </w:r>
    </w:p>
    <w:p w:rsidR="00DC3C13" w:rsidRDefault="00DC3C13" w:rsidP="00535898">
      <w:pPr>
        <w:pStyle w:val="Paragraphedeliste"/>
        <w:numPr>
          <w:ilvl w:val="0"/>
          <w:numId w:val="12"/>
        </w:numPr>
        <w:spacing w:line="276" w:lineRule="auto"/>
      </w:pPr>
      <w:r>
        <w:t>En cas d'égalité de points entre deux équipes ou plus, au terme du classement final, les équipes seront départagées selon l’ordre des critères suivants :</w:t>
      </w:r>
    </w:p>
    <w:p w:rsidR="00DC3C13" w:rsidRDefault="00DC3C13" w:rsidP="00535898">
      <w:pPr>
        <w:pStyle w:val="Paragraphedeliste"/>
        <w:numPr>
          <w:ilvl w:val="0"/>
          <w:numId w:val="13"/>
        </w:numPr>
        <w:spacing w:line="276" w:lineRule="auto"/>
      </w:pPr>
      <w:r>
        <w:t>Le plus grand nombre de points obtenus par une équipe lors des matchs joués entre les équipes concernées;</w:t>
      </w:r>
    </w:p>
    <w:p w:rsidR="00DC3C13" w:rsidRDefault="00DC3C13" w:rsidP="00535898">
      <w:pPr>
        <w:pStyle w:val="Paragraphedeliste"/>
        <w:numPr>
          <w:ilvl w:val="0"/>
          <w:numId w:val="13"/>
        </w:numPr>
        <w:spacing w:line="276" w:lineRule="auto"/>
      </w:pPr>
      <w:r>
        <w:t>La meilleure différence de buts obtenue par une équipe lors des matchs joués entre les équipes concernées;</w:t>
      </w:r>
    </w:p>
    <w:p w:rsidR="00DC3C13" w:rsidRDefault="00DC3C13" w:rsidP="00535898">
      <w:pPr>
        <w:pStyle w:val="Paragraphedeliste"/>
        <w:numPr>
          <w:ilvl w:val="0"/>
          <w:numId w:val="13"/>
        </w:numPr>
        <w:spacing w:line="276" w:lineRule="auto"/>
      </w:pPr>
      <w:r>
        <w:t>La meilleure différence de buts obtenue par une équipe sur l’ensemble des matchs joués par les équipes concernées lors de la phase aller;</w:t>
      </w:r>
    </w:p>
    <w:p w:rsidR="00DC3C13" w:rsidRDefault="00DC3C13" w:rsidP="00535898">
      <w:pPr>
        <w:pStyle w:val="Paragraphedeliste"/>
        <w:numPr>
          <w:ilvl w:val="0"/>
          <w:numId w:val="13"/>
        </w:numPr>
        <w:spacing w:line="276" w:lineRule="auto"/>
      </w:pPr>
      <w:r>
        <w:t>Le plus grand nombre de buts marqués par une équipe sur l’ensemble des matchs joués par les équipes concernées lors de la phase aller;</w:t>
      </w:r>
    </w:p>
    <w:p w:rsidR="00DC3C13" w:rsidRDefault="00DC3C13" w:rsidP="00535898">
      <w:pPr>
        <w:pStyle w:val="Paragraphedeliste"/>
        <w:numPr>
          <w:ilvl w:val="0"/>
          <w:numId w:val="13"/>
        </w:numPr>
        <w:spacing w:line="276" w:lineRule="auto"/>
      </w:pPr>
      <w:r>
        <w:t>Le plus grand nombre de buts marqués par une équipe sur l’ensemble des matchs joués l’extérieur par les équipes concernées lors de la phase aller;</w:t>
      </w:r>
    </w:p>
    <w:p w:rsidR="00DC3C13" w:rsidRDefault="00DC3C13" w:rsidP="00535898">
      <w:pPr>
        <w:pStyle w:val="Paragraphedeliste"/>
        <w:numPr>
          <w:ilvl w:val="0"/>
          <w:numId w:val="13"/>
        </w:numPr>
        <w:spacing w:line="276" w:lineRule="auto"/>
      </w:pPr>
      <w:r>
        <w:t>En cas d’égalité concernant tous les critères ci-dessus, un match d’appui avec prolongation éventuelle et tirs au but est organisé par la ligue sur terrain neutre.</w:t>
      </w:r>
    </w:p>
    <w:p w:rsidR="00DC3C13" w:rsidRDefault="00DC3C13" w:rsidP="00DC3C13">
      <w:pPr>
        <w:pStyle w:val="Paragraphedeliste"/>
        <w:spacing w:line="276" w:lineRule="auto"/>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207913" w:rsidP="00DC3C13">
      <w:pPr>
        <w:pStyle w:val="En-tte"/>
        <w:tabs>
          <w:tab w:val="clear" w:pos="4536"/>
          <w:tab w:val="clear" w:pos="9072"/>
          <w:tab w:val="left" w:pos="2063"/>
        </w:tabs>
        <w:jc w:val="center"/>
        <w:rPr>
          <w:rFonts w:ascii="Cooper Black" w:hAnsi="Cooper Black"/>
        </w:rPr>
      </w:pPr>
      <w:r>
        <w:rPr>
          <w:rFonts w:ascii="Cooper Black" w:hAnsi="Cooper Black"/>
          <w:noProof/>
          <w:lang w:eastAsia="fr-FR"/>
        </w:rPr>
        <w:lastRenderedPageBreak/>
        <w:drawing>
          <wp:anchor distT="0" distB="0" distL="114300" distR="114300" simplePos="0" relativeHeight="252088832" behindDoc="0" locked="0" layoutInCell="1" allowOverlap="1">
            <wp:simplePos x="0" y="0"/>
            <wp:positionH relativeFrom="column">
              <wp:posOffset>-259715</wp:posOffset>
            </wp:positionH>
            <wp:positionV relativeFrom="paragraph">
              <wp:posOffset>-222250</wp:posOffset>
            </wp:positionV>
            <wp:extent cx="1324610" cy="1318260"/>
            <wp:effectExtent l="19050" t="0" r="8890" b="0"/>
            <wp:wrapNone/>
            <wp:docPr id="16"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8" cstate="print"/>
                    <a:srcRect/>
                    <a:stretch>
                      <a:fillRect/>
                    </a:stretch>
                  </pic:blipFill>
                  <pic:spPr bwMode="auto">
                    <a:xfrm>
                      <a:off x="0" y="0"/>
                      <a:ext cx="1324610" cy="1318260"/>
                    </a:xfrm>
                    <a:prstGeom prst="rect">
                      <a:avLst/>
                    </a:prstGeom>
                    <a:noFill/>
                    <a:ln w="9525">
                      <a:noFill/>
                      <a:miter lim="800000"/>
                      <a:headEnd/>
                      <a:tailEnd/>
                    </a:ln>
                  </pic:spPr>
                </pic:pic>
              </a:graphicData>
            </a:graphic>
          </wp:anchor>
        </w:drawing>
      </w:r>
      <w:r>
        <w:rPr>
          <w:rFonts w:ascii="Cooper Black" w:hAnsi="Cooper Black"/>
          <w:noProof/>
          <w:lang w:eastAsia="fr-FR"/>
        </w:rPr>
        <w:drawing>
          <wp:anchor distT="0" distB="0" distL="114300" distR="114300" simplePos="0" relativeHeight="252089856" behindDoc="1" locked="0" layoutInCell="1" allowOverlap="1">
            <wp:simplePos x="0" y="0"/>
            <wp:positionH relativeFrom="column">
              <wp:posOffset>5247640</wp:posOffset>
            </wp:positionH>
            <wp:positionV relativeFrom="paragraph">
              <wp:posOffset>-137160</wp:posOffset>
            </wp:positionV>
            <wp:extent cx="1245870" cy="1158875"/>
            <wp:effectExtent l="19050" t="0" r="0" b="0"/>
            <wp:wrapNone/>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45870" cy="1158875"/>
                    </a:xfrm>
                    <a:prstGeom prst="rect">
                      <a:avLst/>
                    </a:prstGeom>
                    <a:noFill/>
                  </pic:spPr>
                </pic:pic>
              </a:graphicData>
            </a:graphic>
          </wp:anchor>
        </w:drawing>
      </w:r>
      <w:r w:rsidR="00DC3C13" w:rsidRPr="004B6FE9">
        <w:rPr>
          <w:rFonts w:ascii="Cooper Black" w:hAnsi="Cooper Black"/>
        </w:rPr>
        <w:t>FEDERATION ALGERIENNE  DE  FOOTBALL</w:t>
      </w:r>
    </w:p>
    <w:p w:rsidR="00DC3C13" w:rsidRPr="004B6FE9"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DC3C13" w:rsidRPr="004B6FE9" w:rsidRDefault="00DC3C13" w:rsidP="00DC3C13">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DC3C13" w:rsidRPr="004B6FE9" w:rsidRDefault="00DC3C13" w:rsidP="00DC3C13">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DC3C13" w:rsidRDefault="00DC3C13" w:rsidP="00DC3C13">
      <w:pPr>
        <w:autoSpaceDE w:val="0"/>
        <w:autoSpaceDN w:val="0"/>
        <w:adjustRightInd w:val="0"/>
        <w:spacing w:after="0" w:line="240" w:lineRule="auto"/>
        <w:rPr>
          <w:rFonts w:ascii="Calibri" w:hAnsi="Calibri" w:cs="Calibri"/>
          <w:sz w:val="16"/>
          <w:szCs w:val="16"/>
        </w:rPr>
      </w:pPr>
    </w:p>
    <w:p w:rsidR="00DC3C13" w:rsidRPr="00D60C0B" w:rsidRDefault="00DC3C13" w:rsidP="00DC3C13">
      <w:pPr>
        <w:autoSpaceDE w:val="0"/>
        <w:autoSpaceDN w:val="0"/>
        <w:adjustRightInd w:val="0"/>
        <w:spacing w:after="0"/>
        <w:jc w:val="center"/>
        <w:rPr>
          <w:rFonts w:ascii="Calibri" w:hAnsi="Calibri" w:cs="Calibri"/>
          <w:b/>
          <w:bCs/>
          <w:color w:val="FF0000"/>
          <w:sz w:val="40"/>
          <w:szCs w:val="40"/>
          <w:u w:val="single"/>
        </w:rPr>
      </w:pPr>
      <w:r>
        <w:rPr>
          <w:rFonts w:ascii="Calibri" w:hAnsi="Calibri" w:cs="Calibri"/>
          <w:b/>
          <w:bCs/>
          <w:color w:val="FF0000"/>
          <w:sz w:val="40"/>
          <w:szCs w:val="40"/>
          <w:u w:val="single"/>
        </w:rPr>
        <w:t>MODALITES</w:t>
      </w:r>
      <w:r w:rsidRPr="00D60C0B">
        <w:rPr>
          <w:rFonts w:ascii="Calibri" w:hAnsi="Calibri" w:cs="Calibri"/>
          <w:b/>
          <w:bCs/>
          <w:color w:val="FF0000"/>
          <w:sz w:val="40"/>
          <w:szCs w:val="40"/>
          <w:u w:val="single"/>
        </w:rPr>
        <w:t xml:space="preserve"> D’ACCESSION ET DE RETROGRADATION</w:t>
      </w:r>
    </w:p>
    <w:p w:rsidR="00DC3C13" w:rsidRPr="00D60C0B" w:rsidRDefault="00DC3C13" w:rsidP="00DC3C13">
      <w:pPr>
        <w:autoSpaceDE w:val="0"/>
        <w:autoSpaceDN w:val="0"/>
        <w:adjustRightInd w:val="0"/>
        <w:spacing w:after="0"/>
        <w:jc w:val="center"/>
        <w:rPr>
          <w:rFonts w:ascii="Calibri" w:hAnsi="Calibri" w:cs="Calibri"/>
          <w:color w:val="00B050"/>
          <w:sz w:val="44"/>
          <w:szCs w:val="44"/>
          <w:u w:val="single"/>
        </w:rPr>
      </w:pPr>
      <w:r w:rsidRPr="00D60C0B">
        <w:rPr>
          <w:rFonts w:ascii="Calibri" w:hAnsi="Calibri" w:cs="Calibri"/>
          <w:color w:val="00B050"/>
          <w:sz w:val="44"/>
          <w:szCs w:val="44"/>
          <w:u w:val="single"/>
        </w:rPr>
        <w:t>SAISON SPORTIVE :    20</w:t>
      </w:r>
      <w:r>
        <w:rPr>
          <w:rFonts w:ascii="Calibri" w:hAnsi="Calibri" w:cs="Calibri"/>
          <w:color w:val="00B050"/>
          <w:sz w:val="44"/>
          <w:szCs w:val="44"/>
          <w:u w:val="single"/>
        </w:rPr>
        <w:t>24</w:t>
      </w:r>
      <w:r w:rsidRPr="00D60C0B">
        <w:rPr>
          <w:rFonts w:ascii="Calibri" w:hAnsi="Calibri" w:cs="Calibri"/>
          <w:color w:val="00B050"/>
          <w:sz w:val="44"/>
          <w:szCs w:val="44"/>
          <w:u w:val="single"/>
        </w:rPr>
        <w:t>-202</w:t>
      </w:r>
      <w:r>
        <w:rPr>
          <w:rFonts w:ascii="Calibri" w:hAnsi="Calibri" w:cs="Calibri"/>
          <w:color w:val="00B050"/>
          <w:sz w:val="44"/>
          <w:szCs w:val="44"/>
          <w:u w:val="single"/>
        </w:rPr>
        <w:t>5</w:t>
      </w:r>
    </w:p>
    <w:p w:rsidR="00DC3C13" w:rsidRPr="00207913" w:rsidRDefault="00DC3C13" w:rsidP="00207913">
      <w:pPr>
        <w:autoSpaceDE w:val="0"/>
        <w:autoSpaceDN w:val="0"/>
        <w:adjustRightInd w:val="0"/>
        <w:spacing w:after="0"/>
        <w:jc w:val="center"/>
        <w:rPr>
          <w:rFonts w:ascii="Calibri" w:hAnsi="Calibri" w:cs="Calibri"/>
        </w:rPr>
      </w:pPr>
      <w:r w:rsidRPr="00D60C0B">
        <w:rPr>
          <w:rFonts w:ascii="Calibri" w:hAnsi="Calibri" w:cs="Calibri"/>
          <w:color w:val="00B050"/>
          <w:sz w:val="44"/>
          <w:szCs w:val="44"/>
          <w:u w:val="single"/>
        </w:rPr>
        <w:t>DIVISION   D’HONNEUR</w:t>
      </w:r>
      <w:r w:rsidRPr="00D60C0B">
        <w:rPr>
          <w:rFonts w:ascii="Calibri" w:hAnsi="Calibri" w:cs="Calibri"/>
          <w:color w:val="00B050"/>
          <w:sz w:val="44"/>
          <w:szCs w:val="44"/>
        </w:rPr>
        <w:t> : 1</w:t>
      </w:r>
      <w:r w:rsidR="00FF5B9B">
        <w:rPr>
          <w:rFonts w:ascii="Calibri" w:hAnsi="Calibri" w:cs="Calibri"/>
          <w:color w:val="00B050"/>
          <w:sz w:val="44"/>
          <w:szCs w:val="44"/>
        </w:rPr>
        <w:t>6</w:t>
      </w:r>
      <w:r w:rsidRPr="00D60C0B">
        <w:rPr>
          <w:rFonts w:ascii="Calibri" w:hAnsi="Calibri" w:cs="Calibri"/>
          <w:color w:val="00B050"/>
          <w:sz w:val="44"/>
          <w:szCs w:val="44"/>
        </w:rPr>
        <w:t xml:space="preserve"> CLUBS</w:t>
      </w:r>
    </w:p>
    <w:p w:rsidR="00DC3C13" w:rsidRPr="00EB041A" w:rsidRDefault="00DC3C13" w:rsidP="00DC3C13">
      <w:pPr>
        <w:autoSpaceDE w:val="0"/>
        <w:autoSpaceDN w:val="0"/>
        <w:adjustRightInd w:val="0"/>
        <w:spacing w:after="0" w:line="240" w:lineRule="auto"/>
        <w:rPr>
          <w:rFonts w:ascii="Calibri" w:hAnsi="Calibri" w:cs="Calibri"/>
          <w:sz w:val="20"/>
          <w:szCs w:val="20"/>
        </w:rPr>
      </w:pPr>
    </w:p>
    <w:p w:rsidR="00DC3C13" w:rsidRPr="00F603EE" w:rsidRDefault="00207913" w:rsidP="00E229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E229DB" w:rsidRPr="00F603EE">
        <w:rPr>
          <w:rFonts w:ascii="Calibri" w:hAnsi="Calibri" w:cs="Calibri"/>
          <w:sz w:val="24"/>
          <w:szCs w:val="24"/>
        </w:rPr>
        <w:t xml:space="preserve">Les présentes modalités, ainsi  détaillées, répondent  au souci  de </w:t>
      </w:r>
      <w:r w:rsidR="00E229DB">
        <w:rPr>
          <w:rFonts w:ascii="Calibri" w:hAnsi="Calibri" w:cs="Calibri"/>
          <w:sz w:val="24"/>
          <w:szCs w:val="24"/>
        </w:rPr>
        <w:t>réduire</w:t>
      </w:r>
      <w:r w:rsidR="00E229DB" w:rsidRPr="00F603EE">
        <w:rPr>
          <w:rFonts w:ascii="Calibri" w:hAnsi="Calibri" w:cs="Calibri"/>
          <w:sz w:val="24"/>
          <w:szCs w:val="24"/>
        </w:rPr>
        <w:t xml:space="preserve"> à 1</w:t>
      </w:r>
      <w:r w:rsidR="00E229DB">
        <w:rPr>
          <w:rFonts w:ascii="Calibri" w:hAnsi="Calibri" w:cs="Calibri"/>
          <w:sz w:val="24"/>
          <w:szCs w:val="24"/>
        </w:rPr>
        <w:t>4</w:t>
      </w:r>
      <w:r w:rsidR="00E229DB" w:rsidRPr="00F603EE">
        <w:rPr>
          <w:rFonts w:ascii="Calibri" w:hAnsi="Calibri" w:cs="Calibri"/>
          <w:sz w:val="24"/>
          <w:szCs w:val="24"/>
        </w:rPr>
        <w:t xml:space="preserve"> le n</w:t>
      </w:r>
      <w:r w:rsidR="00774080">
        <w:rPr>
          <w:rFonts w:ascii="Calibri" w:hAnsi="Calibri" w:cs="Calibri"/>
          <w:sz w:val="24"/>
          <w:szCs w:val="24"/>
        </w:rPr>
        <w:t xml:space="preserve">ombre d’équipes de la division </w:t>
      </w:r>
      <w:r w:rsidR="006A6024">
        <w:rPr>
          <w:rFonts w:ascii="Calibri" w:hAnsi="Calibri" w:cs="Calibri"/>
          <w:sz w:val="24"/>
          <w:szCs w:val="24"/>
        </w:rPr>
        <w:t>d’honneur pour la saison sportive 2025/2026.</w:t>
      </w:r>
    </w:p>
    <w:p w:rsidR="00DC3C13" w:rsidRPr="00EB041A" w:rsidRDefault="00DC3C13" w:rsidP="00774080">
      <w:pPr>
        <w:autoSpaceDE w:val="0"/>
        <w:autoSpaceDN w:val="0"/>
        <w:adjustRightInd w:val="0"/>
        <w:spacing w:after="0"/>
        <w:rPr>
          <w:rFonts w:ascii="Calibri" w:hAnsi="Calibri" w:cs="Calibri"/>
          <w:sz w:val="16"/>
          <w:szCs w:val="16"/>
        </w:rPr>
      </w:pPr>
    </w:p>
    <w:p w:rsidR="00DC3C13" w:rsidRDefault="00DC3C13" w:rsidP="00DC3C13">
      <w:pPr>
        <w:autoSpaceDE w:val="0"/>
        <w:autoSpaceDN w:val="0"/>
        <w:adjustRightInd w:val="0"/>
        <w:spacing w:after="0"/>
        <w:rPr>
          <w:rFonts w:ascii="Calibri" w:hAnsi="Calibri" w:cs="Calibri"/>
          <w:b/>
          <w:bCs/>
          <w:color w:val="00B050"/>
          <w:sz w:val="24"/>
          <w:szCs w:val="24"/>
        </w:rPr>
      </w:pPr>
      <w:r w:rsidRPr="00F603EE">
        <w:rPr>
          <w:rFonts w:ascii="Calibri" w:hAnsi="Calibri" w:cs="Calibri"/>
          <w:b/>
          <w:bCs/>
          <w:color w:val="00B050"/>
          <w:sz w:val="24"/>
          <w:szCs w:val="24"/>
          <w:u w:val="single"/>
        </w:rPr>
        <w:t>1</w:t>
      </w:r>
      <w:r w:rsidRPr="00F603EE">
        <w:rPr>
          <w:rFonts w:ascii="Calibri" w:hAnsi="Calibri" w:cs="Calibri"/>
          <w:b/>
          <w:bCs/>
          <w:color w:val="00B050"/>
          <w:sz w:val="24"/>
          <w:szCs w:val="24"/>
          <w:u w:val="single"/>
          <w:vertAlign w:val="superscript"/>
        </w:rPr>
        <w:t>er</w:t>
      </w:r>
      <w:r w:rsidRPr="00F603EE">
        <w:rPr>
          <w:rFonts w:ascii="Calibri" w:hAnsi="Calibri" w:cs="Calibri"/>
          <w:b/>
          <w:bCs/>
          <w:color w:val="00B050"/>
          <w:sz w:val="24"/>
          <w:szCs w:val="24"/>
          <w:u w:val="single"/>
        </w:rPr>
        <w:t xml:space="preserve"> cas</w:t>
      </w:r>
      <w:r w:rsidRPr="00F603EE">
        <w:rPr>
          <w:rFonts w:ascii="Calibri" w:hAnsi="Calibri" w:cs="Calibri"/>
          <w:b/>
          <w:bCs/>
          <w:color w:val="00B050"/>
          <w:sz w:val="24"/>
          <w:szCs w:val="24"/>
        </w:rPr>
        <w:t xml:space="preserve"> : </w:t>
      </w:r>
    </w:p>
    <w:p w:rsidR="00A04D45" w:rsidRPr="00207913" w:rsidRDefault="00A04D45" w:rsidP="00DC3C13">
      <w:pPr>
        <w:autoSpaceDE w:val="0"/>
        <w:autoSpaceDN w:val="0"/>
        <w:adjustRightInd w:val="0"/>
        <w:spacing w:after="0"/>
        <w:rPr>
          <w:rFonts w:ascii="Calibri" w:hAnsi="Calibri" w:cs="Calibri"/>
          <w:b/>
          <w:bCs/>
          <w:color w:val="00B050"/>
          <w:sz w:val="16"/>
          <w:szCs w:val="16"/>
        </w:rPr>
      </w:pPr>
    </w:p>
    <w:p w:rsidR="00DC3C13" w:rsidRPr="00F603EE" w:rsidRDefault="00DC3C13" w:rsidP="00DC3C13">
      <w:pPr>
        <w:autoSpaceDE w:val="0"/>
        <w:autoSpaceDN w:val="0"/>
        <w:adjustRightInd w:val="0"/>
        <w:spacing w:after="0"/>
        <w:rPr>
          <w:rFonts w:ascii="Calibri" w:hAnsi="Calibri" w:cs="Calibri"/>
          <w:sz w:val="24"/>
          <w:szCs w:val="24"/>
        </w:rPr>
      </w:pPr>
      <w:r>
        <w:rPr>
          <w:rFonts w:ascii="Calibri" w:hAnsi="Calibri" w:cs="Calibri"/>
          <w:sz w:val="24"/>
          <w:szCs w:val="24"/>
        </w:rPr>
        <w:t xml:space="preserve">     </w:t>
      </w:r>
      <w:r w:rsidRPr="00F603EE">
        <w:rPr>
          <w:rFonts w:ascii="Calibri" w:hAnsi="Calibri" w:cs="Calibri"/>
          <w:sz w:val="24"/>
          <w:szCs w:val="24"/>
        </w:rPr>
        <w:t xml:space="preserve"> </w:t>
      </w:r>
      <w:r w:rsidRPr="00F603EE">
        <w:rPr>
          <w:rFonts w:ascii="Calibri" w:hAnsi="Calibri" w:cs="Calibri"/>
          <w:color w:val="0070C0"/>
          <w:sz w:val="24"/>
          <w:szCs w:val="24"/>
        </w:rPr>
        <w:t>a)</w:t>
      </w:r>
      <w:r w:rsidRPr="00F603EE">
        <w:rPr>
          <w:rFonts w:ascii="Calibri" w:hAnsi="Calibri" w:cs="Calibri"/>
          <w:sz w:val="24"/>
          <w:szCs w:val="24"/>
        </w:rPr>
        <w:t xml:space="preserve"> aucun club de Bejaia ne rétrograde de la </w:t>
      </w:r>
      <w:r>
        <w:rPr>
          <w:rFonts w:ascii="Calibri" w:hAnsi="Calibri" w:cs="Calibri"/>
          <w:sz w:val="24"/>
          <w:szCs w:val="24"/>
        </w:rPr>
        <w:t>R</w:t>
      </w:r>
      <w:r w:rsidRPr="00F603EE">
        <w:rPr>
          <w:rFonts w:ascii="Calibri" w:hAnsi="Calibri" w:cs="Calibri"/>
          <w:sz w:val="24"/>
          <w:szCs w:val="24"/>
        </w:rPr>
        <w:t>2 (1</w:t>
      </w:r>
      <w:r>
        <w:rPr>
          <w:rFonts w:ascii="Calibri" w:hAnsi="Calibri" w:cs="Calibri"/>
          <w:sz w:val="24"/>
          <w:szCs w:val="24"/>
        </w:rPr>
        <w:t>6</w:t>
      </w:r>
      <w:r w:rsidRPr="00F603EE">
        <w:rPr>
          <w:rFonts w:ascii="Calibri" w:hAnsi="Calibri" w:cs="Calibri"/>
          <w:sz w:val="24"/>
          <w:szCs w:val="24"/>
        </w:rPr>
        <w:t xml:space="preserve"> équipes)</w:t>
      </w:r>
    </w:p>
    <w:p w:rsidR="00DC3C13" w:rsidRPr="00F603EE" w:rsidRDefault="00DC3C13" w:rsidP="00535898">
      <w:pPr>
        <w:pStyle w:val="Paragraphedeliste"/>
        <w:numPr>
          <w:ilvl w:val="0"/>
          <w:numId w:val="15"/>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w:t>
      </w:r>
      <w:r w:rsidRPr="00575F53">
        <w:rPr>
          <w:rFonts w:ascii="Calibri" w:hAnsi="Calibri" w:cs="Calibri"/>
          <w:vertAlign w:val="superscript"/>
        </w:rPr>
        <w:t>er</w:t>
      </w:r>
      <w:r>
        <w:rPr>
          <w:rFonts w:ascii="Calibri" w:hAnsi="Calibri" w:cs="Calibri"/>
        </w:rPr>
        <w:t xml:space="preserve"> </w:t>
      </w:r>
      <w:r w:rsidRPr="00F603EE">
        <w:rPr>
          <w:rFonts w:ascii="Calibri" w:hAnsi="Calibri" w:cs="Calibri"/>
        </w:rPr>
        <w:t xml:space="preserve"> de la division d’honneur accède en régionale 2</w:t>
      </w:r>
    </w:p>
    <w:p w:rsidR="00DC3C13" w:rsidRPr="00207913" w:rsidRDefault="00DC3C13" w:rsidP="00207913">
      <w:pPr>
        <w:pStyle w:val="Paragraphedeliste"/>
        <w:numPr>
          <w:ilvl w:val="0"/>
          <w:numId w:val="15"/>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16</w:t>
      </w:r>
      <w:r w:rsidRPr="00575F53">
        <w:rPr>
          <w:rFonts w:ascii="Calibri" w:hAnsi="Calibri" w:cs="Calibri"/>
          <w:vertAlign w:val="superscript"/>
        </w:rPr>
        <w:t>ème</w:t>
      </w:r>
      <w:r>
        <w:rPr>
          <w:rFonts w:ascii="Calibri" w:hAnsi="Calibri" w:cs="Calibri"/>
        </w:rPr>
        <w:t xml:space="preserve"> </w:t>
      </w:r>
      <w:r w:rsidRPr="00F603EE">
        <w:rPr>
          <w:rFonts w:ascii="Calibri" w:hAnsi="Calibri" w:cs="Calibri"/>
        </w:rPr>
        <w:t xml:space="preserve"> de la division d’honneur rétrograde  en </w:t>
      </w:r>
      <w:r w:rsidR="00774080">
        <w:rPr>
          <w:rFonts w:ascii="Calibri" w:hAnsi="Calibri" w:cs="Calibri"/>
        </w:rPr>
        <w:t xml:space="preserve">division </w:t>
      </w:r>
      <w:r w:rsidRPr="00F603EE">
        <w:rPr>
          <w:rFonts w:ascii="Calibri" w:hAnsi="Calibri" w:cs="Calibri"/>
        </w:rPr>
        <w:t>pré-honneur</w:t>
      </w:r>
      <w:r w:rsidR="00774080">
        <w:rPr>
          <w:rFonts w:ascii="Calibri" w:hAnsi="Calibri" w:cs="Calibri"/>
        </w:rPr>
        <w:t>.</w:t>
      </w:r>
    </w:p>
    <w:p w:rsidR="00DC3C13" w:rsidRPr="00F603EE" w:rsidRDefault="00B677D9" w:rsidP="00DC3C13">
      <w:pPr>
        <w:pStyle w:val="Paragraphedeliste"/>
        <w:adjustRightInd w:val="0"/>
        <w:rPr>
          <w:rFonts w:ascii="Calibri" w:hAnsi="Calibri" w:cs="Calibri"/>
          <w:sz w:val="16"/>
          <w:szCs w:val="16"/>
        </w:rPr>
      </w:pPr>
      <w:r>
        <w:rPr>
          <w:rFonts w:ascii="Calibri" w:hAnsi="Calibri" w:cs="Calibri"/>
          <w:noProof/>
          <w:sz w:val="16"/>
          <w:szCs w:val="16"/>
          <w:lang w:bidi="fr-FR"/>
        </w:rPr>
        <w:pict>
          <v:roundrect id="_x0000_s1103" style="position:absolute;left:0;text-align:left;margin-left:181pt;margin-top:6.7pt;width:110.55pt;height:27.65pt;z-index:252090880" arcsize="10923f">
            <v:textbox style="mso-next-textbox:#_x0000_s1103">
              <w:txbxContent>
                <w:p w:rsidR="00C67604" w:rsidRDefault="00C67604" w:rsidP="00DC3C13">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6</w:t>
                  </w:r>
                  <w:r w:rsidRPr="00C33115">
                    <w:rPr>
                      <w:rFonts w:ascii="Calibri" w:hAnsi="Calibri" w:cs="Calibri"/>
                      <w:b/>
                      <w:bCs/>
                      <w:color w:val="FF0000"/>
                      <w:sz w:val="24"/>
                      <w:szCs w:val="24"/>
                      <w:u w:val="single"/>
                    </w:rPr>
                    <w:t xml:space="preserve"> – 1 – 1  = 1</w:t>
                  </w:r>
                  <w:r>
                    <w:rPr>
                      <w:rFonts w:ascii="Calibri" w:hAnsi="Calibri" w:cs="Calibri"/>
                      <w:b/>
                      <w:bCs/>
                      <w:color w:val="FF0000"/>
                      <w:sz w:val="24"/>
                      <w:szCs w:val="24"/>
                      <w:u w:val="single"/>
                    </w:rPr>
                    <w:t>4</w:t>
                  </w:r>
                </w:p>
              </w:txbxContent>
            </v:textbox>
          </v:roundrect>
        </w:pict>
      </w:r>
    </w:p>
    <w:p w:rsidR="00DC3C13" w:rsidRPr="00C33115" w:rsidRDefault="00DC3C13" w:rsidP="00DC3C13">
      <w:pPr>
        <w:autoSpaceDE w:val="0"/>
        <w:autoSpaceDN w:val="0"/>
        <w:adjustRightInd w:val="0"/>
        <w:spacing w:after="0"/>
        <w:ind w:left="720"/>
        <w:jc w:val="center"/>
        <w:rPr>
          <w:rFonts w:ascii="Calibri" w:hAnsi="Calibri" w:cs="Calibri"/>
          <w:b/>
          <w:bCs/>
          <w:color w:val="FF0000"/>
          <w:sz w:val="24"/>
          <w:szCs w:val="24"/>
          <w:u w:val="single"/>
        </w:rPr>
      </w:pPr>
    </w:p>
    <w:p w:rsidR="00DC3C13" w:rsidRDefault="00DC3C13" w:rsidP="00DC3C13">
      <w:pPr>
        <w:autoSpaceDE w:val="0"/>
        <w:autoSpaceDN w:val="0"/>
        <w:adjustRightInd w:val="0"/>
        <w:spacing w:after="0"/>
        <w:ind w:left="720"/>
        <w:jc w:val="center"/>
        <w:rPr>
          <w:rFonts w:ascii="Calibri" w:hAnsi="Calibri" w:cs="Calibri"/>
          <w:sz w:val="20"/>
          <w:szCs w:val="20"/>
        </w:rPr>
      </w:pPr>
    </w:p>
    <w:p w:rsidR="00DC3C13" w:rsidRPr="00EB041A" w:rsidRDefault="00DC3C13" w:rsidP="00DC3C13">
      <w:pPr>
        <w:autoSpaceDE w:val="0"/>
        <w:autoSpaceDN w:val="0"/>
        <w:adjustRightInd w:val="0"/>
        <w:spacing w:after="0"/>
        <w:rPr>
          <w:rFonts w:ascii="Calibri" w:hAnsi="Calibri" w:cs="Calibri"/>
          <w:b/>
          <w:bCs/>
          <w:color w:val="FF0000"/>
          <w:sz w:val="10"/>
          <w:szCs w:val="10"/>
          <w:u w:val="single"/>
        </w:rPr>
      </w:pPr>
    </w:p>
    <w:p w:rsidR="00DC3C13" w:rsidRDefault="00DC3C13" w:rsidP="00DC3C13">
      <w:pPr>
        <w:autoSpaceDE w:val="0"/>
        <w:autoSpaceDN w:val="0"/>
        <w:adjustRightInd w:val="0"/>
        <w:spacing w:after="0" w:line="240" w:lineRule="auto"/>
        <w:rPr>
          <w:rFonts w:ascii="Calibri" w:hAnsi="Calibri" w:cs="Calibri"/>
          <w:b/>
          <w:bCs/>
          <w:color w:val="00B050"/>
          <w:sz w:val="24"/>
          <w:szCs w:val="24"/>
        </w:rPr>
      </w:pPr>
      <w:r w:rsidRPr="00C33115">
        <w:rPr>
          <w:rFonts w:ascii="Calibri" w:hAnsi="Calibri" w:cs="Calibri"/>
          <w:b/>
          <w:bCs/>
          <w:color w:val="00B050"/>
          <w:sz w:val="24"/>
          <w:szCs w:val="24"/>
          <w:u w:val="single"/>
        </w:rPr>
        <w:t>2</w:t>
      </w:r>
      <w:r w:rsidRPr="00C33115">
        <w:rPr>
          <w:rFonts w:ascii="Calibri" w:hAnsi="Calibri" w:cs="Calibri"/>
          <w:b/>
          <w:bCs/>
          <w:color w:val="00B050"/>
          <w:sz w:val="24"/>
          <w:szCs w:val="24"/>
          <w:u w:val="single"/>
          <w:vertAlign w:val="superscript"/>
        </w:rPr>
        <w:t>ème</w:t>
      </w:r>
      <w:r w:rsidRPr="00C33115">
        <w:rPr>
          <w:rFonts w:ascii="Calibri" w:hAnsi="Calibri" w:cs="Calibri"/>
          <w:b/>
          <w:bCs/>
          <w:color w:val="00B050"/>
          <w:sz w:val="24"/>
          <w:szCs w:val="24"/>
          <w:u w:val="single"/>
        </w:rPr>
        <w:t xml:space="preserve"> cas</w:t>
      </w:r>
      <w:r w:rsidRPr="00C33115">
        <w:rPr>
          <w:rFonts w:ascii="Calibri" w:hAnsi="Calibri" w:cs="Calibri"/>
          <w:b/>
          <w:bCs/>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b/>
          <w:bCs/>
          <w:color w:val="00B050"/>
          <w:sz w:val="24"/>
          <w:szCs w:val="24"/>
        </w:rPr>
      </w:pPr>
    </w:p>
    <w:p w:rsidR="00DC3C13" w:rsidRPr="002437B9" w:rsidRDefault="00DC3C13" w:rsidP="00535898">
      <w:pPr>
        <w:pStyle w:val="Paragraphedeliste"/>
        <w:numPr>
          <w:ilvl w:val="0"/>
          <w:numId w:val="16"/>
        </w:numPr>
        <w:autoSpaceDE w:val="0"/>
        <w:autoSpaceDN w:val="0"/>
        <w:adjustRightInd w:val="0"/>
        <w:rPr>
          <w:rFonts w:ascii="Calibri" w:hAnsi="Calibri" w:cs="Calibri"/>
        </w:rPr>
      </w:pPr>
      <w:r w:rsidRPr="00C33115">
        <w:rPr>
          <w:rFonts w:ascii="Calibri" w:hAnsi="Calibri" w:cs="Calibri"/>
        </w:rPr>
        <w:t xml:space="preserve">01 club de Bejaia rétrograde de la </w:t>
      </w:r>
      <w:r>
        <w:rPr>
          <w:rFonts w:ascii="Calibri" w:hAnsi="Calibri" w:cs="Calibri"/>
        </w:rPr>
        <w:t>R</w:t>
      </w:r>
      <w:r w:rsidRPr="00C33115">
        <w:rPr>
          <w:rFonts w:ascii="Calibri" w:hAnsi="Calibri" w:cs="Calibri"/>
        </w:rPr>
        <w:t>2</w:t>
      </w:r>
      <w:r>
        <w:rPr>
          <w:rFonts w:ascii="Calibri" w:hAnsi="Calibri" w:cs="Calibri"/>
        </w:rPr>
        <w:t xml:space="preserve"> </w:t>
      </w:r>
      <w:r w:rsidRPr="002437B9">
        <w:rPr>
          <w:rFonts w:ascii="Calibri" w:hAnsi="Calibri" w:cs="Calibri"/>
        </w:rPr>
        <w:t>(1</w:t>
      </w:r>
      <w:r>
        <w:rPr>
          <w:rFonts w:ascii="Calibri" w:hAnsi="Calibri" w:cs="Calibri"/>
        </w:rPr>
        <w:t>6</w:t>
      </w:r>
      <w:r w:rsidRPr="002437B9">
        <w:rPr>
          <w:rFonts w:ascii="Calibri" w:hAnsi="Calibri" w:cs="Calibri"/>
        </w:rPr>
        <w:t xml:space="preserve"> + 1 = 1</w:t>
      </w:r>
      <w:r>
        <w:rPr>
          <w:rFonts w:ascii="Calibri" w:hAnsi="Calibri" w:cs="Calibri"/>
        </w:rPr>
        <w:t>7</w:t>
      </w:r>
      <w:r w:rsidRPr="002437B9">
        <w:rPr>
          <w:rFonts w:ascii="Calibri" w:hAnsi="Calibri" w:cs="Calibri"/>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Le</w:t>
      </w:r>
      <w:r w:rsidR="00A04D45">
        <w:rPr>
          <w:rFonts w:ascii="Calibri" w:hAnsi="Calibri" w:cs="Calibri"/>
          <w:sz w:val="24"/>
          <w:szCs w:val="24"/>
        </w:rPr>
        <w:t>s</w:t>
      </w:r>
      <w:r w:rsidRPr="00F603EE">
        <w:rPr>
          <w:rFonts w:ascii="Calibri" w:hAnsi="Calibri" w:cs="Calibri"/>
          <w:sz w:val="24"/>
          <w:szCs w:val="24"/>
        </w:rPr>
        <w:t xml:space="preserve"> club</w:t>
      </w:r>
      <w:r w:rsidR="00A04D45">
        <w:rPr>
          <w:rFonts w:ascii="Calibri" w:hAnsi="Calibri" w:cs="Calibri"/>
          <w:sz w:val="24"/>
          <w:szCs w:val="24"/>
        </w:rPr>
        <w:t>s</w:t>
      </w:r>
      <w:r w:rsidRPr="00F603EE">
        <w:rPr>
          <w:rFonts w:ascii="Calibri" w:hAnsi="Calibri" w:cs="Calibri"/>
          <w:sz w:val="24"/>
          <w:szCs w:val="24"/>
        </w:rPr>
        <w:t xml:space="preserve"> classé</w:t>
      </w:r>
      <w:r w:rsidR="00A04D45">
        <w:rPr>
          <w:rFonts w:ascii="Calibri" w:hAnsi="Calibri" w:cs="Calibri"/>
          <w:sz w:val="24"/>
          <w:szCs w:val="24"/>
        </w:rPr>
        <w:t>s</w:t>
      </w:r>
      <w:r w:rsidRPr="00F603EE">
        <w:rPr>
          <w:rFonts w:ascii="Calibri" w:hAnsi="Calibri" w:cs="Calibri"/>
          <w:sz w:val="24"/>
          <w:szCs w:val="24"/>
        </w:rPr>
        <w:t xml:space="preserve"> </w:t>
      </w:r>
      <w:r>
        <w:rPr>
          <w:rFonts w:ascii="Calibri" w:hAnsi="Calibri" w:cs="Calibri"/>
          <w:sz w:val="24"/>
          <w:szCs w:val="24"/>
        </w:rPr>
        <w:t>1</w:t>
      </w:r>
      <w:r w:rsidR="00A04D45">
        <w:rPr>
          <w:rFonts w:ascii="Calibri" w:hAnsi="Calibri" w:cs="Calibri"/>
          <w:sz w:val="24"/>
          <w:szCs w:val="24"/>
        </w:rPr>
        <w:t>5</w:t>
      </w:r>
      <w:r w:rsidRPr="00575F53">
        <w:rPr>
          <w:rFonts w:ascii="Calibri" w:hAnsi="Calibri" w:cs="Calibri"/>
          <w:sz w:val="24"/>
          <w:szCs w:val="24"/>
          <w:vertAlign w:val="superscript"/>
        </w:rPr>
        <w:t>ème</w:t>
      </w:r>
      <w:r>
        <w:rPr>
          <w:rFonts w:ascii="Calibri" w:hAnsi="Calibri" w:cs="Calibri"/>
          <w:sz w:val="24"/>
          <w:szCs w:val="24"/>
        </w:rPr>
        <w:t xml:space="preserve"> </w:t>
      </w:r>
      <w:r w:rsidR="00A04D45">
        <w:rPr>
          <w:rFonts w:ascii="Calibri" w:hAnsi="Calibri" w:cs="Calibri"/>
          <w:sz w:val="24"/>
          <w:szCs w:val="24"/>
        </w:rPr>
        <w:t>et 16</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w:t>
      </w:r>
      <w:r w:rsidRPr="00F603EE">
        <w:rPr>
          <w:rFonts w:ascii="Calibri" w:hAnsi="Calibri" w:cs="Calibri"/>
          <w:sz w:val="24"/>
          <w:szCs w:val="24"/>
        </w:rPr>
        <w:t xml:space="preserve"> de la division d’honneur rétrograde</w:t>
      </w:r>
      <w:r w:rsidR="00774080">
        <w:rPr>
          <w:rFonts w:ascii="Calibri" w:hAnsi="Calibri" w:cs="Calibri"/>
          <w:sz w:val="24"/>
          <w:szCs w:val="24"/>
        </w:rPr>
        <w:t xml:space="preserve">nt </w:t>
      </w:r>
      <w:r w:rsidRPr="00F603EE">
        <w:rPr>
          <w:rFonts w:ascii="Calibri" w:hAnsi="Calibri" w:cs="Calibri"/>
          <w:sz w:val="24"/>
          <w:szCs w:val="24"/>
        </w:rPr>
        <w:t xml:space="preserve">en </w:t>
      </w:r>
      <w:r w:rsidR="00774080">
        <w:rPr>
          <w:rFonts w:ascii="Calibri" w:hAnsi="Calibri" w:cs="Calibri"/>
          <w:sz w:val="24"/>
          <w:szCs w:val="24"/>
        </w:rPr>
        <w:t xml:space="preserve">division </w:t>
      </w:r>
      <w:r w:rsidRPr="00F603EE">
        <w:rPr>
          <w:rFonts w:ascii="Calibri" w:hAnsi="Calibri" w:cs="Calibri"/>
          <w:sz w:val="24"/>
          <w:szCs w:val="24"/>
        </w:rPr>
        <w:t>pré-honneur</w:t>
      </w:r>
    </w:p>
    <w:p w:rsidR="00DC3C13" w:rsidRPr="00207913" w:rsidRDefault="00DC3C13" w:rsidP="002079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p>
    <w:p w:rsidR="00DC3C13" w:rsidRPr="00F603EE" w:rsidRDefault="00B677D9" w:rsidP="00DC3C13">
      <w:pPr>
        <w:autoSpaceDE w:val="0"/>
        <w:autoSpaceDN w:val="0"/>
        <w:adjustRightInd w:val="0"/>
        <w:spacing w:after="0" w:line="240" w:lineRule="auto"/>
        <w:jc w:val="center"/>
        <w:rPr>
          <w:rFonts w:ascii="Calibri" w:hAnsi="Calibri" w:cs="Calibri"/>
          <w:sz w:val="16"/>
          <w:szCs w:val="16"/>
        </w:rPr>
      </w:pPr>
      <w:r>
        <w:rPr>
          <w:rFonts w:ascii="Calibri" w:hAnsi="Calibri" w:cs="Calibri"/>
          <w:noProof/>
          <w:sz w:val="16"/>
          <w:szCs w:val="16"/>
        </w:rPr>
        <w:pict>
          <v:roundrect id="_x0000_s1104" style="position:absolute;left:0;text-align:left;margin-left:181pt;margin-top:2.6pt;width:110.55pt;height:27.65pt;z-index:252091904" arcsize="10923f">
            <v:textbox style="mso-next-textbox:#_x0000_s1104">
              <w:txbxContent>
                <w:p w:rsidR="00C67604" w:rsidRPr="00C33115" w:rsidRDefault="00C67604"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7</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2</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Pr="00C33115" w:rsidRDefault="00DC3C13" w:rsidP="00DC3C13">
      <w:pPr>
        <w:autoSpaceDE w:val="0"/>
        <w:autoSpaceDN w:val="0"/>
        <w:adjustRightInd w:val="0"/>
        <w:spacing w:after="0" w:line="240" w:lineRule="auto"/>
        <w:jc w:val="center"/>
        <w:rPr>
          <w:rFonts w:ascii="Calibri" w:hAnsi="Calibri" w:cs="Calibri"/>
          <w:b/>
          <w:bCs/>
          <w:color w:val="FF0000"/>
          <w:sz w:val="24"/>
          <w:szCs w:val="24"/>
          <w:u w:val="single"/>
        </w:rPr>
      </w:pPr>
    </w:p>
    <w:p w:rsidR="00DC3C13" w:rsidRDefault="00DC3C13" w:rsidP="00207913">
      <w:pPr>
        <w:autoSpaceDE w:val="0"/>
        <w:autoSpaceDN w:val="0"/>
        <w:adjustRightInd w:val="0"/>
        <w:spacing w:after="0" w:line="240" w:lineRule="auto"/>
        <w:rPr>
          <w:rFonts w:ascii="Calibri" w:hAnsi="Calibri" w:cs="Calibri"/>
          <w:sz w:val="10"/>
          <w:szCs w:val="10"/>
        </w:rPr>
      </w:pPr>
    </w:p>
    <w:p w:rsidR="00DC3C13" w:rsidRPr="00EB041A" w:rsidRDefault="00DC3C13" w:rsidP="00DC3C13">
      <w:pPr>
        <w:autoSpaceDE w:val="0"/>
        <w:autoSpaceDN w:val="0"/>
        <w:adjustRightInd w:val="0"/>
        <w:spacing w:after="0" w:line="240" w:lineRule="auto"/>
        <w:jc w:val="center"/>
        <w:rPr>
          <w:rFonts w:ascii="Calibri" w:hAnsi="Calibri" w:cs="Calibri"/>
          <w:sz w:val="10"/>
          <w:szCs w:val="10"/>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sidRPr="00C33115">
        <w:rPr>
          <w:rFonts w:ascii="Calibri" w:hAnsi="Calibri" w:cs="Calibri"/>
          <w:b/>
          <w:bCs/>
          <w:color w:val="00B050"/>
          <w:sz w:val="24"/>
          <w:szCs w:val="24"/>
          <w:u w:val="single"/>
        </w:rPr>
        <w:t>3ème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Pr>
          <w:rFonts w:ascii="Calibri" w:hAnsi="Calibri" w:cs="Calibri"/>
          <w:color w:val="0070C0"/>
          <w:sz w:val="24"/>
          <w:szCs w:val="24"/>
        </w:rPr>
        <w:t>c</w:t>
      </w:r>
      <w:r w:rsidRPr="00F603EE">
        <w:rPr>
          <w:rFonts w:ascii="Calibri" w:hAnsi="Calibri" w:cs="Calibri"/>
          <w:color w:val="0070C0"/>
          <w:sz w:val="24"/>
          <w:szCs w:val="24"/>
        </w:rPr>
        <w:t>)</w:t>
      </w:r>
      <w:r w:rsidRPr="00F603EE">
        <w:rPr>
          <w:rFonts w:ascii="Calibri" w:hAnsi="Calibri" w:cs="Calibri"/>
          <w:sz w:val="24"/>
          <w:szCs w:val="24"/>
        </w:rPr>
        <w:t xml:space="preserve"> 02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+ 2 = 1</w:t>
      </w:r>
      <w:r w:rsidR="00A04D45">
        <w:rPr>
          <w:rFonts w:ascii="Calibri" w:hAnsi="Calibri" w:cs="Calibri"/>
          <w:sz w:val="24"/>
          <w:szCs w:val="24"/>
        </w:rPr>
        <w:t>8</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sidR="00A04D45">
        <w:rPr>
          <w:rFonts w:ascii="Calibri" w:hAnsi="Calibri" w:cs="Calibri"/>
          <w:sz w:val="24"/>
          <w:szCs w:val="24"/>
        </w:rPr>
        <w:t>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w:t>
      </w:r>
      <w:r>
        <w:rPr>
          <w:rFonts w:ascii="Calibri" w:hAnsi="Calibri" w:cs="Calibri"/>
          <w:sz w:val="24"/>
          <w:szCs w:val="24"/>
        </w:rPr>
        <w:t>1</w:t>
      </w:r>
      <w:r w:rsidR="00A04D45">
        <w:rPr>
          <w:rFonts w:ascii="Calibri" w:hAnsi="Calibri" w:cs="Calibri"/>
          <w:sz w:val="24"/>
          <w:szCs w:val="24"/>
        </w:rPr>
        <w:t>6</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Pr="00F603EE">
        <w:rPr>
          <w:rFonts w:ascii="Calibri" w:hAnsi="Calibri" w:cs="Calibri"/>
          <w:sz w:val="24"/>
          <w:szCs w:val="24"/>
        </w:rPr>
        <w:t>pré-honneur</w:t>
      </w:r>
    </w:p>
    <w:p w:rsidR="00DC3C13" w:rsidRPr="00207913" w:rsidRDefault="00DC3C13" w:rsidP="00DC3C13">
      <w:pPr>
        <w:autoSpaceDE w:val="0"/>
        <w:autoSpaceDN w:val="0"/>
        <w:adjustRightInd w:val="0"/>
        <w:spacing w:after="0" w:line="240" w:lineRule="auto"/>
        <w:rPr>
          <w:rFonts w:ascii="Calibri" w:hAnsi="Calibri" w:cs="Calibri"/>
          <w:sz w:val="16"/>
          <w:szCs w:val="16"/>
        </w:rPr>
      </w:pPr>
    </w:p>
    <w:p w:rsidR="00DC3C13" w:rsidRPr="00EB041A" w:rsidRDefault="00DC3C13" w:rsidP="00DC3C13">
      <w:pPr>
        <w:autoSpaceDE w:val="0"/>
        <w:autoSpaceDN w:val="0"/>
        <w:adjustRightInd w:val="0"/>
        <w:spacing w:after="0" w:line="240" w:lineRule="auto"/>
        <w:rPr>
          <w:rFonts w:ascii="Calibri" w:hAnsi="Calibri" w:cs="Calibri"/>
          <w:sz w:val="10"/>
          <w:szCs w:val="10"/>
        </w:rPr>
      </w:pPr>
    </w:p>
    <w:p w:rsidR="00DC3C13" w:rsidRPr="00C41994" w:rsidRDefault="00B677D9" w:rsidP="00DC3C13">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105" style="position:absolute;left:0;text-align:left;margin-left:181.05pt;margin-top:2.1pt;width:110.5pt;height:27.65pt;z-index:252092928" arcsize="10923f">
            <v:textbox style="mso-next-textbox:#_x0000_s1105">
              <w:txbxContent>
                <w:p w:rsidR="00C67604" w:rsidRPr="00C33115" w:rsidRDefault="00C67604"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8</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3</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16"/>
          <w:szCs w:val="16"/>
        </w:rPr>
      </w:pPr>
    </w:p>
    <w:p w:rsidR="00207913" w:rsidRDefault="00207913" w:rsidP="00DC3C13">
      <w:pPr>
        <w:autoSpaceDE w:val="0"/>
        <w:autoSpaceDN w:val="0"/>
        <w:adjustRightInd w:val="0"/>
        <w:spacing w:after="0" w:line="240" w:lineRule="auto"/>
        <w:rPr>
          <w:rFonts w:ascii="Calibri" w:hAnsi="Calibri" w:cs="Calibri"/>
          <w:sz w:val="16"/>
          <w:szCs w:val="16"/>
        </w:rPr>
      </w:pPr>
    </w:p>
    <w:p w:rsidR="00207913" w:rsidRPr="00774080" w:rsidRDefault="00207913" w:rsidP="00DC3C13">
      <w:pPr>
        <w:autoSpaceDE w:val="0"/>
        <w:autoSpaceDN w:val="0"/>
        <w:adjustRightInd w:val="0"/>
        <w:spacing w:after="0" w:line="240" w:lineRule="auto"/>
        <w:rPr>
          <w:rFonts w:ascii="Calibri" w:hAnsi="Calibri" w:cs="Calibri"/>
          <w:sz w:val="16"/>
          <w:szCs w:val="16"/>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4</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3</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w:t>
      </w:r>
      <w:r>
        <w:rPr>
          <w:rFonts w:ascii="Calibri" w:hAnsi="Calibri" w:cs="Calibri"/>
          <w:sz w:val="24"/>
          <w:szCs w:val="24"/>
        </w:rPr>
        <w:t>3</w:t>
      </w:r>
      <w:r w:rsidRPr="00F603EE">
        <w:rPr>
          <w:rFonts w:ascii="Calibri" w:hAnsi="Calibri" w:cs="Calibri"/>
          <w:sz w:val="24"/>
          <w:szCs w:val="24"/>
        </w:rPr>
        <w:t xml:space="preserve"> = 1</w:t>
      </w:r>
      <w:r w:rsidR="00A04D45">
        <w:rPr>
          <w:rFonts w:ascii="Calibri" w:hAnsi="Calibri" w:cs="Calibri"/>
          <w:sz w:val="24"/>
          <w:szCs w:val="24"/>
        </w:rPr>
        <w:t>9</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12</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r>
      <w:r w:rsidR="00A04D45" w:rsidRPr="00F603EE">
        <w:rPr>
          <w:rFonts w:ascii="Calibri" w:hAnsi="Calibri" w:cs="Calibri"/>
          <w:sz w:val="24"/>
          <w:szCs w:val="24"/>
        </w:rPr>
        <w:t xml:space="preserve">Les clubs classés </w:t>
      </w:r>
      <w:r w:rsidR="00A04D45">
        <w:rPr>
          <w:rFonts w:ascii="Calibri" w:hAnsi="Calibri" w:cs="Calibri"/>
          <w:sz w:val="24"/>
          <w:szCs w:val="24"/>
        </w:rPr>
        <w:t>13</w:t>
      </w:r>
      <w:r w:rsidR="00A04D45" w:rsidRPr="00A04D45">
        <w:rPr>
          <w:rFonts w:ascii="Calibri" w:hAnsi="Calibri" w:cs="Calibri"/>
          <w:sz w:val="24"/>
          <w:szCs w:val="24"/>
          <w:vertAlign w:val="superscript"/>
        </w:rPr>
        <w:t>ème</w:t>
      </w:r>
      <w:r w:rsidR="00A04D45">
        <w:rPr>
          <w:rFonts w:ascii="Calibri" w:hAnsi="Calibri" w:cs="Calibri"/>
          <w:sz w:val="24"/>
          <w:szCs w:val="24"/>
        </w:rPr>
        <w:t>, 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16</w:t>
      </w:r>
      <w:r w:rsidR="00A04D45" w:rsidRPr="00575F53">
        <w:rPr>
          <w:rFonts w:ascii="Calibri" w:hAnsi="Calibri" w:cs="Calibri"/>
          <w:sz w:val="24"/>
          <w:szCs w:val="24"/>
          <w:vertAlign w:val="superscript"/>
        </w:rPr>
        <w:t>ème</w:t>
      </w:r>
      <w:r w:rsidR="00A04D45">
        <w:rPr>
          <w:rFonts w:ascii="Calibri" w:hAnsi="Calibri" w:cs="Calibri"/>
          <w:sz w:val="24"/>
          <w:szCs w:val="24"/>
        </w:rPr>
        <w:t xml:space="preserve"> </w:t>
      </w:r>
      <w:r w:rsidR="00A04D45"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00A04D45" w:rsidRPr="00F603EE">
        <w:rPr>
          <w:rFonts w:ascii="Calibri" w:hAnsi="Calibri" w:cs="Calibri"/>
          <w:sz w:val="24"/>
          <w:szCs w:val="24"/>
        </w:rPr>
        <w:t>pré-honneur</w:t>
      </w:r>
      <w:r w:rsidR="00774080">
        <w:rPr>
          <w:rFonts w:ascii="Calibri" w:hAnsi="Calibri" w:cs="Calibri"/>
          <w:sz w:val="24"/>
          <w:szCs w:val="24"/>
        </w:rPr>
        <w:t>.</w:t>
      </w:r>
    </w:p>
    <w:p w:rsidR="00DC3C13" w:rsidRPr="00EB041A" w:rsidRDefault="00DC3C13" w:rsidP="00DC3C13">
      <w:pPr>
        <w:autoSpaceDE w:val="0"/>
        <w:autoSpaceDN w:val="0"/>
        <w:adjustRightInd w:val="0"/>
        <w:spacing w:after="0" w:line="240" w:lineRule="auto"/>
        <w:rPr>
          <w:rFonts w:ascii="Calibri" w:hAnsi="Calibri" w:cs="Calibri"/>
          <w:sz w:val="10"/>
          <w:szCs w:val="10"/>
        </w:rPr>
      </w:pPr>
    </w:p>
    <w:p w:rsidR="00DC3C13" w:rsidRPr="00C41994" w:rsidRDefault="00B677D9" w:rsidP="00DC3C13">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106" style="position:absolute;left:0;text-align:left;margin-left:181.05pt;margin-top:2.1pt;width:110.5pt;height:27.65pt;z-index:252093952" arcsize="10923f">
            <v:textbox style="mso-next-textbox:#_x0000_s1106">
              <w:txbxContent>
                <w:p w:rsidR="00C67604" w:rsidRPr="00C33115" w:rsidRDefault="00C67604"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9</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4</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A04D45" w:rsidRDefault="00A04D45"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5</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4</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w:t>
      </w:r>
      <w:r>
        <w:rPr>
          <w:rFonts w:ascii="Calibri" w:hAnsi="Calibri" w:cs="Calibri"/>
          <w:sz w:val="24"/>
          <w:szCs w:val="24"/>
        </w:rPr>
        <w:t>4</w:t>
      </w:r>
      <w:r w:rsidR="00A04D45">
        <w:rPr>
          <w:rFonts w:ascii="Calibri" w:hAnsi="Calibri" w:cs="Calibri"/>
          <w:sz w:val="24"/>
          <w:szCs w:val="24"/>
        </w:rPr>
        <w:t xml:space="preserve"> = 20</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r>
      <w:r w:rsidR="00A04D45" w:rsidRPr="00F603EE">
        <w:rPr>
          <w:rFonts w:ascii="Calibri" w:hAnsi="Calibri" w:cs="Calibri"/>
          <w:sz w:val="24"/>
          <w:szCs w:val="24"/>
        </w:rPr>
        <w:t xml:space="preserve">Les clubs classés </w:t>
      </w:r>
      <w:r w:rsidR="00A04D45">
        <w:rPr>
          <w:rFonts w:ascii="Calibri" w:hAnsi="Calibri" w:cs="Calibri"/>
          <w:sz w:val="24"/>
          <w:szCs w:val="24"/>
        </w:rPr>
        <w:t>12</w:t>
      </w:r>
      <w:r w:rsidR="00A04D45" w:rsidRPr="00A04D45">
        <w:rPr>
          <w:rFonts w:ascii="Calibri" w:hAnsi="Calibri" w:cs="Calibri"/>
          <w:sz w:val="24"/>
          <w:szCs w:val="24"/>
          <w:vertAlign w:val="superscript"/>
        </w:rPr>
        <w:t>ème</w:t>
      </w:r>
      <w:r w:rsidR="00A04D45">
        <w:rPr>
          <w:rFonts w:ascii="Calibri" w:hAnsi="Calibri" w:cs="Calibri"/>
          <w:sz w:val="24"/>
          <w:szCs w:val="24"/>
        </w:rPr>
        <w:t>, 13</w:t>
      </w:r>
      <w:r w:rsidR="00A04D45" w:rsidRPr="00A04D45">
        <w:rPr>
          <w:rFonts w:ascii="Calibri" w:hAnsi="Calibri" w:cs="Calibri"/>
          <w:sz w:val="24"/>
          <w:szCs w:val="24"/>
          <w:vertAlign w:val="superscript"/>
        </w:rPr>
        <w:t>ème</w:t>
      </w:r>
      <w:r w:rsidR="00A04D45">
        <w:rPr>
          <w:rFonts w:ascii="Calibri" w:hAnsi="Calibri" w:cs="Calibri"/>
          <w:sz w:val="24"/>
          <w:szCs w:val="24"/>
        </w:rPr>
        <w:t>, 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16</w:t>
      </w:r>
      <w:r w:rsidR="00A04D45" w:rsidRPr="00575F53">
        <w:rPr>
          <w:rFonts w:ascii="Calibri" w:hAnsi="Calibri" w:cs="Calibri"/>
          <w:sz w:val="24"/>
          <w:szCs w:val="24"/>
          <w:vertAlign w:val="superscript"/>
        </w:rPr>
        <w:t>ème</w:t>
      </w:r>
      <w:r w:rsidR="00A04D45">
        <w:rPr>
          <w:rFonts w:ascii="Calibri" w:hAnsi="Calibri" w:cs="Calibri"/>
          <w:sz w:val="24"/>
          <w:szCs w:val="24"/>
        </w:rPr>
        <w:t xml:space="preserve"> </w:t>
      </w:r>
      <w:r w:rsidR="00A04D45"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00A04D45" w:rsidRPr="00F603EE">
        <w:rPr>
          <w:rFonts w:ascii="Calibri" w:hAnsi="Calibri" w:cs="Calibri"/>
          <w:sz w:val="24"/>
          <w:szCs w:val="24"/>
        </w:rPr>
        <w:t>pré-honneur</w:t>
      </w:r>
      <w:r w:rsidR="00774080">
        <w:rPr>
          <w:rFonts w:ascii="Calibri" w:hAnsi="Calibri" w:cs="Calibri"/>
          <w:sz w:val="24"/>
          <w:szCs w:val="24"/>
        </w:rPr>
        <w:t>.</w:t>
      </w:r>
    </w:p>
    <w:p w:rsidR="00DC3C13" w:rsidRDefault="00B677D9" w:rsidP="00DC3C13">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pict>
          <v:roundrect id="_x0000_s1107" style="position:absolute;margin-left:181.05pt;margin-top:13.6pt;width:110.5pt;height:27.65pt;z-index:252094976" arcsize="10923f">
            <v:textbox style="mso-next-textbox:#_x0000_s1107">
              <w:txbxContent>
                <w:p w:rsidR="00C67604" w:rsidRPr="00C33115" w:rsidRDefault="00C67604" w:rsidP="00A04D45">
                  <w:pPr>
                    <w:shd w:val="clear" w:color="auto" w:fill="92D050"/>
                  </w:pPr>
                  <w:r>
                    <w:rPr>
                      <w:rFonts w:ascii="Calibri" w:hAnsi="Calibri" w:cs="Calibri"/>
                      <w:b/>
                      <w:bCs/>
                      <w:color w:val="FF0000"/>
                      <w:sz w:val="24"/>
                      <w:szCs w:val="24"/>
                      <w:u w:val="single"/>
                    </w:rPr>
                    <w:t>20</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5</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1D1DFA" w:rsidRDefault="001D1DFA" w:rsidP="00DC3C13">
      <w:pPr>
        <w:autoSpaceDE w:val="0"/>
        <w:autoSpaceDN w:val="0"/>
        <w:adjustRightInd w:val="0"/>
        <w:spacing w:after="0" w:line="240" w:lineRule="auto"/>
        <w:rPr>
          <w:rFonts w:ascii="Calibri" w:hAnsi="Calibri" w:cs="Calibri"/>
          <w:sz w:val="24"/>
          <w:szCs w:val="24"/>
        </w:rPr>
      </w:pPr>
    </w:p>
    <w:p w:rsidR="00DC3C13" w:rsidRDefault="00DC3C13" w:rsidP="00DC3C13">
      <w:pPr>
        <w:spacing w:after="0"/>
        <w:rPr>
          <w:b/>
          <w:bCs/>
          <w:sz w:val="36"/>
          <w:szCs w:val="36"/>
        </w:rPr>
      </w:pPr>
      <w:r w:rsidRPr="00333F6C">
        <w:rPr>
          <w:b/>
          <w:bCs/>
          <w:color w:val="FF0000"/>
          <w:sz w:val="36"/>
          <w:szCs w:val="36"/>
          <w:u w:val="single"/>
        </w:rPr>
        <w:t>Article 71 :</w:t>
      </w:r>
      <w:r w:rsidRPr="00333F6C">
        <w:rPr>
          <w:sz w:val="36"/>
          <w:szCs w:val="36"/>
        </w:rPr>
        <w:t xml:space="preserve"> </w:t>
      </w:r>
      <w:r w:rsidRPr="00333F6C">
        <w:rPr>
          <w:b/>
          <w:bCs/>
          <w:sz w:val="36"/>
          <w:szCs w:val="36"/>
        </w:rPr>
        <w:t>Modalité d’accession et rétrogradation</w:t>
      </w:r>
    </w:p>
    <w:p w:rsidR="00DC3C13" w:rsidRPr="00F617C7" w:rsidRDefault="00DC3C13" w:rsidP="00DC3C13">
      <w:pPr>
        <w:spacing w:after="0"/>
        <w:rPr>
          <w:b/>
          <w:bCs/>
          <w:sz w:val="10"/>
          <w:szCs w:val="10"/>
        </w:rPr>
      </w:pPr>
    </w:p>
    <w:p w:rsidR="00DC3C13" w:rsidRDefault="00DC3C13" w:rsidP="00535898">
      <w:pPr>
        <w:pStyle w:val="Paragraphedeliste"/>
        <w:numPr>
          <w:ilvl w:val="0"/>
          <w:numId w:val="14"/>
        </w:numPr>
        <w:spacing w:line="276" w:lineRule="auto"/>
      </w:pPr>
      <w:r>
        <w:t>Au début de chaque saison sportive, chaque ligue publie sur son bulletin officiel et sur son site internet, les modalités d'accession et de rétrogradation telles  qu’établies par la Fédération Algérienne de Football.</w:t>
      </w:r>
    </w:p>
    <w:p w:rsidR="00DC3C13" w:rsidRDefault="00DC3C13" w:rsidP="00535898">
      <w:pPr>
        <w:pStyle w:val="Paragraphedeliste"/>
        <w:numPr>
          <w:ilvl w:val="0"/>
          <w:numId w:val="14"/>
        </w:numPr>
        <w:spacing w:line="276" w:lineRule="auto"/>
      </w:pPr>
      <w:r>
        <w:t>Un Club relégué administrativement ne peut en aucun cas être inclus parmi le nombre des clubs rétrogradant en divis</w:t>
      </w:r>
      <w:r w:rsidR="001D1DFA">
        <w:t>ion inferieure ; il peut être remplacé par un autre club sur décision de la FAF</w:t>
      </w:r>
    </w:p>
    <w:p w:rsidR="001D1DFA" w:rsidRDefault="001D1DFA" w:rsidP="00535898">
      <w:pPr>
        <w:pStyle w:val="Paragraphedeliste"/>
        <w:numPr>
          <w:ilvl w:val="0"/>
          <w:numId w:val="14"/>
        </w:numPr>
        <w:spacing w:line="276" w:lineRule="auto"/>
      </w:pPr>
      <w:r>
        <w:t>Un club relégué sportivement ne peut en aucun cas être repêché.</w:t>
      </w:r>
    </w:p>
    <w:p w:rsidR="001D1DFA" w:rsidRDefault="001D1DFA" w:rsidP="00535898">
      <w:pPr>
        <w:pStyle w:val="Paragraphedeliste"/>
        <w:numPr>
          <w:ilvl w:val="0"/>
          <w:numId w:val="14"/>
        </w:numPr>
        <w:spacing w:line="276" w:lineRule="auto"/>
      </w:pPr>
      <w:r>
        <w:t>Un club déclaré en forfait général après le démarrage du championnat est considéré comme relégué sportivement.</w:t>
      </w:r>
    </w:p>
    <w:p w:rsidR="001D1DFA" w:rsidRDefault="001D1DFA" w:rsidP="00535898">
      <w:pPr>
        <w:pStyle w:val="Paragraphedeliste"/>
        <w:numPr>
          <w:ilvl w:val="0"/>
          <w:numId w:val="14"/>
        </w:numPr>
        <w:spacing w:line="276" w:lineRule="auto"/>
      </w:pPr>
      <w:r>
        <w:t>Un championnat de division Honneur composé de moins de huit (08) clubs est considéré championnat à blanc.</w:t>
      </w:r>
    </w:p>
    <w:p w:rsidR="00DC3C13" w:rsidRPr="00F603EE" w:rsidRDefault="00DC3C13" w:rsidP="00DC3C13">
      <w:pPr>
        <w:autoSpaceDE w:val="0"/>
        <w:autoSpaceDN w:val="0"/>
        <w:adjustRightInd w:val="0"/>
        <w:spacing w:after="0" w:line="240" w:lineRule="auto"/>
        <w:rPr>
          <w:rFonts w:ascii="Calibri" w:hAnsi="Calibri" w:cs="Calibri"/>
          <w:sz w:val="24"/>
          <w:szCs w:val="24"/>
        </w:rPr>
      </w:pPr>
    </w:p>
    <w:p w:rsidR="00DC3C13" w:rsidRPr="00EB041A" w:rsidRDefault="00DC3C13" w:rsidP="00DC3C13">
      <w:pPr>
        <w:autoSpaceDE w:val="0"/>
        <w:autoSpaceDN w:val="0"/>
        <w:adjustRightInd w:val="0"/>
        <w:spacing w:after="0" w:line="240" w:lineRule="auto"/>
        <w:rPr>
          <w:rFonts w:ascii="Calibri" w:hAnsi="Calibri" w:cs="Calibri"/>
          <w:sz w:val="20"/>
          <w:szCs w:val="20"/>
        </w:rPr>
      </w:pPr>
    </w:p>
    <w:p w:rsidR="00DC3C13" w:rsidRPr="00EB041A" w:rsidRDefault="00DC3C13" w:rsidP="00DC3C13">
      <w:pPr>
        <w:autoSpaceDE w:val="0"/>
        <w:autoSpaceDN w:val="0"/>
        <w:adjustRightInd w:val="0"/>
        <w:spacing w:after="0" w:line="240" w:lineRule="auto"/>
        <w:rPr>
          <w:rFonts w:ascii="Calibri" w:hAnsi="Calibri" w:cs="Calibri"/>
          <w:sz w:val="24"/>
          <w:szCs w:val="24"/>
          <w:u w:val="single"/>
        </w:rPr>
      </w:pPr>
      <w:r w:rsidRPr="00F603EE">
        <w:rPr>
          <w:rFonts w:ascii="Calibri" w:hAnsi="Calibri" w:cs="Calibri"/>
          <w:sz w:val="24"/>
          <w:szCs w:val="24"/>
        </w:rPr>
        <w:t xml:space="preserve">                        </w:t>
      </w:r>
      <w:r w:rsidRPr="001C279C">
        <w:rPr>
          <w:rFonts w:ascii="Calibri" w:hAnsi="Calibri" w:cs="Calibri"/>
          <w:sz w:val="24"/>
          <w:szCs w:val="24"/>
          <w:u w:val="single"/>
        </w:rPr>
        <w:t xml:space="preserve"> Le Président,</w:t>
      </w:r>
      <w:r w:rsidRPr="00F603EE">
        <w:rPr>
          <w:rFonts w:ascii="Calibri" w:hAnsi="Calibri" w:cs="Calibri"/>
          <w:sz w:val="24"/>
          <w:szCs w:val="24"/>
        </w:rPr>
        <w:t xml:space="preserve">                                               </w:t>
      </w:r>
      <w:r>
        <w:rPr>
          <w:rFonts w:ascii="Calibri" w:hAnsi="Calibri" w:cs="Calibri"/>
          <w:sz w:val="24"/>
          <w:szCs w:val="24"/>
        </w:rPr>
        <w:t xml:space="preserve">          </w:t>
      </w:r>
      <w:r w:rsidRPr="00F603EE">
        <w:rPr>
          <w:rFonts w:ascii="Calibri" w:hAnsi="Calibri" w:cs="Calibri"/>
          <w:sz w:val="24"/>
          <w:szCs w:val="24"/>
        </w:rPr>
        <w:t xml:space="preserve">    </w:t>
      </w:r>
      <w:r w:rsidRPr="00D60C0B">
        <w:rPr>
          <w:rFonts w:ascii="Calibri" w:hAnsi="Calibri" w:cs="Calibri"/>
          <w:sz w:val="24"/>
          <w:szCs w:val="24"/>
          <w:u w:val="single"/>
        </w:rPr>
        <w:t>Le secrétaire général,</w:t>
      </w: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1D1DFA" w:rsidRDefault="001D1DFA"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207913" w:rsidRDefault="00207913" w:rsidP="0001065A">
      <w:pPr>
        <w:spacing w:after="0"/>
        <w:rPr>
          <w:rFonts w:ascii="Bookman Old Style" w:hAnsi="Bookman Old Style" w:cstheme="minorHAnsi"/>
          <w:b/>
          <w:bCs/>
          <w:iCs/>
          <w:sz w:val="40"/>
          <w:szCs w:val="40"/>
          <w:u w:val="single"/>
        </w:rPr>
      </w:pPr>
    </w:p>
    <w:p w:rsidR="00207913" w:rsidRDefault="00207913" w:rsidP="0001065A">
      <w:pPr>
        <w:spacing w:after="0"/>
        <w:rPr>
          <w:rFonts w:ascii="Bookman Old Style" w:hAnsi="Bookman Old Style" w:cstheme="minorHAnsi"/>
          <w:b/>
          <w:bCs/>
          <w:iCs/>
          <w:sz w:val="40"/>
          <w:szCs w:val="40"/>
          <w:u w:val="single"/>
        </w:rPr>
      </w:pPr>
    </w:p>
    <w:p w:rsidR="00207913" w:rsidRDefault="00207913" w:rsidP="0001065A">
      <w:pPr>
        <w:spacing w:after="0"/>
        <w:rPr>
          <w:rFonts w:ascii="Bookman Old Style" w:hAnsi="Bookman Old Style" w:cstheme="minorHAnsi"/>
          <w:b/>
          <w:bCs/>
          <w:iCs/>
          <w:sz w:val="40"/>
          <w:szCs w:val="40"/>
          <w:u w:val="single"/>
        </w:rPr>
      </w:pPr>
    </w:p>
    <w:p w:rsidR="00207913" w:rsidRDefault="00207913" w:rsidP="0001065A">
      <w:pPr>
        <w:spacing w:after="0"/>
        <w:rPr>
          <w:rFonts w:ascii="Bookman Old Style" w:hAnsi="Bookman Old Style" w:cstheme="minorHAnsi"/>
          <w:b/>
          <w:bCs/>
          <w:iCs/>
          <w:sz w:val="40"/>
          <w:szCs w:val="40"/>
          <w:u w:val="single"/>
        </w:rPr>
      </w:pPr>
    </w:p>
    <w:p w:rsidR="00207913" w:rsidRDefault="002079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207913" w:rsidRDefault="00207913" w:rsidP="0001065A">
      <w:pPr>
        <w:spacing w:after="0"/>
        <w:rPr>
          <w:rFonts w:ascii="Bookman Old Style" w:hAnsi="Bookman Old Style" w:cstheme="minorHAnsi"/>
          <w:b/>
          <w:bCs/>
          <w:iCs/>
          <w:sz w:val="40"/>
          <w:szCs w:val="40"/>
          <w:u w:val="single"/>
        </w:rPr>
      </w:pPr>
    </w:p>
    <w:p w:rsidR="00FC2BD6" w:rsidRDefault="00B677D9" w:rsidP="00FC2BD6">
      <w:pPr>
        <w:pStyle w:val="Titre2"/>
        <w:jc w:val="center"/>
        <w:rPr>
          <w:rFonts w:ascii="Bookman Old Style" w:hAnsi="Bookman Old Style"/>
          <w:u w:val="single"/>
        </w:rPr>
      </w:pPr>
      <w:r>
        <w:rPr>
          <w:rFonts w:ascii="Bookman Old Style" w:hAnsi="Bookman Old Style"/>
          <w:noProof/>
          <w:u w:val="single"/>
        </w:rPr>
        <w:lastRenderedPageBreak/>
        <w:pict>
          <v:oval id="_x0000_s1117" style="position:absolute;left:0;text-align:left;margin-left:-37.55pt;margin-top:-4.05pt;width:185.85pt;height:53.6pt;z-index:252103168" fillcolor="#4f81bd [3204]" strokecolor="#f2f2f2 [3041]" strokeweight="3pt">
            <v:shadow on="t" type="perspective" color="#243f60 [1604]" opacity=".5" offset="1pt" offset2="-1pt"/>
            <v:textbox style="mso-next-textbox:#_x0000_s1117">
              <w:txbxContent>
                <w:p w:rsidR="00C67604" w:rsidRPr="009E5644" w:rsidRDefault="00C67604" w:rsidP="00FC2BD6">
                  <w:pPr>
                    <w:spacing w:after="0"/>
                    <w:rPr>
                      <w:b/>
                      <w:bCs/>
                    </w:rPr>
                  </w:pPr>
                  <w:r>
                    <w:rPr>
                      <w:b/>
                      <w:bCs/>
                    </w:rPr>
                    <w:t>DIRECTION DES FINANCES</w:t>
                  </w:r>
                </w:p>
                <w:p w:rsidR="00C67604" w:rsidRPr="009E5644" w:rsidRDefault="00C67604" w:rsidP="00FC2BD6">
                  <w:pPr>
                    <w:spacing w:after="0"/>
                    <w:rPr>
                      <w:b/>
                      <w:bCs/>
                    </w:rPr>
                  </w:pPr>
                  <w:r w:rsidRPr="00A35934">
                    <w:rPr>
                      <w:b/>
                      <w:bCs/>
                      <w:u w:val="single"/>
                    </w:rPr>
                    <w:t>SEANCE</w:t>
                  </w:r>
                  <w:r>
                    <w:rPr>
                      <w:b/>
                      <w:bCs/>
                    </w:rPr>
                    <w:t xml:space="preserve"> DU 01/12/2024</w:t>
                  </w:r>
                </w:p>
                <w:p w:rsidR="00C67604" w:rsidRDefault="00C67604" w:rsidP="00FC2BD6"/>
              </w:txbxContent>
            </v:textbox>
          </v:oval>
        </w:pict>
      </w:r>
      <w:r w:rsidR="00FC2BD6">
        <w:rPr>
          <w:rFonts w:ascii="Bookman Old Style" w:hAnsi="Bookman Old Style"/>
        </w:rPr>
        <w:t xml:space="preserve">                                  </w:t>
      </w:r>
      <w:r w:rsidR="00FC2BD6" w:rsidRPr="00FC4C7E">
        <w:rPr>
          <w:rFonts w:ascii="Bookman Old Style" w:hAnsi="Bookman Old Style"/>
        </w:rPr>
        <w:t xml:space="preserve">  </w:t>
      </w:r>
      <w:r w:rsidR="00FC2BD6">
        <w:rPr>
          <w:rFonts w:ascii="Bookman Old Style" w:hAnsi="Bookman Old Style"/>
          <w:u w:val="single"/>
        </w:rPr>
        <w:t xml:space="preserve">DEPARTEMENT DE L’ADMINISTRATION                    </w:t>
      </w:r>
    </w:p>
    <w:p w:rsidR="00FC2BD6" w:rsidRPr="008E0875" w:rsidRDefault="00FC2BD6" w:rsidP="00FC2BD6">
      <w:pPr>
        <w:pStyle w:val="Titre2"/>
        <w:jc w:val="center"/>
        <w:rPr>
          <w:rFonts w:ascii="Bookman Old Style" w:hAnsi="Bookman Old Style"/>
          <w:b w:val="0"/>
          <w:bCs w:val="0"/>
          <w:u w:val="single"/>
        </w:rPr>
      </w:pPr>
      <w:r w:rsidRPr="00FC4C7E">
        <w:rPr>
          <w:rFonts w:ascii="Bookman Old Style" w:hAnsi="Bookman Old Style"/>
        </w:rPr>
        <w:t xml:space="preserve">                         </w:t>
      </w:r>
      <w:r>
        <w:rPr>
          <w:rFonts w:ascii="Bookman Old Style" w:hAnsi="Bookman Old Style"/>
        </w:rPr>
        <w:t xml:space="preserve">          </w:t>
      </w:r>
      <w:r w:rsidRPr="00FC4C7E">
        <w:rPr>
          <w:rFonts w:ascii="Bookman Old Style" w:hAnsi="Bookman Old Style"/>
        </w:rPr>
        <w:t xml:space="preserve">   </w:t>
      </w:r>
      <w:r>
        <w:rPr>
          <w:rFonts w:ascii="Bookman Old Style" w:hAnsi="Bookman Old Style"/>
          <w:u w:val="single"/>
        </w:rPr>
        <w:t>ET FINANCES</w:t>
      </w:r>
    </w:p>
    <w:p w:rsidR="00FC2BD6" w:rsidRPr="00EC6DA9" w:rsidRDefault="00FC2BD6" w:rsidP="00FC2BD6">
      <w:pPr>
        <w:spacing w:line="360" w:lineRule="auto"/>
        <w:jc w:val="center"/>
        <w:rPr>
          <w:rStyle w:val="lev"/>
          <w:rFonts w:ascii="Bookman Old Style" w:hAnsi="Bookman Old Style"/>
          <w:bCs w:val="0"/>
          <w:sz w:val="20"/>
          <w:szCs w:val="20"/>
          <w:u w:val="single"/>
        </w:rPr>
      </w:pPr>
      <w:r w:rsidRPr="00FC4C7E">
        <w:rPr>
          <w:rFonts w:ascii="Bookman Old Style" w:hAnsi="Bookman Old Style"/>
          <w:b/>
          <w:noProof/>
          <w:sz w:val="28"/>
          <w:szCs w:val="28"/>
        </w:rPr>
        <w:drawing>
          <wp:anchor distT="0" distB="0" distL="114300" distR="114300" simplePos="0" relativeHeight="252102144" behindDoc="1" locked="0" layoutInCell="1" allowOverlap="1">
            <wp:simplePos x="0" y="0"/>
            <wp:positionH relativeFrom="column">
              <wp:posOffset>3913904</wp:posOffset>
            </wp:positionH>
            <wp:positionV relativeFrom="paragraph">
              <wp:posOffset>151706</wp:posOffset>
            </wp:positionV>
            <wp:extent cx="2288215" cy="1371600"/>
            <wp:effectExtent l="19050" t="0" r="0" b="0"/>
            <wp:wrapNone/>
            <wp:docPr id="29"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14"/>
                    <a:srcRect/>
                    <a:stretch>
                      <a:fillRect/>
                    </a:stretch>
                  </pic:blipFill>
                  <pic:spPr bwMode="auto">
                    <a:xfrm>
                      <a:off x="0" y="0"/>
                      <a:ext cx="2288215" cy="1371600"/>
                    </a:xfrm>
                    <a:prstGeom prst="rect">
                      <a:avLst/>
                    </a:prstGeom>
                    <a:noFill/>
                    <a:ln w="9525">
                      <a:noFill/>
                      <a:miter lim="800000"/>
                      <a:headEnd/>
                      <a:tailEnd/>
                    </a:ln>
                  </pic:spPr>
                </pic:pic>
              </a:graphicData>
            </a:graphic>
          </wp:anchor>
        </w:drawing>
      </w:r>
      <w:r w:rsidRPr="00FC4C7E">
        <w:rPr>
          <w:rFonts w:ascii="Bookman Old Style" w:hAnsi="Bookman Old Style"/>
          <w:b/>
          <w:sz w:val="28"/>
          <w:szCs w:val="28"/>
        </w:rPr>
        <w:t xml:space="preserve"> </w:t>
      </w:r>
      <w:r>
        <w:rPr>
          <w:rFonts w:ascii="Bookman Old Style" w:hAnsi="Bookman Old Style"/>
          <w:b/>
          <w:sz w:val="28"/>
          <w:szCs w:val="28"/>
        </w:rPr>
        <w:t xml:space="preserve">                             </w:t>
      </w:r>
      <w:r w:rsidRPr="00FC4C7E">
        <w:rPr>
          <w:rFonts w:ascii="Bookman Old Style" w:hAnsi="Bookman Old Style"/>
          <w:b/>
          <w:sz w:val="28"/>
          <w:szCs w:val="28"/>
        </w:rPr>
        <w:t xml:space="preserve">  </w:t>
      </w:r>
    </w:p>
    <w:p w:rsidR="00FC2BD6" w:rsidRDefault="00FC2BD6" w:rsidP="00FC2BD6">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FC2BD6" w:rsidRDefault="00FC2BD6" w:rsidP="00FC2BD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ABDELFETTAH       DAF      </w:t>
      </w:r>
    </w:p>
    <w:p w:rsidR="00FC2BD6" w:rsidRPr="006A7F69" w:rsidRDefault="00FC2BD6" w:rsidP="00FC2BD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IDIRENE                 Membre      </w:t>
      </w:r>
    </w:p>
    <w:p w:rsidR="00FC2BD6" w:rsidRPr="00653981" w:rsidRDefault="00FC2BD6" w:rsidP="00FC2BD6">
      <w:pPr>
        <w:pStyle w:val="Paragraphedeliste"/>
        <w:numPr>
          <w:ilvl w:val="1"/>
          <w:numId w:val="2"/>
        </w:numPr>
        <w:spacing w:line="360" w:lineRule="auto"/>
        <w:ind w:left="1440"/>
        <w:rPr>
          <w:rFonts w:ascii="Bookman Old Style" w:hAnsi="Bookman Old Style"/>
          <w:b/>
          <w:sz w:val="28"/>
          <w:szCs w:val="28"/>
        </w:rPr>
      </w:pPr>
      <w:r>
        <w:rPr>
          <w:rFonts w:ascii="Bookman Old Style" w:hAnsi="Bookman Old Style"/>
          <w:b/>
          <w:sz w:val="28"/>
          <w:szCs w:val="28"/>
        </w:rPr>
        <w:t xml:space="preserve">DJOUDER               SG      </w:t>
      </w:r>
    </w:p>
    <w:p w:rsidR="00FC2BD6" w:rsidRDefault="00FC2BD6" w:rsidP="00FC2BD6">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FC2BD6" w:rsidRPr="0012433B" w:rsidRDefault="00FC2BD6" w:rsidP="00FC2BD6">
      <w:pPr>
        <w:pStyle w:val="Paragraphedeliste"/>
        <w:ind w:left="360"/>
        <w:rPr>
          <w:rFonts w:ascii="Bookman Old Style" w:hAnsi="Bookman Old Style" w:cstheme="minorHAnsi"/>
          <w:b/>
          <w:iCs/>
          <w:sz w:val="16"/>
          <w:szCs w:val="16"/>
          <w:u w:val="single"/>
        </w:rPr>
      </w:pPr>
    </w:p>
    <w:p w:rsidR="00FC2BD6" w:rsidRDefault="00FC2BD6" w:rsidP="00FC2BD6">
      <w:pPr>
        <w:pStyle w:val="Paragraphedeliste"/>
        <w:numPr>
          <w:ilvl w:val="1"/>
          <w:numId w:val="2"/>
        </w:numPr>
        <w:ind w:left="1440"/>
        <w:rPr>
          <w:rFonts w:ascii="Bookman Old Style" w:hAnsi="Bookman Old Style" w:cstheme="minorHAnsi"/>
          <w:b/>
          <w:iCs/>
        </w:rPr>
      </w:pPr>
      <w:r>
        <w:rPr>
          <w:rFonts w:ascii="Bookman Old Style" w:hAnsi="Bookman Old Style" w:cstheme="minorHAnsi"/>
          <w:b/>
          <w:iCs/>
        </w:rPr>
        <w:t>Recouvrement des amendes parues au BO N° 06.</w:t>
      </w:r>
    </w:p>
    <w:p w:rsidR="00FC2BD6" w:rsidRPr="0012433B" w:rsidRDefault="00FC2BD6" w:rsidP="00FC2BD6">
      <w:pPr>
        <w:spacing w:after="0"/>
        <w:rPr>
          <w:rFonts w:ascii="Bookman Old Style" w:hAnsi="Bookman Old Style" w:cstheme="minorHAnsi"/>
          <w:b/>
          <w:iCs/>
        </w:rPr>
      </w:pPr>
    </w:p>
    <w:p w:rsidR="00FC2BD6" w:rsidRDefault="00FC2BD6" w:rsidP="00FC2BD6">
      <w:pPr>
        <w:pStyle w:val="Default"/>
        <w:shd w:val="clear" w:color="auto" w:fill="D9D9D9" w:themeFill="background1" w:themeFillShade="D9"/>
        <w:rPr>
          <w:b/>
          <w:bCs/>
          <w:sz w:val="28"/>
          <w:szCs w:val="28"/>
          <w:u w:val="single"/>
        </w:rPr>
      </w:pPr>
      <w:r>
        <w:rPr>
          <w:b/>
          <w:bCs/>
          <w:sz w:val="28"/>
          <w:szCs w:val="28"/>
          <w:u w:val="single"/>
        </w:rPr>
        <w:t xml:space="preserve">Rappel Article 133 : Amendes </w:t>
      </w:r>
    </w:p>
    <w:p w:rsidR="00FC2BD6" w:rsidRPr="0012433B" w:rsidRDefault="00FC2BD6" w:rsidP="00FC2BD6">
      <w:pPr>
        <w:pStyle w:val="Default"/>
        <w:shd w:val="clear" w:color="auto" w:fill="D9D9D9" w:themeFill="background1" w:themeFillShade="D9"/>
        <w:rPr>
          <w:sz w:val="20"/>
          <w:szCs w:val="20"/>
          <w:u w:val="single"/>
        </w:rPr>
      </w:pPr>
    </w:p>
    <w:p w:rsidR="00FC2BD6" w:rsidRPr="0012433B" w:rsidRDefault="00FC2BD6" w:rsidP="00FC2BD6">
      <w:pPr>
        <w:pStyle w:val="Default"/>
        <w:spacing w:line="276" w:lineRule="auto"/>
        <w:rPr>
          <w:rFonts w:ascii="Bookman Old Style" w:hAnsi="Bookman Old Style"/>
          <w:sz w:val="22"/>
          <w:szCs w:val="22"/>
        </w:rPr>
      </w:pPr>
      <w:r w:rsidRPr="0012433B">
        <w:rPr>
          <w:rFonts w:ascii="Bookman Old Style" w:hAnsi="Bookman Old Style"/>
          <w:sz w:val="22"/>
          <w:szCs w:val="22"/>
        </w:rPr>
        <w:t xml:space="preserve">Les amendes </w:t>
      </w:r>
      <w:r>
        <w:rPr>
          <w:rFonts w:ascii="Bookman Old Style" w:hAnsi="Bookman Old Style"/>
          <w:sz w:val="22"/>
          <w:szCs w:val="22"/>
        </w:rPr>
        <w:t>cumulées</w:t>
      </w:r>
      <w:r w:rsidRPr="0012433B">
        <w:rPr>
          <w:rFonts w:ascii="Bookman Old Style" w:hAnsi="Bookman Old Style"/>
          <w:sz w:val="22"/>
          <w:szCs w:val="22"/>
        </w:rPr>
        <w:t xml:space="preserve"> </w:t>
      </w:r>
      <w:r>
        <w:rPr>
          <w:rFonts w:ascii="Bookman Old Style" w:hAnsi="Bookman Old Style"/>
          <w:sz w:val="22"/>
          <w:szCs w:val="22"/>
        </w:rPr>
        <w:t>par</w:t>
      </w:r>
      <w:r w:rsidRPr="0012433B">
        <w:rPr>
          <w:rFonts w:ascii="Bookman Old Style" w:hAnsi="Bookman Old Style"/>
          <w:sz w:val="22"/>
          <w:szCs w:val="22"/>
        </w:rPr>
        <w:t xml:space="preserve"> un club </w:t>
      </w:r>
      <w:r>
        <w:rPr>
          <w:rFonts w:ascii="Bookman Old Style" w:hAnsi="Bookman Old Style"/>
          <w:sz w:val="22"/>
          <w:szCs w:val="22"/>
        </w:rPr>
        <w:t xml:space="preserve">au 30/11/2024 </w:t>
      </w:r>
      <w:r w:rsidRPr="0012433B">
        <w:rPr>
          <w:rFonts w:ascii="Bookman Old Style" w:hAnsi="Bookman Old Style"/>
          <w:sz w:val="22"/>
          <w:szCs w:val="22"/>
        </w:rPr>
        <w:t xml:space="preserve">doivent être réglées </w:t>
      </w:r>
      <w:r>
        <w:rPr>
          <w:rFonts w:ascii="Bookman Old Style" w:hAnsi="Bookman Old Style"/>
          <w:sz w:val="22"/>
          <w:szCs w:val="22"/>
        </w:rPr>
        <w:t>au plus tard le 31/12/2024</w:t>
      </w:r>
      <w:r w:rsidRPr="0012433B">
        <w:rPr>
          <w:rFonts w:ascii="Bookman Old Style" w:hAnsi="Bookman Old Style"/>
          <w:sz w:val="22"/>
          <w:szCs w:val="22"/>
        </w:rPr>
        <w:t xml:space="preserve">. </w:t>
      </w:r>
    </w:p>
    <w:p w:rsidR="00FC2BD6" w:rsidRDefault="00FC2BD6" w:rsidP="00FC2BD6">
      <w:pPr>
        <w:pStyle w:val="Default"/>
        <w:spacing w:line="276" w:lineRule="auto"/>
        <w:rPr>
          <w:rFonts w:ascii="Bookman Old Style" w:hAnsi="Bookman Old Style"/>
          <w:sz w:val="22"/>
          <w:szCs w:val="22"/>
        </w:rPr>
      </w:pPr>
      <w:r w:rsidRPr="0012433B">
        <w:rPr>
          <w:rFonts w:ascii="Bookman Old Style" w:hAnsi="Bookman Old Style"/>
          <w:sz w:val="22"/>
          <w:szCs w:val="22"/>
        </w:rPr>
        <w:t xml:space="preserve">Passé le délai et après une dernière mise en demeure pour paiement sous </w:t>
      </w:r>
      <w:r w:rsidRPr="0012433B">
        <w:rPr>
          <w:rFonts w:ascii="Bookman Old Style" w:hAnsi="Bookman Old Style"/>
          <w:b/>
          <w:bCs/>
          <w:sz w:val="22"/>
          <w:szCs w:val="22"/>
          <w:u w:val="single"/>
        </w:rPr>
        <w:t>huitaine</w:t>
      </w:r>
      <w:r w:rsidRPr="0012433B">
        <w:rPr>
          <w:rFonts w:ascii="Bookman Old Style" w:hAnsi="Bookman Old Style"/>
          <w:sz w:val="22"/>
          <w:szCs w:val="22"/>
        </w:rPr>
        <w:t xml:space="preserve">, la ligue défalquera un (01) point à l’équipe </w:t>
      </w:r>
      <w:r>
        <w:rPr>
          <w:rFonts w:ascii="Bookman Old Style" w:hAnsi="Bookman Old Style"/>
          <w:sz w:val="22"/>
          <w:szCs w:val="22"/>
        </w:rPr>
        <w:t>« </w:t>
      </w:r>
      <w:r w:rsidRPr="0012433B">
        <w:rPr>
          <w:rFonts w:ascii="Bookman Old Style" w:hAnsi="Bookman Old Style"/>
          <w:sz w:val="22"/>
          <w:szCs w:val="22"/>
        </w:rPr>
        <w:t>seniors</w:t>
      </w:r>
      <w:r>
        <w:rPr>
          <w:rFonts w:ascii="Bookman Old Style" w:hAnsi="Bookman Old Style"/>
          <w:sz w:val="22"/>
          <w:szCs w:val="22"/>
        </w:rPr>
        <w:t> »</w:t>
      </w:r>
      <w:r w:rsidRPr="0012433B">
        <w:rPr>
          <w:rFonts w:ascii="Bookman Old Style" w:hAnsi="Bookman Old Style"/>
          <w:sz w:val="22"/>
          <w:szCs w:val="22"/>
        </w:rPr>
        <w:t xml:space="preserve"> du club fautif. </w:t>
      </w:r>
    </w:p>
    <w:p w:rsidR="00FC2BD6" w:rsidRPr="00C7251D" w:rsidRDefault="00FC2BD6" w:rsidP="00FC2BD6">
      <w:pPr>
        <w:pStyle w:val="Default"/>
        <w:rPr>
          <w:rFonts w:ascii="Bookman Old Style" w:hAnsi="Bookman Old Style"/>
          <w:sz w:val="12"/>
          <w:szCs w:val="12"/>
        </w:rPr>
      </w:pPr>
    </w:p>
    <w:p w:rsidR="00FC2BD6" w:rsidRPr="00653981" w:rsidRDefault="00FC2BD6" w:rsidP="00FC2BD6">
      <w:pPr>
        <w:spacing w:after="0"/>
        <w:jc w:val="center"/>
        <w:rPr>
          <w:rFonts w:ascii="Baskerville Old Face" w:hAnsi="Baskerville Old Face" w:cs="Aharoni"/>
          <w:b/>
          <w:iCs/>
          <w:sz w:val="36"/>
          <w:szCs w:val="36"/>
          <w:bdr w:val="inset" w:sz="18" w:space="0" w:color="auto" w:frame="1"/>
        </w:rPr>
      </w:pPr>
      <w:r>
        <w:rPr>
          <w:rFonts w:ascii="Baskerville Old Face" w:hAnsi="Baskerville Old Face" w:cs="Aharoni"/>
          <w:b/>
          <w:iCs/>
          <w:sz w:val="36"/>
          <w:szCs w:val="36"/>
          <w:bdr w:val="inset" w:sz="18" w:space="0" w:color="auto" w:frame="1"/>
        </w:rPr>
        <w:t>NOTE    AUX   CLUBS</w:t>
      </w:r>
    </w:p>
    <w:p w:rsidR="00FC2BD6" w:rsidRPr="0095498C" w:rsidRDefault="00FC2BD6" w:rsidP="00FC2BD6">
      <w:pPr>
        <w:spacing w:after="0"/>
        <w:jc w:val="center"/>
        <w:rPr>
          <w:rFonts w:ascii="Baskerville Old Face" w:hAnsi="Baskerville Old Face" w:cs="Aharoni"/>
          <w:b/>
          <w:iCs/>
          <w:sz w:val="10"/>
          <w:szCs w:val="10"/>
          <w:bdr w:val="inset" w:sz="18" w:space="0" w:color="auto" w:frame="1"/>
        </w:rPr>
      </w:pPr>
    </w:p>
    <w:p w:rsidR="00FC2BD6" w:rsidRPr="007F47AD" w:rsidRDefault="00FC2BD6" w:rsidP="00535898">
      <w:pPr>
        <w:numPr>
          <w:ilvl w:val="0"/>
          <w:numId w:val="42"/>
        </w:numPr>
        <w:spacing w:after="0"/>
        <w:jc w:val="both"/>
        <w:rPr>
          <w:rFonts w:ascii="Bookman Old Style" w:hAnsi="Bookman Old Style"/>
          <w:bCs/>
          <w:iCs/>
        </w:rPr>
      </w:pPr>
      <w:r>
        <w:rPr>
          <w:rFonts w:ascii="Bookman Old Style" w:hAnsi="Bookman Old Style"/>
          <w:bCs/>
          <w:iCs/>
        </w:rPr>
        <w:t>Conformément aux dispositions de l’article 133 des RG relatif aux amendes, l</w:t>
      </w:r>
      <w:r w:rsidRPr="00430C75">
        <w:rPr>
          <w:rFonts w:ascii="Bookman Old Style" w:hAnsi="Bookman Old Style"/>
          <w:bCs/>
          <w:iCs/>
        </w:rPr>
        <w:t>es Clubs concernés sont tenus de s’acquitter des montants indiqués ci-dess</w:t>
      </w:r>
      <w:r>
        <w:rPr>
          <w:rFonts w:ascii="Bookman Old Style" w:hAnsi="Bookman Old Style"/>
          <w:bCs/>
          <w:iCs/>
        </w:rPr>
        <w:t>o</w:t>
      </w:r>
      <w:r w:rsidRPr="00430C75">
        <w:rPr>
          <w:rFonts w:ascii="Bookman Old Style" w:hAnsi="Bookman Old Style"/>
          <w:bCs/>
          <w:iCs/>
        </w:rPr>
        <w:t xml:space="preserve">us au plus tard le </w:t>
      </w:r>
      <w:r>
        <w:rPr>
          <w:rFonts w:ascii="Bookman Old Style" w:hAnsi="Bookman Old Style"/>
          <w:b/>
          <w:iCs/>
          <w:u w:val="single"/>
          <w:shd w:val="clear" w:color="auto" w:fill="F2F2F2" w:themeFill="background1" w:themeFillShade="F2"/>
        </w:rPr>
        <w:t>Dimanche</w:t>
      </w:r>
      <w:r w:rsidRPr="00727FF0">
        <w:rPr>
          <w:rFonts w:ascii="Bookman Old Style" w:hAnsi="Bookman Old Style"/>
          <w:b/>
          <w:iCs/>
          <w:u w:val="single"/>
          <w:shd w:val="clear" w:color="auto" w:fill="F2F2F2" w:themeFill="background1" w:themeFillShade="F2"/>
        </w:rPr>
        <w:t xml:space="preserve"> </w:t>
      </w:r>
      <w:r>
        <w:rPr>
          <w:rFonts w:ascii="Bookman Old Style" w:hAnsi="Bookman Old Style"/>
          <w:b/>
          <w:iCs/>
          <w:u w:val="single"/>
          <w:shd w:val="clear" w:color="auto" w:fill="F2F2F2" w:themeFill="background1" w:themeFillShade="F2"/>
        </w:rPr>
        <w:t>31</w:t>
      </w:r>
      <w:r w:rsidRPr="00727FF0">
        <w:rPr>
          <w:rFonts w:ascii="Bookman Old Style" w:hAnsi="Bookman Old Style"/>
          <w:b/>
          <w:iCs/>
          <w:u w:val="single"/>
          <w:shd w:val="clear" w:color="auto" w:fill="F2F2F2" w:themeFill="background1" w:themeFillShade="F2"/>
        </w:rPr>
        <w:t xml:space="preserve"> </w:t>
      </w:r>
      <w:r>
        <w:rPr>
          <w:rFonts w:ascii="Bookman Old Style" w:hAnsi="Bookman Old Style"/>
          <w:b/>
          <w:iCs/>
          <w:u w:val="single"/>
          <w:shd w:val="clear" w:color="auto" w:fill="F2F2F2" w:themeFill="background1" w:themeFillShade="F2"/>
        </w:rPr>
        <w:t>Décembre</w:t>
      </w:r>
      <w:r w:rsidRPr="00727FF0">
        <w:rPr>
          <w:rFonts w:ascii="Bookman Old Style" w:hAnsi="Bookman Old Style"/>
          <w:b/>
          <w:iCs/>
          <w:u w:val="single"/>
          <w:shd w:val="clear" w:color="auto" w:fill="F2F2F2" w:themeFill="background1" w:themeFillShade="F2"/>
        </w:rPr>
        <w:t xml:space="preserve"> 202</w:t>
      </w:r>
      <w:r>
        <w:rPr>
          <w:rFonts w:ascii="Bookman Old Style" w:hAnsi="Bookman Old Style"/>
          <w:b/>
          <w:iCs/>
          <w:u w:val="single"/>
          <w:shd w:val="clear" w:color="auto" w:fill="F2F2F2" w:themeFill="background1" w:themeFillShade="F2"/>
        </w:rPr>
        <w:t>4 à 16 heure</w:t>
      </w:r>
      <w:r w:rsidRPr="00430C75">
        <w:rPr>
          <w:rFonts w:ascii="Bookman Old Style" w:hAnsi="Bookman Old Style"/>
          <w:b/>
          <w:iCs/>
        </w:rPr>
        <w:t xml:space="preserve">, </w:t>
      </w:r>
      <w:r w:rsidRPr="00430C75">
        <w:rPr>
          <w:rFonts w:ascii="Bookman Old Style" w:hAnsi="Bookman Old Style"/>
          <w:bCs/>
          <w:iCs/>
        </w:rPr>
        <w:t>soit en espèces soit</w:t>
      </w:r>
      <w:r w:rsidRPr="00430C75">
        <w:rPr>
          <w:rFonts w:ascii="Bookman Old Style" w:hAnsi="Bookman Old Style"/>
          <w:b/>
          <w:iCs/>
        </w:rPr>
        <w:t xml:space="preserve"> </w:t>
      </w:r>
      <w:r w:rsidRPr="00430C75">
        <w:rPr>
          <w:rFonts w:ascii="Bookman Old Style" w:hAnsi="Bookman Old Style"/>
          <w:bCs/>
          <w:iCs/>
        </w:rPr>
        <w:t>par versement bancaire au compte B. E. A</w:t>
      </w:r>
      <w:r>
        <w:rPr>
          <w:rFonts w:ascii="Bookman Old Style" w:hAnsi="Bookman Old Style"/>
          <w:bCs/>
          <w:iCs/>
        </w:rPr>
        <w:t xml:space="preserve">  </w:t>
      </w:r>
      <w:r w:rsidRPr="007F47AD">
        <w:rPr>
          <w:rFonts w:ascii="Bookman Old Style" w:hAnsi="Bookman Old Style"/>
          <w:bCs/>
          <w:iCs/>
        </w:rPr>
        <w:t xml:space="preserve">N° : </w:t>
      </w:r>
      <w:r w:rsidRPr="007F47AD">
        <w:rPr>
          <w:rFonts w:asciiTheme="minorBidi" w:hAnsiTheme="minorBidi"/>
          <w:b/>
        </w:rPr>
        <w:t>00200040400425009397</w:t>
      </w:r>
      <w:r>
        <w:rPr>
          <w:rFonts w:asciiTheme="minorBidi" w:hAnsiTheme="minorBidi"/>
          <w:b/>
        </w:rPr>
        <w:t>.</w:t>
      </w:r>
      <w:r w:rsidRPr="007F47AD">
        <w:rPr>
          <w:rFonts w:asciiTheme="minorBidi" w:hAnsiTheme="minorBidi"/>
          <w:b/>
        </w:rPr>
        <w:t xml:space="preserve"> </w:t>
      </w:r>
    </w:p>
    <w:p w:rsidR="00FC2BD6" w:rsidRDefault="00FC2BD6" w:rsidP="00FC2BD6">
      <w:pPr>
        <w:spacing w:after="0"/>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 xml:space="preserve">Après versement, il y a lieu d’adresser à la Ligue la copie du bordereau de </w:t>
      </w:r>
    </w:p>
    <w:p w:rsidR="00FC2BD6" w:rsidRDefault="00FC2BD6" w:rsidP="00FC2BD6">
      <w:pPr>
        <w:spacing w:after="0"/>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Versement bancaire</w:t>
      </w:r>
      <w:r>
        <w:rPr>
          <w:rFonts w:ascii="Bookman Old Style" w:hAnsi="Bookman Old Style"/>
          <w:bCs/>
          <w:iCs/>
        </w:rPr>
        <w:t>.</w:t>
      </w:r>
    </w:p>
    <w:p w:rsidR="00FC2BD6" w:rsidRPr="0095498C" w:rsidRDefault="00FC2BD6" w:rsidP="00FC2BD6">
      <w:pPr>
        <w:spacing w:after="0"/>
        <w:rPr>
          <w:rFonts w:ascii="Bookman Old Style" w:hAnsi="Bookman Old Style"/>
          <w:bCs/>
          <w:iCs/>
          <w:sz w:val="10"/>
          <w:szCs w:val="10"/>
        </w:rPr>
      </w:pPr>
    </w:p>
    <w:tbl>
      <w:tblPr>
        <w:tblpPr w:leftFromText="141" w:rightFromText="141" w:vertAnchor="text" w:tblpXSpec="center" w:tblpY="1"/>
        <w:tblOverlap w:val="never"/>
        <w:tblW w:w="10173" w:type="dxa"/>
        <w:tblLayout w:type="fixed"/>
        <w:tblLook w:val="04A0"/>
      </w:tblPr>
      <w:tblGrid>
        <w:gridCol w:w="744"/>
        <w:gridCol w:w="2586"/>
        <w:gridCol w:w="1417"/>
        <w:gridCol w:w="1843"/>
        <w:gridCol w:w="1909"/>
        <w:gridCol w:w="1674"/>
      </w:tblGrid>
      <w:tr w:rsidR="001F1C3F"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N°</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CLUB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DIVISION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AMENDE CJD</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AMENDE  DOC</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TOTAL</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NC BEJAIA</w:t>
            </w:r>
          </w:p>
        </w:tc>
        <w:tc>
          <w:tcPr>
            <w:tcW w:w="1417" w:type="dxa"/>
            <w:vMerge w:val="restart"/>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HONNEUR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ARB BARBACHA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36 000,00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36 000,00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US BENI MANSOUR</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21787C">
            <w:pPr>
              <w:spacing w:after="0" w:line="240" w:lineRule="auto"/>
              <w:jc w:val="right"/>
              <w:rPr>
                <w:rFonts w:ascii="Bookman Old Style" w:hAnsi="Bookman Old Style"/>
                <w:sz w:val="18"/>
                <w:szCs w:val="18"/>
              </w:rPr>
            </w:pPr>
            <w:r w:rsidRPr="0095498C">
              <w:rPr>
                <w:rFonts w:ascii="Bookman Old Style" w:hAnsi="Bookman Old Style"/>
                <w:sz w:val="18"/>
                <w:szCs w:val="18"/>
              </w:rPr>
              <w:t>10 000,00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45 000,00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55 000,00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CRB AOKAS</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14 500,00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14 500,00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5</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JS MELBOU</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17 500,00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17 500,00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6</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O M’CISNA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7</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OS TAZMALT</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4 000,00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4 000,00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8</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AS BOUHAMZA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35 000,00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45 000,00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80 000,00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9</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CRB AIT R’ZINE</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11 000,00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11 000,00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10</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JS BEJAIA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30 500,00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30 500,00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JSB AMIZOUR</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20 000,00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20 000,00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NRB SMAOUN</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15 000,00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15 000,00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O FERAOUN</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7 500,00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CR MELLALA</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JEUNES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C3F" w:rsidRPr="0095498C" w:rsidRDefault="001F1C3F"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2 500,00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2 500,00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WA TALA HAMZA</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C3F" w:rsidRPr="0095498C" w:rsidRDefault="001F1C3F"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120 000,00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120 000,00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O TIBANE</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2 000,00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JS DJOUA</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2 500,00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30 000,00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32 500,00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5</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US KENDIRA</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20 000,00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6</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ASC BEJAIA</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7 000,00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95498C" w:rsidRDefault="001F1C3F"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7</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ES AKENTAS F.</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JEUNES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C3F" w:rsidRPr="0095498C" w:rsidRDefault="001F1C3F"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8</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AS S.E.TENINE</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95498C" w:rsidRDefault="001F1C3F"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5 000,00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9</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CSA ITHRI A.S</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95498C" w:rsidRDefault="001F1C3F"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10 000,00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93C86" w:rsidRDefault="001F1C3F" w:rsidP="001F1C3F">
            <w:pPr>
              <w:spacing w:after="0"/>
              <w:jc w:val="center"/>
              <w:rPr>
                <w:rFonts w:ascii="Bookman Old Style" w:hAnsi="Bookman Old Style"/>
              </w:rPr>
            </w:pPr>
            <w:r>
              <w:rPr>
                <w:rFonts w:ascii="Bookman Old Style" w:hAnsi="Bookman Old Style"/>
              </w:rPr>
              <w:t>10</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93C86" w:rsidRDefault="001F1C3F" w:rsidP="001F1C3F">
            <w:pPr>
              <w:spacing w:after="0"/>
              <w:jc w:val="center"/>
              <w:rPr>
                <w:rFonts w:ascii="Bookman Old Style" w:hAnsi="Bookman Old Style"/>
                <w:b/>
                <w:bCs/>
              </w:rPr>
            </w:pPr>
            <w:r w:rsidRPr="00993C86">
              <w:rPr>
                <w:rFonts w:ascii="Bookman Old Style" w:hAnsi="Bookman Old Style"/>
                <w:b/>
                <w:bCs/>
              </w:rPr>
              <w:t>CS P. CIVILE</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1F1C3F" w:rsidRPr="00993C86" w:rsidRDefault="001F1C3F" w:rsidP="001F1C3F">
            <w:pPr>
              <w:spacing w:after="0"/>
              <w:jc w:val="center"/>
              <w:rPr>
                <w:rFonts w:ascii="Bookman Old Style" w:hAnsi="Bookman Old Style"/>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1F1C3F" w:rsidRDefault="001F1C3F" w:rsidP="001F1C3F">
            <w:pPr>
              <w:spacing w:after="0"/>
              <w:jc w:val="right"/>
              <w:rPr>
                <w:rFonts w:ascii="Bookman Old Style" w:hAnsi="Bookman Old Style"/>
              </w:rPr>
            </w:pPr>
            <w:r w:rsidRPr="001F1C3F">
              <w:rPr>
                <w:rFonts w:ascii="Bookman Old Style" w:hAnsi="Bookman Old Style"/>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1F1C3F" w:rsidRDefault="001F1C3F" w:rsidP="001F1C3F">
            <w:pPr>
              <w:spacing w:after="0"/>
              <w:jc w:val="right"/>
              <w:rPr>
                <w:rFonts w:ascii="Bookman Old Style" w:hAnsi="Bookman Old Style"/>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1F1C3F" w:rsidRDefault="001F1C3F" w:rsidP="001F1C3F">
            <w:pPr>
              <w:spacing w:after="0"/>
              <w:jc w:val="right"/>
              <w:rPr>
                <w:rFonts w:ascii="Bookman Old Style" w:hAnsi="Bookman Old Style"/>
                <w:b/>
                <w:bCs/>
                <w:color w:val="00B050"/>
                <w:u w:val="single"/>
              </w:rPr>
            </w:pPr>
            <w:r w:rsidRPr="001F1C3F">
              <w:rPr>
                <w:rFonts w:ascii="Bookman Old Style" w:hAnsi="Bookman Old Style"/>
                <w:b/>
                <w:bCs/>
                <w:color w:val="00B050"/>
                <w:u w:val="single"/>
              </w:rPr>
              <w:t>5 000,00</w:t>
            </w:r>
          </w:p>
        </w:tc>
      </w:tr>
    </w:tbl>
    <w:p w:rsidR="00FC2BD6" w:rsidRDefault="00FC2BD6" w:rsidP="00FC2BD6">
      <w:pPr>
        <w:pStyle w:val="Default"/>
        <w:spacing w:line="276" w:lineRule="auto"/>
        <w:rPr>
          <w:rFonts w:ascii="Bookman Old Style" w:hAnsi="Bookman Old Style"/>
          <w:sz w:val="16"/>
          <w:szCs w:val="16"/>
        </w:rPr>
      </w:pPr>
    </w:p>
    <w:p w:rsidR="00FC2BD6" w:rsidRDefault="00FC2BD6" w:rsidP="00FC2BD6">
      <w:pPr>
        <w:pStyle w:val="Default"/>
        <w:spacing w:line="276" w:lineRule="auto"/>
        <w:rPr>
          <w:rFonts w:ascii="Bookman Old Style" w:hAnsi="Bookman Old Style"/>
          <w:sz w:val="16"/>
          <w:szCs w:val="16"/>
        </w:rPr>
      </w:pPr>
    </w:p>
    <w:p w:rsidR="001F1C3F" w:rsidRDefault="001F1C3F" w:rsidP="0095498C">
      <w:pPr>
        <w:tabs>
          <w:tab w:val="left" w:pos="4296"/>
          <w:tab w:val="left" w:pos="9864"/>
        </w:tabs>
        <w:spacing w:after="0" w:line="240" w:lineRule="auto"/>
        <w:rPr>
          <w:rFonts w:cs="Courier New"/>
          <w:b/>
          <w:bCs/>
          <w:sz w:val="28"/>
          <w:szCs w:val="28"/>
          <w:u w:val="single"/>
        </w:rPr>
      </w:pPr>
    </w:p>
    <w:p w:rsidR="002171A5" w:rsidRPr="00FB6AE9" w:rsidRDefault="00207913" w:rsidP="002171A5">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29408" behindDoc="0" locked="0" layoutInCell="1" allowOverlap="1">
            <wp:simplePos x="0" y="0"/>
            <wp:positionH relativeFrom="margin">
              <wp:posOffset>-395605</wp:posOffset>
            </wp:positionH>
            <wp:positionV relativeFrom="paragraph">
              <wp:posOffset>-233045</wp:posOffset>
            </wp:positionV>
            <wp:extent cx="1233170" cy="1413510"/>
            <wp:effectExtent l="0" t="0" r="0" b="0"/>
            <wp:wrapNone/>
            <wp:docPr id="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170" cy="141351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1456" behindDoc="0" locked="0" layoutInCell="1" allowOverlap="1">
            <wp:simplePos x="0" y="0"/>
            <wp:positionH relativeFrom="column">
              <wp:posOffset>5058410</wp:posOffset>
            </wp:positionH>
            <wp:positionV relativeFrom="paragraph">
              <wp:posOffset>-179705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002171A5" w:rsidRPr="00FB6AE9">
        <w:rPr>
          <w:rFonts w:cs="Courier New"/>
          <w:b/>
          <w:bCs/>
          <w:noProof/>
          <w:sz w:val="28"/>
          <w:szCs w:val="28"/>
          <w:u w:val="single"/>
        </w:rPr>
        <w:drawing>
          <wp:anchor distT="0" distB="0" distL="114300" distR="114300" simplePos="0" relativeHeight="2517304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13890" cy="1708150"/>
                    </a:xfrm>
                    <a:prstGeom prst="rect">
                      <a:avLst/>
                    </a:prstGeom>
                    <a:noFill/>
                  </pic:spPr>
                </pic:pic>
              </a:graphicData>
            </a:graphic>
          </wp:anchor>
        </w:drawing>
      </w:r>
      <w:r w:rsidR="002171A5" w:rsidRPr="00FB6AE9">
        <w:rPr>
          <w:rFonts w:cs="Courier New"/>
          <w:b/>
          <w:bCs/>
          <w:sz w:val="28"/>
          <w:szCs w:val="28"/>
          <w:u w:val="single"/>
        </w:rPr>
        <w:t>FEDERATION ALGERIENNE DE FOOTBALL</w:t>
      </w:r>
    </w:p>
    <w:p w:rsidR="002171A5" w:rsidRPr="00FB6AE9" w:rsidRDefault="002171A5" w:rsidP="002171A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2171A5" w:rsidRPr="00FB6AE9" w:rsidRDefault="002171A5" w:rsidP="002171A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B677D9" w:rsidP="008A580F">
      <w:pPr>
        <w:tabs>
          <w:tab w:val="left" w:pos="2016"/>
        </w:tabs>
        <w:spacing w:line="360" w:lineRule="auto"/>
        <w:jc w:val="center"/>
        <w:rPr>
          <w:rFonts w:cs="Courier New"/>
          <w:b/>
          <w:i/>
          <w:iCs/>
          <w:sz w:val="28"/>
          <w:szCs w:val="28"/>
          <w:u w:val="single"/>
        </w:rPr>
      </w:pPr>
      <w:r w:rsidRPr="00B677D9">
        <w:rPr>
          <w:rFonts w:cstheme="minorHAnsi"/>
          <w:b/>
          <w:noProof/>
          <w:sz w:val="20"/>
          <w:szCs w:val="20"/>
          <w:u w:val="single"/>
        </w:rPr>
        <w:pict>
          <v:oval id="_x0000_s1046" style="position:absolute;left:0;text-align:left;margin-left:279.85pt;margin-top:24.2pt;width:231.9pt;height:121.15pt;z-index:251732480" fillcolor="#4f81bd [3204]" strokecolor="#f2f2f2 [3041]" strokeweight="3pt">
            <v:shadow on="t" type="perspective" color="#243f60 [1604]" opacity=".5" offset="1pt" offset2="-1pt"/>
            <v:textbox>
              <w:txbxContent>
                <w:p w:rsidR="00C67604" w:rsidRPr="009E5644" w:rsidRDefault="00C67604" w:rsidP="002171A5">
                  <w:pPr>
                    <w:spacing w:after="0"/>
                    <w:rPr>
                      <w:b/>
                      <w:bCs/>
                    </w:rPr>
                  </w:pPr>
                  <w:r w:rsidRPr="009E5644">
                    <w:rPr>
                      <w:b/>
                      <w:bCs/>
                    </w:rPr>
                    <w:t>COMMISSION DE DISCIPLINE</w:t>
                  </w:r>
                </w:p>
                <w:p w:rsidR="00C67604" w:rsidRDefault="00C67604" w:rsidP="00691864">
                  <w:pPr>
                    <w:spacing w:after="0"/>
                    <w:rPr>
                      <w:b/>
                      <w:bCs/>
                    </w:rPr>
                  </w:pPr>
                  <w:r w:rsidRPr="00A35934">
                    <w:rPr>
                      <w:b/>
                      <w:bCs/>
                      <w:u w:val="single"/>
                    </w:rPr>
                    <w:t>PV N° 0</w:t>
                  </w:r>
                  <w:r>
                    <w:rPr>
                      <w:b/>
                      <w:bCs/>
                      <w:u w:val="single"/>
                    </w:rPr>
                    <w:t xml:space="preserve">7 </w:t>
                  </w:r>
                  <w:r w:rsidRPr="009E5644">
                    <w:rPr>
                      <w:b/>
                      <w:bCs/>
                    </w:rPr>
                    <w:t>SENIORS</w:t>
                  </w:r>
                </w:p>
                <w:p w:rsidR="00C67604" w:rsidRPr="009E5644" w:rsidRDefault="00C67604" w:rsidP="00BB335F">
                  <w:pPr>
                    <w:spacing w:after="0"/>
                    <w:rPr>
                      <w:b/>
                      <w:bCs/>
                    </w:rPr>
                  </w:pPr>
                  <w:r>
                    <w:rPr>
                      <w:b/>
                      <w:bCs/>
                    </w:rPr>
                    <w:t>HONNEUR/JEUNES</w:t>
                  </w:r>
                </w:p>
                <w:p w:rsidR="00C67604" w:rsidRPr="009E5644" w:rsidRDefault="00C67604" w:rsidP="008A580F">
                  <w:pPr>
                    <w:spacing w:after="0"/>
                    <w:rPr>
                      <w:b/>
                      <w:bCs/>
                    </w:rPr>
                  </w:pPr>
                  <w:r>
                    <w:rPr>
                      <w:b/>
                      <w:bCs/>
                    </w:rPr>
                    <w:t>SAISON 2024/2025</w:t>
                  </w:r>
                </w:p>
                <w:p w:rsidR="00C67604" w:rsidRPr="009E5644" w:rsidRDefault="00C67604" w:rsidP="00691864">
                  <w:pPr>
                    <w:spacing w:after="0"/>
                    <w:rPr>
                      <w:b/>
                      <w:bCs/>
                    </w:rPr>
                  </w:pPr>
                  <w:r w:rsidRPr="00A35934">
                    <w:rPr>
                      <w:b/>
                      <w:bCs/>
                      <w:u w:val="single"/>
                    </w:rPr>
                    <w:t>SEANCE</w:t>
                  </w:r>
                  <w:r>
                    <w:rPr>
                      <w:b/>
                      <w:bCs/>
                    </w:rPr>
                    <w:t xml:space="preserve"> DU 03/12/2024</w:t>
                  </w:r>
                </w:p>
                <w:p w:rsidR="00C67604" w:rsidRDefault="00C67604" w:rsidP="002171A5"/>
              </w:txbxContent>
            </v:textbox>
          </v:oval>
        </w:pict>
      </w:r>
      <w:r w:rsidR="002171A5" w:rsidRPr="00FB6AE9">
        <w:rPr>
          <w:rFonts w:cs="Courier New"/>
          <w:b/>
          <w:i/>
          <w:iCs/>
          <w:sz w:val="28"/>
          <w:szCs w:val="28"/>
          <w:u w:val="single"/>
        </w:rPr>
        <w:t>COMMISSION JURIDICTIONNELLE DE DISCIPLINE</w:t>
      </w:r>
    </w:p>
    <w:p w:rsidR="00397DF7" w:rsidRPr="00CC4CD9" w:rsidRDefault="00397DF7" w:rsidP="00397DF7">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Pr="00CC4CD9"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397DF7" w:rsidRPr="00B37122"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MADJID      S/GENERAL</w:t>
      </w:r>
    </w:p>
    <w:p w:rsidR="00397DF7" w:rsidRPr="00CC4CD9" w:rsidRDefault="00397DF7" w:rsidP="00397DF7">
      <w:pPr>
        <w:pStyle w:val="Paragraphedeliste"/>
        <w:ind w:left="1211"/>
        <w:rPr>
          <w:rFonts w:asciiTheme="minorHAnsi" w:hAnsiTheme="minorHAnsi" w:cstheme="minorHAnsi"/>
          <w:b/>
          <w:sz w:val="20"/>
          <w:szCs w:val="20"/>
          <w:lang w:val="en-US"/>
        </w:rPr>
      </w:pPr>
    </w:p>
    <w:p w:rsidR="002171A5" w:rsidRPr="00936588" w:rsidRDefault="00397DF7" w:rsidP="00D128B2">
      <w:pPr>
        <w:tabs>
          <w:tab w:val="left" w:pos="2016"/>
        </w:tabs>
        <w:spacing w:after="120"/>
        <w:rPr>
          <w:rFonts w:cstheme="minorHAnsi"/>
          <w:iCs/>
          <w:sz w:val="24"/>
          <w:szCs w:val="24"/>
          <w:u w:val="single"/>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Pr>
          <w:rFonts w:ascii="Bookman Old Style" w:hAnsi="Bookman Old Style" w:cstheme="minorHAnsi"/>
          <w:iCs/>
        </w:rPr>
        <w:t xml:space="preserve">(excusé) </w:t>
      </w:r>
      <w:r w:rsidRPr="005F3605">
        <w:rPr>
          <w:rFonts w:ascii="Bookman Old Style" w:hAnsi="Bookman Old Style" w:cstheme="minorHAnsi"/>
          <w:iCs/>
        </w:rPr>
        <w:t>:</w:t>
      </w:r>
      <w:r>
        <w:rPr>
          <w:rFonts w:ascii="Bookman Old Style" w:hAnsi="Bookman Old Style" w:cstheme="minorHAnsi"/>
          <w:iCs/>
        </w:rPr>
        <w:t xml:space="preserve"> </w:t>
      </w:r>
      <w:r w:rsidRPr="00CC4CD9">
        <w:rPr>
          <w:rFonts w:cstheme="minorHAnsi"/>
          <w:b/>
          <w:sz w:val="20"/>
          <w:szCs w:val="20"/>
        </w:rPr>
        <w:t>M</w:t>
      </w:r>
      <w:r w:rsidRPr="00CC4CD9">
        <w:rPr>
          <w:rFonts w:cstheme="minorHAnsi"/>
          <w:b/>
          <w:sz w:val="20"/>
          <w:szCs w:val="20"/>
          <w:u w:val="single"/>
          <w:vertAlign w:val="superscript"/>
        </w:rPr>
        <w:t>r</w:t>
      </w:r>
      <w:r w:rsidRPr="00CC4CD9">
        <w:rPr>
          <w:rFonts w:cstheme="minorHAnsi"/>
          <w:b/>
          <w:sz w:val="20"/>
          <w:szCs w:val="20"/>
        </w:rPr>
        <w:t xml:space="preserve">      </w:t>
      </w:r>
      <w:r>
        <w:rPr>
          <w:rFonts w:cstheme="minorHAnsi"/>
          <w:b/>
          <w:sz w:val="20"/>
          <w:szCs w:val="20"/>
        </w:rPr>
        <w:t>IDIR</w:t>
      </w:r>
      <w:r w:rsidRPr="00CC4CD9">
        <w:rPr>
          <w:rFonts w:cstheme="minorHAnsi"/>
          <w:b/>
          <w:sz w:val="20"/>
          <w:szCs w:val="20"/>
        </w:rPr>
        <w:t xml:space="preserve">     </w:t>
      </w:r>
      <w:r w:rsidR="00C90331">
        <w:rPr>
          <w:rFonts w:cstheme="minorHAnsi"/>
          <w:b/>
          <w:sz w:val="20"/>
          <w:szCs w:val="20"/>
        </w:rPr>
        <w:t xml:space="preserve">   </w:t>
      </w:r>
      <w:r>
        <w:rPr>
          <w:rFonts w:cstheme="minorHAnsi"/>
          <w:b/>
          <w:sz w:val="20"/>
          <w:szCs w:val="20"/>
        </w:rPr>
        <w:t>LAID</w:t>
      </w:r>
      <w:r w:rsidR="00C90331">
        <w:rPr>
          <w:rFonts w:cstheme="minorHAnsi"/>
          <w:b/>
          <w:sz w:val="20"/>
          <w:szCs w:val="20"/>
        </w:rPr>
        <w:t xml:space="preserve">      </w:t>
      </w:r>
      <w:r w:rsidRPr="00CC4CD9">
        <w:rPr>
          <w:rFonts w:cstheme="minorHAnsi"/>
          <w:b/>
          <w:sz w:val="20"/>
          <w:szCs w:val="20"/>
        </w:rPr>
        <w:t xml:space="preserve"> </w:t>
      </w:r>
      <w:r>
        <w:rPr>
          <w:rFonts w:cstheme="minorHAnsi"/>
          <w:b/>
          <w:sz w:val="20"/>
          <w:szCs w:val="20"/>
        </w:rPr>
        <w:t>Membre</w:t>
      </w:r>
      <w:r>
        <w:rPr>
          <w:rFonts w:ascii="Bookman Old Style" w:hAnsi="Bookman Old Style" w:cstheme="minorHAnsi"/>
          <w:iCs/>
        </w:rPr>
        <w:t>.</w:t>
      </w:r>
    </w:p>
    <w:p w:rsidR="002171A5" w:rsidRDefault="002171A5" w:rsidP="002171A5">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207913" w:rsidRDefault="00207913" w:rsidP="00207913">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207913" w:rsidRPr="008E00CD" w:rsidRDefault="00207913" w:rsidP="00207913">
      <w:pPr>
        <w:pStyle w:val="Titre4"/>
        <w:ind w:left="2835"/>
        <w:rPr>
          <w:rFonts w:asciiTheme="majorHAnsi" w:hAnsiTheme="majorHAnsi" w:cstheme="minorHAnsi"/>
          <w:color w:val="0F243E" w:themeColor="text2" w:themeShade="80"/>
          <w:sz w:val="16"/>
          <w:szCs w:val="16"/>
          <w:u w:val="single"/>
        </w:rPr>
      </w:pPr>
      <w:r w:rsidRPr="00E50B25">
        <w:rPr>
          <w:rFonts w:asciiTheme="minorHAnsi" w:hAnsiTheme="minorHAnsi" w:cstheme="minorHAnsi"/>
        </w:rPr>
        <w:tab/>
      </w:r>
    </w:p>
    <w:tbl>
      <w:tblPr>
        <w:tblStyle w:val="Tramemoyenne1-Accent11"/>
        <w:tblpPr w:leftFromText="141" w:rightFromText="141" w:vertAnchor="text" w:horzAnchor="margin" w:tblpXSpec="center" w:tblpY="384"/>
        <w:tblW w:w="10669" w:type="dxa"/>
        <w:tblLayout w:type="fixed"/>
        <w:tblLook w:val="04A0"/>
      </w:tblPr>
      <w:tblGrid>
        <w:gridCol w:w="817"/>
        <w:gridCol w:w="709"/>
        <w:gridCol w:w="2410"/>
        <w:gridCol w:w="850"/>
        <w:gridCol w:w="1418"/>
        <w:gridCol w:w="2693"/>
        <w:gridCol w:w="992"/>
        <w:gridCol w:w="780"/>
      </w:tblGrid>
      <w:tr w:rsidR="00207913" w:rsidTr="00207913">
        <w:trPr>
          <w:cnfStyle w:val="100000000000"/>
          <w:trHeight w:val="271"/>
        </w:trPr>
        <w:tc>
          <w:tcPr>
            <w:cnfStyle w:val="001000000000"/>
            <w:tcW w:w="817" w:type="dxa"/>
            <w:shd w:val="clear" w:color="auto" w:fill="00B050"/>
          </w:tcPr>
          <w:p w:rsidR="00207913" w:rsidRPr="006A3B3D" w:rsidRDefault="00207913" w:rsidP="00207913">
            <w:pPr>
              <w:rPr>
                <w:i/>
                <w:color w:val="auto"/>
                <w:sz w:val="18"/>
                <w:szCs w:val="18"/>
              </w:rPr>
            </w:pPr>
            <w:r w:rsidRPr="006A3B3D">
              <w:rPr>
                <w:i/>
                <w:color w:val="auto"/>
                <w:sz w:val="18"/>
                <w:szCs w:val="18"/>
              </w:rPr>
              <w:t xml:space="preserve">Type  </w:t>
            </w:r>
          </w:p>
        </w:tc>
        <w:tc>
          <w:tcPr>
            <w:tcW w:w="709"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Club</w:t>
            </w:r>
          </w:p>
        </w:tc>
        <w:tc>
          <w:tcPr>
            <w:tcW w:w="2410"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Nom et prénom</w:t>
            </w:r>
          </w:p>
        </w:tc>
        <w:tc>
          <w:tcPr>
            <w:tcW w:w="850"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Licence</w:t>
            </w:r>
          </w:p>
        </w:tc>
        <w:tc>
          <w:tcPr>
            <w:tcW w:w="1418"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Sanction</w:t>
            </w:r>
          </w:p>
        </w:tc>
        <w:tc>
          <w:tcPr>
            <w:tcW w:w="2693"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Motif Sanction</w:t>
            </w:r>
          </w:p>
        </w:tc>
        <w:tc>
          <w:tcPr>
            <w:tcW w:w="992"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Amende</w:t>
            </w:r>
          </w:p>
        </w:tc>
        <w:tc>
          <w:tcPr>
            <w:tcW w:w="780"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Article</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100000"/>
              <w:rPr>
                <w:b/>
                <w:i/>
                <w:sz w:val="18"/>
                <w:szCs w:val="18"/>
              </w:rPr>
            </w:pPr>
            <w:r>
              <w:rPr>
                <w:b/>
                <w:i/>
                <w:sz w:val="18"/>
                <w:szCs w:val="18"/>
              </w:rPr>
              <w:t>CRBA</w:t>
            </w:r>
          </w:p>
        </w:tc>
        <w:tc>
          <w:tcPr>
            <w:tcW w:w="2410" w:type="dxa"/>
          </w:tcPr>
          <w:p w:rsidR="00207913" w:rsidRPr="00420E1C" w:rsidRDefault="00207913" w:rsidP="00207913">
            <w:pPr>
              <w:cnfStyle w:val="000000100000"/>
              <w:rPr>
                <w:b/>
                <w:i/>
                <w:sz w:val="18"/>
                <w:szCs w:val="18"/>
              </w:rPr>
            </w:pPr>
            <w:r>
              <w:rPr>
                <w:b/>
                <w:i/>
                <w:sz w:val="18"/>
                <w:szCs w:val="18"/>
              </w:rPr>
              <w:t>RAHMANI  NADJIM</w:t>
            </w:r>
          </w:p>
        </w:tc>
        <w:tc>
          <w:tcPr>
            <w:tcW w:w="850" w:type="dxa"/>
          </w:tcPr>
          <w:p w:rsidR="00207913" w:rsidRPr="00640E1F" w:rsidRDefault="00207913" w:rsidP="00207913">
            <w:pPr>
              <w:cnfStyle w:val="000000100000"/>
              <w:rPr>
                <w:b/>
                <w:sz w:val="18"/>
                <w:szCs w:val="18"/>
              </w:rPr>
            </w:pPr>
            <w:r w:rsidRPr="00012995">
              <w:rPr>
                <w:b/>
                <w:sz w:val="18"/>
                <w:szCs w:val="18"/>
              </w:rPr>
              <w:t>J</w:t>
            </w:r>
            <w:r>
              <w:rPr>
                <w:b/>
                <w:sz w:val="18"/>
                <w:szCs w:val="18"/>
              </w:rPr>
              <w:t>3993</w:t>
            </w:r>
          </w:p>
        </w:tc>
        <w:tc>
          <w:tcPr>
            <w:tcW w:w="1418" w:type="dxa"/>
          </w:tcPr>
          <w:p w:rsidR="00207913" w:rsidRPr="00BB393F" w:rsidRDefault="00207913" w:rsidP="00207913">
            <w:pPr>
              <w:cnfStyle w:val="000000100000"/>
              <w:rPr>
                <w:b/>
                <w:i/>
                <w:sz w:val="18"/>
                <w:szCs w:val="18"/>
              </w:rPr>
            </w:pPr>
            <w:r w:rsidRPr="00BB393F">
              <w:rPr>
                <w:b/>
                <w:i/>
                <w:sz w:val="18"/>
                <w:szCs w:val="18"/>
              </w:rPr>
              <w:t>Avertissement</w:t>
            </w:r>
          </w:p>
        </w:tc>
        <w:tc>
          <w:tcPr>
            <w:tcW w:w="2693" w:type="dxa"/>
          </w:tcPr>
          <w:p w:rsidR="00207913" w:rsidRPr="00351C02" w:rsidRDefault="00207913" w:rsidP="00207913">
            <w:pPr>
              <w:tabs>
                <w:tab w:val="center" w:pos="913"/>
              </w:tabs>
              <w:jc w:val="center"/>
              <w:cnfStyle w:val="000000100000"/>
              <w:rPr>
                <w:b/>
                <w:i/>
                <w:color w:val="FF0000"/>
                <w:sz w:val="18"/>
                <w:szCs w:val="18"/>
              </w:rPr>
            </w:pPr>
            <w:r>
              <w:rPr>
                <w:b/>
                <w:i/>
                <w:color w:val="FF0000"/>
                <w:sz w:val="18"/>
                <w:szCs w:val="18"/>
              </w:rPr>
              <w:t>CAS</w:t>
            </w:r>
          </w:p>
        </w:tc>
        <w:tc>
          <w:tcPr>
            <w:tcW w:w="992"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780"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010000"/>
              <w:rPr>
                <w:b/>
                <w:i/>
                <w:sz w:val="18"/>
                <w:szCs w:val="18"/>
              </w:rPr>
            </w:pPr>
            <w:r>
              <w:rPr>
                <w:b/>
                <w:i/>
                <w:sz w:val="18"/>
                <w:szCs w:val="18"/>
              </w:rPr>
              <w:t>CRBA</w:t>
            </w:r>
          </w:p>
        </w:tc>
        <w:tc>
          <w:tcPr>
            <w:tcW w:w="2410" w:type="dxa"/>
          </w:tcPr>
          <w:p w:rsidR="00207913" w:rsidRPr="00420E1C" w:rsidRDefault="00207913" w:rsidP="00207913">
            <w:pPr>
              <w:cnfStyle w:val="000000010000"/>
              <w:rPr>
                <w:b/>
                <w:i/>
                <w:sz w:val="18"/>
                <w:szCs w:val="18"/>
              </w:rPr>
            </w:pPr>
            <w:r>
              <w:rPr>
                <w:b/>
                <w:i/>
                <w:sz w:val="18"/>
                <w:szCs w:val="18"/>
              </w:rPr>
              <w:t>FERHAT      RAYANE</w:t>
            </w:r>
          </w:p>
        </w:tc>
        <w:tc>
          <w:tcPr>
            <w:tcW w:w="850" w:type="dxa"/>
          </w:tcPr>
          <w:p w:rsidR="00207913" w:rsidRPr="00640E1F" w:rsidRDefault="00207913" w:rsidP="00207913">
            <w:pPr>
              <w:cnfStyle w:val="000000010000"/>
              <w:rPr>
                <w:b/>
                <w:sz w:val="18"/>
                <w:szCs w:val="18"/>
              </w:rPr>
            </w:pPr>
            <w:r>
              <w:rPr>
                <w:b/>
                <w:sz w:val="18"/>
                <w:szCs w:val="18"/>
              </w:rPr>
              <w:t>J1943</w:t>
            </w:r>
          </w:p>
        </w:tc>
        <w:tc>
          <w:tcPr>
            <w:tcW w:w="1418" w:type="dxa"/>
          </w:tcPr>
          <w:p w:rsidR="00207913" w:rsidRPr="00BB393F" w:rsidRDefault="00207913" w:rsidP="00207913">
            <w:pPr>
              <w:cnfStyle w:val="000000010000"/>
              <w:rPr>
                <w:b/>
                <w:i/>
                <w:sz w:val="18"/>
                <w:szCs w:val="18"/>
              </w:rPr>
            </w:pPr>
            <w:r w:rsidRPr="00BB393F">
              <w:rPr>
                <w:b/>
                <w:i/>
                <w:sz w:val="18"/>
                <w:szCs w:val="18"/>
              </w:rPr>
              <w:t>Avertissement</w:t>
            </w:r>
          </w:p>
        </w:tc>
        <w:tc>
          <w:tcPr>
            <w:tcW w:w="2693" w:type="dxa"/>
          </w:tcPr>
          <w:p w:rsidR="00207913" w:rsidRPr="00351C02" w:rsidRDefault="00207913" w:rsidP="00207913">
            <w:pPr>
              <w:tabs>
                <w:tab w:val="center" w:pos="913"/>
              </w:tabs>
              <w:jc w:val="center"/>
              <w:cnfStyle w:val="000000010000"/>
              <w:rPr>
                <w:b/>
                <w:i/>
                <w:color w:val="FF0000"/>
                <w:sz w:val="18"/>
                <w:szCs w:val="18"/>
              </w:rPr>
            </w:pPr>
            <w:r>
              <w:rPr>
                <w:b/>
                <w:i/>
                <w:color w:val="FF0000"/>
                <w:sz w:val="18"/>
                <w:szCs w:val="18"/>
              </w:rPr>
              <w:t>CAS</w:t>
            </w:r>
          </w:p>
        </w:tc>
        <w:tc>
          <w:tcPr>
            <w:tcW w:w="992"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780" w:type="dxa"/>
          </w:tcPr>
          <w:p w:rsidR="00207913" w:rsidRPr="00351C02" w:rsidRDefault="00207913" w:rsidP="00207913">
            <w:pPr>
              <w:jc w:val="center"/>
              <w:cnfStyle w:val="000000010000"/>
              <w:rPr>
                <w:b/>
                <w:color w:val="FF0000"/>
                <w:sz w:val="18"/>
                <w:szCs w:val="18"/>
              </w:rPr>
            </w:pPr>
            <w:r>
              <w:rPr>
                <w:b/>
                <w:color w:val="FF0000"/>
                <w:sz w:val="18"/>
                <w:szCs w:val="18"/>
              </w:rPr>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100000"/>
              <w:rPr>
                <w:b/>
                <w:i/>
                <w:sz w:val="18"/>
                <w:szCs w:val="18"/>
              </w:rPr>
            </w:pPr>
            <w:r>
              <w:rPr>
                <w:b/>
                <w:i/>
                <w:sz w:val="18"/>
                <w:szCs w:val="18"/>
              </w:rPr>
              <w:t>USMB</w:t>
            </w:r>
          </w:p>
        </w:tc>
        <w:tc>
          <w:tcPr>
            <w:tcW w:w="2410" w:type="dxa"/>
          </w:tcPr>
          <w:p w:rsidR="00207913" w:rsidRPr="00420E1C" w:rsidRDefault="00207913" w:rsidP="00207913">
            <w:pPr>
              <w:cnfStyle w:val="000000100000"/>
              <w:rPr>
                <w:b/>
                <w:i/>
                <w:sz w:val="18"/>
                <w:szCs w:val="18"/>
              </w:rPr>
            </w:pPr>
            <w:r>
              <w:rPr>
                <w:b/>
                <w:i/>
                <w:sz w:val="18"/>
                <w:szCs w:val="18"/>
              </w:rPr>
              <w:t>BERRAH   AB/RAHIM</w:t>
            </w:r>
          </w:p>
        </w:tc>
        <w:tc>
          <w:tcPr>
            <w:tcW w:w="850" w:type="dxa"/>
          </w:tcPr>
          <w:p w:rsidR="00207913" w:rsidRPr="00640E1F" w:rsidRDefault="00207913" w:rsidP="00207913">
            <w:pPr>
              <w:cnfStyle w:val="000000100000"/>
              <w:rPr>
                <w:b/>
                <w:sz w:val="18"/>
                <w:szCs w:val="18"/>
              </w:rPr>
            </w:pPr>
            <w:r>
              <w:rPr>
                <w:b/>
                <w:sz w:val="18"/>
                <w:szCs w:val="18"/>
              </w:rPr>
              <w:t>J2127</w:t>
            </w:r>
          </w:p>
        </w:tc>
        <w:tc>
          <w:tcPr>
            <w:tcW w:w="1418" w:type="dxa"/>
          </w:tcPr>
          <w:p w:rsidR="00207913" w:rsidRPr="00BB393F" w:rsidRDefault="00207913" w:rsidP="00207913">
            <w:pPr>
              <w:cnfStyle w:val="000000100000"/>
              <w:rPr>
                <w:b/>
                <w:i/>
                <w:sz w:val="18"/>
                <w:szCs w:val="18"/>
              </w:rPr>
            </w:pPr>
            <w:r w:rsidRPr="00BB393F">
              <w:rPr>
                <w:b/>
                <w:i/>
                <w:sz w:val="18"/>
                <w:szCs w:val="18"/>
              </w:rPr>
              <w:t>Avertissement</w:t>
            </w:r>
          </w:p>
        </w:tc>
        <w:tc>
          <w:tcPr>
            <w:tcW w:w="2693" w:type="dxa"/>
          </w:tcPr>
          <w:p w:rsidR="00207913" w:rsidRPr="00351C02" w:rsidRDefault="00207913" w:rsidP="00207913">
            <w:pPr>
              <w:jc w:val="center"/>
              <w:cnfStyle w:val="000000100000"/>
              <w:rPr>
                <w:b/>
                <w:i/>
                <w:color w:val="FF0000"/>
                <w:sz w:val="18"/>
                <w:szCs w:val="18"/>
              </w:rPr>
            </w:pPr>
            <w:r>
              <w:rPr>
                <w:b/>
                <w:i/>
                <w:color w:val="FF0000"/>
                <w:sz w:val="18"/>
                <w:szCs w:val="18"/>
              </w:rPr>
              <w:t>CAS</w:t>
            </w:r>
          </w:p>
        </w:tc>
        <w:tc>
          <w:tcPr>
            <w:tcW w:w="992"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780"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010000"/>
              <w:rPr>
                <w:b/>
                <w:i/>
                <w:sz w:val="18"/>
                <w:szCs w:val="18"/>
              </w:rPr>
            </w:pPr>
            <w:r>
              <w:rPr>
                <w:b/>
                <w:i/>
                <w:sz w:val="18"/>
                <w:szCs w:val="18"/>
              </w:rPr>
              <w:t>USMB</w:t>
            </w:r>
          </w:p>
        </w:tc>
        <w:tc>
          <w:tcPr>
            <w:tcW w:w="2410" w:type="dxa"/>
          </w:tcPr>
          <w:p w:rsidR="00207913" w:rsidRPr="00420E1C" w:rsidRDefault="00207913" w:rsidP="00207913">
            <w:pPr>
              <w:cnfStyle w:val="000000010000"/>
              <w:rPr>
                <w:b/>
                <w:i/>
                <w:sz w:val="18"/>
                <w:szCs w:val="18"/>
              </w:rPr>
            </w:pPr>
            <w:r>
              <w:rPr>
                <w:b/>
                <w:i/>
                <w:sz w:val="18"/>
                <w:szCs w:val="18"/>
              </w:rPr>
              <w:t>MAKHLOUFI  MASSINISSA</w:t>
            </w:r>
          </w:p>
        </w:tc>
        <w:tc>
          <w:tcPr>
            <w:tcW w:w="850" w:type="dxa"/>
          </w:tcPr>
          <w:p w:rsidR="00207913" w:rsidRPr="00640E1F" w:rsidRDefault="00207913" w:rsidP="00207913">
            <w:pPr>
              <w:cnfStyle w:val="000000010000"/>
              <w:rPr>
                <w:b/>
                <w:sz w:val="18"/>
                <w:szCs w:val="18"/>
              </w:rPr>
            </w:pPr>
            <w:r>
              <w:rPr>
                <w:b/>
                <w:sz w:val="18"/>
                <w:szCs w:val="18"/>
              </w:rPr>
              <w:t>J3731</w:t>
            </w:r>
          </w:p>
        </w:tc>
        <w:tc>
          <w:tcPr>
            <w:tcW w:w="1418" w:type="dxa"/>
          </w:tcPr>
          <w:p w:rsidR="00207913" w:rsidRPr="00BB393F" w:rsidRDefault="00207913" w:rsidP="00207913">
            <w:pPr>
              <w:cnfStyle w:val="000000010000"/>
              <w:rPr>
                <w:b/>
                <w:i/>
                <w:sz w:val="18"/>
                <w:szCs w:val="18"/>
              </w:rPr>
            </w:pPr>
            <w:r w:rsidRPr="00BB393F">
              <w:rPr>
                <w:b/>
                <w:i/>
                <w:sz w:val="18"/>
                <w:szCs w:val="18"/>
              </w:rPr>
              <w:t>Avertissement</w:t>
            </w:r>
          </w:p>
        </w:tc>
        <w:tc>
          <w:tcPr>
            <w:tcW w:w="2693" w:type="dxa"/>
          </w:tcPr>
          <w:p w:rsidR="00207913" w:rsidRPr="00351C02" w:rsidRDefault="00207913" w:rsidP="00207913">
            <w:pPr>
              <w:jc w:val="center"/>
              <w:cnfStyle w:val="000000010000"/>
              <w:rPr>
                <w:b/>
                <w:i/>
                <w:color w:val="FF0000"/>
                <w:sz w:val="18"/>
                <w:szCs w:val="18"/>
              </w:rPr>
            </w:pPr>
            <w:r>
              <w:rPr>
                <w:b/>
                <w:i/>
                <w:color w:val="FF0000"/>
                <w:sz w:val="18"/>
                <w:szCs w:val="18"/>
              </w:rPr>
              <w:t>CAS</w:t>
            </w:r>
          </w:p>
        </w:tc>
        <w:tc>
          <w:tcPr>
            <w:tcW w:w="992"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780" w:type="dxa"/>
          </w:tcPr>
          <w:p w:rsidR="00207913" w:rsidRPr="00351C02" w:rsidRDefault="00207913" w:rsidP="00207913">
            <w:pPr>
              <w:jc w:val="center"/>
              <w:cnfStyle w:val="000000010000"/>
              <w:rPr>
                <w:b/>
                <w:color w:val="FF0000"/>
                <w:sz w:val="18"/>
                <w:szCs w:val="18"/>
              </w:rPr>
            </w:pPr>
            <w:r>
              <w:rPr>
                <w:b/>
                <w:color w:val="FF0000"/>
                <w:sz w:val="18"/>
                <w:szCs w:val="18"/>
              </w:rPr>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100000"/>
              <w:rPr>
                <w:b/>
                <w:i/>
                <w:sz w:val="18"/>
                <w:szCs w:val="18"/>
              </w:rPr>
            </w:pPr>
            <w:r>
              <w:rPr>
                <w:b/>
                <w:i/>
                <w:sz w:val="18"/>
                <w:szCs w:val="18"/>
              </w:rPr>
              <w:t>USMB</w:t>
            </w:r>
          </w:p>
        </w:tc>
        <w:tc>
          <w:tcPr>
            <w:tcW w:w="2410" w:type="dxa"/>
          </w:tcPr>
          <w:p w:rsidR="00207913" w:rsidRPr="00420E1C" w:rsidRDefault="00207913" w:rsidP="00207913">
            <w:pPr>
              <w:cnfStyle w:val="000000100000"/>
              <w:rPr>
                <w:b/>
                <w:i/>
                <w:sz w:val="18"/>
                <w:szCs w:val="18"/>
              </w:rPr>
            </w:pPr>
            <w:r>
              <w:rPr>
                <w:b/>
                <w:i/>
                <w:sz w:val="18"/>
                <w:szCs w:val="18"/>
              </w:rPr>
              <w:t>KACI  BILLAL</w:t>
            </w:r>
          </w:p>
        </w:tc>
        <w:tc>
          <w:tcPr>
            <w:tcW w:w="850" w:type="dxa"/>
          </w:tcPr>
          <w:p w:rsidR="00207913" w:rsidRPr="00640E1F" w:rsidRDefault="00207913" w:rsidP="00207913">
            <w:pPr>
              <w:cnfStyle w:val="000000100000"/>
              <w:rPr>
                <w:b/>
                <w:sz w:val="18"/>
                <w:szCs w:val="18"/>
              </w:rPr>
            </w:pPr>
            <w:r>
              <w:rPr>
                <w:b/>
                <w:sz w:val="18"/>
                <w:szCs w:val="18"/>
              </w:rPr>
              <w:t>J</w:t>
            </w:r>
            <w:r w:rsidRPr="00C55227">
              <w:rPr>
                <w:b/>
                <w:sz w:val="18"/>
                <w:szCs w:val="18"/>
              </w:rPr>
              <w:t>4076</w:t>
            </w:r>
          </w:p>
        </w:tc>
        <w:tc>
          <w:tcPr>
            <w:tcW w:w="1418" w:type="dxa"/>
          </w:tcPr>
          <w:p w:rsidR="00207913" w:rsidRPr="00BB393F" w:rsidRDefault="00207913" w:rsidP="00207913">
            <w:pPr>
              <w:cnfStyle w:val="000000100000"/>
              <w:rPr>
                <w:b/>
                <w:i/>
                <w:sz w:val="18"/>
                <w:szCs w:val="18"/>
              </w:rPr>
            </w:pPr>
            <w:r w:rsidRPr="00BB393F">
              <w:rPr>
                <w:b/>
                <w:i/>
                <w:sz w:val="18"/>
                <w:szCs w:val="18"/>
              </w:rPr>
              <w:t>Avertissement</w:t>
            </w:r>
          </w:p>
        </w:tc>
        <w:tc>
          <w:tcPr>
            <w:tcW w:w="2693" w:type="dxa"/>
          </w:tcPr>
          <w:p w:rsidR="00207913" w:rsidRPr="00351C02" w:rsidRDefault="00207913" w:rsidP="00207913">
            <w:pPr>
              <w:jc w:val="center"/>
              <w:cnfStyle w:val="000000100000"/>
              <w:rPr>
                <w:b/>
                <w:i/>
                <w:color w:val="FF0000"/>
                <w:sz w:val="18"/>
                <w:szCs w:val="18"/>
              </w:rPr>
            </w:pPr>
            <w:r>
              <w:rPr>
                <w:b/>
                <w:i/>
                <w:color w:val="FF0000"/>
                <w:sz w:val="18"/>
                <w:szCs w:val="18"/>
              </w:rPr>
              <w:t>CAS</w:t>
            </w:r>
          </w:p>
        </w:tc>
        <w:tc>
          <w:tcPr>
            <w:tcW w:w="992"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780" w:type="dxa"/>
          </w:tcPr>
          <w:p w:rsidR="00207913" w:rsidRPr="00351C02" w:rsidRDefault="00207913" w:rsidP="00207913">
            <w:pPr>
              <w:jc w:val="center"/>
              <w:cnfStyle w:val="000000100000"/>
              <w:rPr>
                <w:b/>
                <w:color w:val="FF0000"/>
                <w:sz w:val="18"/>
                <w:szCs w:val="18"/>
              </w:rPr>
            </w:pPr>
            <w:r>
              <w:rPr>
                <w:b/>
                <w:color w:val="FF0000"/>
                <w:sz w:val="18"/>
                <w:szCs w:val="18"/>
              </w:rPr>
              <w:t>-</w:t>
            </w:r>
          </w:p>
        </w:tc>
      </w:tr>
    </w:tbl>
    <w:p w:rsidR="00207913" w:rsidRPr="00BB393F" w:rsidRDefault="00207913" w:rsidP="00207913">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n°65: Rencontre *CRBA–USMB* Du 30</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p w:rsidR="00207913" w:rsidRDefault="00207913" w:rsidP="00207913">
      <w:pPr>
        <w:tabs>
          <w:tab w:val="left" w:pos="2580"/>
        </w:tabs>
        <w:spacing w:after="0"/>
        <w:rPr>
          <w:rFonts w:asciiTheme="majorHAnsi" w:hAnsiTheme="majorHAnsi"/>
          <w:b/>
          <w:i/>
          <w:highlight w:val="lightGray"/>
        </w:rPr>
      </w:pPr>
    </w:p>
    <w:tbl>
      <w:tblPr>
        <w:tblStyle w:val="Tramemoyenne1-Accent11"/>
        <w:tblpPr w:leftFromText="141" w:rightFromText="141" w:vertAnchor="text" w:horzAnchor="margin" w:tblpXSpec="center" w:tblpY="398"/>
        <w:tblW w:w="10740" w:type="dxa"/>
        <w:tblLayout w:type="fixed"/>
        <w:tblLook w:val="04A0"/>
      </w:tblPr>
      <w:tblGrid>
        <w:gridCol w:w="817"/>
        <w:gridCol w:w="709"/>
        <w:gridCol w:w="2551"/>
        <w:gridCol w:w="851"/>
        <w:gridCol w:w="2268"/>
        <w:gridCol w:w="1617"/>
        <w:gridCol w:w="988"/>
        <w:gridCol w:w="939"/>
      </w:tblGrid>
      <w:tr w:rsidR="00207913" w:rsidTr="00207913">
        <w:trPr>
          <w:cnfStyle w:val="100000000000"/>
          <w:trHeight w:val="271"/>
        </w:trPr>
        <w:tc>
          <w:tcPr>
            <w:cnfStyle w:val="001000000000"/>
            <w:tcW w:w="817" w:type="dxa"/>
            <w:shd w:val="clear" w:color="auto" w:fill="00B050"/>
          </w:tcPr>
          <w:p w:rsidR="00207913" w:rsidRPr="006A3B3D" w:rsidRDefault="00207913" w:rsidP="00207913">
            <w:pPr>
              <w:rPr>
                <w:i/>
                <w:color w:val="auto"/>
                <w:sz w:val="18"/>
                <w:szCs w:val="18"/>
              </w:rPr>
            </w:pPr>
            <w:r w:rsidRPr="006A3B3D">
              <w:rPr>
                <w:i/>
                <w:color w:val="auto"/>
                <w:sz w:val="18"/>
                <w:szCs w:val="18"/>
              </w:rPr>
              <w:t xml:space="preserve">Type  </w:t>
            </w:r>
          </w:p>
        </w:tc>
        <w:tc>
          <w:tcPr>
            <w:tcW w:w="709"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Club</w:t>
            </w:r>
          </w:p>
        </w:tc>
        <w:tc>
          <w:tcPr>
            <w:tcW w:w="2551"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Nom et prénom</w:t>
            </w:r>
          </w:p>
        </w:tc>
        <w:tc>
          <w:tcPr>
            <w:tcW w:w="851"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Licence</w:t>
            </w:r>
          </w:p>
        </w:tc>
        <w:tc>
          <w:tcPr>
            <w:tcW w:w="2268"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Sanction</w:t>
            </w:r>
          </w:p>
        </w:tc>
        <w:tc>
          <w:tcPr>
            <w:tcW w:w="1617"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Motif Sanction</w:t>
            </w:r>
          </w:p>
        </w:tc>
        <w:tc>
          <w:tcPr>
            <w:tcW w:w="98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Amende</w:t>
            </w:r>
          </w:p>
        </w:tc>
        <w:tc>
          <w:tcPr>
            <w:tcW w:w="939"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Article</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100000"/>
              <w:rPr>
                <w:b/>
                <w:i/>
                <w:sz w:val="18"/>
                <w:szCs w:val="18"/>
              </w:rPr>
            </w:pPr>
            <w:r>
              <w:rPr>
                <w:b/>
                <w:i/>
                <w:sz w:val="18"/>
                <w:szCs w:val="18"/>
              </w:rPr>
              <w:t>ARBB</w:t>
            </w:r>
          </w:p>
        </w:tc>
        <w:tc>
          <w:tcPr>
            <w:tcW w:w="2551" w:type="dxa"/>
          </w:tcPr>
          <w:p w:rsidR="00207913" w:rsidRPr="004C2962" w:rsidRDefault="00207913" w:rsidP="00207913">
            <w:pPr>
              <w:cnfStyle w:val="000000100000"/>
              <w:rPr>
                <w:b/>
                <w:i/>
                <w:sz w:val="18"/>
                <w:szCs w:val="18"/>
              </w:rPr>
            </w:pPr>
            <w:r>
              <w:rPr>
                <w:b/>
                <w:i/>
                <w:sz w:val="18"/>
                <w:szCs w:val="18"/>
              </w:rPr>
              <w:t>BOUMRAOU NABIL</w:t>
            </w:r>
          </w:p>
        </w:tc>
        <w:tc>
          <w:tcPr>
            <w:tcW w:w="851" w:type="dxa"/>
          </w:tcPr>
          <w:p w:rsidR="00207913" w:rsidRPr="00640E1F" w:rsidRDefault="00207913" w:rsidP="00207913">
            <w:pPr>
              <w:cnfStyle w:val="000000100000"/>
              <w:rPr>
                <w:b/>
                <w:sz w:val="18"/>
                <w:szCs w:val="18"/>
              </w:rPr>
            </w:pPr>
            <w:r>
              <w:rPr>
                <w:b/>
                <w:sz w:val="18"/>
                <w:szCs w:val="18"/>
              </w:rPr>
              <w:t>J2737</w:t>
            </w:r>
          </w:p>
        </w:tc>
        <w:tc>
          <w:tcPr>
            <w:tcW w:w="2268" w:type="dxa"/>
          </w:tcPr>
          <w:p w:rsidR="00207913" w:rsidRPr="00BB393F" w:rsidRDefault="00207913" w:rsidP="00207913">
            <w:pPr>
              <w:cnfStyle w:val="000000100000"/>
              <w:rPr>
                <w:b/>
                <w:i/>
                <w:sz w:val="18"/>
                <w:szCs w:val="18"/>
              </w:rPr>
            </w:pPr>
            <w:r w:rsidRPr="00BB393F">
              <w:rPr>
                <w:b/>
                <w:i/>
                <w:sz w:val="18"/>
                <w:szCs w:val="18"/>
              </w:rPr>
              <w:t>Avertissement</w:t>
            </w:r>
          </w:p>
        </w:tc>
        <w:tc>
          <w:tcPr>
            <w:tcW w:w="1617" w:type="dxa"/>
          </w:tcPr>
          <w:p w:rsidR="00207913" w:rsidRPr="00351C02" w:rsidRDefault="00207913" w:rsidP="00207913">
            <w:pPr>
              <w:jc w:val="center"/>
              <w:cnfStyle w:val="000000100000"/>
              <w:rPr>
                <w:b/>
                <w:i/>
                <w:color w:val="FF0000"/>
                <w:sz w:val="18"/>
                <w:szCs w:val="18"/>
              </w:rPr>
            </w:pPr>
            <w:r>
              <w:rPr>
                <w:b/>
                <w:i/>
                <w:color w:val="FF0000"/>
                <w:sz w:val="18"/>
                <w:szCs w:val="18"/>
              </w:rPr>
              <w:t>AJ</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939"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010000"/>
              <w:rPr>
                <w:b/>
                <w:i/>
                <w:sz w:val="18"/>
                <w:szCs w:val="18"/>
              </w:rPr>
            </w:pPr>
            <w:r>
              <w:rPr>
                <w:b/>
                <w:i/>
                <w:sz w:val="18"/>
                <w:szCs w:val="18"/>
              </w:rPr>
              <w:t>ARBB</w:t>
            </w:r>
          </w:p>
        </w:tc>
        <w:tc>
          <w:tcPr>
            <w:tcW w:w="2551" w:type="dxa"/>
          </w:tcPr>
          <w:p w:rsidR="00207913" w:rsidRPr="004C2962" w:rsidRDefault="00207913" w:rsidP="00207913">
            <w:pPr>
              <w:cnfStyle w:val="000000010000"/>
              <w:rPr>
                <w:b/>
                <w:i/>
                <w:sz w:val="18"/>
                <w:szCs w:val="18"/>
              </w:rPr>
            </w:pPr>
            <w:r>
              <w:rPr>
                <w:b/>
                <w:i/>
                <w:sz w:val="18"/>
                <w:szCs w:val="18"/>
              </w:rPr>
              <w:t>BENABBAS  RAHIM</w:t>
            </w:r>
          </w:p>
        </w:tc>
        <w:tc>
          <w:tcPr>
            <w:tcW w:w="851" w:type="dxa"/>
          </w:tcPr>
          <w:p w:rsidR="00207913" w:rsidRPr="00640E1F" w:rsidRDefault="00207913" w:rsidP="00207913">
            <w:pPr>
              <w:cnfStyle w:val="000000010000"/>
              <w:rPr>
                <w:b/>
                <w:sz w:val="18"/>
                <w:szCs w:val="18"/>
              </w:rPr>
            </w:pPr>
            <w:r>
              <w:rPr>
                <w:b/>
                <w:sz w:val="18"/>
                <w:szCs w:val="18"/>
              </w:rPr>
              <w:t>J2738</w:t>
            </w:r>
          </w:p>
        </w:tc>
        <w:tc>
          <w:tcPr>
            <w:tcW w:w="2268" w:type="dxa"/>
          </w:tcPr>
          <w:p w:rsidR="00207913" w:rsidRPr="00BB393F" w:rsidRDefault="00207913" w:rsidP="00207913">
            <w:pPr>
              <w:cnfStyle w:val="000000010000"/>
              <w:rPr>
                <w:b/>
                <w:i/>
                <w:sz w:val="18"/>
                <w:szCs w:val="18"/>
              </w:rPr>
            </w:pPr>
            <w:r w:rsidRPr="00BB393F">
              <w:rPr>
                <w:b/>
                <w:i/>
                <w:sz w:val="18"/>
                <w:szCs w:val="18"/>
              </w:rPr>
              <w:t>Avertissement</w:t>
            </w:r>
          </w:p>
        </w:tc>
        <w:tc>
          <w:tcPr>
            <w:tcW w:w="1617" w:type="dxa"/>
          </w:tcPr>
          <w:p w:rsidR="00207913" w:rsidRPr="00351C02" w:rsidRDefault="00207913" w:rsidP="00207913">
            <w:pPr>
              <w:jc w:val="center"/>
              <w:cnfStyle w:val="000000010000"/>
              <w:rPr>
                <w:b/>
                <w:i/>
                <w:color w:val="FF0000"/>
                <w:sz w:val="18"/>
                <w:szCs w:val="18"/>
              </w:rPr>
            </w:pPr>
            <w:r>
              <w:rPr>
                <w:b/>
                <w:i/>
                <w:color w:val="FF0000"/>
                <w:sz w:val="18"/>
                <w:szCs w:val="18"/>
              </w:rPr>
              <w:t>AJ</w:t>
            </w:r>
          </w:p>
        </w:tc>
        <w:tc>
          <w:tcPr>
            <w:tcW w:w="988"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939" w:type="dxa"/>
          </w:tcPr>
          <w:p w:rsidR="00207913" w:rsidRPr="00351C02" w:rsidRDefault="00207913" w:rsidP="00207913">
            <w:pPr>
              <w:jc w:val="center"/>
              <w:cnfStyle w:val="000000010000"/>
              <w:rPr>
                <w:b/>
                <w:color w:val="FF0000"/>
                <w:sz w:val="18"/>
                <w:szCs w:val="18"/>
              </w:rPr>
            </w:pPr>
            <w:r>
              <w:rPr>
                <w:b/>
                <w:color w:val="FF0000"/>
                <w:sz w:val="18"/>
                <w:szCs w:val="18"/>
              </w:rPr>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100000"/>
              <w:rPr>
                <w:b/>
                <w:i/>
                <w:sz w:val="18"/>
                <w:szCs w:val="18"/>
              </w:rPr>
            </w:pPr>
            <w:r>
              <w:rPr>
                <w:b/>
                <w:i/>
                <w:sz w:val="18"/>
                <w:szCs w:val="18"/>
              </w:rPr>
              <w:t>ARBB</w:t>
            </w:r>
          </w:p>
        </w:tc>
        <w:tc>
          <w:tcPr>
            <w:tcW w:w="2551" w:type="dxa"/>
          </w:tcPr>
          <w:p w:rsidR="00207913" w:rsidRPr="000C6EBF" w:rsidRDefault="00207913" w:rsidP="00207913">
            <w:pPr>
              <w:cnfStyle w:val="000000100000"/>
              <w:rPr>
                <w:b/>
                <w:i/>
                <w:sz w:val="18"/>
                <w:szCs w:val="18"/>
              </w:rPr>
            </w:pPr>
            <w:r>
              <w:rPr>
                <w:b/>
                <w:i/>
                <w:sz w:val="18"/>
                <w:szCs w:val="18"/>
              </w:rPr>
              <w:t>ABBAS    SOUFYANE</w:t>
            </w:r>
          </w:p>
        </w:tc>
        <w:tc>
          <w:tcPr>
            <w:tcW w:w="851" w:type="dxa"/>
          </w:tcPr>
          <w:p w:rsidR="00207913" w:rsidRPr="00640E1F" w:rsidRDefault="00207913" w:rsidP="00207913">
            <w:pPr>
              <w:cnfStyle w:val="000000100000"/>
              <w:rPr>
                <w:b/>
                <w:sz w:val="18"/>
                <w:szCs w:val="18"/>
              </w:rPr>
            </w:pPr>
            <w:r>
              <w:rPr>
                <w:b/>
                <w:sz w:val="18"/>
                <w:szCs w:val="18"/>
              </w:rPr>
              <w:t>J2731</w:t>
            </w:r>
          </w:p>
        </w:tc>
        <w:tc>
          <w:tcPr>
            <w:tcW w:w="2268" w:type="dxa"/>
          </w:tcPr>
          <w:p w:rsidR="00207913" w:rsidRPr="00BB393F" w:rsidRDefault="00207913" w:rsidP="00207913">
            <w:pPr>
              <w:cnfStyle w:val="000000100000"/>
              <w:rPr>
                <w:b/>
                <w:i/>
                <w:sz w:val="18"/>
                <w:szCs w:val="18"/>
              </w:rPr>
            </w:pPr>
            <w:r w:rsidRPr="00BB393F">
              <w:rPr>
                <w:b/>
                <w:i/>
                <w:sz w:val="18"/>
                <w:szCs w:val="18"/>
              </w:rPr>
              <w:t>Avertissement</w:t>
            </w:r>
          </w:p>
        </w:tc>
        <w:tc>
          <w:tcPr>
            <w:tcW w:w="1617" w:type="dxa"/>
          </w:tcPr>
          <w:p w:rsidR="00207913" w:rsidRPr="00351C02" w:rsidRDefault="00207913" w:rsidP="00207913">
            <w:pPr>
              <w:jc w:val="center"/>
              <w:cnfStyle w:val="000000100000"/>
              <w:rPr>
                <w:b/>
                <w:i/>
                <w:color w:val="FF0000"/>
                <w:sz w:val="18"/>
                <w:szCs w:val="18"/>
              </w:rPr>
            </w:pPr>
            <w:r>
              <w:rPr>
                <w:b/>
                <w:i/>
                <w:color w:val="FF0000"/>
                <w:sz w:val="18"/>
                <w:szCs w:val="18"/>
              </w:rPr>
              <w:t>JD</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939"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010000"/>
              <w:rPr>
                <w:b/>
                <w:i/>
                <w:sz w:val="18"/>
                <w:szCs w:val="18"/>
              </w:rPr>
            </w:pPr>
            <w:r>
              <w:rPr>
                <w:b/>
                <w:i/>
                <w:sz w:val="18"/>
                <w:szCs w:val="18"/>
              </w:rPr>
              <w:t>ASOG</w:t>
            </w:r>
          </w:p>
        </w:tc>
        <w:tc>
          <w:tcPr>
            <w:tcW w:w="2551" w:type="dxa"/>
          </w:tcPr>
          <w:p w:rsidR="00207913" w:rsidRPr="004C2962" w:rsidRDefault="00207913" w:rsidP="00207913">
            <w:pPr>
              <w:cnfStyle w:val="000000010000"/>
              <w:rPr>
                <w:b/>
                <w:i/>
                <w:sz w:val="18"/>
                <w:szCs w:val="18"/>
              </w:rPr>
            </w:pPr>
            <w:r>
              <w:rPr>
                <w:b/>
                <w:i/>
                <w:sz w:val="18"/>
                <w:szCs w:val="18"/>
              </w:rPr>
              <w:t>TADJINE  MASSINISSA</w:t>
            </w:r>
          </w:p>
        </w:tc>
        <w:tc>
          <w:tcPr>
            <w:tcW w:w="851" w:type="dxa"/>
          </w:tcPr>
          <w:p w:rsidR="00207913" w:rsidRPr="00640E1F" w:rsidRDefault="00207913" w:rsidP="00207913">
            <w:pPr>
              <w:cnfStyle w:val="000000010000"/>
              <w:rPr>
                <w:b/>
                <w:sz w:val="18"/>
                <w:szCs w:val="18"/>
              </w:rPr>
            </w:pPr>
            <w:r>
              <w:rPr>
                <w:b/>
                <w:sz w:val="18"/>
                <w:szCs w:val="18"/>
              </w:rPr>
              <w:t>J2891</w:t>
            </w:r>
          </w:p>
        </w:tc>
        <w:tc>
          <w:tcPr>
            <w:tcW w:w="2268" w:type="dxa"/>
          </w:tcPr>
          <w:p w:rsidR="00207913" w:rsidRPr="00BB393F" w:rsidRDefault="00207913" w:rsidP="00207913">
            <w:pPr>
              <w:cnfStyle w:val="000000010000"/>
              <w:rPr>
                <w:b/>
                <w:i/>
                <w:sz w:val="18"/>
                <w:szCs w:val="18"/>
              </w:rPr>
            </w:pPr>
            <w:r w:rsidRPr="00BB393F">
              <w:rPr>
                <w:b/>
                <w:i/>
                <w:sz w:val="18"/>
                <w:szCs w:val="18"/>
              </w:rPr>
              <w:t>Avertissement</w:t>
            </w:r>
          </w:p>
        </w:tc>
        <w:tc>
          <w:tcPr>
            <w:tcW w:w="1617" w:type="dxa"/>
          </w:tcPr>
          <w:p w:rsidR="00207913" w:rsidRPr="00351C02" w:rsidRDefault="00207913" w:rsidP="00207913">
            <w:pPr>
              <w:jc w:val="center"/>
              <w:cnfStyle w:val="000000010000"/>
              <w:rPr>
                <w:b/>
                <w:i/>
                <w:color w:val="FF0000"/>
                <w:sz w:val="18"/>
                <w:szCs w:val="18"/>
              </w:rPr>
            </w:pPr>
            <w:r>
              <w:rPr>
                <w:b/>
                <w:i/>
                <w:color w:val="FF0000"/>
                <w:sz w:val="18"/>
                <w:szCs w:val="18"/>
              </w:rPr>
              <w:t>AJ</w:t>
            </w:r>
          </w:p>
        </w:tc>
        <w:tc>
          <w:tcPr>
            <w:tcW w:w="988"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939" w:type="dxa"/>
          </w:tcPr>
          <w:p w:rsidR="00207913" w:rsidRPr="00351C02" w:rsidRDefault="00207913" w:rsidP="00207913">
            <w:pPr>
              <w:jc w:val="center"/>
              <w:cnfStyle w:val="000000010000"/>
              <w:rPr>
                <w:b/>
                <w:color w:val="FF0000"/>
                <w:sz w:val="18"/>
                <w:szCs w:val="18"/>
              </w:rPr>
            </w:pPr>
            <w:r>
              <w:rPr>
                <w:b/>
                <w:color w:val="FF0000"/>
                <w:sz w:val="18"/>
                <w:szCs w:val="18"/>
              </w:rPr>
              <w:t>-</w:t>
            </w:r>
          </w:p>
        </w:tc>
      </w:tr>
    </w:tbl>
    <w:p w:rsidR="00207913" w:rsidRPr="00222067" w:rsidRDefault="00207913" w:rsidP="00207913">
      <w:pPr>
        <w:tabs>
          <w:tab w:val="left" w:pos="2580"/>
        </w:tabs>
        <w:spacing w:after="0" w:line="240" w:lineRule="auto"/>
        <w:jc w:val="center"/>
        <w:rPr>
          <w:rFonts w:cstheme="minorHAnsi"/>
          <w:b/>
          <w:bCs/>
          <w:i/>
          <w:sz w:val="18"/>
          <w:szCs w:val="18"/>
          <w:u w:val="single"/>
        </w:rPr>
      </w:pPr>
      <w:r>
        <w:rPr>
          <w:rFonts w:cstheme="minorHAnsi"/>
          <w:b/>
          <w:bCs/>
          <w:i/>
          <w:sz w:val="18"/>
          <w:szCs w:val="18"/>
          <w:highlight w:val="lightGray"/>
          <w:u w:val="single"/>
        </w:rPr>
        <w:t>Affaire n°66</w:t>
      </w:r>
      <w:r w:rsidRPr="00222067">
        <w:rPr>
          <w:rFonts w:cstheme="minorHAnsi"/>
          <w:b/>
          <w:bCs/>
          <w:i/>
          <w:sz w:val="18"/>
          <w:szCs w:val="18"/>
          <w:highlight w:val="lightGray"/>
          <w:u w:val="single"/>
        </w:rPr>
        <w:t>: Rencontre *</w:t>
      </w:r>
      <w:r>
        <w:rPr>
          <w:rFonts w:cstheme="minorHAnsi"/>
          <w:b/>
          <w:bCs/>
          <w:i/>
          <w:sz w:val="18"/>
          <w:szCs w:val="18"/>
          <w:highlight w:val="lightGray"/>
          <w:u w:val="single"/>
        </w:rPr>
        <w:t>ARBB – ASOG* Du 30.12</w:t>
      </w:r>
      <w:r w:rsidRPr="00222067">
        <w:rPr>
          <w:rFonts w:cstheme="minorHAnsi"/>
          <w:b/>
          <w:bCs/>
          <w:i/>
          <w:sz w:val="18"/>
          <w:szCs w:val="18"/>
          <w:highlight w:val="lightGray"/>
          <w:u w:val="single"/>
        </w:rPr>
        <w:t>.2024-</w:t>
      </w:r>
    </w:p>
    <w:p w:rsidR="00207913" w:rsidRPr="00C50575" w:rsidRDefault="00207913" w:rsidP="00207913">
      <w:pPr>
        <w:tabs>
          <w:tab w:val="left" w:pos="2580"/>
        </w:tabs>
        <w:spacing w:after="0"/>
        <w:rPr>
          <w:rFonts w:cstheme="minorHAnsi"/>
          <w:b/>
          <w:bCs/>
          <w:i/>
          <w:sz w:val="18"/>
          <w:szCs w:val="18"/>
          <w:highlight w:val="lightGray"/>
          <w:u w:val="single"/>
        </w:rPr>
      </w:pPr>
    </w:p>
    <w:p w:rsidR="00207913" w:rsidRPr="00BB393F" w:rsidRDefault="00207913" w:rsidP="00207913">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n°67: Rencontre *WRBO –OST* Du 30</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
        <w:tblpPr w:leftFromText="141" w:rightFromText="141" w:vertAnchor="text" w:horzAnchor="margin" w:tblpXSpec="center" w:tblpY="171"/>
        <w:tblW w:w="10669" w:type="dxa"/>
        <w:tblLayout w:type="fixed"/>
        <w:tblLook w:val="04A0"/>
      </w:tblPr>
      <w:tblGrid>
        <w:gridCol w:w="817"/>
        <w:gridCol w:w="709"/>
        <w:gridCol w:w="2268"/>
        <w:gridCol w:w="1417"/>
        <w:gridCol w:w="1560"/>
        <w:gridCol w:w="2042"/>
        <w:gridCol w:w="988"/>
        <w:gridCol w:w="868"/>
      </w:tblGrid>
      <w:tr w:rsidR="00207913" w:rsidTr="00207913">
        <w:trPr>
          <w:cnfStyle w:val="100000000000"/>
          <w:trHeight w:val="271"/>
        </w:trPr>
        <w:tc>
          <w:tcPr>
            <w:cnfStyle w:val="001000000000"/>
            <w:tcW w:w="817" w:type="dxa"/>
            <w:shd w:val="clear" w:color="auto" w:fill="00B050"/>
          </w:tcPr>
          <w:p w:rsidR="00207913" w:rsidRPr="006A3B3D" w:rsidRDefault="00207913" w:rsidP="00207913">
            <w:pPr>
              <w:rPr>
                <w:i/>
                <w:color w:val="auto"/>
                <w:sz w:val="18"/>
                <w:szCs w:val="18"/>
              </w:rPr>
            </w:pPr>
            <w:r w:rsidRPr="006A3B3D">
              <w:rPr>
                <w:i/>
                <w:color w:val="auto"/>
                <w:sz w:val="18"/>
                <w:szCs w:val="18"/>
              </w:rPr>
              <w:t xml:space="preserve">Type  </w:t>
            </w:r>
          </w:p>
        </w:tc>
        <w:tc>
          <w:tcPr>
            <w:tcW w:w="709"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Club</w:t>
            </w:r>
          </w:p>
        </w:tc>
        <w:tc>
          <w:tcPr>
            <w:tcW w:w="2268"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Nom et prénom</w:t>
            </w:r>
          </w:p>
        </w:tc>
        <w:tc>
          <w:tcPr>
            <w:tcW w:w="1417"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Licence</w:t>
            </w:r>
          </w:p>
        </w:tc>
        <w:tc>
          <w:tcPr>
            <w:tcW w:w="1560"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Sanction</w:t>
            </w:r>
          </w:p>
        </w:tc>
        <w:tc>
          <w:tcPr>
            <w:tcW w:w="2042"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Motif Sanction</w:t>
            </w:r>
          </w:p>
        </w:tc>
        <w:tc>
          <w:tcPr>
            <w:tcW w:w="98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Amende</w:t>
            </w:r>
          </w:p>
        </w:tc>
        <w:tc>
          <w:tcPr>
            <w:tcW w:w="86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Article</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100000"/>
              <w:rPr>
                <w:b/>
                <w:i/>
                <w:sz w:val="18"/>
                <w:szCs w:val="18"/>
              </w:rPr>
            </w:pPr>
            <w:r>
              <w:rPr>
                <w:b/>
                <w:i/>
                <w:sz w:val="18"/>
                <w:szCs w:val="18"/>
              </w:rPr>
              <w:t>WRBO</w:t>
            </w:r>
          </w:p>
        </w:tc>
        <w:tc>
          <w:tcPr>
            <w:tcW w:w="2268" w:type="dxa"/>
          </w:tcPr>
          <w:p w:rsidR="00207913" w:rsidRPr="001E2AD0" w:rsidRDefault="00207913" w:rsidP="00207913">
            <w:pPr>
              <w:cnfStyle w:val="000000100000"/>
              <w:rPr>
                <w:b/>
                <w:i/>
                <w:sz w:val="18"/>
                <w:szCs w:val="18"/>
              </w:rPr>
            </w:pPr>
            <w:r>
              <w:rPr>
                <w:b/>
                <w:i/>
                <w:sz w:val="18"/>
                <w:szCs w:val="18"/>
              </w:rPr>
              <w:t>HAMMANI    ZAHIR</w:t>
            </w:r>
          </w:p>
        </w:tc>
        <w:tc>
          <w:tcPr>
            <w:tcW w:w="1417" w:type="dxa"/>
          </w:tcPr>
          <w:p w:rsidR="00207913" w:rsidRPr="00640E1F" w:rsidRDefault="00207913" w:rsidP="00207913">
            <w:pPr>
              <w:cnfStyle w:val="000000100000"/>
              <w:rPr>
                <w:b/>
                <w:sz w:val="18"/>
                <w:szCs w:val="18"/>
              </w:rPr>
            </w:pPr>
            <w:r>
              <w:rPr>
                <w:b/>
                <w:sz w:val="18"/>
                <w:szCs w:val="18"/>
              </w:rPr>
              <w:t>J0059</w:t>
            </w:r>
          </w:p>
        </w:tc>
        <w:tc>
          <w:tcPr>
            <w:tcW w:w="1560" w:type="dxa"/>
          </w:tcPr>
          <w:p w:rsidR="00207913" w:rsidRPr="00BB393F" w:rsidRDefault="00207913" w:rsidP="00207913">
            <w:pPr>
              <w:cnfStyle w:val="00000010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100000"/>
              <w:rPr>
                <w:b/>
                <w:i/>
                <w:color w:val="FF0000"/>
                <w:sz w:val="18"/>
                <w:szCs w:val="18"/>
              </w:rPr>
            </w:pPr>
            <w:r>
              <w:rPr>
                <w:b/>
                <w:i/>
                <w:color w:val="FF0000"/>
                <w:sz w:val="18"/>
                <w:szCs w:val="18"/>
              </w:rPr>
              <w:t>CAS</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010000"/>
              <w:rPr>
                <w:b/>
                <w:i/>
                <w:sz w:val="18"/>
                <w:szCs w:val="18"/>
              </w:rPr>
            </w:pPr>
            <w:r>
              <w:rPr>
                <w:b/>
                <w:i/>
                <w:sz w:val="18"/>
                <w:szCs w:val="18"/>
              </w:rPr>
              <w:t>WRBO</w:t>
            </w:r>
          </w:p>
        </w:tc>
        <w:tc>
          <w:tcPr>
            <w:tcW w:w="2268" w:type="dxa"/>
          </w:tcPr>
          <w:p w:rsidR="00207913" w:rsidRPr="001E2AD0" w:rsidRDefault="00207913" w:rsidP="00207913">
            <w:pPr>
              <w:cnfStyle w:val="000000010000"/>
              <w:rPr>
                <w:b/>
                <w:i/>
                <w:sz w:val="18"/>
                <w:szCs w:val="18"/>
              </w:rPr>
            </w:pPr>
            <w:r>
              <w:rPr>
                <w:b/>
                <w:i/>
                <w:sz w:val="18"/>
                <w:szCs w:val="18"/>
              </w:rPr>
              <w:t>AIT BRAHAM  YACINE</w:t>
            </w:r>
          </w:p>
        </w:tc>
        <w:tc>
          <w:tcPr>
            <w:tcW w:w="1417" w:type="dxa"/>
          </w:tcPr>
          <w:p w:rsidR="00207913" w:rsidRPr="00640E1F" w:rsidRDefault="00207913" w:rsidP="00207913">
            <w:pPr>
              <w:cnfStyle w:val="000000010000"/>
              <w:rPr>
                <w:b/>
                <w:sz w:val="18"/>
                <w:szCs w:val="18"/>
              </w:rPr>
            </w:pPr>
            <w:r>
              <w:rPr>
                <w:b/>
                <w:sz w:val="18"/>
                <w:szCs w:val="18"/>
              </w:rPr>
              <w:t>J0045</w:t>
            </w:r>
          </w:p>
        </w:tc>
        <w:tc>
          <w:tcPr>
            <w:tcW w:w="1560" w:type="dxa"/>
          </w:tcPr>
          <w:p w:rsidR="00207913" w:rsidRPr="00BB393F" w:rsidRDefault="00207913" w:rsidP="00207913">
            <w:pPr>
              <w:cnfStyle w:val="00000001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010000"/>
              <w:rPr>
                <w:b/>
                <w:i/>
                <w:color w:val="FF0000"/>
                <w:sz w:val="18"/>
                <w:szCs w:val="18"/>
              </w:rPr>
            </w:pPr>
            <w:r>
              <w:rPr>
                <w:b/>
                <w:i/>
                <w:color w:val="FF0000"/>
                <w:sz w:val="18"/>
                <w:szCs w:val="18"/>
              </w:rPr>
              <w:t>CAS</w:t>
            </w:r>
          </w:p>
        </w:tc>
        <w:tc>
          <w:tcPr>
            <w:tcW w:w="988"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868" w:type="dxa"/>
          </w:tcPr>
          <w:p w:rsidR="00207913" w:rsidRPr="00351C02" w:rsidRDefault="00207913" w:rsidP="00207913">
            <w:pPr>
              <w:tabs>
                <w:tab w:val="left" w:pos="265"/>
                <w:tab w:val="center" w:pos="326"/>
              </w:tabs>
              <w:cnfStyle w:val="000000010000"/>
              <w:rPr>
                <w:b/>
                <w:color w:val="FF0000"/>
                <w:sz w:val="18"/>
                <w:szCs w:val="18"/>
              </w:rPr>
            </w:pPr>
            <w:r>
              <w:rPr>
                <w:b/>
                <w:color w:val="FF0000"/>
                <w:sz w:val="18"/>
                <w:szCs w:val="18"/>
              </w:rPr>
              <w:tab/>
            </w:r>
            <w:r>
              <w:rPr>
                <w:b/>
                <w:color w:val="FF0000"/>
                <w:sz w:val="18"/>
                <w:szCs w:val="18"/>
              </w:rPr>
              <w:tab/>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709" w:type="dxa"/>
            <w:shd w:val="clear" w:color="auto" w:fill="00B050"/>
          </w:tcPr>
          <w:p w:rsidR="00207913" w:rsidRPr="00640E1F" w:rsidRDefault="00207913" w:rsidP="00207913">
            <w:pPr>
              <w:cnfStyle w:val="000000100000"/>
              <w:rPr>
                <w:b/>
                <w:i/>
                <w:sz w:val="18"/>
                <w:szCs w:val="18"/>
              </w:rPr>
            </w:pPr>
            <w:r>
              <w:rPr>
                <w:b/>
                <w:i/>
                <w:sz w:val="18"/>
                <w:szCs w:val="18"/>
              </w:rPr>
              <w:t>WRBO</w:t>
            </w:r>
          </w:p>
        </w:tc>
        <w:tc>
          <w:tcPr>
            <w:tcW w:w="2268" w:type="dxa"/>
          </w:tcPr>
          <w:p w:rsidR="00207913" w:rsidRPr="001E2AD0" w:rsidRDefault="00207913" w:rsidP="00207913">
            <w:pPr>
              <w:cnfStyle w:val="000000100000"/>
              <w:rPr>
                <w:b/>
                <w:i/>
                <w:sz w:val="18"/>
                <w:szCs w:val="18"/>
              </w:rPr>
            </w:pPr>
            <w:r>
              <w:rPr>
                <w:b/>
                <w:i/>
                <w:sz w:val="18"/>
                <w:szCs w:val="18"/>
              </w:rPr>
              <w:t>ACHAT  AB/NOUR</w:t>
            </w:r>
          </w:p>
        </w:tc>
        <w:tc>
          <w:tcPr>
            <w:tcW w:w="1417" w:type="dxa"/>
          </w:tcPr>
          <w:p w:rsidR="00207913" w:rsidRPr="00640E1F" w:rsidRDefault="00207913" w:rsidP="00207913">
            <w:pPr>
              <w:cnfStyle w:val="000000100000"/>
              <w:rPr>
                <w:b/>
                <w:sz w:val="18"/>
                <w:szCs w:val="18"/>
              </w:rPr>
            </w:pPr>
            <w:r>
              <w:rPr>
                <w:b/>
                <w:sz w:val="18"/>
                <w:szCs w:val="18"/>
              </w:rPr>
              <w:t>J0177</w:t>
            </w:r>
          </w:p>
        </w:tc>
        <w:tc>
          <w:tcPr>
            <w:tcW w:w="1560" w:type="dxa"/>
          </w:tcPr>
          <w:p w:rsidR="00207913" w:rsidRPr="00BB393F" w:rsidRDefault="00207913" w:rsidP="00207913">
            <w:pPr>
              <w:cnfStyle w:val="00000010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100000"/>
              <w:rPr>
                <w:b/>
                <w:i/>
                <w:color w:val="FF0000"/>
                <w:sz w:val="18"/>
                <w:szCs w:val="18"/>
              </w:rPr>
            </w:pPr>
            <w:r>
              <w:rPr>
                <w:b/>
                <w:i/>
                <w:color w:val="FF0000"/>
                <w:sz w:val="18"/>
                <w:szCs w:val="18"/>
              </w:rPr>
              <w:t>CAS</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tabs>
                <w:tab w:val="left" w:pos="265"/>
                <w:tab w:val="center" w:pos="326"/>
              </w:tabs>
              <w:cnfStyle w:val="000000100000"/>
              <w:rPr>
                <w:b/>
                <w:color w:val="FF0000"/>
                <w:sz w:val="18"/>
                <w:szCs w:val="18"/>
              </w:rPr>
            </w:pPr>
            <w:r>
              <w:rPr>
                <w:b/>
                <w:color w:val="FF0000"/>
                <w:sz w:val="18"/>
                <w:szCs w:val="18"/>
              </w:rPr>
              <w:tab/>
            </w:r>
            <w:r>
              <w:rPr>
                <w:b/>
                <w:color w:val="FF0000"/>
                <w:sz w:val="18"/>
                <w:szCs w:val="18"/>
              </w:rPr>
              <w:tab/>
              <w:t>-</w:t>
            </w:r>
          </w:p>
        </w:tc>
      </w:tr>
    </w:tbl>
    <w:p w:rsidR="00207913" w:rsidRPr="008E00CD" w:rsidRDefault="00207913" w:rsidP="00207913">
      <w:pPr>
        <w:tabs>
          <w:tab w:val="left" w:pos="2580"/>
        </w:tabs>
        <w:spacing w:after="0"/>
        <w:rPr>
          <w:rFonts w:cstheme="minorHAnsi"/>
          <w:b/>
          <w:bCs/>
          <w:i/>
          <w:sz w:val="18"/>
          <w:szCs w:val="18"/>
          <w:highlight w:val="lightGray"/>
          <w:u w:val="single"/>
        </w:rPr>
      </w:pPr>
    </w:p>
    <w:p w:rsidR="00207913" w:rsidRPr="008E00CD" w:rsidRDefault="00207913" w:rsidP="00207913">
      <w:pPr>
        <w:pStyle w:val="Paragraphedeliste"/>
        <w:tabs>
          <w:tab w:val="left" w:pos="2580"/>
        </w:tabs>
        <w:ind w:left="786"/>
        <w:jc w:val="center"/>
        <w:rPr>
          <w:rFonts w:asciiTheme="minorHAnsi" w:hAnsiTheme="minorHAnsi" w:cstheme="minorHAnsi"/>
          <w:b/>
          <w:bCs/>
          <w:i/>
          <w:sz w:val="10"/>
          <w:szCs w:val="10"/>
          <w:highlight w:val="lightGray"/>
          <w:u w:val="single"/>
        </w:rPr>
      </w:pPr>
    </w:p>
    <w:p w:rsidR="00207913" w:rsidRPr="00BB393F" w:rsidRDefault="00207913" w:rsidP="00207913">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n°68: Rencontre *JSBA – CRBAR* Du 30.12.2024</w:t>
      </w:r>
    </w:p>
    <w:tbl>
      <w:tblPr>
        <w:tblStyle w:val="Tramemoyenne1-Accent11"/>
        <w:tblpPr w:leftFromText="141" w:rightFromText="141" w:vertAnchor="text" w:horzAnchor="margin" w:tblpXSpec="center" w:tblpY="112"/>
        <w:tblW w:w="10669" w:type="dxa"/>
        <w:tblLayout w:type="fixed"/>
        <w:tblLook w:val="04A0"/>
      </w:tblPr>
      <w:tblGrid>
        <w:gridCol w:w="817"/>
        <w:gridCol w:w="851"/>
        <w:gridCol w:w="2126"/>
        <w:gridCol w:w="1417"/>
        <w:gridCol w:w="1560"/>
        <w:gridCol w:w="2042"/>
        <w:gridCol w:w="988"/>
        <w:gridCol w:w="868"/>
      </w:tblGrid>
      <w:tr w:rsidR="00207913" w:rsidTr="00207913">
        <w:trPr>
          <w:cnfStyle w:val="100000000000"/>
          <w:trHeight w:val="271"/>
        </w:trPr>
        <w:tc>
          <w:tcPr>
            <w:cnfStyle w:val="001000000000"/>
            <w:tcW w:w="817" w:type="dxa"/>
            <w:shd w:val="clear" w:color="auto" w:fill="00B050"/>
          </w:tcPr>
          <w:p w:rsidR="00207913" w:rsidRPr="006A3B3D" w:rsidRDefault="00207913" w:rsidP="00207913">
            <w:pPr>
              <w:rPr>
                <w:i/>
                <w:color w:val="auto"/>
                <w:sz w:val="18"/>
                <w:szCs w:val="18"/>
              </w:rPr>
            </w:pPr>
            <w:r w:rsidRPr="006A3B3D">
              <w:rPr>
                <w:i/>
                <w:color w:val="auto"/>
                <w:sz w:val="18"/>
                <w:szCs w:val="18"/>
              </w:rPr>
              <w:t xml:space="preserve">Type  </w:t>
            </w:r>
          </w:p>
        </w:tc>
        <w:tc>
          <w:tcPr>
            <w:tcW w:w="851"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Club</w:t>
            </w:r>
          </w:p>
        </w:tc>
        <w:tc>
          <w:tcPr>
            <w:tcW w:w="2126"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Nom et prénom</w:t>
            </w:r>
          </w:p>
        </w:tc>
        <w:tc>
          <w:tcPr>
            <w:tcW w:w="1417"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Licence</w:t>
            </w:r>
          </w:p>
        </w:tc>
        <w:tc>
          <w:tcPr>
            <w:tcW w:w="1560"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Sanction</w:t>
            </w:r>
          </w:p>
        </w:tc>
        <w:tc>
          <w:tcPr>
            <w:tcW w:w="2042"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Motif Sanction</w:t>
            </w:r>
          </w:p>
        </w:tc>
        <w:tc>
          <w:tcPr>
            <w:tcW w:w="98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Amende</w:t>
            </w:r>
          </w:p>
        </w:tc>
        <w:tc>
          <w:tcPr>
            <w:tcW w:w="86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Article</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JSBA</w:t>
            </w:r>
          </w:p>
        </w:tc>
        <w:tc>
          <w:tcPr>
            <w:tcW w:w="2126" w:type="dxa"/>
          </w:tcPr>
          <w:p w:rsidR="00207913" w:rsidRPr="001A7AFB" w:rsidRDefault="00207913" w:rsidP="00207913">
            <w:pPr>
              <w:cnfStyle w:val="000000100000"/>
              <w:rPr>
                <w:b/>
                <w:i/>
                <w:sz w:val="18"/>
                <w:szCs w:val="18"/>
              </w:rPr>
            </w:pPr>
            <w:r>
              <w:rPr>
                <w:b/>
                <w:i/>
                <w:sz w:val="18"/>
                <w:szCs w:val="18"/>
              </w:rPr>
              <w:t>BENSALEM  BELKACEM</w:t>
            </w:r>
          </w:p>
        </w:tc>
        <w:tc>
          <w:tcPr>
            <w:tcW w:w="1417" w:type="dxa"/>
          </w:tcPr>
          <w:p w:rsidR="00207913" w:rsidRPr="00640E1F" w:rsidRDefault="00207913" w:rsidP="00207913">
            <w:pPr>
              <w:cnfStyle w:val="000000100000"/>
              <w:rPr>
                <w:b/>
                <w:sz w:val="18"/>
                <w:szCs w:val="18"/>
              </w:rPr>
            </w:pPr>
            <w:r w:rsidRPr="00974631">
              <w:rPr>
                <w:b/>
                <w:sz w:val="18"/>
                <w:szCs w:val="18"/>
              </w:rPr>
              <w:t>J</w:t>
            </w:r>
            <w:r>
              <w:rPr>
                <w:b/>
                <w:sz w:val="18"/>
                <w:szCs w:val="18"/>
              </w:rPr>
              <w:t>2134</w:t>
            </w:r>
          </w:p>
        </w:tc>
        <w:tc>
          <w:tcPr>
            <w:tcW w:w="1560" w:type="dxa"/>
          </w:tcPr>
          <w:p w:rsidR="00207913" w:rsidRPr="00BB393F" w:rsidRDefault="00207913" w:rsidP="00207913">
            <w:pPr>
              <w:cnfStyle w:val="00000010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100000"/>
              <w:rPr>
                <w:b/>
                <w:i/>
                <w:color w:val="FF0000"/>
                <w:sz w:val="18"/>
                <w:szCs w:val="18"/>
              </w:rPr>
            </w:pPr>
            <w:r>
              <w:rPr>
                <w:b/>
                <w:i/>
                <w:color w:val="FF0000"/>
                <w:sz w:val="18"/>
                <w:szCs w:val="18"/>
              </w:rPr>
              <w:t>AJ</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010000"/>
              <w:rPr>
                <w:b/>
                <w:i/>
                <w:sz w:val="18"/>
                <w:szCs w:val="18"/>
              </w:rPr>
            </w:pPr>
            <w:r>
              <w:rPr>
                <w:b/>
                <w:i/>
                <w:sz w:val="18"/>
                <w:szCs w:val="18"/>
              </w:rPr>
              <w:t>JSBA</w:t>
            </w:r>
          </w:p>
        </w:tc>
        <w:tc>
          <w:tcPr>
            <w:tcW w:w="2126" w:type="dxa"/>
          </w:tcPr>
          <w:p w:rsidR="00207913" w:rsidRPr="001A7AFB" w:rsidRDefault="00207913" w:rsidP="00207913">
            <w:pPr>
              <w:cnfStyle w:val="000000010000"/>
              <w:rPr>
                <w:b/>
                <w:i/>
                <w:sz w:val="18"/>
                <w:szCs w:val="18"/>
              </w:rPr>
            </w:pPr>
            <w:r>
              <w:rPr>
                <w:b/>
                <w:i/>
                <w:sz w:val="18"/>
                <w:szCs w:val="18"/>
              </w:rPr>
              <w:t>MOULOUDJI MOULOUD</w:t>
            </w:r>
          </w:p>
        </w:tc>
        <w:tc>
          <w:tcPr>
            <w:tcW w:w="1417" w:type="dxa"/>
          </w:tcPr>
          <w:p w:rsidR="00207913" w:rsidRPr="00640E1F" w:rsidRDefault="00207913" w:rsidP="00207913">
            <w:pPr>
              <w:cnfStyle w:val="000000010000"/>
              <w:rPr>
                <w:b/>
                <w:sz w:val="18"/>
                <w:szCs w:val="18"/>
              </w:rPr>
            </w:pPr>
            <w:r w:rsidRPr="00974631">
              <w:rPr>
                <w:b/>
                <w:sz w:val="18"/>
                <w:szCs w:val="18"/>
              </w:rPr>
              <w:t>J</w:t>
            </w:r>
            <w:r>
              <w:rPr>
                <w:b/>
                <w:sz w:val="18"/>
                <w:szCs w:val="18"/>
              </w:rPr>
              <w:t>1670</w:t>
            </w:r>
          </w:p>
        </w:tc>
        <w:tc>
          <w:tcPr>
            <w:tcW w:w="1560" w:type="dxa"/>
          </w:tcPr>
          <w:p w:rsidR="00207913" w:rsidRPr="00BB393F" w:rsidRDefault="00207913" w:rsidP="00207913">
            <w:pPr>
              <w:cnfStyle w:val="00000001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010000"/>
              <w:rPr>
                <w:b/>
                <w:i/>
                <w:color w:val="FF0000"/>
                <w:sz w:val="18"/>
                <w:szCs w:val="18"/>
              </w:rPr>
            </w:pPr>
            <w:r>
              <w:rPr>
                <w:b/>
                <w:i/>
                <w:color w:val="FF0000"/>
                <w:sz w:val="18"/>
                <w:szCs w:val="18"/>
              </w:rPr>
              <w:t>AJ</w:t>
            </w:r>
          </w:p>
        </w:tc>
        <w:tc>
          <w:tcPr>
            <w:tcW w:w="988"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010000"/>
              <w:rPr>
                <w:b/>
                <w:color w:val="FF0000"/>
                <w:sz w:val="18"/>
                <w:szCs w:val="18"/>
              </w:rPr>
            </w:pPr>
            <w:r>
              <w:rPr>
                <w:b/>
                <w:color w:val="FF0000"/>
                <w:sz w:val="18"/>
                <w:szCs w:val="18"/>
              </w:rPr>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CRBAR</w:t>
            </w:r>
          </w:p>
        </w:tc>
        <w:tc>
          <w:tcPr>
            <w:tcW w:w="2126" w:type="dxa"/>
          </w:tcPr>
          <w:p w:rsidR="00207913" w:rsidRPr="001A7AFB" w:rsidRDefault="00207913" w:rsidP="00207913">
            <w:pPr>
              <w:cnfStyle w:val="000000100000"/>
              <w:rPr>
                <w:b/>
                <w:i/>
                <w:sz w:val="18"/>
                <w:szCs w:val="18"/>
              </w:rPr>
            </w:pPr>
            <w:r>
              <w:rPr>
                <w:b/>
                <w:i/>
                <w:sz w:val="18"/>
                <w:szCs w:val="18"/>
              </w:rPr>
              <w:t>BRAHIMI MASSINISSA</w:t>
            </w:r>
          </w:p>
        </w:tc>
        <w:tc>
          <w:tcPr>
            <w:tcW w:w="1417" w:type="dxa"/>
          </w:tcPr>
          <w:p w:rsidR="00207913" w:rsidRPr="00640E1F" w:rsidRDefault="00207913" w:rsidP="00207913">
            <w:pPr>
              <w:cnfStyle w:val="000000100000"/>
              <w:rPr>
                <w:b/>
                <w:sz w:val="18"/>
                <w:szCs w:val="18"/>
              </w:rPr>
            </w:pPr>
            <w:r w:rsidRPr="00974631">
              <w:rPr>
                <w:b/>
                <w:sz w:val="18"/>
                <w:szCs w:val="18"/>
              </w:rPr>
              <w:t>J</w:t>
            </w:r>
            <w:r>
              <w:rPr>
                <w:b/>
                <w:sz w:val="18"/>
                <w:szCs w:val="18"/>
              </w:rPr>
              <w:t>1668</w:t>
            </w:r>
          </w:p>
        </w:tc>
        <w:tc>
          <w:tcPr>
            <w:tcW w:w="1560" w:type="dxa"/>
          </w:tcPr>
          <w:p w:rsidR="00207913" w:rsidRPr="00E009B2" w:rsidRDefault="00207913" w:rsidP="00207913">
            <w:pPr>
              <w:cnfStyle w:val="000000100000"/>
              <w:rPr>
                <w:b/>
                <w:i/>
                <w:sz w:val="18"/>
                <w:szCs w:val="18"/>
              </w:rPr>
            </w:pPr>
            <w:r w:rsidRPr="00E009B2">
              <w:rPr>
                <w:b/>
                <w:i/>
                <w:sz w:val="18"/>
                <w:szCs w:val="18"/>
              </w:rPr>
              <w:t>EXPULSION</w:t>
            </w:r>
          </w:p>
        </w:tc>
        <w:tc>
          <w:tcPr>
            <w:tcW w:w="2042" w:type="dxa"/>
          </w:tcPr>
          <w:p w:rsidR="00207913" w:rsidRPr="00E009B2" w:rsidRDefault="00207913" w:rsidP="00207913">
            <w:pPr>
              <w:cnfStyle w:val="000000100000"/>
              <w:rPr>
                <w:b/>
                <w:i/>
                <w:sz w:val="18"/>
                <w:szCs w:val="18"/>
              </w:rPr>
            </w:pPr>
            <w:r w:rsidRPr="00E009B2">
              <w:rPr>
                <w:b/>
                <w:i/>
                <w:sz w:val="18"/>
                <w:szCs w:val="18"/>
              </w:rPr>
              <w:t>(04) match ferme de suspension pour insulte envers  officiels</w:t>
            </w:r>
          </w:p>
        </w:tc>
        <w:tc>
          <w:tcPr>
            <w:tcW w:w="988" w:type="dxa"/>
          </w:tcPr>
          <w:p w:rsidR="00207913" w:rsidRPr="00E009B2" w:rsidRDefault="00207913" w:rsidP="00207913">
            <w:pPr>
              <w:jc w:val="center"/>
              <w:cnfStyle w:val="000000100000"/>
              <w:rPr>
                <w:b/>
                <w:sz w:val="18"/>
                <w:szCs w:val="18"/>
              </w:rPr>
            </w:pPr>
            <w:r w:rsidRPr="00E009B2">
              <w:rPr>
                <w:b/>
                <w:sz w:val="18"/>
                <w:szCs w:val="18"/>
              </w:rPr>
              <w:t>10.000DA</w:t>
            </w:r>
          </w:p>
        </w:tc>
        <w:tc>
          <w:tcPr>
            <w:tcW w:w="868" w:type="dxa"/>
          </w:tcPr>
          <w:p w:rsidR="00207913" w:rsidRPr="00E009B2" w:rsidRDefault="00207913" w:rsidP="00207913">
            <w:pPr>
              <w:jc w:val="center"/>
              <w:cnfStyle w:val="000000100000"/>
              <w:rPr>
                <w:b/>
                <w:sz w:val="18"/>
                <w:szCs w:val="18"/>
              </w:rPr>
            </w:pPr>
            <w:r w:rsidRPr="00E009B2">
              <w:rPr>
                <w:b/>
                <w:sz w:val="18"/>
                <w:szCs w:val="18"/>
              </w:rPr>
              <w:t>116</w:t>
            </w:r>
          </w:p>
        </w:tc>
      </w:tr>
    </w:tbl>
    <w:p w:rsidR="00207913" w:rsidRPr="00780D9A" w:rsidRDefault="00207913" w:rsidP="00207913">
      <w:pPr>
        <w:pStyle w:val="Paragraphedeliste"/>
        <w:tabs>
          <w:tab w:val="left" w:pos="2580"/>
        </w:tabs>
        <w:ind w:left="786"/>
        <w:jc w:val="center"/>
        <w:rPr>
          <w:rFonts w:asciiTheme="minorHAnsi" w:hAnsiTheme="minorHAnsi" w:cstheme="minorHAnsi"/>
          <w:b/>
          <w:bCs/>
          <w:i/>
          <w:sz w:val="10"/>
          <w:szCs w:val="10"/>
          <w:highlight w:val="lightGray"/>
          <w:u w:val="single"/>
        </w:rPr>
      </w:pPr>
    </w:p>
    <w:p w:rsidR="00207913" w:rsidRDefault="00207913" w:rsidP="00207913">
      <w:pPr>
        <w:pStyle w:val="Paragraphedeliste"/>
        <w:tabs>
          <w:tab w:val="left" w:pos="2580"/>
        </w:tabs>
        <w:ind w:left="786"/>
        <w:jc w:val="center"/>
        <w:rPr>
          <w:rFonts w:asciiTheme="minorHAnsi" w:hAnsiTheme="minorHAnsi" w:cstheme="minorHAnsi"/>
          <w:b/>
          <w:bCs/>
          <w:i/>
          <w:sz w:val="18"/>
          <w:szCs w:val="18"/>
          <w:highlight w:val="lightGray"/>
          <w:u w:val="single"/>
        </w:rPr>
      </w:pPr>
    </w:p>
    <w:p w:rsidR="00207913" w:rsidRPr="00BB393F" w:rsidRDefault="00207913" w:rsidP="00207913">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n°69: Rencontre * ASB – JSB* Du29</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67"/>
        <w:tblW w:w="10669" w:type="dxa"/>
        <w:tblLayout w:type="fixed"/>
        <w:tblLook w:val="04A0"/>
      </w:tblPr>
      <w:tblGrid>
        <w:gridCol w:w="817"/>
        <w:gridCol w:w="851"/>
        <w:gridCol w:w="2126"/>
        <w:gridCol w:w="1417"/>
        <w:gridCol w:w="1560"/>
        <w:gridCol w:w="2042"/>
        <w:gridCol w:w="988"/>
        <w:gridCol w:w="868"/>
      </w:tblGrid>
      <w:tr w:rsidR="00207913" w:rsidTr="00207913">
        <w:trPr>
          <w:cnfStyle w:val="100000000000"/>
          <w:trHeight w:val="271"/>
        </w:trPr>
        <w:tc>
          <w:tcPr>
            <w:cnfStyle w:val="001000000000"/>
            <w:tcW w:w="817" w:type="dxa"/>
            <w:shd w:val="clear" w:color="auto" w:fill="00B050"/>
          </w:tcPr>
          <w:p w:rsidR="00207913" w:rsidRPr="006A3B3D" w:rsidRDefault="00207913" w:rsidP="00207913">
            <w:pPr>
              <w:rPr>
                <w:i/>
                <w:color w:val="auto"/>
                <w:sz w:val="18"/>
                <w:szCs w:val="18"/>
              </w:rPr>
            </w:pPr>
            <w:r w:rsidRPr="006A3B3D">
              <w:rPr>
                <w:i/>
                <w:color w:val="auto"/>
                <w:sz w:val="18"/>
                <w:szCs w:val="18"/>
              </w:rPr>
              <w:t xml:space="preserve">Type  </w:t>
            </w:r>
          </w:p>
        </w:tc>
        <w:tc>
          <w:tcPr>
            <w:tcW w:w="851"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Club</w:t>
            </w:r>
          </w:p>
        </w:tc>
        <w:tc>
          <w:tcPr>
            <w:tcW w:w="2126"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Nom et prénom</w:t>
            </w:r>
          </w:p>
        </w:tc>
        <w:tc>
          <w:tcPr>
            <w:tcW w:w="1417"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Licence</w:t>
            </w:r>
          </w:p>
        </w:tc>
        <w:tc>
          <w:tcPr>
            <w:tcW w:w="1560"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Sanction</w:t>
            </w:r>
          </w:p>
        </w:tc>
        <w:tc>
          <w:tcPr>
            <w:tcW w:w="2042"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Motif Sanction</w:t>
            </w:r>
          </w:p>
        </w:tc>
        <w:tc>
          <w:tcPr>
            <w:tcW w:w="98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Amende</w:t>
            </w:r>
          </w:p>
        </w:tc>
        <w:tc>
          <w:tcPr>
            <w:tcW w:w="86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Article</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ASB</w:t>
            </w:r>
          </w:p>
        </w:tc>
        <w:tc>
          <w:tcPr>
            <w:tcW w:w="2126" w:type="dxa"/>
          </w:tcPr>
          <w:p w:rsidR="00207913" w:rsidRPr="001E2AD0" w:rsidRDefault="00207913" w:rsidP="00207913">
            <w:pPr>
              <w:cnfStyle w:val="000000100000"/>
              <w:rPr>
                <w:b/>
                <w:i/>
                <w:sz w:val="18"/>
                <w:szCs w:val="18"/>
              </w:rPr>
            </w:pPr>
            <w:r>
              <w:rPr>
                <w:b/>
                <w:i/>
                <w:sz w:val="18"/>
                <w:szCs w:val="18"/>
              </w:rPr>
              <w:t>LACHACHI  ATHMANE</w:t>
            </w:r>
          </w:p>
        </w:tc>
        <w:tc>
          <w:tcPr>
            <w:tcW w:w="1417" w:type="dxa"/>
          </w:tcPr>
          <w:p w:rsidR="00207913" w:rsidRPr="00640E1F" w:rsidRDefault="00207913" w:rsidP="00207913">
            <w:pPr>
              <w:cnfStyle w:val="000000100000"/>
              <w:rPr>
                <w:b/>
                <w:sz w:val="18"/>
                <w:szCs w:val="18"/>
              </w:rPr>
            </w:pPr>
            <w:r>
              <w:rPr>
                <w:b/>
                <w:sz w:val="18"/>
                <w:szCs w:val="18"/>
              </w:rPr>
              <w:t>J3771</w:t>
            </w:r>
          </w:p>
        </w:tc>
        <w:tc>
          <w:tcPr>
            <w:tcW w:w="1560" w:type="dxa"/>
          </w:tcPr>
          <w:p w:rsidR="00207913" w:rsidRPr="00BB393F" w:rsidRDefault="00207913" w:rsidP="00207913">
            <w:pPr>
              <w:cnfStyle w:val="00000010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100000"/>
              <w:rPr>
                <w:b/>
                <w:i/>
                <w:color w:val="FF0000"/>
                <w:sz w:val="18"/>
                <w:szCs w:val="18"/>
              </w:rPr>
            </w:pPr>
            <w:r>
              <w:rPr>
                <w:b/>
                <w:i/>
                <w:color w:val="FF0000"/>
                <w:sz w:val="18"/>
                <w:szCs w:val="18"/>
              </w:rPr>
              <w:t>AJ</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010000"/>
              <w:rPr>
                <w:b/>
                <w:i/>
                <w:sz w:val="18"/>
                <w:szCs w:val="18"/>
              </w:rPr>
            </w:pPr>
            <w:r>
              <w:rPr>
                <w:b/>
                <w:i/>
                <w:sz w:val="18"/>
                <w:szCs w:val="18"/>
              </w:rPr>
              <w:t>JSB</w:t>
            </w:r>
          </w:p>
        </w:tc>
        <w:tc>
          <w:tcPr>
            <w:tcW w:w="2126" w:type="dxa"/>
          </w:tcPr>
          <w:p w:rsidR="00207913" w:rsidRPr="001E2AD0" w:rsidRDefault="00207913" w:rsidP="00207913">
            <w:pPr>
              <w:cnfStyle w:val="000000010000"/>
              <w:rPr>
                <w:b/>
                <w:i/>
                <w:sz w:val="18"/>
                <w:szCs w:val="18"/>
              </w:rPr>
            </w:pPr>
            <w:r>
              <w:rPr>
                <w:b/>
                <w:i/>
                <w:sz w:val="18"/>
                <w:szCs w:val="18"/>
              </w:rPr>
              <w:t>DJOUAD    SYPHAX</w:t>
            </w:r>
          </w:p>
        </w:tc>
        <w:tc>
          <w:tcPr>
            <w:tcW w:w="1417" w:type="dxa"/>
          </w:tcPr>
          <w:p w:rsidR="00207913" w:rsidRPr="00640E1F" w:rsidRDefault="00207913" w:rsidP="00207913">
            <w:pPr>
              <w:cnfStyle w:val="000000010000"/>
              <w:rPr>
                <w:b/>
                <w:sz w:val="18"/>
                <w:szCs w:val="18"/>
              </w:rPr>
            </w:pPr>
            <w:r>
              <w:rPr>
                <w:b/>
                <w:sz w:val="18"/>
                <w:szCs w:val="18"/>
              </w:rPr>
              <w:t>J3502</w:t>
            </w:r>
          </w:p>
        </w:tc>
        <w:tc>
          <w:tcPr>
            <w:tcW w:w="1560" w:type="dxa"/>
          </w:tcPr>
          <w:p w:rsidR="00207913" w:rsidRPr="00BB393F" w:rsidRDefault="00207913" w:rsidP="00207913">
            <w:pPr>
              <w:cnfStyle w:val="00000001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010000"/>
              <w:rPr>
                <w:b/>
                <w:i/>
                <w:color w:val="FF0000"/>
                <w:sz w:val="18"/>
                <w:szCs w:val="18"/>
              </w:rPr>
            </w:pPr>
            <w:r>
              <w:rPr>
                <w:b/>
                <w:i/>
                <w:color w:val="FF0000"/>
                <w:sz w:val="18"/>
                <w:szCs w:val="18"/>
              </w:rPr>
              <w:t>CAS</w:t>
            </w:r>
          </w:p>
        </w:tc>
        <w:tc>
          <w:tcPr>
            <w:tcW w:w="988"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010000"/>
              <w:rPr>
                <w:b/>
                <w:color w:val="FF0000"/>
                <w:sz w:val="18"/>
                <w:szCs w:val="18"/>
              </w:rPr>
            </w:pPr>
            <w:r>
              <w:rPr>
                <w:b/>
                <w:color w:val="FF0000"/>
                <w:sz w:val="18"/>
                <w:szCs w:val="18"/>
              </w:rPr>
              <w:t>-</w:t>
            </w:r>
          </w:p>
        </w:tc>
      </w:tr>
    </w:tbl>
    <w:p w:rsidR="00207913" w:rsidRDefault="00207913" w:rsidP="00207913">
      <w:pPr>
        <w:pStyle w:val="Paragraphedeliste"/>
        <w:tabs>
          <w:tab w:val="left" w:pos="2580"/>
        </w:tabs>
        <w:ind w:left="786"/>
        <w:jc w:val="center"/>
        <w:rPr>
          <w:rFonts w:asciiTheme="minorHAnsi" w:hAnsiTheme="minorHAnsi" w:cstheme="minorHAnsi"/>
          <w:b/>
          <w:bCs/>
          <w:i/>
          <w:sz w:val="16"/>
          <w:szCs w:val="16"/>
          <w:highlight w:val="lightGray"/>
          <w:u w:val="single"/>
        </w:rPr>
      </w:pPr>
    </w:p>
    <w:p w:rsidR="00207913" w:rsidRDefault="00207913" w:rsidP="00207913">
      <w:pPr>
        <w:pStyle w:val="Paragraphedeliste"/>
        <w:tabs>
          <w:tab w:val="left" w:pos="2580"/>
        </w:tabs>
        <w:ind w:left="786"/>
        <w:jc w:val="center"/>
        <w:rPr>
          <w:rFonts w:asciiTheme="minorHAnsi" w:hAnsiTheme="minorHAnsi" w:cstheme="minorHAnsi"/>
          <w:b/>
          <w:bCs/>
          <w:i/>
          <w:sz w:val="16"/>
          <w:szCs w:val="16"/>
          <w:highlight w:val="lightGray"/>
          <w:u w:val="single"/>
        </w:rPr>
      </w:pPr>
    </w:p>
    <w:p w:rsidR="00207913" w:rsidRPr="00780D9A" w:rsidRDefault="00207913" w:rsidP="00207913">
      <w:pPr>
        <w:pStyle w:val="Paragraphedeliste"/>
        <w:tabs>
          <w:tab w:val="left" w:pos="2580"/>
        </w:tabs>
        <w:ind w:left="786"/>
        <w:jc w:val="center"/>
        <w:rPr>
          <w:rFonts w:asciiTheme="minorHAnsi" w:hAnsiTheme="minorHAnsi" w:cstheme="minorHAnsi"/>
          <w:b/>
          <w:bCs/>
          <w:i/>
          <w:sz w:val="16"/>
          <w:szCs w:val="16"/>
          <w:highlight w:val="lightGray"/>
          <w:u w:val="single"/>
        </w:rPr>
      </w:pPr>
    </w:p>
    <w:p w:rsidR="00207913" w:rsidRPr="00780D9A" w:rsidRDefault="00207913" w:rsidP="00207913">
      <w:pPr>
        <w:pStyle w:val="Paragraphedeliste"/>
        <w:tabs>
          <w:tab w:val="left" w:pos="2580"/>
        </w:tabs>
        <w:ind w:left="786"/>
        <w:jc w:val="center"/>
        <w:rPr>
          <w:rFonts w:asciiTheme="minorHAnsi" w:hAnsiTheme="minorHAnsi" w:cstheme="minorHAnsi"/>
          <w:b/>
          <w:bCs/>
          <w:i/>
          <w:sz w:val="10"/>
          <w:szCs w:val="10"/>
          <w:highlight w:val="lightGray"/>
          <w:u w:val="single"/>
        </w:rPr>
      </w:pPr>
    </w:p>
    <w:p w:rsidR="00207913" w:rsidRPr="00BB393F" w:rsidRDefault="00207913" w:rsidP="00207913">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n°70: Rencontre *USBM– JSM* Du 30.11.2024-</w:t>
      </w:r>
    </w:p>
    <w:tbl>
      <w:tblPr>
        <w:tblStyle w:val="Tramemoyenne1-Accent11"/>
        <w:tblpPr w:leftFromText="141" w:rightFromText="141" w:vertAnchor="text" w:horzAnchor="margin" w:tblpXSpec="center" w:tblpY="145"/>
        <w:tblW w:w="10669" w:type="dxa"/>
        <w:tblLayout w:type="fixed"/>
        <w:tblLook w:val="04A0"/>
      </w:tblPr>
      <w:tblGrid>
        <w:gridCol w:w="817"/>
        <w:gridCol w:w="851"/>
        <w:gridCol w:w="2126"/>
        <w:gridCol w:w="1417"/>
        <w:gridCol w:w="1560"/>
        <w:gridCol w:w="2042"/>
        <w:gridCol w:w="988"/>
        <w:gridCol w:w="868"/>
      </w:tblGrid>
      <w:tr w:rsidR="00207913" w:rsidTr="00207913">
        <w:trPr>
          <w:cnfStyle w:val="100000000000"/>
          <w:trHeight w:val="271"/>
        </w:trPr>
        <w:tc>
          <w:tcPr>
            <w:cnfStyle w:val="001000000000"/>
            <w:tcW w:w="817" w:type="dxa"/>
            <w:shd w:val="clear" w:color="auto" w:fill="00B050"/>
          </w:tcPr>
          <w:p w:rsidR="00207913" w:rsidRPr="006A3B3D" w:rsidRDefault="00207913" w:rsidP="00207913">
            <w:pPr>
              <w:rPr>
                <w:i/>
                <w:color w:val="auto"/>
                <w:sz w:val="18"/>
                <w:szCs w:val="18"/>
              </w:rPr>
            </w:pPr>
            <w:r w:rsidRPr="006A3B3D">
              <w:rPr>
                <w:i/>
                <w:color w:val="auto"/>
                <w:sz w:val="18"/>
                <w:szCs w:val="18"/>
              </w:rPr>
              <w:t xml:space="preserve">Type  </w:t>
            </w:r>
          </w:p>
        </w:tc>
        <w:tc>
          <w:tcPr>
            <w:tcW w:w="851"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Club</w:t>
            </w:r>
          </w:p>
        </w:tc>
        <w:tc>
          <w:tcPr>
            <w:tcW w:w="2126" w:type="dxa"/>
            <w:shd w:val="clear" w:color="auto" w:fill="00B050"/>
          </w:tcPr>
          <w:p w:rsidR="00207913" w:rsidRPr="00A649DC" w:rsidRDefault="00207913" w:rsidP="00207913">
            <w:pPr>
              <w:cnfStyle w:val="100000000000"/>
              <w:rPr>
                <w:i/>
                <w:color w:val="auto"/>
                <w:sz w:val="18"/>
                <w:szCs w:val="18"/>
              </w:rPr>
            </w:pPr>
            <w:r w:rsidRPr="00A649DC">
              <w:rPr>
                <w:i/>
                <w:color w:val="auto"/>
                <w:sz w:val="18"/>
                <w:szCs w:val="18"/>
              </w:rPr>
              <w:t>Nom et prénom</w:t>
            </w:r>
          </w:p>
        </w:tc>
        <w:tc>
          <w:tcPr>
            <w:tcW w:w="1417"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Licence</w:t>
            </w:r>
          </w:p>
        </w:tc>
        <w:tc>
          <w:tcPr>
            <w:tcW w:w="1560"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Sanction</w:t>
            </w:r>
          </w:p>
        </w:tc>
        <w:tc>
          <w:tcPr>
            <w:tcW w:w="2042"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Motif Sanction</w:t>
            </w:r>
          </w:p>
        </w:tc>
        <w:tc>
          <w:tcPr>
            <w:tcW w:w="98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Amende</w:t>
            </w:r>
          </w:p>
        </w:tc>
        <w:tc>
          <w:tcPr>
            <w:tcW w:w="86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Article</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USBM</w:t>
            </w:r>
          </w:p>
        </w:tc>
        <w:tc>
          <w:tcPr>
            <w:tcW w:w="2126" w:type="dxa"/>
          </w:tcPr>
          <w:p w:rsidR="00207913" w:rsidRPr="00A649DC" w:rsidRDefault="00207913" w:rsidP="00207913">
            <w:pPr>
              <w:cnfStyle w:val="000000100000"/>
              <w:rPr>
                <w:b/>
                <w:i/>
                <w:sz w:val="18"/>
                <w:szCs w:val="18"/>
              </w:rPr>
            </w:pPr>
            <w:r>
              <w:rPr>
                <w:b/>
                <w:i/>
                <w:sz w:val="18"/>
                <w:szCs w:val="18"/>
              </w:rPr>
              <w:t>BOUZEROURA  ATMANE</w:t>
            </w:r>
          </w:p>
        </w:tc>
        <w:tc>
          <w:tcPr>
            <w:tcW w:w="1417" w:type="dxa"/>
          </w:tcPr>
          <w:p w:rsidR="00207913" w:rsidRPr="00640E1F" w:rsidRDefault="00207913" w:rsidP="00207913">
            <w:pPr>
              <w:cnfStyle w:val="000000100000"/>
              <w:rPr>
                <w:b/>
                <w:sz w:val="18"/>
                <w:szCs w:val="18"/>
              </w:rPr>
            </w:pPr>
            <w:r>
              <w:rPr>
                <w:b/>
                <w:sz w:val="18"/>
                <w:szCs w:val="18"/>
              </w:rPr>
              <w:t>J3416</w:t>
            </w:r>
          </w:p>
        </w:tc>
        <w:tc>
          <w:tcPr>
            <w:tcW w:w="1560" w:type="dxa"/>
          </w:tcPr>
          <w:p w:rsidR="00207913" w:rsidRPr="00BB393F" w:rsidRDefault="00207913" w:rsidP="00207913">
            <w:pPr>
              <w:cnfStyle w:val="00000010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100000"/>
              <w:rPr>
                <w:b/>
                <w:i/>
                <w:color w:val="FF0000"/>
                <w:sz w:val="18"/>
                <w:szCs w:val="18"/>
              </w:rPr>
            </w:pPr>
            <w:r>
              <w:rPr>
                <w:b/>
                <w:i/>
                <w:color w:val="FF0000"/>
                <w:sz w:val="18"/>
                <w:szCs w:val="18"/>
              </w:rPr>
              <w:t>CD</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5 000 DA</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101</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010000"/>
              <w:rPr>
                <w:b/>
                <w:i/>
                <w:sz w:val="18"/>
                <w:szCs w:val="18"/>
              </w:rPr>
            </w:pPr>
            <w:r>
              <w:rPr>
                <w:b/>
                <w:i/>
                <w:sz w:val="18"/>
                <w:szCs w:val="18"/>
              </w:rPr>
              <w:t>USBM</w:t>
            </w:r>
          </w:p>
        </w:tc>
        <w:tc>
          <w:tcPr>
            <w:tcW w:w="2126" w:type="dxa"/>
          </w:tcPr>
          <w:p w:rsidR="00207913" w:rsidRPr="00A649DC" w:rsidRDefault="00207913" w:rsidP="00207913">
            <w:pPr>
              <w:cnfStyle w:val="000000010000"/>
              <w:rPr>
                <w:b/>
                <w:i/>
                <w:sz w:val="18"/>
                <w:szCs w:val="18"/>
              </w:rPr>
            </w:pPr>
            <w:r>
              <w:rPr>
                <w:b/>
                <w:i/>
                <w:sz w:val="18"/>
                <w:szCs w:val="18"/>
              </w:rPr>
              <w:t>ALOUANE AB/EL KARIM</w:t>
            </w:r>
          </w:p>
        </w:tc>
        <w:tc>
          <w:tcPr>
            <w:tcW w:w="1417" w:type="dxa"/>
          </w:tcPr>
          <w:p w:rsidR="00207913" w:rsidRPr="00640E1F" w:rsidRDefault="00207913" w:rsidP="00207913">
            <w:pPr>
              <w:cnfStyle w:val="000000010000"/>
              <w:rPr>
                <w:b/>
                <w:sz w:val="18"/>
                <w:szCs w:val="18"/>
              </w:rPr>
            </w:pPr>
            <w:r>
              <w:rPr>
                <w:b/>
                <w:sz w:val="18"/>
                <w:szCs w:val="18"/>
              </w:rPr>
              <w:t>J2744</w:t>
            </w:r>
          </w:p>
        </w:tc>
        <w:tc>
          <w:tcPr>
            <w:tcW w:w="1560" w:type="dxa"/>
          </w:tcPr>
          <w:p w:rsidR="00207913" w:rsidRPr="00BB393F" w:rsidRDefault="00207913" w:rsidP="00207913">
            <w:pPr>
              <w:cnfStyle w:val="000000010000"/>
              <w:rPr>
                <w:b/>
                <w:i/>
                <w:sz w:val="18"/>
                <w:szCs w:val="18"/>
              </w:rPr>
            </w:pPr>
            <w:r w:rsidRPr="00BB393F">
              <w:rPr>
                <w:b/>
                <w:i/>
                <w:sz w:val="18"/>
                <w:szCs w:val="18"/>
              </w:rPr>
              <w:t>Avertissement</w:t>
            </w:r>
          </w:p>
        </w:tc>
        <w:tc>
          <w:tcPr>
            <w:tcW w:w="2042" w:type="dxa"/>
          </w:tcPr>
          <w:p w:rsidR="00207913" w:rsidRPr="00351C02" w:rsidRDefault="00207913" w:rsidP="00207913">
            <w:pPr>
              <w:jc w:val="center"/>
              <w:cnfStyle w:val="000000010000"/>
              <w:rPr>
                <w:b/>
                <w:i/>
                <w:color w:val="FF0000"/>
                <w:sz w:val="18"/>
                <w:szCs w:val="18"/>
              </w:rPr>
            </w:pPr>
            <w:r>
              <w:rPr>
                <w:b/>
                <w:i/>
                <w:color w:val="FF0000"/>
                <w:sz w:val="18"/>
                <w:szCs w:val="18"/>
              </w:rPr>
              <w:t>CD</w:t>
            </w:r>
          </w:p>
        </w:tc>
        <w:tc>
          <w:tcPr>
            <w:tcW w:w="988" w:type="dxa"/>
          </w:tcPr>
          <w:p w:rsidR="00207913" w:rsidRPr="00351C02" w:rsidRDefault="00207913" w:rsidP="00207913">
            <w:pPr>
              <w:jc w:val="center"/>
              <w:cnfStyle w:val="000000010000"/>
              <w:rPr>
                <w:b/>
                <w:color w:val="FF0000"/>
                <w:sz w:val="18"/>
                <w:szCs w:val="18"/>
              </w:rPr>
            </w:pPr>
            <w:r>
              <w:rPr>
                <w:b/>
                <w:color w:val="FF0000"/>
                <w:sz w:val="18"/>
                <w:szCs w:val="18"/>
              </w:rPr>
              <w:t>5 000 DA</w:t>
            </w:r>
          </w:p>
        </w:tc>
        <w:tc>
          <w:tcPr>
            <w:tcW w:w="868" w:type="dxa"/>
          </w:tcPr>
          <w:p w:rsidR="00207913" w:rsidRPr="00351C02" w:rsidRDefault="00207913" w:rsidP="00207913">
            <w:pPr>
              <w:jc w:val="center"/>
              <w:cnfStyle w:val="000000010000"/>
              <w:rPr>
                <w:b/>
                <w:color w:val="FF0000"/>
                <w:sz w:val="18"/>
                <w:szCs w:val="18"/>
              </w:rPr>
            </w:pPr>
            <w:r>
              <w:rPr>
                <w:b/>
                <w:color w:val="FF0000"/>
                <w:sz w:val="18"/>
                <w:szCs w:val="18"/>
              </w:rPr>
              <w:t>101</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JSM</w:t>
            </w:r>
          </w:p>
        </w:tc>
        <w:tc>
          <w:tcPr>
            <w:tcW w:w="2126" w:type="dxa"/>
          </w:tcPr>
          <w:p w:rsidR="00207913" w:rsidRPr="000A3106" w:rsidRDefault="00207913" w:rsidP="00207913">
            <w:pPr>
              <w:cnfStyle w:val="000000100000"/>
              <w:rPr>
                <w:b/>
                <w:i/>
                <w:sz w:val="18"/>
                <w:szCs w:val="18"/>
              </w:rPr>
            </w:pPr>
            <w:r>
              <w:rPr>
                <w:b/>
                <w:i/>
                <w:sz w:val="18"/>
                <w:szCs w:val="18"/>
              </w:rPr>
              <w:t>MARABTI        YAHIA</w:t>
            </w:r>
          </w:p>
        </w:tc>
        <w:tc>
          <w:tcPr>
            <w:tcW w:w="1417" w:type="dxa"/>
          </w:tcPr>
          <w:p w:rsidR="00207913" w:rsidRPr="00640E1F" w:rsidRDefault="00207913" w:rsidP="00207913">
            <w:pPr>
              <w:cnfStyle w:val="000000100000"/>
              <w:rPr>
                <w:b/>
                <w:sz w:val="18"/>
                <w:szCs w:val="18"/>
              </w:rPr>
            </w:pPr>
            <w:r>
              <w:rPr>
                <w:b/>
                <w:sz w:val="18"/>
                <w:szCs w:val="18"/>
              </w:rPr>
              <w:t>J1657</w:t>
            </w:r>
          </w:p>
        </w:tc>
        <w:tc>
          <w:tcPr>
            <w:tcW w:w="1560" w:type="dxa"/>
          </w:tcPr>
          <w:p w:rsidR="00207913" w:rsidRPr="00BB393F" w:rsidRDefault="00207913" w:rsidP="00207913">
            <w:pPr>
              <w:cnfStyle w:val="000000100000"/>
              <w:rPr>
                <w:b/>
                <w:i/>
                <w:sz w:val="18"/>
                <w:szCs w:val="18"/>
              </w:rPr>
            </w:pPr>
            <w:r w:rsidRPr="00BB393F">
              <w:rPr>
                <w:b/>
                <w:i/>
                <w:sz w:val="18"/>
                <w:szCs w:val="18"/>
              </w:rPr>
              <w:t>Avertissement</w:t>
            </w:r>
          </w:p>
        </w:tc>
        <w:tc>
          <w:tcPr>
            <w:tcW w:w="2042" w:type="dxa"/>
          </w:tcPr>
          <w:p w:rsidR="00207913" w:rsidRPr="00351C02" w:rsidRDefault="00207913" w:rsidP="00207913">
            <w:pPr>
              <w:ind w:firstLine="708"/>
              <w:cnfStyle w:val="000000100000"/>
              <w:rPr>
                <w:b/>
                <w:i/>
                <w:color w:val="FF0000"/>
                <w:sz w:val="18"/>
                <w:szCs w:val="18"/>
              </w:rPr>
            </w:pPr>
            <w:r>
              <w:rPr>
                <w:b/>
                <w:i/>
                <w:color w:val="FF0000"/>
                <w:sz w:val="18"/>
                <w:szCs w:val="18"/>
              </w:rPr>
              <w:t xml:space="preserve">   AJ</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010000"/>
              <w:rPr>
                <w:b/>
                <w:i/>
                <w:sz w:val="18"/>
                <w:szCs w:val="18"/>
              </w:rPr>
            </w:pPr>
            <w:r>
              <w:rPr>
                <w:b/>
                <w:i/>
                <w:sz w:val="18"/>
                <w:szCs w:val="18"/>
              </w:rPr>
              <w:t>JSM</w:t>
            </w:r>
          </w:p>
        </w:tc>
        <w:tc>
          <w:tcPr>
            <w:tcW w:w="2126" w:type="dxa"/>
          </w:tcPr>
          <w:p w:rsidR="00207913" w:rsidRPr="000A3106" w:rsidRDefault="00207913" w:rsidP="00207913">
            <w:pPr>
              <w:cnfStyle w:val="000000010000"/>
              <w:rPr>
                <w:b/>
                <w:i/>
                <w:sz w:val="18"/>
                <w:szCs w:val="18"/>
              </w:rPr>
            </w:pPr>
            <w:r>
              <w:rPr>
                <w:b/>
                <w:i/>
                <w:sz w:val="18"/>
                <w:szCs w:val="18"/>
              </w:rPr>
              <w:t>GUENDOUL    FOUAD</w:t>
            </w:r>
          </w:p>
        </w:tc>
        <w:tc>
          <w:tcPr>
            <w:tcW w:w="1417" w:type="dxa"/>
          </w:tcPr>
          <w:p w:rsidR="00207913" w:rsidRPr="00640E1F" w:rsidRDefault="00207913" w:rsidP="00207913">
            <w:pPr>
              <w:cnfStyle w:val="000000010000"/>
              <w:rPr>
                <w:b/>
                <w:sz w:val="18"/>
                <w:szCs w:val="18"/>
              </w:rPr>
            </w:pPr>
            <w:r>
              <w:rPr>
                <w:b/>
                <w:sz w:val="18"/>
                <w:szCs w:val="18"/>
              </w:rPr>
              <w:t>J1980</w:t>
            </w:r>
          </w:p>
        </w:tc>
        <w:tc>
          <w:tcPr>
            <w:tcW w:w="1560" w:type="dxa"/>
          </w:tcPr>
          <w:p w:rsidR="00207913" w:rsidRPr="00BB393F" w:rsidRDefault="00207913" w:rsidP="00207913">
            <w:pPr>
              <w:cnfStyle w:val="000000010000"/>
              <w:rPr>
                <w:b/>
                <w:i/>
                <w:sz w:val="18"/>
                <w:szCs w:val="18"/>
              </w:rPr>
            </w:pPr>
            <w:r w:rsidRPr="00BB393F">
              <w:rPr>
                <w:b/>
                <w:i/>
                <w:sz w:val="18"/>
                <w:szCs w:val="18"/>
              </w:rPr>
              <w:t>Avertissement</w:t>
            </w:r>
          </w:p>
        </w:tc>
        <w:tc>
          <w:tcPr>
            <w:tcW w:w="2042" w:type="dxa"/>
          </w:tcPr>
          <w:p w:rsidR="00207913" w:rsidRPr="00351C02" w:rsidRDefault="00207913" w:rsidP="00207913">
            <w:pPr>
              <w:cnfStyle w:val="000000010000"/>
              <w:rPr>
                <w:b/>
                <w:i/>
                <w:color w:val="FF0000"/>
                <w:sz w:val="18"/>
                <w:szCs w:val="18"/>
              </w:rPr>
            </w:pPr>
            <w:r>
              <w:rPr>
                <w:b/>
                <w:i/>
                <w:color w:val="FF0000"/>
                <w:sz w:val="18"/>
                <w:szCs w:val="18"/>
              </w:rPr>
              <w:t xml:space="preserve">                     JD</w:t>
            </w:r>
          </w:p>
        </w:tc>
        <w:tc>
          <w:tcPr>
            <w:tcW w:w="988"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010000"/>
              <w:rPr>
                <w:b/>
                <w:color w:val="FF0000"/>
                <w:sz w:val="18"/>
                <w:szCs w:val="18"/>
              </w:rPr>
            </w:pPr>
            <w:r>
              <w:rPr>
                <w:b/>
                <w:color w:val="FF0000"/>
                <w:sz w:val="18"/>
                <w:szCs w:val="18"/>
              </w:rPr>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JSM</w:t>
            </w:r>
          </w:p>
        </w:tc>
        <w:tc>
          <w:tcPr>
            <w:tcW w:w="2126" w:type="dxa"/>
          </w:tcPr>
          <w:p w:rsidR="00207913" w:rsidRPr="000A3106" w:rsidRDefault="00207913" w:rsidP="00207913">
            <w:pPr>
              <w:cnfStyle w:val="000000100000"/>
              <w:rPr>
                <w:b/>
                <w:i/>
                <w:sz w:val="18"/>
                <w:szCs w:val="18"/>
              </w:rPr>
            </w:pPr>
            <w:r>
              <w:rPr>
                <w:b/>
                <w:i/>
                <w:sz w:val="18"/>
                <w:szCs w:val="18"/>
              </w:rPr>
              <w:t>MERABET       RAYAN</w:t>
            </w:r>
          </w:p>
        </w:tc>
        <w:tc>
          <w:tcPr>
            <w:tcW w:w="1417" w:type="dxa"/>
          </w:tcPr>
          <w:p w:rsidR="00207913" w:rsidRPr="00640E1F" w:rsidRDefault="00207913" w:rsidP="00207913">
            <w:pPr>
              <w:cnfStyle w:val="000000100000"/>
              <w:rPr>
                <w:b/>
                <w:sz w:val="18"/>
                <w:szCs w:val="18"/>
              </w:rPr>
            </w:pPr>
            <w:r>
              <w:rPr>
                <w:b/>
                <w:sz w:val="18"/>
                <w:szCs w:val="18"/>
              </w:rPr>
              <w:t>J1633</w:t>
            </w:r>
          </w:p>
        </w:tc>
        <w:tc>
          <w:tcPr>
            <w:tcW w:w="1560" w:type="dxa"/>
          </w:tcPr>
          <w:p w:rsidR="00207913" w:rsidRPr="00BB393F" w:rsidRDefault="00207913" w:rsidP="00207913">
            <w:pPr>
              <w:cnfStyle w:val="000000100000"/>
              <w:rPr>
                <w:b/>
                <w:i/>
                <w:sz w:val="18"/>
                <w:szCs w:val="18"/>
              </w:rPr>
            </w:pPr>
            <w:r w:rsidRPr="00BB393F">
              <w:rPr>
                <w:b/>
                <w:i/>
                <w:sz w:val="18"/>
                <w:szCs w:val="18"/>
              </w:rPr>
              <w:t>Avertissement</w:t>
            </w:r>
          </w:p>
        </w:tc>
        <w:tc>
          <w:tcPr>
            <w:tcW w:w="2042" w:type="dxa"/>
          </w:tcPr>
          <w:p w:rsidR="00207913" w:rsidRPr="00351C02" w:rsidRDefault="00207913" w:rsidP="00207913">
            <w:pPr>
              <w:cnfStyle w:val="000000100000"/>
              <w:rPr>
                <w:b/>
                <w:i/>
                <w:color w:val="FF0000"/>
                <w:sz w:val="18"/>
                <w:szCs w:val="18"/>
              </w:rPr>
            </w:pPr>
            <w:r>
              <w:rPr>
                <w:b/>
                <w:i/>
                <w:color w:val="FF0000"/>
                <w:sz w:val="18"/>
                <w:szCs w:val="18"/>
              </w:rPr>
              <w:t xml:space="preserve">                     JD</w:t>
            </w:r>
          </w:p>
        </w:tc>
        <w:tc>
          <w:tcPr>
            <w:tcW w:w="988"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bl>
    <w:p w:rsidR="00207913" w:rsidRDefault="00207913" w:rsidP="00207913">
      <w:pPr>
        <w:pStyle w:val="Paragraphedeliste"/>
        <w:tabs>
          <w:tab w:val="left" w:pos="2580"/>
        </w:tabs>
        <w:ind w:left="786"/>
        <w:jc w:val="center"/>
        <w:rPr>
          <w:rFonts w:asciiTheme="minorHAnsi" w:hAnsiTheme="minorHAnsi" w:cstheme="minorHAnsi"/>
          <w:b/>
          <w:bCs/>
          <w:i/>
          <w:sz w:val="18"/>
          <w:szCs w:val="18"/>
          <w:highlight w:val="lightGray"/>
          <w:u w:val="single"/>
        </w:rPr>
      </w:pPr>
    </w:p>
    <w:p w:rsidR="00207913" w:rsidRDefault="00207913" w:rsidP="00207913">
      <w:pPr>
        <w:pStyle w:val="Paragraphedeliste"/>
        <w:tabs>
          <w:tab w:val="left" w:pos="2580"/>
        </w:tabs>
        <w:ind w:left="786"/>
        <w:jc w:val="center"/>
        <w:rPr>
          <w:rFonts w:asciiTheme="minorHAnsi" w:hAnsiTheme="minorHAnsi" w:cstheme="minorHAnsi"/>
          <w:b/>
          <w:bCs/>
          <w:i/>
          <w:sz w:val="10"/>
          <w:szCs w:val="10"/>
          <w:highlight w:val="lightGray"/>
          <w:u w:val="single"/>
        </w:rPr>
      </w:pPr>
    </w:p>
    <w:p w:rsidR="00207913" w:rsidRPr="00780D9A" w:rsidRDefault="00207913" w:rsidP="00207913">
      <w:pPr>
        <w:pStyle w:val="Paragraphedeliste"/>
        <w:tabs>
          <w:tab w:val="left" w:pos="2580"/>
        </w:tabs>
        <w:ind w:left="786"/>
        <w:jc w:val="center"/>
        <w:rPr>
          <w:rFonts w:asciiTheme="minorHAnsi" w:hAnsiTheme="minorHAnsi" w:cstheme="minorHAnsi"/>
          <w:b/>
          <w:bCs/>
          <w:i/>
          <w:sz w:val="10"/>
          <w:szCs w:val="10"/>
          <w:highlight w:val="lightGray"/>
          <w:u w:val="single"/>
        </w:rPr>
      </w:pPr>
    </w:p>
    <w:p w:rsidR="00207913" w:rsidRPr="00BB393F" w:rsidRDefault="00207913" w:rsidP="00207913">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n°71: Rencontre *NRBS– OMC* Du 29</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64"/>
        <w:tblW w:w="10669" w:type="dxa"/>
        <w:tblLayout w:type="fixed"/>
        <w:tblLook w:val="04A0"/>
      </w:tblPr>
      <w:tblGrid>
        <w:gridCol w:w="817"/>
        <w:gridCol w:w="851"/>
        <w:gridCol w:w="2126"/>
        <w:gridCol w:w="992"/>
        <w:gridCol w:w="1418"/>
        <w:gridCol w:w="2693"/>
        <w:gridCol w:w="904"/>
        <w:gridCol w:w="868"/>
      </w:tblGrid>
      <w:tr w:rsidR="00207913" w:rsidTr="00207913">
        <w:trPr>
          <w:cnfStyle w:val="100000000000"/>
          <w:trHeight w:val="271"/>
        </w:trPr>
        <w:tc>
          <w:tcPr>
            <w:cnfStyle w:val="001000000000"/>
            <w:tcW w:w="817" w:type="dxa"/>
            <w:shd w:val="clear" w:color="auto" w:fill="00B050"/>
          </w:tcPr>
          <w:p w:rsidR="00207913" w:rsidRPr="006A3B3D" w:rsidRDefault="00207913" w:rsidP="00207913">
            <w:pPr>
              <w:rPr>
                <w:i/>
                <w:color w:val="auto"/>
                <w:sz w:val="18"/>
                <w:szCs w:val="18"/>
              </w:rPr>
            </w:pPr>
            <w:r w:rsidRPr="006A3B3D">
              <w:rPr>
                <w:i/>
                <w:color w:val="auto"/>
                <w:sz w:val="18"/>
                <w:szCs w:val="18"/>
              </w:rPr>
              <w:t xml:space="preserve">Type  </w:t>
            </w:r>
          </w:p>
        </w:tc>
        <w:tc>
          <w:tcPr>
            <w:tcW w:w="851"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Club</w:t>
            </w:r>
          </w:p>
        </w:tc>
        <w:tc>
          <w:tcPr>
            <w:tcW w:w="2126"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Nom et prénom</w:t>
            </w:r>
          </w:p>
        </w:tc>
        <w:tc>
          <w:tcPr>
            <w:tcW w:w="992"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Licence</w:t>
            </w:r>
          </w:p>
        </w:tc>
        <w:tc>
          <w:tcPr>
            <w:tcW w:w="1418" w:type="dxa"/>
            <w:shd w:val="clear" w:color="auto" w:fill="00B050"/>
          </w:tcPr>
          <w:p w:rsidR="00207913" w:rsidRPr="006A3B3D" w:rsidRDefault="00207913" w:rsidP="00207913">
            <w:pPr>
              <w:cnfStyle w:val="100000000000"/>
              <w:rPr>
                <w:i/>
                <w:color w:val="auto"/>
                <w:sz w:val="18"/>
                <w:szCs w:val="18"/>
              </w:rPr>
            </w:pPr>
            <w:r w:rsidRPr="006A3B3D">
              <w:rPr>
                <w:i/>
                <w:color w:val="auto"/>
                <w:sz w:val="18"/>
                <w:szCs w:val="18"/>
              </w:rPr>
              <w:t>Sanction</w:t>
            </w:r>
          </w:p>
        </w:tc>
        <w:tc>
          <w:tcPr>
            <w:tcW w:w="2693"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Motif Sanction</w:t>
            </w:r>
          </w:p>
        </w:tc>
        <w:tc>
          <w:tcPr>
            <w:tcW w:w="904"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Amende</w:t>
            </w:r>
          </w:p>
        </w:tc>
        <w:tc>
          <w:tcPr>
            <w:tcW w:w="868" w:type="dxa"/>
            <w:shd w:val="clear" w:color="auto" w:fill="00B050"/>
          </w:tcPr>
          <w:p w:rsidR="00207913" w:rsidRPr="0046205F" w:rsidRDefault="00207913" w:rsidP="00207913">
            <w:pPr>
              <w:cnfStyle w:val="100000000000"/>
              <w:rPr>
                <w:i/>
                <w:color w:val="auto"/>
                <w:sz w:val="18"/>
                <w:szCs w:val="18"/>
              </w:rPr>
            </w:pPr>
            <w:r w:rsidRPr="0046205F">
              <w:rPr>
                <w:i/>
                <w:color w:val="auto"/>
                <w:sz w:val="18"/>
                <w:szCs w:val="18"/>
              </w:rPr>
              <w:t>Article</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NRBS</w:t>
            </w:r>
          </w:p>
        </w:tc>
        <w:tc>
          <w:tcPr>
            <w:tcW w:w="2126" w:type="dxa"/>
          </w:tcPr>
          <w:p w:rsidR="00207913" w:rsidRPr="000A3106" w:rsidRDefault="00207913" w:rsidP="00207913">
            <w:pPr>
              <w:cnfStyle w:val="000000100000"/>
              <w:rPr>
                <w:b/>
                <w:i/>
                <w:sz w:val="18"/>
                <w:szCs w:val="18"/>
              </w:rPr>
            </w:pPr>
            <w:r>
              <w:rPr>
                <w:b/>
                <w:i/>
                <w:sz w:val="18"/>
                <w:szCs w:val="18"/>
              </w:rPr>
              <w:t>BOUABAS  AB/HALIM</w:t>
            </w:r>
          </w:p>
        </w:tc>
        <w:tc>
          <w:tcPr>
            <w:tcW w:w="992" w:type="dxa"/>
          </w:tcPr>
          <w:p w:rsidR="00207913" w:rsidRPr="00640E1F" w:rsidRDefault="00207913" w:rsidP="00207913">
            <w:pPr>
              <w:cnfStyle w:val="000000100000"/>
              <w:rPr>
                <w:b/>
                <w:sz w:val="18"/>
                <w:szCs w:val="18"/>
              </w:rPr>
            </w:pPr>
            <w:r>
              <w:rPr>
                <w:b/>
                <w:sz w:val="18"/>
                <w:szCs w:val="18"/>
              </w:rPr>
              <w:t>J1582</w:t>
            </w:r>
          </w:p>
        </w:tc>
        <w:tc>
          <w:tcPr>
            <w:tcW w:w="1418" w:type="dxa"/>
          </w:tcPr>
          <w:p w:rsidR="00207913" w:rsidRPr="00BB393F" w:rsidRDefault="00207913" w:rsidP="00207913">
            <w:pPr>
              <w:cnfStyle w:val="000000100000"/>
              <w:rPr>
                <w:b/>
                <w:i/>
                <w:sz w:val="18"/>
                <w:szCs w:val="18"/>
              </w:rPr>
            </w:pPr>
            <w:r w:rsidRPr="00BB393F">
              <w:rPr>
                <w:b/>
                <w:i/>
                <w:sz w:val="18"/>
                <w:szCs w:val="18"/>
              </w:rPr>
              <w:t>Avertissement</w:t>
            </w:r>
          </w:p>
        </w:tc>
        <w:tc>
          <w:tcPr>
            <w:tcW w:w="2693" w:type="dxa"/>
          </w:tcPr>
          <w:p w:rsidR="00207913" w:rsidRPr="00351C02" w:rsidRDefault="00207913" w:rsidP="00207913">
            <w:pPr>
              <w:ind w:firstLine="708"/>
              <w:cnfStyle w:val="000000100000"/>
              <w:rPr>
                <w:b/>
                <w:i/>
                <w:color w:val="FF0000"/>
                <w:sz w:val="18"/>
                <w:szCs w:val="18"/>
              </w:rPr>
            </w:pPr>
            <w:r>
              <w:rPr>
                <w:b/>
                <w:i/>
                <w:color w:val="FF0000"/>
                <w:sz w:val="18"/>
                <w:szCs w:val="18"/>
              </w:rPr>
              <w:t xml:space="preserve">          CAS</w:t>
            </w:r>
          </w:p>
        </w:tc>
        <w:tc>
          <w:tcPr>
            <w:tcW w:w="904"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010000"/>
              <w:rPr>
                <w:b/>
                <w:i/>
                <w:sz w:val="18"/>
                <w:szCs w:val="18"/>
              </w:rPr>
            </w:pPr>
            <w:r>
              <w:rPr>
                <w:b/>
                <w:i/>
                <w:sz w:val="18"/>
                <w:szCs w:val="18"/>
              </w:rPr>
              <w:t>NRBS</w:t>
            </w:r>
          </w:p>
        </w:tc>
        <w:tc>
          <w:tcPr>
            <w:tcW w:w="2126" w:type="dxa"/>
          </w:tcPr>
          <w:p w:rsidR="00207913" w:rsidRPr="000A3106" w:rsidRDefault="00207913" w:rsidP="00207913">
            <w:pPr>
              <w:cnfStyle w:val="000000010000"/>
              <w:rPr>
                <w:b/>
                <w:i/>
                <w:sz w:val="18"/>
                <w:szCs w:val="18"/>
              </w:rPr>
            </w:pPr>
            <w:r>
              <w:rPr>
                <w:b/>
                <w:i/>
                <w:sz w:val="18"/>
                <w:szCs w:val="18"/>
              </w:rPr>
              <w:t>GHILAS       MOHAMED</w:t>
            </w:r>
          </w:p>
        </w:tc>
        <w:tc>
          <w:tcPr>
            <w:tcW w:w="992" w:type="dxa"/>
          </w:tcPr>
          <w:p w:rsidR="00207913" w:rsidRPr="00640E1F" w:rsidRDefault="00207913" w:rsidP="00207913">
            <w:pPr>
              <w:cnfStyle w:val="000000010000"/>
              <w:rPr>
                <w:b/>
                <w:sz w:val="18"/>
                <w:szCs w:val="18"/>
              </w:rPr>
            </w:pPr>
            <w:r>
              <w:rPr>
                <w:b/>
                <w:sz w:val="18"/>
                <w:szCs w:val="18"/>
              </w:rPr>
              <w:t>J1586</w:t>
            </w:r>
          </w:p>
        </w:tc>
        <w:tc>
          <w:tcPr>
            <w:tcW w:w="1418" w:type="dxa"/>
          </w:tcPr>
          <w:p w:rsidR="00207913" w:rsidRPr="00BB393F" w:rsidRDefault="00207913" w:rsidP="00207913">
            <w:pPr>
              <w:cnfStyle w:val="000000010000"/>
              <w:rPr>
                <w:b/>
                <w:i/>
                <w:sz w:val="18"/>
                <w:szCs w:val="18"/>
              </w:rPr>
            </w:pPr>
            <w:r w:rsidRPr="00BB393F">
              <w:rPr>
                <w:b/>
                <w:i/>
                <w:sz w:val="18"/>
                <w:szCs w:val="18"/>
              </w:rPr>
              <w:t>Avertissement</w:t>
            </w:r>
          </w:p>
        </w:tc>
        <w:tc>
          <w:tcPr>
            <w:tcW w:w="2693" w:type="dxa"/>
          </w:tcPr>
          <w:p w:rsidR="00207913" w:rsidRPr="00351C02" w:rsidRDefault="00207913" w:rsidP="00207913">
            <w:pPr>
              <w:tabs>
                <w:tab w:val="center" w:pos="913"/>
              </w:tabs>
              <w:jc w:val="center"/>
              <w:cnfStyle w:val="000000010000"/>
              <w:rPr>
                <w:b/>
                <w:i/>
                <w:color w:val="FF0000"/>
                <w:sz w:val="18"/>
                <w:szCs w:val="18"/>
              </w:rPr>
            </w:pPr>
            <w:r>
              <w:rPr>
                <w:b/>
                <w:i/>
                <w:color w:val="FF0000"/>
                <w:sz w:val="18"/>
                <w:szCs w:val="18"/>
              </w:rPr>
              <w:t>CAS</w:t>
            </w:r>
          </w:p>
        </w:tc>
        <w:tc>
          <w:tcPr>
            <w:tcW w:w="904"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010000"/>
              <w:rPr>
                <w:b/>
                <w:color w:val="FF0000"/>
                <w:sz w:val="18"/>
                <w:szCs w:val="18"/>
              </w:rPr>
            </w:pPr>
            <w:r>
              <w:rPr>
                <w:b/>
                <w:color w:val="FF0000"/>
                <w:sz w:val="18"/>
                <w:szCs w:val="18"/>
              </w:rPr>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NRBS</w:t>
            </w:r>
          </w:p>
        </w:tc>
        <w:tc>
          <w:tcPr>
            <w:tcW w:w="2126" w:type="dxa"/>
          </w:tcPr>
          <w:p w:rsidR="00207913" w:rsidRPr="000A3106" w:rsidRDefault="00207913" w:rsidP="00207913">
            <w:pPr>
              <w:cnfStyle w:val="000000100000"/>
              <w:rPr>
                <w:b/>
                <w:i/>
                <w:sz w:val="18"/>
                <w:szCs w:val="18"/>
              </w:rPr>
            </w:pPr>
            <w:r>
              <w:rPr>
                <w:b/>
                <w:i/>
                <w:sz w:val="18"/>
                <w:szCs w:val="18"/>
              </w:rPr>
              <w:t xml:space="preserve">HANI        SALAH     </w:t>
            </w:r>
          </w:p>
        </w:tc>
        <w:tc>
          <w:tcPr>
            <w:tcW w:w="992" w:type="dxa"/>
          </w:tcPr>
          <w:p w:rsidR="00207913" w:rsidRPr="00640E1F" w:rsidRDefault="00207913" w:rsidP="00207913">
            <w:pPr>
              <w:cnfStyle w:val="000000100000"/>
              <w:rPr>
                <w:b/>
                <w:sz w:val="18"/>
                <w:szCs w:val="18"/>
              </w:rPr>
            </w:pPr>
            <w:r>
              <w:rPr>
                <w:b/>
                <w:sz w:val="18"/>
                <w:szCs w:val="18"/>
              </w:rPr>
              <w:t>J1585</w:t>
            </w:r>
          </w:p>
        </w:tc>
        <w:tc>
          <w:tcPr>
            <w:tcW w:w="1418" w:type="dxa"/>
          </w:tcPr>
          <w:p w:rsidR="00207913" w:rsidRPr="00BB393F" w:rsidRDefault="00207913" w:rsidP="00207913">
            <w:pPr>
              <w:cnfStyle w:val="000000100000"/>
              <w:rPr>
                <w:b/>
                <w:i/>
                <w:sz w:val="18"/>
                <w:szCs w:val="18"/>
              </w:rPr>
            </w:pPr>
            <w:r w:rsidRPr="00BB393F">
              <w:rPr>
                <w:b/>
                <w:i/>
                <w:sz w:val="18"/>
                <w:szCs w:val="18"/>
              </w:rPr>
              <w:t>Avertissement</w:t>
            </w:r>
          </w:p>
        </w:tc>
        <w:tc>
          <w:tcPr>
            <w:tcW w:w="2693" w:type="dxa"/>
          </w:tcPr>
          <w:p w:rsidR="00207913" w:rsidRPr="00351C02" w:rsidRDefault="00207913" w:rsidP="00207913">
            <w:pPr>
              <w:tabs>
                <w:tab w:val="center" w:pos="913"/>
              </w:tabs>
              <w:jc w:val="center"/>
              <w:cnfStyle w:val="000000100000"/>
              <w:rPr>
                <w:b/>
                <w:i/>
                <w:color w:val="FF0000"/>
                <w:sz w:val="18"/>
                <w:szCs w:val="18"/>
              </w:rPr>
            </w:pPr>
            <w:r>
              <w:rPr>
                <w:b/>
                <w:i/>
                <w:color w:val="FF0000"/>
                <w:sz w:val="18"/>
                <w:szCs w:val="18"/>
              </w:rPr>
              <w:t>CAS</w:t>
            </w:r>
          </w:p>
        </w:tc>
        <w:tc>
          <w:tcPr>
            <w:tcW w:w="904"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010000"/>
              <w:rPr>
                <w:b/>
                <w:i/>
                <w:sz w:val="18"/>
                <w:szCs w:val="18"/>
              </w:rPr>
            </w:pPr>
            <w:r>
              <w:rPr>
                <w:b/>
                <w:i/>
                <w:sz w:val="18"/>
                <w:szCs w:val="18"/>
              </w:rPr>
              <w:t>OMC</w:t>
            </w:r>
          </w:p>
        </w:tc>
        <w:tc>
          <w:tcPr>
            <w:tcW w:w="2126" w:type="dxa"/>
          </w:tcPr>
          <w:p w:rsidR="00207913" w:rsidRPr="000A3106" w:rsidRDefault="00207913" w:rsidP="00207913">
            <w:pPr>
              <w:cnfStyle w:val="000000010000"/>
              <w:rPr>
                <w:b/>
                <w:i/>
                <w:sz w:val="18"/>
                <w:szCs w:val="18"/>
              </w:rPr>
            </w:pPr>
            <w:r>
              <w:rPr>
                <w:b/>
                <w:i/>
                <w:sz w:val="18"/>
                <w:szCs w:val="18"/>
              </w:rPr>
              <w:t xml:space="preserve">CHAOUCHE   MEROUANE </w:t>
            </w:r>
          </w:p>
        </w:tc>
        <w:tc>
          <w:tcPr>
            <w:tcW w:w="992" w:type="dxa"/>
          </w:tcPr>
          <w:p w:rsidR="00207913" w:rsidRPr="00640E1F" w:rsidRDefault="00207913" w:rsidP="00207913">
            <w:pPr>
              <w:cnfStyle w:val="000000010000"/>
              <w:rPr>
                <w:b/>
                <w:sz w:val="18"/>
                <w:szCs w:val="18"/>
              </w:rPr>
            </w:pPr>
            <w:r>
              <w:rPr>
                <w:b/>
                <w:sz w:val="18"/>
                <w:szCs w:val="18"/>
              </w:rPr>
              <w:t>J1572</w:t>
            </w:r>
          </w:p>
        </w:tc>
        <w:tc>
          <w:tcPr>
            <w:tcW w:w="1418" w:type="dxa"/>
          </w:tcPr>
          <w:p w:rsidR="00207913" w:rsidRPr="00BB393F" w:rsidRDefault="00207913" w:rsidP="00207913">
            <w:pPr>
              <w:cnfStyle w:val="000000010000"/>
              <w:rPr>
                <w:b/>
                <w:i/>
                <w:sz w:val="18"/>
                <w:szCs w:val="18"/>
              </w:rPr>
            </w:pPr>
            <w:r w:rsidRPr="00BB393F">
              <w:rPr>
                <w:b/>
                <w:i/>
                <w:sz w:val="18"/>
                <w:szCs w:val="18"/>
              </w:rPr>
              <w:t>Avertissement</w:t>
            </w:r>
          </w:p>
        </w:tc>
        <w:tc>
          <w:tcPr>
            <w:tcW w:w="2693" w:type="dxa"/>
          </w:tcPr>
          <w:p w:rsidR="00207913" w:rsidRPr="00351C02" w:rsidRDefault="00207913" w:rsidP="00207913">
            <w:pPr>
              <w:tabs>
                <w:tab w:val="center" w:pos="913"/>
              </w:tabs>
              <w:jc w:val="center"/>
              <w:cnfStyle w:val="000000010000"/>
              <w:rPr>
                <w:b/>
                <w:i/>
                <w:color w:val="FF0000"/>
                <w:sz w:val="18"/>
                <w:szCs w:val="18"/>
              </w:rPr>
            </w:pPr>
            <w:r>
              <w:rPr>
                <w:b/>
                <w:i/>
                <w:color w:val="FF0000"/>
                <w:sz w:val="18"/>
                <w:szCs w:val="18"/>
              </w:rPr>
              <w:t>CAS</w:t>
            </w:r>
          </w:p>
        </w:tc>
        <w:tc>
          <w:tcPr>
            <w:tcW w:w="904"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010000"/>
              <w:rPr>
                <w:b/>
                <w:color w:val="FF0000"/>
                <w:sz w:val="18"/>
                <w:szCs w:val="18"/>
              </w:rPr>
            </w:pPr>
            <w:r>
              <w:rPr>
                <w:b/>
                <w:color w:val="FF0000"/>
                <w:sz w:val="18"/>
                <w:szCs w:val="18"/>
              </w:rPr>
              <w:t>-</w:t>
            </w:r>
          </w:p>
        </w:tc>
      </w:tr>
      <w:tr w:rsidR="00207913" w:rsidTr="00207913">
        <w:trPr>
          <w:cnfStyle w:val="00000010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100000"/>
              <w:rPr>
                <w:b/>
                <w:i/>
                <w:sz w:val="18"/>
                <w:szCs w:val="18"/>
              </w:rPr>
            </w:pPr>
            <w:r>
              <w:rPr>
                <w:b/>
                <w:i/>
                <w:sz w:val="18"/>
                <w:szCs w:val="18"/>
              </w:rPr>
              <w:t>OMC</w:t>
            </w:r>
          </w:p>
        </w:tc>
        <w:tc>
          <w:tcPr>
            <w:tcW w:w="2126" w:type="dxa"/>
          </w:tcPr>
          <w:p w:rsidR="00207913" w:rsidRPr="000A3106" w:rsidRDefault="00207913" w:rsidP="00207913">
            <w:pPr>
              <w:cnfStyle w:val="000000100000"/>
              <w:rPr>
                <w:b/>
                <w:i/>
                <w:sz w:val="18"/>
                <w:szCs w:val="18"/>
              </w:rPr>
            </w:pPr>
            <w:r>
              <w:rPr>
                <w:b/>
                <w:i/>
                <w:sz w:val="18"/>
                <w:szCs w:val="18"/>
              </w:rPr>
              <w:t>ZEBBOUCHE  AREZKI</w:t>
            </w:r>
          </w:p>
        </w:tc>
        <w:tc>
          <w:tcPr>
            <w:tcW w:w="992" w:type="dxa"/>
          </w:tcPr>
          <w:p w:rsidR="00207913" w:rsidRPr="00640E1F" w:rsidRDefault="00207913" w:rsidP="00207913">
            <w:pPr>
              <w:cnfStyle w:val="000000100000"/>
              <w:rPr>
                <w:b/>
                <w:sz w:val="18"/>
                <w:szCs w:val="18"/>
              </w:rPr>
            </w:pPr>
            <w:r>
              <w:rPr>
                <w:b/>
                <w:sz w:val="18"/>
                <w:szCs w:val="18"/>
              </w:rPr>
              <w:t>J2681</w:t>
            </w:r>
          </w:p>
        </w:tc>
        <w:tc>
          <w:tcPr>
            <w:tcW w:w="1418" w:type="dxa"/>
          </w:tcPr>
          <w:p w:rsidR="00207913" w:rsidRPr="00BB393F" w:rsidRDefault="00207913" w:rsidP="00207913">
            <w:pPr>
              <w:cnfStyle w:val="000000100000"/>
              <w:rPr>
                <w:b/>
                <w:i/>
                <w:sz w:val="18"/>
                <w:szCs w:val="18"/>
              </w:rPr>
            </w:pPr>
            <w:r w:rsidRPr="00BB393F">
              <w:rPr>
                <w:b/>
                <w:i/>
                <w:sz w:val="18"/>
                <w:szCs w:val="18"/>
              </w:rPr>
              <w:t>Avertissement</w:t>
            </w:r>
          </w:p>
        </w:tc>
        <w:tc>
          <w:tcPr>
            <w:tcW w:w="2693" w:type="dxa"/>
          </w:tcPr>
          <w:p w:rsidR="00207913" w:rsidRPr="00351C02" w:rsidRDefault="00207913" w:rsidP="00207913">
            <w:pPr>
              <w:tabs>
                <w:tab w:val="center" w:pos="913"/>
              </w:tabs>
              <w:jc w:val="center"/>
              <w:cnfStyle w:val="000000100000"/>
              <w:rPr>
                <w:b/>
                <w:i/>
                <w:color w:val="FF0000"/>
                <w:sz w:val="18"/>
                <w:szCs w:val="18"/>
              </w:rPr>
            </w:pPr>
            <w:r>
              <w:rPr>
                <w:b/>
                <w:i/>
                <w:color w:val="FF0000"/>
                <w:sz w:val="18"/>
                <w:szCs w:val="18"/>
              </w:rPr>
              <w:t>CAS</w:t>
            </w:r>
          </w:p>
        </w:tc>
        <w:tc>
          <w:tcPr>
            <w:tcW w:w="904" w:type="dxa"/>
          </w:tcPr>
          <w:p w:rsidR="00207913" w:rsidRPr="00351C02" w:rsidRDefault="00207913" w:rsidP="00207913">
            <w:pPr>
              <w:jc w:val="center"/>
              <w:cnfStyle w:val="00000010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100000"/>
              <w:rPr>
                <w:b/>
                <w:color w:val="FF0000"/>
                <w:sz w:val="18"/>
                <w:szCs w:val="18"/>
              </w:rPr>
            </w:pPr>
            <w:r>
              <w:rPr>
                <w:b/>
                <w:color w:val="FF0000"/>
                <w:sz w:val="18"/>
                <w:szCs w:val="18"/>
              </w:rPr>
              <w:t>-</w:t>
            </w:r>
          </w:p>
        </w:tc>
      </w:tr>
      <w:tr w:rsidR="00207913" w:rsidTr="00207913">
        <w:trPr>
          <w:cnfStyle w:val="000000010000"/>
          <w:trHeight w:val="260"/>
        </w:trPr>
        <w:tc>
          <w:tcPr>
            <w:cnfStyle w:val="001000000000"/>
            <w:tcW w:w="817" w:type="dxa"/>
            <w:shd w:val="clear" w:color="auto" w:fill="00B050"/>
          </w:tcPr>
          <w:p w:rsidR="00207913" w:rsidRPr="00640E1F" w:rsidRDefault="00207913" w:rsidP="00207913">
            <w:pPr>
              <w:rPr>
                <w:i/>
                <w:sz w:val="18"/>
                <w:szCs w:val="18"/>
              </w:rPr>
            </w:pPr>
            <w:r w:rsidRPr="00640E1F">
              <w:rPr>
                <w:i/>
                <w:sz w:val="18"/>
                <w:szCs w:val="18"/>
              </w:rPr>
              <w:t>Joueur</w:t>
            </w:r>
          </w:p>
        </w:tc>
        <w:tc>
          <w:tcPr>
            <w:tcW w:w="851" w:type="dxa"/>
            <w:shd w:val="clear" w:color="auto" w:fill="00B050"/>
          </w:tcPr>
          <w:p w:rsidR="00207913" w:rsidRPr="00640E1F" w:rsidRDefault="00207913" w:rsidP="00207913">
            <w:pPr>
              <w:cnfStyle w:val="000000010000"/>
              <w:rPr>
                <w:b/>
                <w:i/>
                <w:sz w:val="18"/>
                <w:szCs w:val="18"/>
              </w:rPr>
            </w:pPr>
            <w:r>
              <w:rPr>
                <w:b/>
                <w:i/>
                <w:sz w:val="18"/>
                <w:szCs w:val="18"/>
              </w:rPr>
              <w:t>OMC</w:t>
            </w:r>
          </w:p>
        </w:tc>
        <w:tc>
          <w:tcPr>
            <w:tcW w:w="2126" w:type="dxa"/>
          </w:tcPr>
          <w:p w:rsidR="00207913" w:rsidRPr="000A3106" w:rsidRDefault="00207913" w:rsidP="00207913">
            <w:pPr>
              <w:cnfStyle w:val="000000010000"/>
              <w:rPr>
                <w:b/>
                <w:i/>
                <w:sz w:val="18"/>
                <w:szCs w:val="18"/>
              </w:rPr>
            </w:pPr>
            <w:r>
              <w:rPr>
                <w:b/>
                <w:i/>
                <w:sz w:val="18"/>
                <w:szCs w:val="18"/>
              </w:rPr>
              <w:t>CHAOUCHE     RABAH</w:t>
            </w:r>
          </w:p>
        </w:tc>
        <w:tc>
          <w:tcPr>
            <w:tcW w:w="992" w:type="dxa"/>
          </w:tcPr>
          <w:p w:rsidR="00207913" w:rsidRPr="00640E1F" w:rsidRDefault="00207913" w:rsidP="00207913">
            <w:pPr>
              <w:cnfStyle w:val="000000010000"/>
              <w:rPr>
                <w:b/>
                <w:sz w:val="18"/>
                <w:szCs w:val="18"/>
              </w:rPr>
            </w:pPr>
            <w:r>
              <w:rPr>
                <w:b/>
                <w:sz w:val="18"/>
                <w:szCs w:val="18"/>
              </w:rPr>
              <w:t>J3662</w:t>
            </w:r>
          </w:p>
        </w:tc>
        <w:tc>
          <w:tcPr>
            <w:tcW w:w="1418" w:type="dxa"/>
          </w:tcPr>
          <w:p w:rsidR="00207913" w:rsidRPr="00BB393F" w:rsidRDefault="00207913" w:rsidP="00207913">
            <w:pPr>
              <w:cnfStyle w:val="000000010000"/>
              <w:rPr>
                <w:b/>
                <w:i/>
                <w:sz w:val="18"/>
                <w:szCs w:val="18"/>
              </w:rPr>
            </w:pPr>
            <w:r w:rsidRPr="00BB393F">
              <w:rPr>
                <w:b/>
                <w:i/>
                <w:sz w:val="18"/>
                <w:szCs w:val="18"/>
              </w:rPr>
              <w:t>Avertissement</w:t>
            </w:r>
          </w:p>
        </w:tc>
        <w:tc>
          <w:tcPr>
            <w:tcW w:w="2693" w:type="dxa"/>
          </w:tcPr>
          <w:p w:rsidR="00207913" w:rsidRPr="00351C02" w:rsidRDefault="00207913" w:rsidP="00207913">
            <w:pPr>
              <w:tabs>
                <w:tab w:val="center" w:pos="913"/>
              </w:tabs>
              <w:jc w:val="center"/>
              <w:cnfStyle w:val="000000010000"/>
              <w:rPr>
                <w:b/>
                <w:i/>
                <w:color w:val="FF0000"/>
                <w:sz w:val="18"/>
                <w:szCs w:val="18"/>
              </w:rPr>
            </w:pPr>
            <w:r>
              <w:rPr>
                <w:b/>
                <w:i/>
                <w:color w:val="FF0000"/>
                <w:sz w:val="18"/>
                <w:szCs w:val="18"/>
              </w:rPr>
              <w:t>CAS</w:t>
            </w:r>
          </w:p>
        </w:tc>
        <w:tc>
          <w:tcPr>
            <w:tcW w:w="904" w:type="dxa"/>
          </w:tcPr>
          <w:p w:rsidR="00207913" w:rsidRPr="00351C02" w:rsidRDefault="00207913" w:rsidP="00207913">
            <w:pPr>
              <w:jc w:val="center"/>
              <w:cnfStyle w:val="000000010000"/>
              <w:rPr>
                <w:b/>
                <w:color w:val="FF0000"/>
                <w:sz w:val="18"/>
                <w:szCs w:val="18"/>
              </w:rPr>
            </w:pPr>
            <w:r>
              <w:rPr>
                <w:b/>
                <w:color w:val="FF0000"/>
                <w:sz w:val="18"/>
                <w:szCs w:val="18"/>
              </w:rPr>
              <w:t>-</w:t>
            </w:r>
          </w:p>
        </w:tc>
        <w:tc>
          <w:tcPr>
            <w:tcW w:w="868" w:type="dxa"/>
          </w:tcPr>
          <w:p w:rsidR="00207913" w:rsidRPr="00351C02" w:rsidRDefault="00207913" w:rsidP="00207913">
            <w:pPr>
              <w:jc w:val="center"/>
              <w:cnfStyle w:val="000000010000"/>
              <w:rPr>
                <w:b/>
                <w:color w:val="FF0000"/>
                <w:sz w:val="18"/>
                <w:szCs w:val="18"/>
              </w:rPr>
            </w:pPr>
            <w:r>
              <w:rPr>
                <w:b/>
                <w:color w:val="FF0000"/>
                <w:sz w:val="18"/>
                <w:szCs w:val="18"/>
              </w:rPr>
              <w:t>-</w:t>
            </w:r>
          </w:p>
        </w:tc>
      </w:tr>
    </w:tbl>
    <w:p w:rsidR="00207913" w:rsidRPr="00791ADE" w:rsidRDefault="00207913" w:rsidP="00207913"/>
    <w:p w:rsidR="00207913" w:rsidRDefault="00207913" w:rsidP="00207913">
      <w:pPr>
        <w:spacing w:after="120"/>
        <w:rPr>
          <w:rFonts w:asciiTheme="majorHAnsi" w:hAnsiTheme="majorHAnsi"/>
          <w:b/>
          <w:i/>
          <w:highlight w:val="lightGray"/>
        </w:rPr>
      </w:pPr>
    </w:p>
    <w:p w:rsidR="00207913" w:rsidRPr="000E473C" w:rsidRDefault="00207913" w:rsidP="00207913">
      <w:pPr>
        <w:spacing w:after="120"/>
        <w:rPr>
          <w:rFonts w:asciiTheme="majorHAnsi" w:hAnsiTheme="majorHAnsi"/>
          <w:b/>
          <w:i/>
          <w:highlight w:val="lightGray"/>
        </w:rPr>
      </w:pPr>
    </w:p>
    <w:p w:rsidR="00207913" w:rsidRPr="000E473C" w:rsidRDefault="00207913" w:rsidP="00207913">
      <w:pPr>
        <w:spacing w:after="0" w:line="240" w:lineRule="auto"/>
        <w:ind w:left="786"/>
        <w:contextualSpacing/>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207913" w:rsidRPr="000E473C" w:rsidRDefault="00207913" w:rsidP="00207913">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29.30/11</w:t>
      </w:r>
      <w:r w:rsidRPr="000E473C">
        <w:rPr>
          <w:rFonts w:asciiTheme="majorHAnsi" w:hAnsiTheme="majorHAnsi"/>
          <w:b/>
          <w:i/>
          <w:highlight w:val="lightGray"/>
          <w:u w:val="single"/>
        </w:rPr>
        <w:t>.</w:t>
      </w:r>
      <w:r>
        <w:rPr>
          <w:rFonts w:asciiTheme="majorHAnsi" w:hAnsiTheme="majorHAnsi"/>
          <w:b/>
          <w:i/>
          <w:highlight w:val="lightGray"/>
          <w:u w:val="single"/>
        </w:rPr>
        <w:t>2024</w:t>
      </w:r>
    </w:p>
    <w:tbl>
      <w:tblPr>
        <w:tblStyle w:val="Tramemoyenne1-Accent112"/>
        <w:tblpPr w:leftFromText="141" w:rightFromText="141" w:vertAnchor="text" w:horzAnchor="margin" w:tblpXSpec="center" w:tblpY="190"/>
        <w:tblW w:w="0" w:type="auto"/>
        <w:tblLayout w:type="fixed"/>
        <w:tblLook w:val="04A0"/>
      </w:tblPr>
      <w:tblGrid>
        <w:gridCol w:w="3809"/>
        <w:gridCol w:w="2977"/>
        <w:gridCol w:w="1134"/>
        <w:gridCol w:w="939"/>
      </w:tblGrid>
      <w:tr w:rsidR="00207913" w:rsidRPr="000E473C" w:rsidTr="00207913">
        <w:trPr>
          <w:cnfStyle w:val="100000000000"/>
        </w:trPr>
        <w:tc>
          <w:tcPr>
            <w:cnfStyle w:val="001000000000"/>
            <w:tcW w:w="3809" w:type="dxa"/>
            <w:vMerge w:val="restart"/>
            <w:shd w:val="clear" w:color="auto" w:fill="00B050"/>
            <w:hideMark/>
          </w:tcPr>
          <w:p w:rsidR="00207913" w:rsidRPr="000E473C" w:rsidRDefault="00207913" w:rsidP="00207913">
            <w:pPr>
              <w:rPr>
                <w:rFonts w:asciiTheme="majorHAnsi" w:hAnsiTheme="majorHAnsi"/>
                <w:b w:val="0"/>
                <w:bCs w:val="0"/>
                <w:iCs/>
                <w:sz w:val="20"/>
                <w:szCs w:val="20"/>
              </w:rPr>
            </w:pPr>
            <w:r w:rsidRPr="000E473C">
              <w:rPr>
                <w:rFonts w:asciiTheme="majorHAnsi" w:hAnsiTheme="majorHAnsi"/>
                <w:iCs/>
                <w:sz w:val="20"/>
                <w:szCs w:val="20"/>
              </w:rPr>
              <w:t>Désignation des sanctions</w:t>
            </w:r>
          </w:p>
        </w:tc>
        <w:tc>
          <w:tcPr>
            <w:tcW w:w="2977" w:type="dxa"/>
            <w:shd w:val="clear" w:color="auto" w:fill="00B050"/>
            <w:hideMark/>
          </w:tcPr>
          <w:p w:rsidR="00207913" w:rsidRPr="000E473C" w:rsidRDefault="00207913" w:rsidP="00207913">
            <w:pPr>
              <w:ind w:left="-108" w:right="-108"/>
              <w:jc w:val="center"/>
              <w:cnfStyle w:val="100000000000"/>
              <w:rPr>
                <w:rFonts w:asciiTheme="majorHAnsi" w:hAnsiTheme="majorHAnsi"/>
                <w:b w:val="0"/>
                <w:bCs w:val="0"/>
                <w:iCs/>
                <w:sz w:val="20"/>
                <w:szCs w:val="20"/>
              </w:rPr>
            </w:pPr>
            <w:r w:rsidRPr="000E473C">
              <w:rPr>
                <w:rFonts w:asciiTheme="majorHAnsi" w:hAnsiTheme="majorHAnsi"/>
                <w:iCs/>
                <w:sz w:val="20"/>
                <w:szCs w:val="20"/>
              </w:rPr>
              <w:t>Seniors</w:t>
            </w:r>
          </w:p>
        </w:tc>
        <w:tc>
          <w:tcPr>
            <w:tcW w:w="1134" w:type="dxa"/>
            <w:vMerge w:val="restart"/>
            <w:shd w:val="clear" w:color="auto" w:fill="00B050"/>
          </w:tcPr>
          <w:p w:rsidR="00207913" w:rsidRPr="000E473C" w:rsidRDefault="00207913" w:rsidP="00207913">
            <w:pPr>
              <w:ind w:left="-108" w:right="34"/>
              <w:jc w:val="center"/>
              <w:cnfStyle w:val="100000000000"/>
              <w:rPr>
                <w:rFonts w:asciiTheme="majorHAnsi" w:hAnsiTheme="majorHAnsi"/>
                <w:b w:val="0"/>
                <w:bCs w:val="0"/>
                <w:iCs/>
                <w:sz w:val="20"/>
                <w:szCs w:val="20"/>
              </w:rPr>
            </w:pPr>
          </w:p>
          <w:p w:rsidR="00207913" w:rsidRPr="000E473C" w:rsidRDefault="00207913" w:rsidP="00207913">
            <w:pPr>
              <w:ind w:left="-108" w:right="34"/>
              <w:jc w:val="center"/>
              <w:cnfStyle w:val="100000000000"/>
              <w:rPr>
                <w:rFonts w:asciiTheme="majorHAnsi" w:hAnsiTheme="majorHAnsi"/>
                <w:b w:val="0"/>
                <w:bCs w:val="0"/>
                <w:iCs/>
                <w:sz w:val="20"/>
                <w:szCs w:val="20"/>
              </w:rPr>
            </w:pPr>
            <w:r w:rsidRPr="000E473C">
              <w:rPr>
                <w:rFonts w:asciiTheme="majorHAnsi" w:hAnsiTheme="majorHAnsi"/>
                <w:iCs/>
                <w:sz w:val="20"/>
                <w:szCs w:val="20"/>
              </w:rPr>
              <w:t xml:space="preserve"> Jeunes</w:t>
            </w:r>
          </w:p>
        </w:tc>
        <w:tc>
          <w:tcPr>
            <w:tcW w:w="939" w:type="dxa"/>
            <w:vMerge w:val="restart"/>
            <w:shd w:val="clear" w:color="auto" w:fill="00B050"/>
          </w:tcPr>
          <w:p w:rsidR="00207913" w:rsidRPr="000E473C" w:rsidRDefault="00207913" w:rsidP="00207913">
            <w:pPr>
              <w:ind w:left="-108" w:right="-108"/>
              <w:jc w:val="center"/>
              <w:cnfStyle w:val="100000000000"/>
              <w:rPr>
                <w:rFonts w:asciiTheme="majorHAnsi" w:hAnsiTheme="majorHAnsi"/>
                <w:b w:val="0"/>
                <w:bCs w:val="0"/>
                <w:iCs/>
                <w:color w:val="000000" w:themeColor="text1"/>
                <w:sz w:val="20"/>
                <w:szCs w:val="20"/>
              </w:rPr>
            </w:pPr>
          </w:p>
          <w:p w:rsidR="00207913" w:rsidRPr="000E473C" w:rsidRDefault="00207913" w:rsidP="00207913">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207913" w:rsidRPr="000E473C" w:rsidTr="00207913">
        <w:trPr>
          <w:cnfStyle w:val="000000100000"/>
        </w:trPr>
        <w:tc>
          <w:tcPr>
            <w:cnfStyle w:val="001000000000"/>
            <w:tcW w:w="3809" w:type="dxa"/>
            <w:vMerge/>
            <w:hideMark/>
          </w:tcPr>
          <w:p w:rsidR="00207913" w:rsidRPr="000E473C" w:rsidRDefault="00207913" w:rsidP="00207913">
            <w:pPr>
              <w:rPr>
                <w:rFonts w:asciiTheme="majorHAnsi" w:hAnsiTheme="majorHAnsi"/>
                <w:b w:val="0"/>
                <w:bCs w:val="0"/>
                <w:iCs/>
                <w:sz w:val="20"/>
                <w:szCs w:val="20"/>
              </w:rPr>
            </w:pPr>
          </w:p>
        </w:tc>
        <w:tc>
          <w:tcPr>
            <w:tcW w:w="2977" w:type="dxa"/>
            <w:hideMark/>
          </w:tcPr>
          <w:p w:rsidR="00207913" w:rsidRPr="000E473C" w:rsidRDefault="00207913" w:rsidP="00207913">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207913" w:rsidRPr="000E473C" w:rsidRDefault="00207913" w:rsidP="00207913">
            <w:pPr>
              <w:cnfStyle w:val="000000100000"/>
              <w:rPr>
                <w:rFonts w:asciiTheme="majorHAnsi" w:hAnsiTheme="majorHAnsi"/>
                <w:b/>
                <w:bCs/>
                <w:iCs/>
                <w:sz w:val="20"/>
                <w:szCs w:val="20"/>
              </w:rPr>
            </w:pPr>
          </w:p>
        </w:tc>
        <w:tc>
          <w:tcPr>
            <w:tcW w:w="939" w:type="dxa"/>
            <w:vMerge/>
            <w:hideMark/>
          </w:tcPr>
          <w:p w:rsidR="00207913" w:rsidRPr="000E473C" w:rsidRDefault="00207913" w:rsidP="00207913">
            <w:pPr>
              <w:cnfStyle w:val="000000100000"/>
              <w:rPr>
                <w:rFonts w:asciiTheme="majorHAnsi" w:hAnsiTheme="majorHAnsi"/>
                <w:b/>
                <w:bCs/>
                <w:iCs/>
                <w:color w:val="000000" w:themeColor="text1"/>
                <w:sz w:val="20"/>
                <w:szCs w:val="20"/>
              </w:rPr>
            </w:pPr>
          </w:p>
        </w:tc>
      </w:tr>
      <w:tr w:rsidR="00207913" w:rsidRPr="000E473C" w:rsidTr="00207913">
        <w:trPr>
          <w:cnfStyle w:val="000000010000"/>
          <w:trHeight w:val="445"/>
        </w:trPr>
        <w:tc>
          <w:tcPr>
            <w:cnfStyle w:val="001000000000"/>
            <w:tcW w:w="3809" w:type="dxa"/>
            <w:hideMark/>
          </w:tcPr>
          <w:p w:rsidR="00207913" w:rsidRPr="000E473C" w:rsidRDefault="00207913" w:rsidP="00207913">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Nombre d’affaires</w:t>
            </w:r>
          </w:p>
        </w:tc>
        <w:tc>
          <w:tcPr>
            <w:tcW w:w="2977" w:type="dxa"/>
            <w:hideMark/>
          </w:tcPr>
          <w:p w:rsidR="00207913" w:rsidRPr="000E473C" w:rsidRDefault="00207913" w:rsidP="00207913">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07</w:t>
            </w:r>
          </w:p>
        </w:tc>
        <w:tc>
          <w:tcPr>
            <w:tcW w:w="1134" w:type="dxa"/>
            <w:hideMark/>
          </w:tcPr>
          <w:p w:rsidR="00207913" w:rsidRPr="000E473C" w:rsidRDefault="00207913" w:rsidP="00207913">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w:t>
            </w:r>
          </w:p>
        </w:tc>
        <w:tc>
          <w:tcPr>
            <w:tcW w:w="939" w:type="dxa"/>
            <w:hideMark/>
          </w:tcPr>
          <w:p w:rsidR="00207913" w:rsidRPr="000E473C" w:rsidRDefault="00207913" w:rsidP="00207913">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16</w:t>
            </w:r>
          </w:p>
        </w:tc>
      </w:tr>
      <w:tr w:rsidR="00207913" w:rsidRPr="000E473C" w:rsidTr="00207913">
        <w:trPr>
          <w:cnfStyle w:val="000000100000"/>
          <w:trHeight w:val="452"/>
        </w:trPr>
        <w:tc>
          <w:tcPr>
            <w:cnfStyle w:val="001000000000"/>
            <w:tcW w:w="3809" w:type="dxa"/>
            <w:shd w:val="clear" w:color="auto" w:fill="00B050"/>
            <w:hideMark/>
          </w:tcPr>
          <w:p w:rsidR="00207913" w:rsidRPr="000E473C" w:rsidRDefault="00207913" w:rsidP="00207913">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sz w:val="20"/>
                <w:szCs w:val="20"/>
              </w:rPr>
            </w:pPr>
            <w:r>
              <w:rPr>
                <w:rFonts w:asciiTheme="majorHAnsi" w:hAnsiTheme="majorHAnsi"/>
                <w:b/>
                <w:iCs/>
                <w:sz w:val="20"/>
                <w:szCs w:val="20"/>
              </w:rPr>
              <w:t>25</w:t>
            </w:r>
          </w:p>
        </w:tc>
        <w:tc>
          <w:tcPr>
            <w:tcW w:w="1134"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939"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37</w:t>
            </w:r>
          </w:p>
        </w:tc>
      </w:tr>
      <w:tr w:rsidR="00207913" w:rsidRPr="000E473C" w:rsidTr="00207913">
        <w:trPr>
          <w:cnfStyle w:val="000000010000"/>
          <w:trHeight w:val="318"/>
        </w:trPr>
        <w:tc>
          <w:tcPr>
            <w:cnfStyle w:val="001000000000"/>
            <w:tcW w:w="3809" w:type="dxa"/>
            <w:hideMark/>
          </w:tcPr>
          <w:p w:rsidR="00207913" w:rsidRPr="000E473C" w:rsidRDefault="00207913" w:rsidP="00207913">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Contestations décisions</w:t>
            </w:r>
          </w:p>
        </w:tc>
        <w:tc>
          <w:tcPr>
            <w:tcW w:w="2977" w:type="dxa"/>
            <w:hideMark/>
          </w:tcPr>
          <w:p w:rsidR="00207913" w:rsidRPr="000E473C" w:rsidRDefault="00207913" w:rsidP="00207913">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02</w:t>
            </w:r>
          </w:p>
        </w:tc>
        <w:tc>
          <w:tcPr>
            <w:tcW w:w="1134" w:type="dxa"/>
            <w:hideMark/>
          </w:tcPr>
          <w:p w:rsidR="00207913" w:rsidRPr="000E473C" w:rsidRDefault="00207913" w:rsidP="00207913">
            <w:pPr>
              <w:tabs>
                <w:tab w:val="left" w:pos="614"/>
              </w:tabs>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0-</w:t>
            </w:r>
          </w:p>
        </w:tc>
        <w:tc>
          <w:tcPr>
            <w:tcW w:w="939" w:type="dxa"/>
            <w:hideMark/>
          </w:tcPr>
          <w:p w:rsidR="00207913" w:rsidRPr="000E473C" w:rsidRDefault="00207913" w:rsidP="00207913">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03</w:t>
            </w:r>
          </w:p>
        </w:tc>
      </w:tr>
      <w:tr w:rsidR="00207913" w:rsidRPr="000E473C" w:rsidTr="00207913">
        <w:trPr>
          <w:cnfStyle w:val="000000100000"/>
          <w:trHeight w:val="434"/>
        </w:trPr>
        <w:tc>
          <w:tcPr>
            <w:cnfStyle w:val="001000000000"/>
            <w:tcW w:w="3809" w:type="dxa"/>
            <w:shd w:val="clear" w:color="auto" w:fill="00B050"/>
            <w:hideMark/>
          </w:tcPr>
          <w:p w:rsidR="00207913" w:rsidRPr="000E473C" w:rsidRDefault="00207913" w:rsidP="00207913">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sz w:val="20"/>
                <w:szCs w:val="20"/>
              </w:rPr>
            </w:pPr>
            <w:r>
              <w:rPr>
                <w:rFonts w:asciiTheme="majorHAnsi" w:hAnsiTheme="majorHAnsi"/>
                <w:b/>
                <w:iCs/>
                <w:sz w:val="20"/>
                <w:szCs w:val="20"/>
              </w:rPr>
              <w:t>01</w:t>
            </w:r>
          </w:p>
        </w:tc>
        <w:tc>
          <w:tcPr>
            <w:tcW w:w="1134"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939"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09</w:t>
            </w:r>
          </w:p>
        </w:tc>
      </w:tr>
      <w:tr w:rsidR="00207913" w:rsidRPr="000E473C" w:rsidTr="00207913">
        <w:trPr>
          <w:cnfStyle w:val="000000010000"/>
          <w:trHeight w:val="434"/>
        </w:trPr>
        <w:tc>
          <w:tcPr>
            <w:cnfStyle w:val="001000000000"/>
            <w:tcW w:w="3809" w:type="dxa"/>
            <w:hideMark/>
          </w:tcPr>
          <w:p w:rsidR="00207913" w:rsidRPr="000E473C" w:rsidRDefault="00207913" w:rsidP="00207913">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Expulsions dirigeants</w:t>
            </w:r>
          </w:p>
        </w:tc>
        <w:tc>
          <w:tcPr>
            <w:tcW w:w="2977" w:type="dxa"/>
            <w:hideMark/>
          </w:tcPr>
          <w:p w:rsidR="00207913" w:rsidRPr="000E587E" w:rsidRDefault="00207913" w:rsidP="00207913">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134" w:type="dxa"/>
            <w:hideMark/>
          </w:tcPr>
          <w:p w:rsidR="00207913" w:rsidRPr="000E473C" w:rsidRDefault="00207913" w:rsidP="00207913">
            <w:pPr>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207913" w:rsidRPr="000E473C" w:rsidRDefault="00207913" w:rsidP="00207913">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r>
      <w:tr w:rsidR="00207913" w:rsidRPr="000E473C" w:rsidTr="00207913">
        <w:trPr>
          <w:cnfStyle w:val="000000100000"/>
          <w:trHeight w:val="434"/>
        </w:trPr>
        <w:tc>
          <w:tcPr>
            <w:cnfStyle w:val="001000000000"/>
            <w:tcW w:w="3809" w:type="dxa"/>
            <w:shd w:val="clear" w:color="auto" w:fill="00B050"/>
            <w:hideMark/>
          </w:tcPr>
          <w:p w:rsidR="00207913" w:rsidRPr="000E473C" w:rsidRDefault="00207913" w:rsidP="00207913">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shd w:val="clear" w:color="auto" w:fill="00B050"/>
            <w:hideMark/>
          </w:tcPr>
          <w:p w:rsidR="00207913" w:rsidRPr="000E473C" w:rsidRDefault="00207913" w:rsidP="00207913">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207913" w:rsidRPr="000E473C" w:rsidRDefault="00207913" w:rsidP="00207913">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207913" w:rsidRPr="000E473C" w:rsidTr="00207913">
        <w:trPr>
          <w:cnfStyle w:val="000000010000"/>
          <w:trHeight w:val="434"/>
        </w:trPr>
        <w:tc>
          <w:tcPr>
            <w:cnfStyle w:val="001000000000"/>
            <w:tcW w:w="3809" w:type="dxa"/>
            <w:hideMark/>
          </w:tcPr>
          <w:p w:rsidR="00207913" w:rsidRPr="000E473C" w:rsidRDefault="00207913" w:rsidP="00207913">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207913" w:rsidRPr="000E473C" w:rsidRDefault="00207913" w:rsidP="00207913">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207913" w:rsidRPr="000E473C" w:rsidRDefault="00207913" w:rsidP="00207913">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207913" w:rsidRPr="000E473C" w:rsidRDefault="00207913" w:rsidP="00207913">
            <w:pPr>
              <w:spacing w:line="360" w:lineRule="auto"/>
              <w:jc w:val="center"/>
              <w:cnfStyle w:val="00000001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bl>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691864">
      <w:pPr>
        <w:tabs>
          <w:tab w:val="left" w:pos="4296"/>
          <w:tab w:val="left" w:pos="9864"/>
        </w:tabs>
        <w:spacing w:after="0" w:line="240" w:lineRule="auto"/>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C67604" w:rsidRDefault="00C67604" w:rsidP="00C67604">
      <w:pPr>
        <w:spacing w:after="0"/>
        <w:rPr>
          <w:rFonts w:ascii="Bookman Old Style" w:hAnsi="Bookman Old Style" w:cstheme="minorHAnsi"/>
          <w:b/>
          <w:bCs/>
          <w:iCs/>
          <w:sz w:val="6"/>
          <w:szCs w:val="6"/>
          <w:u w:val="single"/>
        </w:rPr>
      </w:pPr>
    </w:p>
    <w:p w:rsidR="00C67604" w:rsidRDefault="00C67604" w:rsidP="00C67604">
      <w:pPr>
        <w:spacing w:after="0"/>
        <w:rPr>
          <w:rFonts w:ascii="Bookman Old Style" w:hAnsi="Bookman Old Style" w:cstheme="minorHAnsi"/>
          <w:b/>
          <w:bCs/>
          <w:iCs/>
          <w:sz w:val="6"/>
          <w:szCs w:val="6"/>
          <w:u w:val="single"/>
        </w:rPr>
      </w:pPr>
    </w:p>
    <w:p w:rsidR="00C67604" w:rsidRDefault="00C67604" w:rsidP="00C67604">
      <w:pPr>
        <w:spacing w:after="0"/>
        <w:rPr>
          <w:rFonts w:ascii="Bookman Old Style" w:hAnsi="Bookman Old Style" w:cstheme="minorHAnsi"/>
          <w:b/>
          <w:bCs/>
          <w:iCs/>
          <w:sz w:val="6"/>
          <w:szCs w:val="6"/>
          <w:u w:val="single"/>
        </w:rPr>
      </w:pPr>
    </w:p>
    <w:p w:rsidR="00C67604" w:rsidRDefault="00C67604" w:rsidP="00C67604">
      <w:pPr>
        <w:spacing w:after="0"/>
        <w:rPr>
          <w:rFonts w:ascii="Bookman Old Style" w:hAnsi="Bookman Old Style" w:cstheme="minorHAnsi"/>
          <w:b/>
          <w:bCs/>
          <w:iCs/>
          <w:sz w:val="6"/>
          <w:szCs w:val="6"/>
          <w:u w:val="single"/>
        </w:rPr>
      </w:pPr>
    </w:p>
    <w:p w:rsidR="00C67604" w:rsidRDefault="00C67604" w:rsidP="00C67604">
      <w:pPr>
        <w:spacing w:after="0"/>
        <w:rPr>
          <w:rFonts w:ascii="Bookman Old Style" w:hAnsi="Bookman Old Style" w:cstheme="minorHAnsi"/>
          <w:b/>
          <w:bCs/>
          <w:iCs/>
          <w:sz w:val="6"/>
          <w:szCs w:val="6"/>
          <w:u w:val="single"/>
        </w:rPr>
      </w:pPr>
    </w:p>
    <w:p w:rsidR="00C67604" w:rsidRPr="00FB6AE9" w:rsidRDefault="00C67604" w:rsidP="00C67604">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drawing>
          <wp:anchor distT="0" distB="0" distL="114300" distR="114300" simplePos="0" relativeHeight="252144128"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4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214617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4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214515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4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C67604" w:rsidRPr="00FB6AE9" w:rsidRDefault="00C67604" w:rsidP="00C67604">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C67604" w:rsidRPr="00FB6AE9" w:rsidRDefault="00C67604" w:rsidP="00C67604">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C67604" w:rsidRPr="00FB6AE9" w:rsidRDefault="00C67604" w:rsidP="00C67604">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C67604" w:rsidRPr="00FB6AE9" w:rsidRDefault="00C67604" w:rsidP="00C67604">
      <w:pPr>
        <w:tabs>
          <w:tab w:val="left" w:pos="2016"/>
        </w:tabs>
        <w:spacing w:line="360" w:lineRule="auto"/>
        <w:rPr>
          <w:rFonts w:cs="Courier New"/>
          <w:b/>
          <w:i/>
          <w:iCs/>
          <w:sz w:val="28"/>
          <w:szCs w:val="28"/>
          <w:u w:val="single"/>
        </w:rPr>
      </w:pPr>
      <w:r>
        <w:rPr>
          <w:rFonts w:cstheme="minorHAnsi"/>
          <w:b/>
          <w:noProof/>
          <w:sz w:val="20"/>
          <w:szCs w:val="20"/>
          <w:u w:val="single"/>
        </w:rPr>
        <w:drawing>
          <wp:anchor distT="0" distB="0" distL="114300" distR="114300" simplePos="0" relativeHeight="252148224" behindDoc="0" locked="0" layoutInCell="1" allowOverlap="1">
            <wp:simplePos x="0" y="0"/>
            <wp:positionH relativeFrom="column">
              <wp:posOffset>4360471</wp:posOffset>
            </wp:positionH>
            <wp:positionV relativeFrom="paragraph">
              <wp:posOffset>282974</wp:posOffset>
            </wp:positionV>
            <wp:extent cx="2139359" cy="1960371"/>
            <wp:effectExtent l="19050" t="0" r="0" b="0"/>
            <wp:wrapNone/>
            <wp:docPr id="47"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7"/>
                    <a:srcRect/>
                    <a:stretch>
                      <a:fillRect/>
                    </a:stretch>
                  </pic:blipFill>
                  <pic:spPr bwMode="auto">
                    <a:xfrm>
                      <a:off x="0" y="0"/>
                      <a:ext cx="2141478" cy="1962312"/>
                    </a:xfrm>
                    <a:prstGeom prst="rect">
                      <a:avLst/>
                    </a:prstGeom>
                    <a:noFill/>
                    <a:ln w="9525">
                      <a:noFill/>
                      <a:miter lim="800000"/>
                      <a:headEnd/>
                      <a:tailEnd/>
                    </a:ln>
                  </pic:spPr>
                </pic:pic>
              </a:graphicData>
            </a:graphic>
          </wp:anchor>
        </w:drawing>
      </w:r>
      <w:r w:rsidRPr="00FD026D">
        <w:rPr>
          <w:rFonts w:cstheme="minorHAnsi"/>
          <w:b/>
          <w:noProof/>
          <w:sz w:val="20"/>
          <w:szCs w:val="20"/>
          <w:u w:val="single"/>
        </w:rPr>
        <w:pict>
          <v:oval id="_x0000_s1131" style="position:absolute;margin-left:-22.35pt;margin-top:26.75pt;width:305.6pt;height:80.25pt;z-index:252147200;mso-position-horizontal-relative:text;mso-position-vertical-relative:text" fillcolor="#4bacc6 [3208]" strokecolor="#f2f2f2 [3041]" strokeweight="3pt">
            <v:shadow on="t" type="perspective" color="#205867 [1608]" opacity=".5" offset="1pt" offset2="-1pt"/>
            <v:textbox style="mso-next-textbox:#_x0000_s1131">
              <w:txbxContent>
                <w:p w:rsidR="00C67604" w:rsidRDefault="00C67604" w:rsidP="00C67604">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C67604" w:rsidRPr="00AD72FB" w:rsidRDefault="00C67604" w:rsidP="00C67604">
                  <w:pPr>
                    <w:spacing w:after="0" w:line="240" w:lineRule="auto"/>
                    <w:jc w:val="center"/>
                    <w:rPr>
                      <w:b/>
                      <w:bCs/>
                      <w:color w:val="7030A0"/>
                    </w:rPr>
                  </w:pPr>
                </w:p>
                <w:p w:rsidR="00C67604" w:rsidRPr="00AD72FB" w:rsidRDefault="00C67604" w:rsidP="00C67604">
                  <w:pPr>
                    <w:spacing w:before="120"/>
                    <w:jc w:val="center"/>
                    <w:rPr>
                      <w:sz w:val="24"/>
                      <w:szCs w:val="24"/>
                    </w:rPr>
                  </w:pPr>
                </w:p>
              </w:txbxContent>
            </v:textbox>
          </v:oval>
        </w:pict>
      </w:r>
    </w:p>
    <w:p w:rsidR="00C67604" w:rsidRDefault="00C67604" w:rsidP="00C67604">
      <w:pPr>
        <w:tabs>
          <w:tab w:val="left" w:pos="1843"/>
        </w:tabs>
        <w:spacing w:after="0" w:line="360" w:lineRule="auto"/>
        <w:jc w:val="center"/>
        <w:rPr>
          <w:rFonts w:ascii="Bookman Old Style" w:hAnsi="Bookman Old Style"/>
          <w:b/>
          <w:sz w:val="32"/>
          <w:szCs w:val="32"/>
          <w:u w:val="single"/>
        </w:rPr>
      </w:pPr>
      <w:r>
        <w:pict>
          <v:shape id="_x0000_i1028" type="#_x0000_t75" alt="Images Coupe | Vecteurs, photos et PSD gratuits" style="width:24.3pt;height:24.3pt"/>
        </w:pict>
      </w:r>
    </w:p>
    <w:p w:rsidR="00C67604" w:rsidRDefault="00C67604" w:rsidP="00C67604">
      <w:pPr>
        <w:tabs>
          <w:tab w:val="left" w:pos="1843"/>
        </w:tabs>
        <w:jc w:val="center"/>
        <w:rPr>
          <w:rFonts w:ascii="Bookman Old Style" w:hAnsi="Bookman Old Style"/>
          <w:b/>
          <w:bCs/>
          <w:sz w:val="40"/>
          <w:szCs w:val="40"/>
          <w:u w:val="single"/>
        </w:rPr>
      </w:pPr>
    </w:p>
    <w:p w:rsidR="00C67604" w:rsidRDefault="00C67604" w:rsidP="00C67604">
      <w:pPr>
        <w:rPr>
          <w:rFonts w:ascii="Bookman Old Style" w:hAnsi="Bookman Old Style" w:cstheme="minorHAnsi"/>
          <w:iCs/>
        </w:rPr>
      </w:pPr>
    </w:p>
    <w:p w:rsidR="00C67604" w:rsidRDefault="00C67604" w:rsidP="00C67604">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2023 - 2024</w:t>
      </w:r>
    </w:p>
    <w:p w:rsidR="00C67604" w:rsidRPr="00B430D5" w:rsidRDefault="00C67604" w:rsidP="00C67604">
      <w:pPr>
        <w:pStyle w:val="Default"/>
        <w:rPr>
          <w:b/>
          <w:bCs/>
          <w:sz w:val="36"/>
          <w:szCs w:val="36"/>
          <w:u w:val="single"/>
        </w:rPr>
      </w:pPr>
      <w:r w:rsidRPr="005833B0">
        <w:rPr>
          <w:b/>
          <w:bCs/>
          <w:sz w:val="36"/>
          <w:szCs w:val="36"/>
        </w:rPr>
        <w:t xml:space="preserve">        </w:t>
      </w:r>
      <w:r>
        <w:rPr>
          <w:b/>
          <w:bCs/>
          <w:sz w:val="36"/>
          <w:szCs w:val="36"/>
          <w:u w:val="single"/>
          <w:shd w:val="clear" w:color="auto" w:fill="D9D9D9" w:themeFill="background1" w:themeFillShade="D9"/>
        </w:rPr>
        <w:t xml:space="preserve"> CATEGORIES U15 – U17 – U19</w:t>
      </w:r>
    </w:p>
    <w:p w:rsidR="00C67604" w:rsidRDefault="00C67604" w:rsidP="00C67604">
      <w:pPr>
        <w:pStyle w:val="Default"/>
        <w:jc w:val="center"/>
        <w:rPr>
          <w:b/>
          <w:bCs/>
          <w:sz w:val="23"/>
          <w:szCs w:val="23"/>
        </w:rPr>
      </w:pPr>
    </w:p>
    <w:p w:rsidR="00C67604" w:rsidRPr="002C5543" w:rsidRDefault="00C67604" w:rsidP="00C67604">
      <w:pPr>
        <w:pStyle w:val="Default"/>
        <w:shd w:val="clear" w:color="auto" w:fill="D9D9D9" w:themeFill="background1" w:themeFillShade="D9"/>
        <w:jc w:val="center"/>
        <w:rPr>
          <w:b/>
          <w:bCs/>
          <w:sz w:val="36"/>
          <w:szCs w:val="36"/>
        </w:rPr>
      </w:pPr>
      <w:r w:rsidRPr="002C5543">
        <w:rPr>
          <w:b/>
          <w:bCs/>
          <w:sz w:val="36"/>
          <w:szCs w:val="36"/>
        </w:rPr>
        <w:t>REGLEMENT DE LA COMPETITION</w:t>
      </w:r>
    </w:p>
    <w:p w:rsidR="00C67604" w:rsidRPr="002C5738" w:rsidRDefault="00C67604" w:rsidP="00C67604">
      <w:pPr>
        <w:pStyle w:val="Default"/>
        <w:jc w:val="center"/>
        <w:rPr>
          <w:b/>
          <w:bCs/>
          <w:sz w:val="28"/>
          <w:szCs w:val="28"/>
        </w:rPr>
      </w:pPr>
    </w:p>
    <w:p w:rsidR="00C67604" w:rsidRPr="002C5738" w:rsidRDefault="00C67604" w:rsidP="00C67604">
      <w:pPr>
        <w:pStyle w:val="Default"/>
        <w:numPr>
          <w:ilvl w:val="0"/>
          <w:numId w:val="47"/>
        </w:numPr>
        <w:rPr>
          <w:b/>
          <w:bCs/>
          <w:sz w:val="28"/>
          <w:szCs w:val="28"/>
        </w:rPr>
      </w:pPr>
      <w:r w:rsidRPr="002C5738">
        <w:rPr>
          <w:b/>
          <w:bCs/>
          <w:sz w:val="28"/>
          <w:szCs w:val="28"/>
        </w:rPr>
        <w:t>La compétition se déroulera en éliminatoires directes.</w:t>
      </w:r>
    </w:p>
    <w:p w:rsidR="00C67604" w:rsidRDefault="00C67604" w:rsidP="00C67604">
      <w:pPr>
        <w:pStyle w:val="Default"/>
        <w:numPr>
          <w:ilvl w:val="0"/>
          <w:numId w:val="47"/>
        </w:numPr>
        <w:rPr>
          <w:b/>
          <w:bCs/>
          <w:sz w:val="28"/>
          <w:szCs w:val="28"/>
        </w:rPr>
      </w:pPr>
      <w:r w:rsidRPr="002C5738">
        <w:rPr>
          <w:b/>
          <w:bCs/>
          <w:sz w:val="28"/>
          <w:szCs w:val="28"/>
        </w:rPr>
        <w:t>Elle se jouera sur terrains neutres.</w:t>
      </w:r>
    </w:p>
    <w:p w:rsidR="00C67604" w:rsidRPr="002C5738" w:rsidRDefault="00C67604" w:rsidP="00C67604">
      <w:pPr>
        <w:pStyle w:val="Default"/>
        <w:numPr>
          <w:ilvl w:val="0"/>
          <w:numId w:val="47"/>
        </w:numPr>
        <w:rPr>
          <w:b/>
          <w:bCs/>
          <w:sz w:val="28"/>
          <w:szCs w:val="28"/>
        </w:rPr>
      </w:pPr>
      <w:r>
        <w:rPr>
          <w:b/>
          <w:bCs/>
          <w:sz w:val="28"/>
          <w:szCs w:val="28"/>
        </w:rPr>
        <w:t xml:space="preserve">Les deux clubs doivent assurer la présence du staff médical.  </w:t>
      </w:r>
    </w:p>
    <w:p w:rsidR="00C67604" w:rsidRPr="002C5738" w:rsidRDefault="00C67604" w:rsidP="00C67604">
      <w:pPr>
        <w:pStyle w:val="Default"/>
        <w:numPr>
          <w:ilvl w:val="0"/>
          <w:numId w:val="47"/>
        </w:numPr>
        <w:rPr>
          <w:b/>
          <w:bCs/>
          <w:sz w:val="28"/>
          <w:szCs w:val="28"/>
        </w:rPr>
      </w:pPr>
      <w:r w:rsidRPr="002C5738">
        <w:rPr>
          <w:b/>
          <w:bCs/>
          <w:sz w:val="28"/>
          <w:szCs w:val="28"/>
        </w:rPr>
        <w:t>Les frais d’organisation des rencontres seront supportés équitablement par les équipes domiciliées</w:t>
      </w:r>
      <w:r>
        <w:rPr>
          <w:b/>
          <w:bCs/>
          <w:sz w:val="28"/>
          <w:szCs w:val="28"/>
        </w:rPr>
        <w:t xml:space="preserve"> 1000,00 DA par équipe.</w:t>
      </w:r>
    </w:p>
    <w:p w:rsidR="00C67604" w:rsidRPr="002C5738" w:rsidRDefault="00C67604" w:rsidP="00C67604">
      <w:pPr>
        <w:pStyle w:val="Paragraphedeliste"/>
        <w:numPr>
          <w:ilvl w:val="0"/>
          <w:numId w:val="47"/>
        </w:numPr>
        <w:rPr>
          <w:rFonts w:ascii="Calibri" w:hAnsi="Calibri" w:cs="Calibri"/>
          <w:sz w:val="28"/>
          <w:szCs w:val="28"/>
        </w:rPr>
      </w:pPr>
      <w:r w:rsidRPr="002C5738">
        <w:rPr>
          <w:rFonts w:ascii="Calibri" w:hAnsi="Calibri" w:cs="Calibri"/>
          <w:b/>
          <w:bCs/>
          <w:sz w:val="28"/>
          <w:szCs w:val="28"/>
          <w:u w:val="single"/>
        </w:rPr>
        <w:t>Equipement des joueurs</w:t>
      </w:r>
      <w:r w:rsidRPr="002C5738">
        <w:rPr>
          <w:b/>
          <w:bCs/>
          <w:sz w:val="28"/>
          <w:szCs w:val="28"/>
        </w:rPr>
        <w:t> :</w:t>
      </w:r>
      <w:r>
        <w:t xml:space="preserve"> </w:t>
      </w:r>
      <w:r w:rsidRPr="00B64D75">
        <w:rPr>
          <w:rFonts w:ascii="Calibri" w:hAnsi="Calibri" w:cs="Calibri"/>
          <w:sz w:val="28"/>
          <w:szCs w:val="28"/>
        </w:rPr>
        <w:t>Chaque Equipe doit disposer 02 tenues de couleurs différentes. En cas de confusion de couleurs et à défaut d’entente, l’Equipe tirée au sort en premier lieu est tenue de changer l’Equipement. Tout refus entraînerait l’annulation du match.</w:t>
      </w:r>
    </w:p>
    <w:p w:rsidR="00C67604" w:rsidRDefault="00C67604" w:rsidP="00C67604">
      <w:pPr>
        <w:pStyle w:val="Default"/>
        <w:numPr>
          <w:ilvl w:val="0"/>
          <w:numId w:val="47"/>
        </w:numPr>
        <w:rPr>
          <w:sz w:val="28"/>
          <w:szCs w:val="28"/>
        </w:rPr>
      </w:pPr>
      <w:r w:rsidRPr="002C5738">
        <w:rPr>
          <w:b/>
          <w:bCs/>
          <w:sz w:val="28"/>
          <w:szCs w:val="28"/>
          <w:u w:val="single"/>
        </w:rPr>
        <w:t>Ballons </w:t>
      </w:r>
      <w:r>
        <w:rPr>
          <w:b/>
          <w:bCs/>
          <w:sz w:val="28"/>
          <w:szCs w:val="28"/>
        </w:rPr>
        <w:t xml:space="preserve">: </w:t>
      </w:r>
      <w:r w:rsidRPr="002C5738">
        <w:rPr>
          <w:sz w:val="28"/>
          <w:szCs w:val="28"/>
        </w:rPr>
        <w:t>chaque équipe doit fournir quatre (04) ballons</w:t>
      </w:r>
      <w:r>
        <w:rPr>
          <w:sz w:val="28"/>
          <w:szCs w:val="28"/>
        </w:rPr>
        <w:t xml:space="preserve"> de compétition en bon état</w:t>
      </w:r>
      <w:r w:rsidRPr="002C5738">
        <w:rPr>
          <w:sz w:val="28"/>
          <w:szCs w:val="28"/>
        </w:rPr>
        <w:t>.</w:t>
      </w:r>
    </w:p>
    <w:p w:rsidR="00C67604" w:rsidRPr="006E23A0" w:rsidRDefault="00C67604" w:rsidP="00C67604">
      <w:pPr>
        <w:pStyle w:val="Default"/>
        <w:numPr>
          <w:ilvl w:val="0"/>
          <w:numId w:val="47"/>
        </w:numPr>
        <w:rPr>
          <w:rFonts w:asciiTheme="minorHAnsi" w:hAnsiTheme="minorHAnsi" w:cstheme="minorHAnsi"/>
          <w:sz w:val="28"/>
          <w:szCs w:val="28"/>
        </w:rPr>
      </w:pPr>
      <w:r w:rsidRPr="00300A02">
        <w:rPr>
          <w:rStyle w:val="lev"/>
          <w:rFonts w:asciiTheme="minorHAnsi" w:hAnsiTheme="minorHAnsi" w:cstheme="minorHAnsi"/>
          <w:color w:val="444444"/>
          <w:sz w:val="28"/>
          <w:szCs w:val="28"/>
          <w:u w:val="single"/>
          <w:bdr w:val="none" w:sz="0" w:space="0" w:color="auto" w:frame="1"/>
          <w:shd w:val="clear" w:color="auto" w:fill="FFFFFF"/>
        </w:rPr>
        <w:t>Feuilles de match :</w:t>
      </w:r>
      <w:r w:rsidRPr="00300A02">
        <w:rPr>
          <w:rFonts w:asciiTheme="minorHAnsi" w:hAnsiTheme="minorHAnsi" w:cstheme="minorHAnsi"/>
          <w:color w:val="444444"/>
          <w:sz w:val="28"/>
          <w:szCs w:val="28"/>
          <w:shd w:val="clear" w:color="auto" w:fill="FFFFFF"/>
        </w:rPr>
        <w:t> chaque équipe doit se munir de feuilles de matchs.</w:t>
      </w:r>
    </w:p>
    <w:p w:rsidR="00C67604" w:rsidRPr="006E23A0" w:rsidRDefault="00C67604" w:rsidP="00C67604">
      <w:pPr>
        <w:pStyle w:val="Default"/>
        <w:numPr>
          <w:ilvl w:val="0"/>
          <w:numId w:val="47"/>
        </w:numPr>
        <w:rPr>
          <w:rFonts w:asciiTheme="minorHAnsi" w:hAnsiTheme="minorHAnsi" w:cstheme="minorHAnsi"/>
          <w:sz w:val="28"/>
          <w:szCs w:val="28"/>
        </w:rPr>
      </w:pPr>
      <w:r w:rsidRPr="006E23A0">
        <w:rPr>
          <w:b/>
          <w:bCs/>
          <w:u w:val="single"/>
        </w:rPr>
        <w:t>DUREE DES RENCONTRES</w:t>
      </w:r>
      <w:r>
        <w:rPr>
          <w:b/>
          <w:bCs/>
          <w:u w:val="single"/>
        </w:rPr>
        <w:t> :</w:t>
      </w:r>
      <w:r>
        <w:t xml:space="preserve">  </w:t>
      </w:r>
    </w:p>
    <w:p w:rsidR="00C67604" w:rsidRDefault="00C67604" w:rsidP="00C67604">
      <w:pPr>
        <w:pStyle w:val="Default"/>
        <w:ind w:left="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2" type="#_x0000_t88" style="position:absolute;left:0;text-align:left;margin-left:115.5pt;margin-top:2.4pt;width:12pt;height:43.55pt;z-index:252149248"/>
        </w:pict>
      </w:r>
      <w:r>
        <w:t xml:space="preserve">• U-19 : 2 X 45’ </w:t>
      </w:r>
    </w:p>
    <w:p w:rsidR="00C67604" w:rsidRDefault="00C67604" w:rsidP="00C67604">
      <w:pPr>
        <w:pStyle w:val="Default"/>
        <w:ind w:left="720"/>
      </w:pPr>
      <w:r>
        <w:t xml:space="preserve">• U-17 : 2 X 40’         Pas de prolongations </w:t>
      </w:r>
    </w:p>
    <w:p w:rsidR="00C67604" w:rsidRPr="00300A02" w:rsidRDefault="00C67604" w:rsidP="00C67604">
      <w:pPr>
        <w:pStyle w:val="Default"/>
        <w:ind w:left="720"/>
        <w:rPr>
          <w:rFonts w:asciiTheme="minorHAnsi" w:hAnsiTheme="minorHAnsi" w:cstheme="minorHAnsi"/>
          <w:sz w:val="28"/>
          <w:szCs w:val="28"/>
        </w:rPr>
      </w:pPr>
      <w:r>
        <w:t>• U-15 : 2 X 30’</w:t>
      </w:r>
    </w:p>
    <w:p w:rsidR="00C67604" w:rsidRPr="002C5738" w:rsidRDefault="00C67604" w:rsidP="00C67604">
      <w:pPr>
        <w:pStyle w:val="Default"/>
        <w:numPr>
          <w:ilvl w:val="0"/>
          <w:numId w:val="47"/>
        </w:numPr>
        <w:rPr>
          <w:sz w:val="28"/>
          <w:szCs w:val="28"/>
        </w:rPr>
      </w:pPr>
      <w:r>
        <w:rPr>
          <w:b/>
          <w:bCs/>
          <w:sz w:val="28"/>
          <w:szCs w:val="28"/>
          <w:u w:val="single"/>
        </w:rPr>
        <w:t xml:space="preserve">Equipes engagées :    </w:t>
      </w:r>
    </w:p>
    <w:p w:rsidR="00C67604" w:rsidRPr="005427A7" w:rsidRDefault="00C67604" w:rsidP="00C67604">
      <w:pPr>
        <w:pStyle w:val="Default"/>
        <w:ind w:left="720"/>
        <w:rPr>
          <w:sz w:val="16"/>
          <w:szCs w:val="16"/>
        </w:rPr>
      </w:pPr>
    </w:p>
    <w:tbl>
      <w:tblPr>
        <w:tblStyle w:val="Grilledutableau"/>
        <w:tblW w:w="9923" w:type="dxa"/>
        <w:tblInd w:w="-176" w:type="dxa"/>
        <w:tblLook w:val="04A0"/>
      </w:tblPr>
      <w:tblGrid>
        <w:gridCol w:w="1069"/>
        <w:gridCol w:w="2953"/>
        <w:gridCol w:w="2925"/>
        <w:gridCol w:w="2976"/>
      </w:tblGrid>
      <w:tr w:rsidR="00C67604" w:rsidTr="00C67604">
        <w:tc>
          <w:tcPr>
            <w:tcW w:w="1069" w:type="dxa"/>
            <w:shd w:val="clear" w:color="auto" w:fill="00B050"/>
          </w:tcPr>
          <w:p w:rsidR="00C67604" w:rsidRPr="002C5738" w:rsidRDefault="00C67604" w:rsidP="00C67604">
            <w:pPr>
              <w:pStyle w:val="Default"/>
              <w:jc w:val="center"/>
              <w:rPr>
                <w:b/>
                <w:bCs/>
                <w:sz w:val="28"/>
                <w:szCs w:val="28"/>
              </w:rPr>
            </w:pPr>
            <w:r>
              <w:rPr>
                <w:b/>
                <w:bCs/>
                <w:sz w:val="28"/>
                <w:szCs w:val="28"/>
              </w:rPr>
              <w:t>N°</w:t>
            </w:r>
          </w:p>
        </w:tc>
        <w:tc>
          <w:tcPr>
            <w:tcW w:w="2953"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15</w:t>
            </w:r>
          </w:p>
        </w:tc>
        <w:tc>
          <w:tcPr>
            <w:tcW w:w="2925"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17</w:t>
            </w:r>
          </w:p>
        </w:tc>
        <w:tc>
          <w:tcPr>
            <w:tcW w:w="2976" w:type="dxa"/>
            <w:shd w:val="clear" w:color="auto" w:fill="00B050"/>
          </w:tcPr>
          <w:p w:rsidR="00C67604" w:rsidRPr="002C5738" w:rsidRDefault="00C67604" w:rsidP="00C67604">
            <w:pPr>
              <w:pStyle w:val="Default"/>
              <w:jc w:val="center"/>
              <w:rPr>
                <w:b/>
                <w:bCs/>
                <w:sz w:val="28"/>
                <w:szCs w:val="28"/>
              </w:rPr>
            </w:pPr>
            <w:r>
              <w:rPr>
                <w:b/>
                <w:bCs/>
                <w:sz w:val="28"/>
                <w:szCs w:val="28"/>
              </w:rPr>
              <w:t>U19</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01</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w:t>
            </w:r>
          </w:p>
        </w:tc>
        <w:tc>
          <w:tcPr>
            <w:tcW w:w="2976" w:type="dxa"/>
          </w:tcPr>
          <w:p w:rsidR="00C67604" w:rsidRPr="0094298C" w:rsidRDefault="00C67604" w:rsidP="00C67604">
            <w:pPr>
              <w:pStyle w:val="Default"/>
              <w:jc w:val="center"/>
              <w:rPr>
                <w:b/>
                <w:bCs/>
                <w:color w:val="auto"/>
              </w:rPr>
            </w:pPr>
            <w:r w:rsidRPr="0094298C">
              <w:rPr>
                <w:b/>
                <w:bCs/>
                <w:color w:val="auto"/>
              </w:rPr>
              <w:t>AS OUED GHIR</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BENI MAOUCHE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BENI MAOUCHE</w:t>
            </w:r>
          </w:p>
        </w:tc>
        <w:tc>
          <w:tcPr>
            <w:tcW w:w="2976" w:type="dxa"/>
          </w:tcPr>
          <w:p w:rsidR="00C67604" w:rsidRPr="0094298C" w:rsidRDefault="00C67604" w:rsidP="00C67604">
            <w:pPr>
              <w:pStyle w:val="Default"/>
              <w:jc w:val="center"/>
              <w:rPr>
                <w:b/>
                <w:bCs/>
                <w:color w:val="auto"/>
              </w:rPr>
            </w:pPr>
            <w:r w:rsidRPr="0094298C">
              <w:rPr>
                <w:b/>
                <w:bCs/>
                <w:color w:val="auto"/>
              </w:rPr>
              <w:t>ES BENI MAOUCHE</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CRB AIT R’ZINE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CRB AIT R’ZINE</w:t>
            </w:r>
          </w:p>
        </w:tc>
        <w:tc>
          <w:tcPr>
            <w:tcW w:w="2976" w:type="dxa"/>
          </w:tcPr>
          <w:p w:rsidR="00C67604" w:rsidRPr="0094298C" w:rsidRDefault="00C67604" w:rsidP="00C67604">
            <w:pPr>
              <w:pStyle w:val="Default"/>
              <w:jc w:val="center"/>
              <w:rPr>
                <w:b/>
                <w:bCs/>
                <w:color w:val="auto"/>
              </w:rPr>
            </w:pPr>
            <w:r w:rsidRPr="0094298C">
              <w:rPr>
                <w:b/>
                <w:bCs/>
                <w:color w:val="auto"/>
              </w:rPr>
              <w:t>CRB AIT R’ZINE</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O FERAOUN</w:t>
            </w:r>
          </w:p>
        </w:tc>
        <w:tc>
          <w:tcPr>
            <w:tcW w:w="2925" w:type="dxa"/>
            <w:shd w:val="clear" w:color="auto" w:fill="auto"/>
          </w:tcPr>
          <w:p w:rsidR="00C67604" w:rsidRPr="0094298C" w:rsidRDefault="00C67604" w:rsidP="00C67604">
            <w:pPr>
              <w:jc w:val="center"/>
              <w:rPr>
                <w:sz w:val="24"/>
                <w:szCs w:val="24"/>
              </w:rPr>
            </w:pPr>
            <w:r w:rsidRPr="0094298C">
              <w:rPr>
                <w:b/>
                <w:bCs/>
                <w:sz w:val="24"/>
                <w:szCs w:val="24"/>
              </w:rPr>
              <w:t>O FERAOUN</w:t>
            </w:r>
          </w:p>
        </w:tc>
        <w:tc>
          <w:tcPr>
            <w:tcW w:w="2976" w:type="dxa"/>
          </w:tcPr>
          <w:p w:rsidR="00C67604" w:rsidRPr="0094298C" w:rsidRDefault="00C67604" w:rsidP="00C67604">
            <w:pPr>
              <w:jc w:val="center"/>
              <w:rPr>
                <w:sz w:val="24"/>
                <w:szCs w:val="24"/>
              </w:rPr>
            </w:pPr>
            <w:r w:rsidRPr="0094298C">
              <w:rPr>
                <w:b/>
                <w:bCs/>
                <w:sz w:val="24"/>
                <w:szCs w:val="24"/>
              </w:rPr>
              <w:t>O FERAOUN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NRB SMAOUN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NRB SMAOUN</w:t>
            </w:r>
          </w:p>
        </w:tc>
        <w:tc>
          <w:tcPr>
            <w:tcW w:w="2976" w:type="dxa"/>
          </w:tcPr>
          <w:p w:rsidR="00C67604" w:rsidRPr="0094298C" w:rsidRDefault="00C67604" w:rsidP="00C67604">
            <w:pPr>
              <w:pStyle w:val="Default"/>
              <w:jc w:val="center"/>
              <w:rPr>
                <w:b/>
                <w:bCs/>
                <w:color w:val="auto"/>
              </w:rPr>
            </w:pPr>
            <w:r w:rsidRPr="0094298C">
              <w:rPr>
                <w:b/>
                <w:bCs/>
                <w:color w:val="auto"/>
              </w:rPr>
              <w:t>NRB SMAOUN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JS MELBOU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MELBOU</w:t>
            </w:r>
          </w:p>
        </w:tc>
        <w:tc>
          <w:tcPr>
            <w:tcW w:w="2976" w:type="dxa"/>
          </w:tcPr>
          <w:p w:rsidR="00C67604" w:rsidRPr="0094298C" w:rsidRDefault="00C67604" w:rsidP="00C67604">
            <w:pPr>
              <w:pStyle w:val="Default"/>
              <w:jc w:val="center"/>
              <w:rPr>
                <w:b/>
                <w:bCs/>
                <w:color w:val="auto"/>
              </w:rPr>
            </w:pPr>
            <w:r w:rsidRPr="0094298C">
              <w:rPr>
                <w:b/>
                <w:bCs/>
                <w:color w:val="auto"/>
              </w:rPr>
              <w:t>JS MELBOU</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USM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USM BEJAIA</w:t>
            </w:r>
          </w:p>
        </w:tc>
        <w:tc>
          <w:tcPr>
            <w:tcW w:w="2976" w:type="dxa"/>
          </w:tcPr>
          <w:p w:rsidR="00C67604" w:rsidRPr="0094298C" w:rsidRDefault="00C67604" w:rsidP="00C67604">
            <w:pPr>
              <w:pStyle w:val="Default"/>
              <w:jc w:val="center"/>
              <w:rPr>
                <w:b/>
                <w:bCs/>
                <w:color w:val="auto"/>
              </w:rPr>
            </w:pPr>
            <w:r w:rsidRPr="0094298C">
              <w:rPr>
                <w:b/>
                <w:bCs/>
                <w:color w:val="auto"/>
              </w:rPr>
              <w:t>USM BEJAIA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08</w:t>
            </w:r>
          </w:p>
        </w:tc>
        <w:tc>
          <w:tcPr>
            <w:tcW w:w="2953" w:type="dxa"/>
          </w:tcPr>
          <w:p w:rsidR="00C67604" w:rsidRPr="0094298C" w:rsidRDefault="00C67604" w:rsidP="00C67604">
            <w:pPr>
              <w:pStyle w:val="Default"/>
              <w:jc w:val="center"/>
              <w:rPr>
                <w:b/>
                <w:bCs/>
                <w:color w:val="auto"/>
              </w:rPr>
            </w:pPr>
            <w:r w:rsidRPr="0094298C">
              <w:rPr>
                <w:b/>
                <w:bCs/>
                <w:color w:val="auto"/>
              </w:rPr>
              <w:t>CRB AOKAS</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CRB AOKAS</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CRB AOKAS</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09</w:t>
            </w:r>
          </w:p>
        </w:tc>
        <w:tc>
          <w:tcPr>
            <w:tcW w:w="2953" w:type="dxa"/>
          </w:tcPr>
          <w:p w:rsidR="00C67604" w:rsidRPr="0094298C" w:rsidRDefault="00C67604" w:rsidP="00C67604">
            <w:pPr>
              <w:pStyle w:val="Default"/>
              <w:jc w:val="center"/>
              <w:rPr>
                <w:b/>
                <w:bCs/>
                <w:color w:val="auto"/>
              </w:rPr>
            </w:pPr>
            <w:r w:rsidRPr="0094298C">
              <w:rPr>
                <w:b/>
                <w:bCs/>
                <w:color w:val="auto"/>
              </w:rPr>
              <w:t>WRB OUZELLAGUEN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WRB OUZELLAGUEN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WRB OUZELLAGUEN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10</w:t>
            </w:r>
          </w:p>
        </w:tc>
        <w:tc>
          <w:tcPr>
            <w:tcW w:w="2953" w:type="dxa"/>
          </w:tcPr>
          <w:p w:rsidR="00C67604" w:rsidRPr="0094298C" w:rsidRDefault="00C67604" w:rsidP="00C67604">
            <w:pPr>
              <w:pStyle w:val="Default"/>
              <w:jc w:val="center"/>
              <w:rPr>
                <w:b/>
                <w:bCs/>
                <w:color w:val="auto"/>
              </w:rPr>
            </w:pPr>
            <w:r w:rsidRPr="0094298C">
              <w:rPr>
                <w:b/>
                <w:bCs/>
                <w:color w:val="auto"/>
              </w:rPr>
              <w:t>NC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NC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NC BEJAIA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11</w:t>
            </w:r>
          </w:p>
        </w:tc>
        <w:tc>
          <w:tcPr>
            <w:tcW w:w="2953" w:type="dxa"/>
          </w:tcPr>
          <w:p w:rsidR="00C67604" w:rsidRPr="0094298C" w:rsidRDefault="00C67604" w:rsidP="00C67604">
            <w:pPr>
              <w:pStyle w:val="Default"/>
              <w:jc w:val="center"/>
              <w:rPr>
                <w:b/>
                <w:bCs/>
                <w:color w:val="auto"/>
              </w:rPr>
            </w:pPr>
            <w:r w:rsidRPr="0094298C">
              <w:rPr>
                <w:b/>
                <w:bCs/>
                <w:color w:val="auto"/>
              </w:rPr>
              <w:t>JSB AMIZOUR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JSB AMIZOUR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JSB AMIZOUR</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12</w:t>
            </w:r>
          </w:p>
        </w:tc>
        <w:tc>
          <w:tcPr>
            <w:tcW w:w="2953" w:type="dxa"/>
          </w:tcPr>
          <w:p w:rsidR="00C67604" w:rsidRPr="0094298C" w:rsidRDefault="00C67604" w:rsidP="00C67604">
            <w:pPr>
              <w:pStyle w:val="Default"/>
              <w:jc w:val="center"/>
              <w:rPr>
                <w:b/>
                <w:bCs/>
                <w:color w:val="auto"/>
              </w:rPr>
            </w:pPr>
            <w:r w:rsidRPr="0094298C">
              <w:rPr>
                <w:b/>
                <w:bCs/>
                <w:color w:val="auto"/>
              </w:rPr>
              <w:t>OS TAZMALT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OS TAZMALT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OS TAZMALT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lastRenderedPageBreak/>
              <w:t>13</w:t>
            </w:r>
          </w:p>
        </w:tc>
        <w:tc>
          <w:tcPr>
            <w:tcW w:w="2953" w:type="dxa"/>
          </w:tcPr>
          <w:p w:rsidR="00C67604" w:rsidRPr="0094298C" w:rsidRDefault="00C67604" w:rsidP="00C67604">
            <w:pPr>
              <w:pStyle w:val="Default"/>
              <w:jc w:val="center"/>
              <w:rPr>
                <w:b/>
                <w:bCs/>
                <w:color w:val="auto"/>
              </w:rPr>
            </w:pPr>
            <w:r w:rsidRPr="0094298C">
              <w:rPr>
                <w:b/>
                <w:bCs/>
                <w:color w:val="auto"/>
              </w:rPr>
              <w:t>CSAO TIBANE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CSAO TIBANE</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CSAO TIBANE</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14</w:t>
            </w:r>
          </w:p>
        </w:tc>
        <w:tc>
          <w:tcPr>
            <w:tcW w:w="2953" w:type="dxa"/>
          </w:tcPr>
          <w:p w:rsidR="00C67604" w:rsidRPr="0094298C" w:rsidRDefault="00C67604" w:rsidP="00C67604">
            <w:pPr>
              <w:pStyle w:val="Default"/>
              <w:jc w:val="center"/>
              <w:rPr>
                <w:b/>
                <w:bCs/>
                <w:color w:val="auto"/>
              </w:rPr>
            </w:pPr>
            <w:r w:rsidRPr="0094298C">
              <w:rPr>
                <w:b/>
                <w:bCs/>
                <w:color w:val="auto"/>
              </w:rPr>
              <w:t>RC IGHIL ALI</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RC IGHIL ALI</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RC IGHIL ALI</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15</w:t>
            </w:r>
          </w:p>
        </w:tc>
        <w:tc>
          <w:tcPr>
            <w:tcW w:w="2953" w:type="dxa"/>
          </w:tcPr>
          <w:p w:rsidR="00C67604" w:rsidRPr="0094298C" w:rsidRDefault="00C67604" w:rsidP="00C67604">
            <w:pPr>
              <w:pStyle w:val="Default"/>
              <w:jc w:val="center"/>
              <w:rPr>
                <w:b/>
                <w:bCs/>
                <w:color w:val="auto"/>
              </w:rPr>
            </w:pPr>
            <w:r w:rsidRPr="0094298C">
              <w:rPr>
                <w:b/>
                <w:bCs/>
                <w:color w:val="auto"/>
              </w:rPr>
              <w:t>GOURAYA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GOURAYA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GOURAYA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16</w:t>
            </w:r>
          </w:p>
        </w:tc>
        <w:tc>
          <w:tcPr>
            <w:tcW w:w="2953" w:type="dxa"/>
          </w:tcPr>
          <w:p w:rsidR="00C67604" w:rsidRPr="0094298C" w:rsidRDefault="00C67604" w:rsidP="00C67604">
            <w:pPr>
              <w:pStyle w:val="Default"/>
              <w:jc w:val="center"/>
              <w:rPr>
                <w:b/>
                <w:bCs/>
                <w:color w:val="auto"/>
              </w:rPr>
            </w:pPr>
            <w:r w:rsidRPr="0094298C">
              <w:rPr>
                <w:b/>
                <w:bCs/>
                <w:color w:val="auto"/>
              </w:rPr>
              <w:t>EF IBOURASSEN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EF IBOURASSEN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EF IBOURASSEN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17</w:t>
            </w:r>
          </w:p>
        </w:tc>
        <w:tc>
          <w:tcPr>
            <w:tcW w:w="2953" w:type="dxa"/>
          </w:tcPr>
          <w:p w:rsidR="00C67604" w:rsidRPr="0094298C" w:rsidRDefault="00C67604" w:rsidP="00C67604">
            <w:pPr>
              <w:pStyle w:val="Default"/>
              <w:jc w:val="center"/>
              <w:rPr>
                <w:b/>
                <w:bCs/>
                <w:color w:val="auto"/>
              </w:rPr>
            </w:pPr>
            <w:r w:rsidRPr="0094298C">
              <w:rPr>
                <w:b/>
                <w:bCs/>
                <w:color w:val="auto"/>
              </w:rPr>
              <w:t>JS CHEMINI</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CHEMINI</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JS CHEMINI</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18</w:t>
            </w:r>
          </w:p>
        </w:tc>
        <w:tc>
          <w:tcPr>
            <w:tcW w:w="2953" w:type="dxa"/>
          </w:tcPr>
          <w:p w:rsidR="00C67604" w:rsidRPr="0094298C" w:rsidRDefault="00C67604" w:rsidP="00C67604">
            <w:pPr>
              <w:pStyle w:val="Default"/>
              <w:jc w:val="center"/>
              <w:rPr>
                <w:b/>
                <w:bCs/>
                <w:color w:val="auto"/>
              </w:rPr>
            </w:pPr>
            <w:r w:rsidRPr="0094298C">
              <w:rPr>
                <w:b/>
                <w:bCs/>
                <w:color w:val="auto"/>
              </w:rPr>
              <w:t>ARB BARBACHA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ARB BARBACHA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ARB BARBACHA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19</w:t>
            </w:r>
          </w:p>
        </w:tc>
        <w:tc>
          <w:tcPr>
            <w:tcW w:w="2953" w:type="dxa"/>
          </w:tcPr>
          <w:p w:rsidR="00C67604" w:rsidRPr="0094298C" w:rsidRDefault="00C67604" w:rsidP="00C67604">
            <w:pPr>
              <w:pStyle w:val="Default"/>
              <w:jc w:val="center"/>
              <w:rPr>
                <w:b/>
                <w:bCs/>
                <w:color w:val="auto"/>
              </w:rPr>
            </w:pPr>
            <w:r w:rsidRPr="0094298C">
              <w:rPr>
                <w:b/>
                <w:bCs/>
                <w:color w:val="auto"/>
              </w:rPr>
              <w:t>O M’CISNA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 M’CISNA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O M’CISNA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20</w:t>
            </w:r>
          </w:p>
        </w:tc>
        <w:tc>
          <w:tcPr>
            <w:tcW w:w="2953" w:type="dxa"/>
          </w:tcPr>
          <w:p w:rsidR="00C67604" w:rsidRPr="0094298C" w:rsidRDefault="00C67604" w:rsidP="00C67604">
            <w:pPr>
              <w:pStyle w:val="Default"/>
              <w:jc w:val="center"/>
              <w:rPr>
                <w:b/>
                <w:bCs/>
                <w:color w:val="auto"/>
              </w:rPr>
            </w:pPr>
            <w:r w:rsidRPr="0094298C">
              <w:rPr>
                <w:b/>
                <w:bCs/>
                <w:color w:val="auto"/>
              </w:rPr>
              <w:t>US SOUMMAM</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US SOUMMAM</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21</w:t>
            </w:r>
          </w:p>
        </w:tc>
        <w:tc>
          <w:tcPr>
            <w:tcW w:w="2953" w:type="dxa"/>
          </w:tcPr>
          <w:p w:rsidR="00C67604" w:rsidRPr="0094298C" w:rsidRDefault="00C67604" w:rsidP="00C67604">
            <w:pPr>
              <w:pStyle w:val="Default"/>
              <w:jc w:val="center"/>
              <w:rPr>
                <w:b/>
                <w:bCs/>
                <w:color w:val="auto"/>
              </w:rPr>
            </w:pPr>
            <w:r w:rsidRPr="0094298C">
              <w:rPr>
                <w:b/>
                <w:bCs/>
                <w:color w:val="auto"/>
              </w:rPr>
              <w:t>JS ICHELLADHEN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ICHELLADHEN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22</w:t>
            </w:r>
          </w:p>
        </w:tc>
        <w:tc>
          <w:tcPr>
            <w:tcW w:w="2953" w:type="dxa"/>
          </w:tcPr>
          <w:p w:rsidR="00C67604" w:rsidRPr="0094298C" w:rsidRDefault="00C67604" w:rsidP="00C67604">
            <w:pPr>
              <w:pStyle w:val="Default"/>
              <w:jc w:val="center"/>
              <w:rPr>
                <w:b/>
                <w:bCs/>
                <w:color w:val="auto"/>
              </w:rPr>
            </w:pPr>
            <w:r w:rsidRPr="0094298C">
              <w:rPr>
                <w:b/>
                <w:bCs/>
                <w:color w:val="auto"/>
              </w:rPr>
              <w:t>JS TAMRIDJET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TAMRIDJET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23</w:t>
            </w:r>
          </w:p>
        </w:tc>
        <w:tc>
          <w:tcPr>
            <w:tcW w:w="2953" w:type="dxa"/>
          </w:tcPr>
          <w:p w:rsidR="00C67604" w:rsidRPr="0094298C" w:rsidRDefault="00C67604" w:rsidP="00C67604">
            <w:pPr>
              <w:pStyle w:val="Default"/>
              <w:jc w:val="center"/>
              <w:rPr>
                <w:b/>
                <w:bCs/>
                <w:color w:val="auto"/>
              </w:rPr>
            </w:pPr>
            <w:r w:rsidRPr="0094298C">
              <w:rPr>
                <w:b/>
                <w:bCs/>
                <w:color w:val="auto"/>
              </w:rPr>
              <w:t>JST ADEKAR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JST ADEKAR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24</w:t>
            </w:r>
          </w:p>
        </w:tc>
        <w:tc>
          <w:tcPr>
            <w:tcW w:w="2953" w:type="dxa"/>
          </w:tcPr>
          <w:p w:rsidR="00C67604" w:rsidRPr="0094298C" w:rsidRDefault="00C67604" w:rsidP="00C67604">
            <w:pPr>
              <w:pStyle w:val="Default"/>
              <w:jc w:val="center"/>
              <w:rPr>
                <w:b/>
                <w:bCs/>
                <w:color w:val="auto"/>
              </w:rPr>
            </w:pPr>
            <w:r w:rsidRPr="0094298C">
              <w:rPr>
                <w:b/>
                <w:bCs/>
                <w:color w:val="auto"/>
              </w:rPr>
              <w:t>OC AKFADOU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OC AKFADOU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25</w:t>
            </w:r>
          </w:p>
        </w:tc>
        <w:tc>
          <w:tcPr>
            <w:tcW w:w="2953" w:type="dxa"/>
          </w:tcPr>
          <w:p w:rsidR="00C67604" w:rsidRPr="0094298C" w:rsidRDefault="00C67604" w:rsidP="00C67604">
            <w:pPr>
              <w:pStyle w:val="Default"/>
              <w:jc w:val="center"/>
              <w:rPr>
                <w:b/>
                <w:bCs/>
                <w:color w:val="auto"/>
              </w:rPr>
            </w:pPr>
            <w:r w:rsidRPr="0094298C">
              <w:rPr>
                <w:b/>
                <w:bCs/>
                <w:color w:val="auto"/>
              </w:rPr>
              <w:t>BEJAIA FC</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BEJAIA FC</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26</w:t>
            </w:r>
          </w:p>
        </w:tc>
        <w:tc>
          <w:tcPr>
            <w:tcW w:w="2953" w:type="dxa"/>
          </w:tcPr>
          <w:p w:rsidR="00C67604" w:rsidRPr="0094298C" w:rsidRDefault="00C67604" w:rsidP="00C67604">
            <w:pPr>
              <w:pStyle w:val="Default"/>
              <w:jc w:val="center"/>
              <w:rPr>
                <w:b/>
                <w:bCs/>
                <w:color w:val="auto"/>
              </w:rPr>
            </w:pPr>
            <w:r w:rsidRPr="0094298C">
              <w:rPr>
                <w:b/>
                <w:bCs/>
                <w:color w:val="auto"/>
              </w:rPr>
              <w:t>JSA AMIZOUR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JSA AMIZOUR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27</w:t>
            </w:r>
          </w:p>
        </w:tc>
        <w:tc>
          <w:tcPr>
            <w:tcW w:w="2953" w:type="dxa"/>
          </w:tcPr>
          <w:p w:rsidR="00C67604" w:rsidRPr="0094298C" w:rsidRDefault="00C67604" w:rsidP="00C67604">
            <w:pPr>
              <w:pStyle w:val="Default"/>
              <w:jc w:val="center"/>
              <w:rPr>
                <w:b/>
                <w:bCs/>
                <w:color w:val="auto"/>
              </w:rPr>
            </w:pPr>
            <w:r w:rsidRPr="0094298C">
              <w:rPr>
                <w:b/>
                <w:bCs/>
                <w:color w:val="auto"/>
              </w:rPr>
              <w:t>CR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28</w:t>
            </w:r>
          </w:p>
        </w:tc>
        <w:tc>
          <w:tcPr>
            <w:tcW w:w="2953" w:type="dxa"/>
          </w:tcPr>
          <w:p w:rsidR="00C67604" w:rsidRPr="0094298C" w:rsidRDefault="00C67604" w:rsidP="00C67604">
            <w:pPr>
              <w:pStyle w:val="Default"/>
              <w:jc w:val="center"/>
              <w:rPr>
                <w:b/>
                <w:bCs/>
                <w:color w:val="auto"/>
              </w:rPr>
            </w:pPr>
            <w:r w:rsidRPr="0094298C">
              <w:rPr>
                <w:b/>
                <w:bCs/>
                <w:color w:val="auto"/>
              </w:rPr>
              <w:t>CR MELLALA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 MELLALA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29</w:t>
            </w:r>
          </w:p>
        </w:tc>
        <w:tc>
          <w:tcPr>
            <w:tcW w:w="2953" w:type="dxa"/>
          </w:tcPr>
          <w:p w:rsidR="00C67604" w:rsidRPr="0094298C" w:rsidRDefault="00C67604" w:rsidP="00C67604">
            <w:pPr>
              <w:pStyle w:val="Default"/>
              <w:jc w:val="center"/>
              <w:rPr>
                <w:b/>
                <w:bCs/>
                <w:color w:val="auto"/>
              </w:rPr>
            </w:pPr>
            <w:r w:rsidRPr="0094298C">
              <w:rPr>
                <w:b/>
                <w:bCs/>
                <w:color w:val="auto"/>
              </w:rPr>
              <w:t>OS TINEBDAR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OS TINEBDAR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30</w:t>
            </w:r>
          </w:p>
        </w:tc>
        <w:tc>
          <w:tcPr>
            <w:tcW w:w="2953" w:type="dxa"/>
          </w:tcPr>
          <w:p w:rsidR="00C67604" w:rsidRPr="0094298C" w:rsidRDefault="00C67604" w:rsidP="00C67604">
            <w:pPr>
              <w:pStyle w:val="Default"/>
              <w:jc w:val="center"/>
              <w:rPr>
                <w:b/>
                <w:bCs/>
                <w:color w:val="auto"/>
              </w:rPr>
            </w:pPr>
            <w:r w:rsidRPr="0094298C">
              <w:rPr>
                <w:b/>
                <w:bCs/>
                <w:color w:val="auto"/>
              </w:rPr>
              <w:t>ASC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ASC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31</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JSC AOKAS</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JSC AOKAS</w:t>
            </w:r>
          </w:p>
        </w:tc>
        <w:tc>
          <w:tcPr>
            <w:tcW w:w="2976" w:type="dxa"/>
            <w:shd w:val="clear" w:color="auto" w:fill="auto"/>
          </w:tcPr>
          <w:p w:rsidR="00C67604" w:rsidRPr="0094298C" w:rsidRDefault="00C67604" w:rsidP="00C67604">
            <w:pPr>
              <w:pStyle w:val="Default"/>
              <w:tabs>
                <w:tab w:val="center" w:pos="1320"/>
                <w:tab w:val="right" w:pos="2641"/>
              </w:tabs>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AMALOU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AMALOU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CS BOUDJELLIL</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CS BOUDJELLIL</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ASTW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ASTW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JS DJOUA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DJOUA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AEF SAHEL</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AEF SAHEL</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OM DARGUINA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OM DARGUINA</w:t>
            </w:r>
          </w:p>
        </w:tc>
        <w:tc>
          <w:tcPr>
            <w:tcW w:w="2976" w:type="dxa"/>
            <w:shd w:val="clear" w:color="auto" w:fill="auto"/>
          </w:tcPr>
          <w:p w:rsidR="00C67604" w:rsidRPr="0094298C" w:rsidRDefault="00C67604" w:rsidP="00C67604">
            <w:pPr>
              <w:pStyle w:val="Default"/>
              <w:tabs>
                <w:tab w:val="center" w:pos="1320"/>
                <w:tab w:val="right" w:pos="2641"/>
              </w:tabs>
              <w:jc w:val="center"/>
              <w:rPr>
                <w:b/>
                <w:bCs/>
                <w:color w:val="auto"/>
              </w:rPr>
            </w:pPr>
            <w:r w:rsidRPr="0094298C">
              <w:rPr>
                <w:b/>
                <w:bCs/>
                <w:color w:val="auto"/>
              </w:rPr>
              <w:t>/</w:t>
            </w:r>
          </w:p>
        </w:tc>
      </w:tr>
      <w:tr w:rsidR="00C67604" w:rsidTr="00C67604">
        <w:trPr>
          <w:trHeight w:val="95"/>
        </w:trPr>
        <w:tc>
          <w:tcPr>
            <w:tcW w:w="1069" w:type="dxa"/>
          </w:tcPr>
          <w:p w:rsidR="00C67604" w:rsidRPr="0094298C" w:rsidRDefault="00C67604" w:rsidP="00C67604">
            <w:pPr>
              <w:pStyle w:val="Default"/>
              <w:jc w:val="center"/>
              <w:rPr>
                <w:b/>
                <w:bCs/>
                <w:color w:val="auto"/>
              </w:rPr>
            </w:pPr>
            <w:r w:rsidRPr="0094298C">
              <w:rPr>
                <w:b/>
                <w:bCs/>
                <w:color w:val="auto"/>
              </w:rPr>
              <w:t>38</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O BIZIOU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 BIZIOU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39</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IRB BOUHAMZA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IRB BOUHAMZA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40</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 TAASSAST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 TAASSAST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41</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RSC AKHENAK</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RSC AKHENAK</w:t>
            </w:r>
          </w:p>
        </w:tc>
        <w:tc>
          <w:tcPr>
            <w:tcW w:w="2976" w:type="dxa"/>
            <w:shd w:val="clear" w:color="auto" w:fill="auto"/>
          </w:tcPr>
          <w:p w:rsidR="00C67604" w:rsidRPr="0094298C" w:rsidRDefault="00C67604" w:rsidP="00C67604">
            <w:pPr>
              <w:pStyle w:val="Default"/>
              <w:jc w:val="center"/>
              <w:rPr>
                <w:b/>
                <w:bCs/>
                <w:color w:val="auto"/>
              </w:rPr>
            </w:pP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 S.E.TENINE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 S.E.TENINE</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MELBOU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MELBOU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AWFS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AWFS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 BOUHAMZA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 BOUHAMZA</w:t>
            </w:r>
          </w:p>
        </w:tc>
        <w:tc>
          <w:tcPr>
            <w:tcW w:w="2976" w:type="dxa"/>
            <w:shd w:val="clear" w:color="auto" w:fill="auto"/>
          </w:tcPr>
          <w:p w:rsidR="00C67604" w:rsidRPr="0094298C" w:rsidRDefault="00C67604" w:rsidP="00C67604">
            <w:pPr>
              <w:pStyle w:val="Default"/>
              <w:tabs>
                <w:tab w:val="center" w:pos="1320"/>
                <w:tab w:val="right" w:pos="2641"/>
              </w:tabs>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SMAOUN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SMAOUN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ASF SIDI AICH</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ASF SIDI AICH</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48</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MC TIMEZRIT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MC TIMEZRIT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49</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ESS TIMEZRIT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ESS TIMEZRIT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50</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ABC FOOT IMMOULA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ABC FOOT IMMOULA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51</w:t>
            </w:r>
          </w:p>
        </w:tc>
        <w:tc>
          <w:tcPr>
            <w:tcW w:w="2953" w:type="dxa"/>
            <w:shd w:val="clear" w:color="auto" w:fill="auto"/>
          </w:tcPr>
          <w:p w:rsidR="00C67604" w:rsidRPr="0094298C" w:rsidRDefault="00C67604" w:rsidP="005427A7">
            <w:pPr>
              <w:pStyle w:val="Default"/>
              <w:jc w:val="center"/>
              <w:rPr>
                <w:b/>
                <w:bCs/>
                <w:color w:val="auto"/>
              </w:rPr>
            </w:pPr>
            <w:r w:rsidRPr="0094298C">
              <w:rPr>
                <w:b/>
                <w:bCs/>
                <w:color w:val="auto"/>
              </w:rPr>
              <w:t>ES A</w:t>
            </w:r>
            <w:r w:rsidR="005427A7">
              <w:rPr>
                <w:b/>
                <w:bCs/>
                <w:color w:val="auto"/>
              </w:rPr>
              <w:t>.</w:t>
            </w:r>
            <w:r w:rsidRPr="0094298C">
              <w:rPr>
                <w:b/>
                <w:bCs/>
                <w:color w:val="auto"/>
              </w:rPr>
              <w:t xml:space="preserve"> FERAOUN</w:t>
            </w:r>
          </w:p>
        </w:tc>
        <w:tc>
          <w:tcPr>
            <w:tcW w:w="2925" w:type="dxa"/>
            <w:shd w:val="clear" w:color="auto" w:fill="auto"/>
          </w:tcPr>
          <w:p w:rsidR="00C67604" w:rsidRPr="0094298C" w:rsidRDefault="00C67604" w:rsidP="005427A7">
            <w:pPr>
              <w:pStyle w:val="Default"/>
              <w:jc w:val="center"/>
              <w:rPr>
                <w:b/>
                <w:bCs/>
                <w:color w:val="auto"/>
              </w:rPr>
            </w:pPr>
            <w:r w:rsidRPr="0094298C">
              <w:rPr>
                <w:b/>
                <w:bCs/>
                <w:color w:val="auto"/>
              </w:rPr>
              <w:t>ES A</w:t>
            </w:r>
            <w:r w:rsidR="005427A7">
              <w:rPr>
                <w:b/>
                <w:bCs/>
                <w:color w:val="auto"/>
              </w:rPr>
              <w:t>.</w:t>
            </w:r>
            <w:r w:rsidRPr="0094298C">
              <w:rPr>
                <w:b/>
                <w:bCs/>
                <w:color w:val="auto"/>
              </w:rPr>
              <w:t xml:space="preserve"> FERAOUN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AC AIT MELLIKECHE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AC AIT MELLIKECHE</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AJT OUED GHIR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AJT OUED GHIR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TAZMALT FC</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TAZMALT FC</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ASA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ASA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ASEC AWZELLAGUEN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ASEC AWZELLAGUEN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CSA ITHRI AIT SMAIL</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CSA ITHRI AIT SMAIL</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shd w:val="clear" w:color="auto" w:fill="auto"/>
          </w:tcPr>
          <w:p w:rsidR="00C67604" w:rsidRPr="00300A02" w:rsidRDefault="00C67604" w:rsidP="00C67604">
            <w:pPr>
              <w:pStyle w:val="Default"/>
              <w:jc w:val="center"/>
              <w:rPr>
                <w:b/>
                <w:bCs/>
                <w:color w:val="auto"/>
                <w:sz w:val="28"/>
                <w:szCs w:val="28"/>
              </w:rPr>
            </w:pPr>
          </w:p>
        </w:tc>
        <w:tc>
          <w:tcPr>
            <w:tcW w:w="2953" w:type="dxa"/>
            <w:shd w:val="clear" w:color="auto" w:fill="00B050"/>
          </w:tcPr>
          <w:p w:rsidR="00C67604" w:rsidRPr="00300A02" w:rsidRDefault="00C67604" w:rsidP="00C67604">
            <w:pPr>
              <w:pStyle w:val="Default"/>
              <w:jc w:val="center"/>
              <w:rPr>
                <w:b/>
                <w:bCs/>
                <w:color w:val="auto"/>
                <w:sz w:val="28"/>
                <w:szCs w:val="28"/>
              </w:rPr>
            </w:pPr>
            <w:r>
              <w:rPr>
                <w:b/>
                <w:bCs/>
                <w:color w:val="auto"/>
                <w:sz w:val="28"/>
                <w:szCs w:val="28"/>
              </w:rPr>
              <w:t>56</w:t>
            </w:r>
          </w:p>
        </w:tc>
        <w:tc>
          <w:tcPr>
            <w:tcW w:w="2925" w:type="dxa"/>
            <w:shd w:val="clear" w:color="auto" w:fill="00B050"/>
          </w:tcPr>
          <w:p w:rsidR="00C67604" w:rsidRPr="00300A02" w:rsidRDefault="00C67604" w:rsidP="00C67604">
            <w:pPr>
              <w:pStyle w:val="Default"/>
              <w:jc w:val="center"/>
              <w:rPr>
                <w:b/>
                <w:bCs/>
                <w:sz w:val="28"/>
                <w:szCs w:val="28"/>
              </w:rPr>
            </w:pPr>
            <w:r>
              <w:rPr>
                <w:b/>
                <w:bCs/>
                <w:sz w:val="28"/>
                <w:szCs w:val="28"/>
              </w:rPr>
              <w:t>56</w:t>
            </w:r>
          </w:p>
        </w:tc>
        <w:tc>
          <w:tcPr>
            <w:tcW w:w="2976" w:type="dxa"/>
            <w:shd w:val="clear" w:color="auto" w:fill="00B050"/>
          </w:tcPr>
          <w:p w:rsidR="00C67604" w:rsidRPr="00300A02" w:rsidRDefault="00C67604" w:rsidP="00C67604">
            <w:pPr>
              <w:pStyle w:val="Default"/>
              <w:jc w:val="center"/>
              <w:rPr>
                <w:b/>
                <w:bCs/>
                <w:sz w:val="28"/>
                <w:szCs w:val="28"/>
              </w:rPr>
            </w:pPr>
            <w:r>
              <w:rPr>
                <w:b/>
                <w:bCs/>
                <w:sz w:val="28"/>
                <w:szCs w:val="28"/>
              </w:rPr>
              <w:t>19</w:t>
            </w:r>
          </w:p>
        </w:tc>
      </w:tr>
    </w:tbl>
    <w:p w:rsidR="00C67604" w:rsidRPr="003003B1" w:rsidRDefault="00C67604" w:rsidP="00C67604">
      <w:pPr>
        <w:bidi/>
        <w:spacing w:after="0"/>
        <w:rPr>
          <w:b/>
          <w:bCs/>
          <w:sz w:val="20"/>
          <w:szCs w:val="20"/>
        </w:rPr>
      </w:pPr>
    </w:p>
    <w:p w:rsidR="00C67604" w:rsidRDefault="00C67604" w:rsidP="0094298C">
      <w:pPr>
        <w:bidi/>
        <w:spacing w:after="0"/>
        <w:jc w:val="right"/>
        <w:rPr>
          <w:rFonts w:cstheme="minorHAnsi"/>
          <w:color w:val="444444"/>
          <w:sz w:val="28"/>
          <w:szCs w:val="28"/>
          <w:shd w:val="clear" w:color="auto" w:fill="FFFFFF"/>
        </w:rPr>
      </w:pPr>
      <w:r w:rsidRPr="00300A02">
        <w:rPr>
          <w:b/>
          <w:bCs/>
          <w:sz w:val="36"/>
          <w:szCs w:val="36"/>
          <w:u w:val="single"/>
        </w:rPr>
        <w:t>NB :</w:t>
      </w:r>
      <w:r>
        <w:rPr>
          <w:b/>
          <w:bCs/>
          <w:sz w:val="36"/>
          <w:szCs w:val="36"/>
        </w:rPr>
        <w:t xml:space="preserve"> </w:t>
      </w:r>
      <w:r w:rsidR="005427A7">
        <w:rPr>
          <w:b/>
          <w:bCs/>
          <w:sz w:val="36"/>
          <w:szCs w:val="36"/>
        </w:rPr>
        <w:t xml:space="preserve">Organisation du tour préliminaire </w:t>
      </w:r>
    </w:p>
    <w:p w:rsidR="00C67604" w:rsidRPr="005427A7" w:rsidRDefault="00C67604" w:rsidP="005427A7">
      <w:pPr>
        <w:bidi/>
        <w:spacing w:after="0"/>
        <w:jc w:val="right"/>
        <w:rPr>
          <w:rFonts w:cstheme="minorHAnsi"/>
          <w:b/>
          <w:bCs/>
          <w:color w:val="444444"/>
          <w:sz w:val="24"/>
          <w:szCs w:val="24"/>
          <w:shd w:val="clear" w:color="auto" w:fill="FFFFFF"/>
        </w:rPr>
      </w:pPr>
      <w:r w:rsidRPr="005427A7">
        <w:rPr>
          <w:rFonts w:cstheme="minorHAnsi"/>
          <w:b/>
          <w:bCs/>
          <w:color w:val="444444"/>
          <w:sz w:val="24"/>
          <w:szCs w:val="24"/>
          <w:shd w:val="clear" w:color="auto" w:fill="FFFFFF"/>
        </w:rPr>
        <w:t>U19 : 19 clubs engagés</w:t>
      </w:r>
      <w:r w:rsidR="0094298C" w:rsidRP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94298C" w:rsidRPr="005427A7">
        <w:rPr>
          <w:rFonts w:cstheme="minorHAnsi"/>
          <w:b/>
          <w:bCs/>
          <w:color w:val="444444"/>
          <w:sz w:val="24"/>
          <w:szCs w:val="24"/>
          <w:shd w:val="clear" w:color="auto" w:fill="FFFFFF"/>
        </w:rPr>
        <w:t>U17 : 56 clubs engagés</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U15 : 56 clubs engagés</w:t>
      </w:r>
    </w:p>
    <w:p w:rsidR="00C67604" w:rsidRPr="005427A7" w:rsidRDefault="00C67604" w:rsidP="005427A7">
      <w:pPr>
        <w:bidi/>
        <w:spacing w:after="0"/>
        <w:jc w:val="right"/>
        <w:rPr>
          <w:rFonts w:cstheme="minorHAnsi"/>
          <w:b/>
          <w:bCs/>
          <w:color w:val="444444"/>
          <w:sz w:val="24"/>
          <w:szCs w:val="24"/>
          <w:shd w:val="clear" w:color="auto" w:fill="FFFFFF"/>
        </w:rPr>
      </w:pPr>
      <w:r w:rsidRPr="005427A7">
        <w:rPr>
          <w:rFonts w:cstheme="minorHAnsi"/>
          <w:b/>
          <w:bCs/>
          <w:color w:val="444444"/>
          <w:sz w:val="24"/>
          <w:szCs w:val="24"/>
          <w:shd w:val="clear" w:color="auto" w:fill="FFFFFF"/>
        </w:rPr>
        <w:t>06 / 02 = 03</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94298C" w:rsidRPr="005427A7">
        <w:rPr>
          <w:rFonts w:cstheme="minorHAnsi"/>
          <w:b/>
          <w:bCs/>
          <w:color w:val="444444"/>
          <w:sz w:val="24"/>
          <w:szCs w:val="24"/>
          <w:shd w:val="clear" w:color="auto" w:fill="FFFFFF"/>
        </w:rPr>
        <w:t>48 / 02 = 24</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48 / 02 = 24</w:t>
      </w:r>
    </w:p>
    <w:p w:rsidR="005427A7" w:rsidRPr="005427A7" w:rsidRDefault="00C67604" w:rsidP="005427A7">
      <w:pPr>
        <w:bidi/>
        <w:spacing w:after="0"/>
        <w:jc w:val="right"/>
        <w:rPr>
          <w:rFonts w:cstheme="minorHAnsi"/>
          <w:b/>
          <w:bCs/>
          <w:color w:val="444444"/>
          <w:sz w:val="24"/>
          <w:szCs w:val="24"/>
          <w:shd w:val="clear" w:color="auto" w:fill="FFFFFF"/>
        </w:rPr>
      </w:pPr>
      <w:r w:rsidRPr="005427A7">
        <w:rPr>
          <w:rFonts w:cstheme="minorHAnsi"/>
          <w:b/>
          <w:bCs/>
          <w:color w:val="444444"/>
          <w:sz w:val="24"/>
          <w:szCs w:val="24"/>
          <w:shd w:val="clear" w:color="auto" w:fill="FFFFFF"/>
        </w:rPr>
        <w:t>13 + 03 = 16</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94298C" w:rsidRPr="005427A7">
        <w:rPr>
          <w:rFonts w:cstheme="minorHAnsi"/>
          <w:b/>
          <w:bCs/>
          <w:color w:val="444444"/>
          <w:sz w:val="24"/>
          <w:szCs w:val="24"/>
          <w:shd w:val="clear" w:color="auto" w:fill="FFFFFF"/>
        </w:rPr>
        <w:t>08 + 24 = 32</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08 + 24 = 32</w:t>
      </w:r>
    </w:p>
    <w:p w:rsidR="00C67604" w:rsidRDefault="00C67604" w:rsidP="005427A7">
      <w:pPr>
        <w:bidi/>
        <w:spacing w:after="0"/>
        <w:rPr>
          <w:rFonts w:cstheme="minorHAnsi"/>
          <w:b/>
          <w:bCs/>
          <w:color w:val="444444"/>
          <w:sz w:val="28"/>
          <w:szCs w:val="28"/>
          <w:shd w:val="clear" w:color="auto" w:fill="FFFFFF"/>
        </w:rPr>
      </w:pPr>
    </w:p>
    <w:p w:rsidR="00C67604" w:rsidRPr="0071027C" w:rsidRDefault="00C67604" w:rsidP="00C67604">
      <w:pPr>
        <w:pStyle w:val="Default"/>
        <w:numPr>
          <w:ilvl w:val="0"/>
          <w:numId w:val="48"/>
        </w:numPr>
        <w:rPr>
          <w:sz w:val="28"/>
          <w:szCs w:val="28"/>
        </w:rPr>
      </w:pPr>
      <w:r>
        <w:rPr>
          <w:b/>
          <w:bCs/>
          <w:sz w:val="28"/>
          <w:szCs w:val="28"/>
          <w:u w:val="single"/>
        </w:rPr>
        <w:lastRenderedPageBreak/>
        <w:t xml:space="preserve">Résultats du tirage au sort :    </w:t>
      </w:r>
    </w:p>
    <w:p w:rsidR="00C67604" w:rsidRPr="00FA5EFA" w:rsidRDefault="00C67604" w:rsidP="00C67604">
      <w:pPr>
        <w:pStyle w:val="Default"/>
        <w:ind w:left="720"/>
        <w:rPr>
          <w:sz w:val="16"/>
          <w:szCs w:val="16"/>
        </w:rPr>
      </w:pPr>
    </w:p>
    <w:p w:rsidR="00C67604" w:rsidRDefault="00C67604" w:rsidP="00C67604">
      <w:pPr>
        <w:pStyle w:val="Default"/>
        <w:ind w:left="720"/>
        <w:rPr>
          <w:b/>
          <w:bCs/>
          <w:sz w:val="28"/>
          <w:szCs w:val="28"/>
        </w:rPr>
      </w:pPr>
      <w:r w:rsidRPr="006A2F76">
        <w:rPr>
          <w:b/>
          <w:bCs/>
          <w:sz w:val="28"/>
          <w:szCs w:val="28"/>
          <w:u w:val="single"/>
        </w:rPr>
        <w:t>Tour préliminaire </w:t>
      </w:r>
      <w:r w:rsidRPr="00EA23ED">
        <w:rPr>
          <w:b/>
          <w:bCs/>
          <w:sz w:val="28"/>
          <w:szCs w:val="28"/>
        </w:rPr>
        <w:t>: catégories U1</w:t>
      </w:r>
      <w:r>
        <w:rPr>
          <w:b/>
          <w:bCs/>
          <w:sz w:val="28"/>
          <w:szCs w:val="28"/>
        </w:rPr>
        <w:t>9</w:t>
      </w:r>
      <w:r w:rsidRPr="00EA23ED">
        <w:rPr>
          <w:b/>
          <w:bCs/>
          <w:sz w:val="28"/>
          <w:szCs w:val="28"/>
        </w:rPr>
        <w:t xml:space="preserve"> – U17</w:t>
      </w:r>
      <w:r>
        <w:rPr>
          <w:b/>
          <w:bCs/>
          <w:sz w:val="28"/>
          <w:szCs w:val="28"/>
        </w:rPr>
        <w:t xml:space="preserve"> – U15</w:t>
      </w:r>
    </w:p>
    <w:p w:rsidR="00C67604" w:rsidRPr="00FA5EFA" w:rsidRDefault="00C67604" w:rsidP="00C67604">
      <w:pPr>
        <w:pStyle w:val="Default"/>
        <w:rPr>
          <w:sz w:val="16"/>
          <w:szCs w:val="16"/>
        </w:rPr>
      </w:pPr>
    </w:p>
    <w:tbl>
      <w:tblPr>
        <w:tblStyle w:val="Grilledutableau"/>
        <w:tblW w:w="9029" w:type="dxa"/>
        <w:jc w:val="center"/>
        <w:tblInd w:w="-828" w:type="dxa"/>
        <w:tblLook w:val="04A0"/>
      </w:tblPr>
      <w:tblGrid>
        <w:gridCol w:w="666"/>
        <w:gridCol w:w="2835"/>
        <w:gridCol w:w="2716"/>
        <w:gridCol w:w="2812"/>
      </w:tblGrid>
      <w:tr w:rsidR="00C67604" w:rsidTr="00C67604">
        <w:trPr>
          <w:jc w:val="center"/>
        </w:trPr>
        <w:tc>
          <w:tcPr>
            <w:tcW w:w="666" w:type="dxa"/>
            <w:shd w:val="clear" w:color="auto" w:fill="00B050"/>
          </w:tcPr>
          <w:p w:rsidR="00C67604" w:rsidRPr="002C5738" w:rsidRDefault="00C67604" w:rsidP="00C67604">
            <w:pPr>
              <w:pStyle w:val="Default"/>
              <w:jc w:val="center"/>
              <w:rPr>
                <w:b/>
                <w:bCs/>
                <w:sz w:val="28"/>
                <w:szCs w:val="28"/>
              </w:rPr>
            </w:pPr>
            <w:r>
              <w:rPr>
                <w:b/>
                <w:bCs/>
                <w:sz w:val="28"/>
                <w:szCs w:val="28"/>
              </w:rPr>
              <w:t>N°</w:t>
            </w:r>
          </w:p>
        </w:tc>
        <w:tc>
          <w:tcPr>
            <w:tcW w:w="2835"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w:t>
            </w:r>
            <w:r>
              <w:rPr>
                <w:b/>
                <w:bCs/>
                <w:sz w:val="28"/>
                <w:szCs w:val="28"/>
              </w:rPr>
              <w:t>9</w:t>
            </w:r>
          </w:p>
        </w:tc>
        <w:tc>
          <w:tcPr>
            <w:tcW w:w="2716"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17</w:t>
            </w:r>
          </w:p>
        </w:tc>
        <w:tc>
          <w:tcPr>
            <w:tcW w:w="2812" w:type="dxa"/>
            <w:shd w:val="clear" w:color="auto" w:fill="00B050"/>
          </w:tcPr>
          <w:p w:rsidR="00C67604" w:rsidRPr="002C5738" w:rsidRDefault="00C67604" w:rsidP="00C67604">
            <w:pPr>
              <w:pStyle w:val="Default"/>
              <w:jc w:val="center"/>
              <w:rPr>
                <w:b/>
                <w:bCs/>
                <w:sz w:val="28"/>
                <w:szCs w:val="28"/>
              </w:rPr>
            </w:pPr>
            <w:r>
              <w:rPr>
                <w:b/>
                <w:bCs/>
                <w:sz w:val="28"/>
                <w:szCs w:val="28"/>
              </w:rPr>
              <w:t>U15</w:t>
            </w:r>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01</w:t>
            </w:r>
          </w:p>
        </w:tc>
        <w:tc>
          <w:tcPr>
            <w:tcW w:w="8363" w:type="dxa"/>
            <w:gridSpan w:val="3"/>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 </w:t>
            </w:r>
            <w:proofErr w:type="spellStart"/>
            <w:r>
              <w:rPr>
                <w:b/>
                <w:bCs/>
                <w:color w:val="auto"/>
                <w:sz w:val="28"/>
                <w:szCs w:val="28"/>
              </w:rPr>
              <w:t>Chemini</w:t>
            </w:r>
            <w:proofErr w:type="spellEnd"/>
            <w:r>
              <w:rPr>
                <w:b/>
                <w:bCs/>
                <w:color w:val="auto"/>
                <w:sz w:val="28"/>
                <w:szCs w:val="28"/>
              </w:rPr>
              <w:t xml:space="preserve"> / O </w:t>
            </w:r>
            <w:proofErr w:type="spellStart"/>
            <w:r>
              <w:rPr>
                <w:b/>
                <w:bCs/>
                <w:color w:val="auto"/>
                <w:sz w:val="28"/>
                <w:szCs w:val="28"/>
              </w:rPr>
              <w:t>Tibane</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02</w:t>
            </w:r>
          </w:p>
        </w:tc>
        <w:tc>
          <w:tcPr>
            <w:tcW w:w="8363" w:type="dxa"/>
            <w:gridSpan w:val="3"/>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ARB </w:t>
            </w:r>
            <w:proofErr w:type="spellStart"/>
            <w:r>
              <w:rPr>
                <w:b/>
                <w:bCs/>
                <w:color w:val="auto"/>
                <w:sz w:val="28"/>
                <w:szCs w:val="28"/>
              </w:rPr>
              <w:t>Barbacha</w:t>
            </w:r>
            <w:proofErr w:type="spellEnd"/>
            <w:r>
              <w:rPr>
                <w:b/>
                <w:bCs/>
                <w:color w:val="auto"/>
                <w:sz w:val="28"/>
                <w:szCs w:val="28"/>
              </w:rPr>
              <w:t xml:space="preserve"> / O Feraoun</w:t>
            </w:r>
          </w:p>
        </w:tc>
      </w:tr>
      <w:tr w:rsidR="00C67604" w:rsidRPr="00CC53CE"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03</w:t>
            </w:r>
          </w:p>
        </w:tc>
        <w:tc>
          <w:tcPr>
            <w:tcW w:w="8363" w:type="dxa"/>
            <w:gridSpan w:val="3"/>
            <w:shd w:val="clear" w:color="auto" w:fill="auto"/>
          </w:tcPr>
          <w:p w:rsidR="00C67604" w:rsidRPr="00CC53CE" w:rsidRDefault="00C67604" w:rsidP="00C67604">
            <w:pPr>
              <w:pStyle w:val="Default"/>
              <w:jc w:val="center"/>
              <w:rPr>
                <w:b/>
                <w:bCs/>
                <w:color w:val="auto"/>
                <w:sz w:val="28"/>
                <w:szCs w:val="28"/>
                <w:lang w:val="en-US"/>
              </w:rPr>
            </w:pPr>
            <w:r>
              <w:rPr>
                <w:b/>
                <w:bCs/>
                <w:color w:val="auto"/>
                <w:sz w:val="28"/>
                <w:szCs w:val="28"/>
                <w:lang w:val="en-US"/>
              </w:rPr>
              <w:t xml:space="preserve">EF </w:t>
            </w:r>
            <w:proofErr w:type="spellStart"/>
            <w:r>
              <w:rPr>
                <w:b/>
                <w:bCs/>
                <w:color w:val="auto"/>
                <w:sz w:val="28"/>
                <w:szCs w:val="28"/>
                <w:lang w:val="en-US"/>
              </w:rPr>
              <w:t>Ibourassen</w:t>
            </w:r>
            <w:proofErr w:type="spellEnd"/>
            <w:r w:rsidRPr="00CC53CE">
              <w:rPr>
                <w:b/>
                <w:bCs/>
                <w:color w:val="auto"/>
                <w:sz w:val="28"/>
                <w:szCs w:val="28"/>
                <w:lang w:val="en-US"/>
              </w:rPr>
              <w:t xml:space="preserve"> / </w:t>
            </w:r>
            <w:r>
              <w:rPr>
                <w:b/>
                <w:bCs/>
                <w:color w:val="auto"/>
                <w:sz w:val="28"/>
                <w:szCs w:val="28"/>
                <w:lang w:val="en-US"/>
              </w:rPr>
              <w:t xml:space="preserve">OS </w:t>
            </w:r>
            <w:proofErr w:type="spellStart"/>
            <w:r>
              <w:rPr>
                <w:b/>
                <w:bCs/>
                <w:color w:val="auto"/>
                <w:sz w:val="28"/>
                <w:szCs w:val="28"/>
                <w:lang w:val="en-US"/>
              </w:rPr>
              <w:t>Tazmalt</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04</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Bejaia FC / US Soummam</w:t>
            </w:r>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05</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 </w:t>
            </w:r>
            <w:proofErr w:type="spellStart"/>
            <w:r>
              <w:rPr>
                <w:b/>
                <w:bCs/>
                <w:color w:val="auto"/>
                <w:sz w:val="28"/>
                <w:szCs w:val="28"/>
              </w:rPr>
              <w:t>Ichelladhen</w:t>
            </w:r>
            <w:proofErr w:type="spellEnd"/>
            <w:r>
              <w:rPr>
                <w:b/>
                <w:bCs/>
                <w:color w:val="auto"/>
                <w:sz w:val="28"/>
                <w:szCs w:val="28"/>
              </w:rPr>
              <w:t xml:space="preserve"> / OC </w:t>
            </w:r>
            <w:proofErr w:type="spellStart"/>
            <w:r>
              <w:rPr>
                <w:b/>
                <w:bCs/>
                <w:color w:val="auto"/>
                <w:sz w:val="28"/>
                <w:szCs w:val="28"/>
              </w:rPr>
              <w:t>Akfadou</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06</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 </w:t>
            </w:r>
            <w:proofErr w:type="spellStart"/>
            <w:r>
              <w:rPr>
                <w:b/>
                <w:bCs/>
                <w:color w:val="auto"/>
                <w:sz w:val="28"/>
                <w:szCs w:val="28"/>
              </w:rPr>
              <w:t>Djoua</w:t>
            </w:r>
            <w:proofErr w:type="spellEnd"/>
            <w:r>
              <w:rPr>
                <w:b/>
                <w:bCs/>
                <w:color w:val="auto"/>
                <w:sz w:val="28"/>
                <w:szCs w:val="28"/>
              </w:rPr>
              <w:t xml:space="preserve"> / AC Ait </w:t>
            </w:r>
            <w:proofErr w:type="spellStart"/>
            <w:r>
              <w:rPr>
                <w:b/>
                <w:bCs/>
                <w:color w:val="auto"/>
                <w:sz w:val="28"/>
                <w:szCs w:val="28"/>
              </w:rPr>
              <w:t>Mellikeche</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07</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JSC </w:t>
            </w:r>
            <w:proofErr w:type="spellStart"/>
            <w:r>
              <w:rPr>
                <w:b/>
                <w:bCs/>
                <w:color w:val="auto"/>
                <w:sz w:val="28"/>
                <w:szCs w:val="28"/>
              </w:rPr>
              <w:t>Aokas</w:t>
            </w:r>
            <w:proofErr w:type="spellEnd"/>
            <w:r>
              <w:rPr>
                <w:b/>
                <w:bCs/>
                <w:color w:val="auto"/>
                <w:sz w:val="28"/>
                <w:szCs w:val="28"/>
              </w:rPr>
              <w:t xml:space="preserve"> / CS </w:t>
            </w:r>
            <w:proofErr w:type="spellStart"/>
            <w:r>
              <w:rPr>
                <w:b/>
                <w:bCs/>
                <w:color w:val="auto"/>
                <w:sz w:val="28"/>
                <w:szCs w:val="28"/>
              </w:rPr>
              <w:t>Boudjellil</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08</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JST </w:t>
            </w:r>
            <w:proofErr w:type="spellStart"/>
            <w:r>
              <w:rPr>
                <w:b/>
                <w:bCs/>
                <w:color w:val="auto"/>
                <w:sz w:val="28"/>
                <w:szCs w:val="28"/>
              </w:rPr>
              <w:t>Adekar</w:t>
            </w:r>
            <w:proofErr w:type="spellEnd"/>
            <w:r>
              <w:rPr>
                <w:b/>
                <w:bCs/>
                <w:color w:val="auto"/>
                <w:sz w:val="28"/>
                <w:szCs w:val="28"/>
              </w:rPr>
              <w:t xml:space="preserve"> / ABC F. </w:t>
            </w:r>
            <w:proofErr w:type="spellStart"/>
            <w:r>
              <w:rPr>
                <w:b/>
                <w:bCs/>
                <w:color w:val="auto"/>
                <w:sz w:val="28"/>
                <w:szCs w:val="28"/>
              </w:rPr>
              <w:t>Immoula</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09</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JSA </w:t>
            </w:r>
            <w:proofErr w:type="spellStart"/>
            <w:r>
              <w:rPr>
                <w:b/>
                <w:bCs/>
                <w:color w:val="auto"/>
                <w:sz w:val="28"/>
                <w:szCs w:val="28"/>
              </w:rPr>
              <w:t>Amizour</w:t>
            </w:r>
            <w:proofErr w:type="spellEnd"/>
            <w:r>
              <w:rPr>
                <w:b/>
                <w:bCs/>
                <w:color w:val="auto"/>
                <w:sz w:val="28"/>
                <w:szCs w:val="28"/>
              </w:rPr>
              <w:t xml:space="preserve"> / ESS </w:t>
            </w:r>
            <w:proofErr w:type="spellStart"/>
            <w:r>
              <w:rPr>
                <w:b/>
                <w:bCs/>
                <w:color w:val="auto"/>
                <w:sz w:val="28"/>
                <w:szCs w:val="28"/>
              </w:rPr>
              <w:t>Timezrit</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10</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RSC </w:t>
            </w:r>
            <w:proofErr w:type="spellStart"/>
            <w:r>
              <w:rPr>
                <w:b/>
                <w:bCs/>
                <w:color w:val="auto"/>
                <w:sz w:val="28"/>
                <w:szCs w:val="28"/>
              </w:rPr>
              <w:t>Akhenak</w:t>
            </w:r>
            <w:proofErr w:type="spellEnd"/>
            <w:r>
              <w:rPr>
                <w:b/>
                <w:bCs/>
                <w:color w:val="auto"/>
                <w:sz w:val="28"/>
                <w:szCs w:val="28"/>
              </w:rPr>
              <w:t xml:space="preserve"> / MC </w:t>
            </w:r>
            <w:proofErr w:type="spellStart"/>
            <w:r>
              <w:rPr>
                <w:b/>
                <w:bCs/>
                <w:color w:val="auto"/>
                <w:sz w:val="28"/>
                <w:szCs w:val="28"/>
              </w:rPr>
              <w:t>Timearit</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11</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ESA </w:t>
            </w:r>
            <w:proofErr w:type="spellStart"/>
            <w:r>
              <w:rPr>
                <w:b/>
                <w:bCs/>
                <w:color w:val="auto"/>
                <w:sz w:val="28"/>
                <w:szCs w:val="28"/>
              </w:rPr>
              <w:t>feraoun</w:t>
            </w:r>
            <w:proofErr w:type="spellEnd"/>
            <w:r>
              <w:rPr>
                <w:b/>
                <w:bCs/>
                <w:color w:val="auto"/>
                <w:sz w:val="28"/>
                <w:szCs w:val="28"/>
              </w:rPr>
              <w:t xml:space="preserve"> / JS </w:t>
            </w:r>
            <w:proofErr w:type="spellStart"/>
            <w:r>
              <w:rPr>
                <w:b/>
                <w:bCs/>
                <w:color w:val="auto"/>
                <w:sz w:val="28"/>
                <w:szCs w:val="28"/>
              </w:rPr>
              <w:t>Melbou</w:t>
            </w:r>
            <w:proofErr w:type="spellEnd"/>
          </w:p>
        </w:tc>
      </w:tr>
      <w:tr w:rsidR="00C67604" w:rsidRPr="001B68C5" w:rsidTr="00C67604">
        <w:trPr>
          <w:jc w:val="center"/>
        </w:trPr>
        <w:tc>
          <w:tcPr>
            <w:tcW w:w="666" w:type="dxa"/>
            <w:vAlign w:val="center"/>
          </w:tcPr>
          <w:p w:rsidR="00C67604" w:rsidRDefault="00C67604" w:rsidP="00C67604">
            <w:pPr>
              <w:pStyle w:val="Default"/>
              <w:jc w:val="center"/>
              <w:rPr>
                <w:b/>
                <w:bCs/>
                <w:color w:val="auto"/>
                <w:sz w:val="28"/>
                <w:szCs w:val="28"/>
              </w:rPr>
            </w:pPr>
            <w:r>
              <w:rPr>
                <w:b/>
                <w:bCs/>
                <w:color w:val="auto"/>
                <w:sz w:val="28"/>
                <w:szCs w:val="28"/>
              </w:rPr>
              <w:t>12</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Pr="001B68C5" w:rsidRDefault="00C67604" w:rsidP="00C67604">
            <w:pPr>
              <w:pStyle w:val="Default"/>
              <w:jc w:val="center"/>
              <w:rPr>
                <w:b/>
                <w:bCs/>
                <w:color w:val="auto"/>
                <w:sz w:val="28"/>
                <w:szCs w:val="28"/>
                <w:lang w:val="en-US"/>
              </w:rPr>
            </w:pPr>
            <w:r>
              <w:rPr>
                <w:b/>
                <w:bCs/>
                <w:color w:val="auto"/>
                <w:sz w:val="28"/>
                <w:szCs w:val="28"/>
                <w:lang w:val="en-US"/>
              </w:rPr>
              <w:t xml:space="preserve">ES </w:t>
            </w:r>
            <w:proofErr w:type="spellStart"/>
            <w:r>
              <w:rPr>
                <w:b/>
                <w:bCs/>
                <w:color w:val="auto"/>
                <w:sz w:val="28"/>
                <w:szCs w:val="28"/>
                <w:lang w:val="en-US"/>
              </w:rPr>
              <w:t>Smaoun</w:t>
            </w:r>
            <w:proofErr w:type="spellEnd"/>
            <w:r>
              <w:rPr>
                <w:b/>
                <w:bCs/>
                <w:color w:val="auto"/>
                <w:sz w:val="28"/>
                <w:szCs w:val="28"/>
                <w:lang w:val="en-US"/>
              </w:rPr>
              <w:t xml:space="preserve"> </w:t>
            </w:r>
            <w:r w:rsidRPr="001B68C5">
              <w:rPr>
                <w:b/>
                <w:bCs/>
                <w:color w:val="auto"/>
                <w:sz w:val="28"/>
                <w:szCs w:val="28"/>
                <w:lang w:val="en-US"/>
              </w:rPr>
              <w:t xml:space="preserve">/ </w:t>
            </w:r>
            <w:proofErr w:type="spellStart"/>
            <w:r>
              <w:rPr>
                <w:b/>
                <w:bCs/>
                <w:color w:val="auto"/>
                <w:sz w:val="28"/>
                <w:szCs w:val="28"/>
                <w:lang w:val="en-US"/>
              </w:rPr>
              <w:t>Gouraya</w:t>
            </w:r>
            <w:proofErr w:type="spellEnd"/>
            <w:r>
              <w:rPr>
                <w:b/>
                <w:bCs/>
                <w:color w:val="auto"/>
                <w:sz w:val="28"/>
                <w:szCs w:val="28"/>
                <w:lang w:val="en-US"/>
              </w:rPr>
              <w:t xml:space="preserve"> </w:t>
            </w:r>
            <w:proofErr w:type="spellStart"/>
            <w:r>
              <w:rPr>
                <w:b/>
                <w:bCs/>
                <w:color w:val="auto"/>
                <w:sz w:val="28"/>
                <w:szCs w:val="28"/>
                <w:lang w:val="en-US"/>
              </w:rPr>
              <w:t>Bejaia</w:t>
            </w:r>
            <w:proofErr w:type="spellEnd"/>
          </w:p>
        </w:tc>
      </w:tr>
      <w:tr w:rsidR="00C67604" w:rsidRPr="001B68C5" w:rsidTr="00C67604">
        <w:trPr>
          <w:jc w:val="center"/>
        </w:trPr>
        <w:tc>
          <w:tcPr>
            <w:tcW w:w="666" w:type="dxa"/>
            <w:vAlign w:val="center"/>
          </w:tcPr>
          <w:p w:rsidR="00C67604" w:rsidRPr="001B68C5" w:rsidRDefault="00C67604" w:rsidP="00C67604">
            <w:pPr>
              <w:pStyle w:val="Default"/>
              <w:jc w:val="center"/>
              <w:rPr>
                <w:b/>
                <w:bCs/>
                <w:color w:val="auto"/>
                <w:sz w:val="28"/>
                <w:szCs w:val="28"/>
                <w:lang w:val="en-US"/>
              </w:rPr>
            </w:pPr>
            <w:r>
              <w:rPr>
                <w:b/>
                <w:bCs/>
                <w:color w:val="auto"/>
                <w:sz w:val="28"/>
                <w:szCs w:val="28"/>
                <w:lang w:val="en-US"/>
              </w:rPr>
              <w:t>13</w:t>
            </w:r>
          </w:p>
        </w:tc>
        <w:tc>
          <w:tcPr>
            <w:tcW w:w="2835" w:type="dxa"/>
            <w:shd w:val="clear" w:color="auto" w:fill="A6A6A6" w:themeFill="background1" w:themeFillShade="A6"/>
          </w:tcPr>
          <w:p w:rsidR="00C67604" w:rsidRPr="001B68C5" w:rsidRDefault="00C67604" w:rsidP="00C67604">
            <w:pPr>
              <w:pStyle w:val="Default"/>
              <w:jc w:val="center"/>
              <w:rPr>
                <w:b/>
                <w:bCs/>
                <w:color w:val="auto"/>
                <w:sz w:val="28"/>
                <w:szCs w:val="28"/>
                <w:lang w:val="en-US"/>
              </w:rPr>
            </w:pPr>
          </w:p>
        </w:tc>
        <w:tc>
          <w:tcPr>
            <w:tcW w:w="5528" w:type="dxa"/>
            <w:gridSpan w:val="2"/>
            <w:shd w:val="clear" w:color="auto" w:fill="auto"/>
          </w:tcPr>
          <w:p w:rsidR="00C67604" w:rsidRPr="001B68C5" w:rsidRDefault="00C67604" w:rsidP="00C67604">
            <w:pPr>
              <w:pStyle w:val="Default"/>
              <w:jc w:val="center"/>
              <w:rPr>
                <w:b/>
                <w:bCs/>
                <w:color w:val="auto"/>
                <w:sz w:val="28"/>
                <w:szCs w:val="28"/>
                <w:lang w:val="en-US"/>
              </w:rPr>
            </w:pPr>
            <w:r>
              <w:rPr>
                <w:b/>
                <w:bCs/>
                <w:color w:val="auto"/>
                <w:sz w:val="28"/>
                <w:szCs w:val="28"/>
                <w:lang w:val="en-US"/>
              </w:rPr>
              <w:t xml:space="preserve">RC </w:t>
            </w:r>
            <w:proofErr w:type="spellStart"/>
            <w:r>
              <w:rPr>
                <w:b/>
                <w:bCs/>
                <w:color w:val="auto"/>
                <w:sz w:val="28"/>
                <w:szCs w:val="28"/>
                <w:lang w:val="en-US"/>
              </w:rPr>
              <w:t>Ighil</w:t>
            </w:r>
            <w:proofErr w:type="spellEnd"/>
            <w:r>
              <w:rPr>
                <w:b/>
                <w:bCs/>
                <w:color w:val="auto"/>
                <w:sz w:val="28"/>
                <w:szCs w:val="28"/>
                <w:lang w:val="en-US"/>
              </w:rPr>
              <w:t xml:space="preserve"> Ali / ASF </w:t>
            </w:r>
            <w:proofErr w:type="spellStart"/>
            <w:r>
              <w:rPr>
                <w:b/>
                <w:bCs/>
                <w:color w:val="auto"/>
                <w:sz w:val="28"/>
                <w:szCs w:val="28"/>
                <w:lang w:val="en-US"/>
              </w:rPr>
              <w:t>Sidi</w:t>
            </w:r>
            <w:proofErr w:type="spellEnd"/>
            <w:r>
              <w:rPr>
                <w:b/>
                <w:bCs/>
                <w:color w:val="auto"/>
                <w:sz w:val="28"/>
                <w:szCs w:val="28"/>
                <w:lang w:val="en-US"/>
              </w:rPr>
              <w:t xml:space="preserve"> </w:t>
            </w:r>
            <w:proofErr w:type="spellStart"/>
            <w:r>
              <w:rPr>
                <w:b/>
                <w:bCs/>
                <w:color w:val="auto"/>
                <w:sz w:val="28"/>
                <w:szCs w:val="28"/>
                <w:lang w:val="en-US"/>
              </w:rPr>
              <w:t>Aich</w:t>
            </w:r>
            <w:proofErr w:type="spellEnd"/>
          </w:p>
        </w:tc>
      </w:tr>
      <w:tr w:rsidR="00C67604" w:rsidRPr="001B68C5" w:rsidTr="0015238C">
        <w:trPr>
          <w:jc w:val="center"/>
        </w:trPr>
        <w:tc>
          <w:tcPr>
            <w:tcW w:w="666" w:type="dxa"/>
            <w:vAlign w:val="center"/>
          </w:tcPr>
          <w:p w:rsidR="00C67604" w:rsidRDefault="00C67604" w:rsidP="00C67604">
            <w:pPr>
              <w:pStyle w:val="Default"/>
              <w:jc w:val="center"/>
              <w:rPr>
                <w:b/>
                <w:bCs/>
                <w:color w:val="auto"/>
                <w:sz w:val="28"/>
                <w:szCs w:val="28"/>
                <w:lang w:val="en-US"/>
              </w:rPr>
            </w:pPr>
            <w:r>
              <w:rPr>
                <w:b/>
                <w:bCs/>
                <w:color w:val="auto"/>
                <w:sz w:val="28"/>
                <w:szCs w:val="28"/>
                <w:lang w:val="en-US"/>
              </w:rPr>
              <w:t>14</w:t>
            </w:r>
          </w:p>
        </w:tc>
        <w:tc>
          <w:tcPr>
            <w:tcW w:w="2835" w:type="dxa"/>
            <w:shd w:val="clear" w:color="auto" w:fill="A6A6A6" w:themeFill="background1" w:themeFillShade="A6"/>
          </w:tcPr>
          <w:p w:rsidR="00C67604" w:rsidRPr="001B68C5" w:rsidRDefault="00C67604" w:rsidP="00C67604">
            <w:pPr>
              <w:pStyle w:val="Default"/>
              <w:jc w:val="center"/>
              <w:rPr>
                <w:b/>
                <w:bCs/>
                <w:color w:val="auto"/>
                <w:sz w:val="28"/>
                <w:szCs w:val="28"/>
                <w:lang w:val="en-US"/>
              </w:rPr>
            </w:pPr>
          </w:p>
        </w:tc>
        <w:tc>
          <w:tcPr>
            <w:tcW w:w="5528" w:type="dxa"/>
            <w:gridSpan w:val="2"/>
            <w:shd w:val="clear" w:color="auto" w:fill="auto"/>
          </w:tcPr>
          <w:p w:rsidR="00C67604" w:rsidRPr="001B68C5" w:rsidRDefault="0015238C" w:rsidP="0015238C">
            <w:pPr>
              <w:pStyle w:val="Default"/>
              <w:jc w:val="center"/>
              <w:rPr>
                <w:b/>
                <w:bCs/>
                <w:color w:val="auto"/>
                <w:sz w:val="28"/>
                <w:szCs w:val="28"/>
                <w:lang w:val="en-US"/>
              </w:rPr>
            </w:pPr>
            <w:r>
              <w:rPr>
                <w:b/>
                <w:bCs/>
                <w:color w:val="auto"/>
                <w:sz w:val="28"/>
                <w:szCs w:val="28"/>
                <w:lang w:val="en-US"/>
              </w:rPr>
              <w:t xml:space="preserve">WRB </w:t>
            </w:r>
            <w:proofErr w:type="spellStart"/>
            <w:r>
              <w:rPr>
                <w:b/>
                <w:bCs/>
                <w:color w:val="auto"/>
                <w:sz w:val="28"/>
                <w:szCs w:val="28"/>
                <w:lang w:val="en-US"/>
              </w:rPr>
              <w:t>Ouzellaguen</w:t>
            </w:r>
            <w:proofErr w:type="spellEnd"/>
            <w:r w:rsidR="00C67604">
              <w:rPr>
                <w:b/>
                <w:bCs/>
                <w:color w:val="auto"/>
                <w:sz w:val="28"/>
                <w:szCs w:val="28"/>
                <w:lang w:val="en-US"/>
              </w:rPr>
              <w:t xml:space="preserve"> / </w:t>
            </w:r>
            <w:r>
              <w:rPr>
                <w:b/>
                <w:bCs/>
                <w:color w:val="auto"/>
                <w:sz w:val="28"/>
                <w:szCs w:val="28"/>
                <w:lang w:val="en-US"/>
              </w:rPr>
              <w:t xml:space="preserve">USM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15</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NRB </w:t>
            </w:r>
            <w:proofErr w:type="spellStart"/>
            <w:r>
              <w:rPr>
                <w:b/>
                <w:bCs/>
                <w:color w:val="auto"/>
                <w:sz w:val="28"/>
                <w:szCs w:val="28"/>
                <w:lang w:val="en-US"/>
              </w:rPr>
              <w:t>Smaoun</w:t>
            </w:r>
            <w:proofErr w:type="spellEnd"/>
            <w:r>
              <w:rPr>
                <w:b/>
                <w:bCs/>
                <w:color w:val="auto"/>
                <w:sz w:val="28"/>
                <w:szCs w:val="28"/>
                <w:lang w:val="en-US"/>
              </w:rPr>
              <w:t xml:space="preserve"> / ASTW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16</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ASEC </w:t>
            </w:r>
            <w:proofErr w:type="spellStart"/>
            <w:r>
              <w:rPr>
                <w:b/>
                <w:bCs/>
                <w:color w:val="auto"/>
                <w:sz w:val="28"/>
                <w:szCs w:val="28"/>
                <w:lang w:val="en-US"/>
              </w:rPr>
              <w:t>Awzellaguen</w:t>
            </w:r>
            <w:proofErr w:type="spellEnd"/>
            <w:r>
              <w:rPr>
                <w:b/>
                <w:bCs/>
                <w:color w:val="auto"/>
                <w:sz w:val="28"/>
                <w:szCs w:val="28"/>
                <w:lang w:val="en-US"/>
              </w:rPr>
              <w:t xml:space="preserve"> / AS </w:t>
            </w:r>
            <w:proofErr w:type="spellStart"/>
            <w:r>
              <w:rPr>
                <w:b/>
                <w:bCs/>
                <w:color w:val="auto"/>
                <w:sz w:val="28"/>
                <w:szCs w:val="28"/>
                <w:lang w:val="en-US"/>
              </w:rPr>
              <w:t>S.E.Tenine</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17</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CRB </w:t>
            </w:r>
            <w:proofErr w:type="spellStart"/>
            <w:r>
              <w:rPr>
                <w:b/>
                <w:bCs/>
                <w:color w:val="auto"/>
                <w:sz w:val="28"/>
                <w:szCs w:val="28"/>
                <w:lang w:val="en-US"/>
              </w:rPr>
              <w:t>Aokas</w:t>
            </w:r>
            <w:proofErr w:type="spellEnd"/>
            <w:r>
              <w:rPr>
                <w:b/>
                <w:bCs/>
                <w:color w:val="auto"/>
                <w:sz w:val="28"/>
                <w:szCs w:val="28"/>
                <w:lang w:val="en-US"/>
              </w:rPr>
              <w:t xml:space="preserve"> / JS </w:t>
            </w:r>
            <w:proofErr w:type="spellStart"/>
            <w:r>
              <w:rPr>
                <w:b/>
                <w:bCs/>
                <w:color w:val="auto"/>
                <w:sz w:val="28"/>
                <w:szCs w:val="28"/>
                <w:lang w:val="en-US"/>
              </w:rPr>
              <w:t>Tamridjet</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18</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CRB </w:t>
            </w:r>
            <w:proofErr w:type="spellStart"/>
            <w:r>
              <w:rPr>
                <w:b/>
                <w:bCs/>
                <w:color w:val="auto"/>
                <w:sz w:val="28"/>
                <w:szCs w:val="28"/>
                <w:lang w:val="en-US"/>
              </w:rPr>
              <w:t>Ait</w:t>
            </w:r>
            <w:proofErr w:type="spellEnd"/>
            <w:r>
              <w:rPr>
                <w:b/>
                <w:bCs/>
                <w:color w:val="auto"/>
                <w:sz w:val="28"/>
                <w:szCs w:val="28"/>
                <w:lang w:val="en-US"/>
              </w:rPr>
              <w:t xml:space="preserve"> </w:t>
            </w:r>
            <w:proofErr w:type="spellStart"/>
            <w:r>
              <w:rPr>
                <w:b/>
                <w:bCs/>
                <w:color w:val="auto"/>
                <w:sz w:val="28"/>
                <w:szCs w:val="28"/>
                <w:lang w:val="en-US"/>
              </w:rPr>
              <w:t>R’Zine</w:t>
            </w:r>
            <w:proofErr w:type="spellEnd"/>
            <w:r>
              <w:rPr>
                <w:b/>
                <w:bCs/>
                <w:color w:val="auto"/>
                <w:sz w:val="28"/>
                <w:szCs w:val="28"/>
                <w:lang w:val="en-US"/>
              </w:rPr>
              <w:t xml:space="preserve"> / </w:t>
            </w:r>
            <w:proofErr w:type="spellStart"/>
            <w:r>
              <w:rPr>
                <w:b/>
                <w:bCs/>
                <w:color w:val="auto"/>
                <w:sz w:val="28"/>
                <w:szCs w:val="28"/>
                <w:lang w:val="en-US"/>
              </w:rPr>
              <w:t>Tazmalt</w:t>
            </w:r>
            <w:proofErr w:type="spellEnd"/>
            <w:r>
              <w:rPr>
                <w:b/>
                <w:bCs/>
                <w:color w:val="auto"/>
                <w:sz w:val="28"/>
                <w:szCs w:val="28"/>
                <w:lang w:val="en-US"/>
              </w:rPr>
              <w:t xml:space="preserve"> FC</w:t>
            </w:r>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19</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proofErr w:type="spellStart"/>
            <w:r>
              <w:rPr>
                <w:b/>
                <w:bCs/>
                <w:color w:val="auto"/>
                <w:sz w:val="28"/>
                <w:szCs w:val="28"/>
                <w:lang w:val="en-US"/>
              </w:rPr>
              <w:t>Awfs</w:t>
            </w:r>
            <w:proofErr w:type="spellEnd"/>
            <w:r>
              <w:rPr>
                <w:b/>
                <w:bCs/>
                <w:color w:val="auto"/>
                <w:sz w:val="28"/>
                <w:szCs w:val="28"/>
                <w:lang w:val="en-US"/>
              </w:rPr>
              <w:t xml:space="preserve"> </w:t>
            </w:r>
            <w:proofErr w:type="spellStart"/>
            <w:r>
              <w:rPr>
                <w:b/>
                <w:bCs/>
                <w:color w:val="auto"/>
                <w:sz w:val="28"/>
                <w:szCs w:val="28"/>
                <w:lang w:val="en-US"/>
              </w:rPr>
              <w:t>Bejaia</w:t>
            </w:r>
            <w:proofErr w:type="spellEnd"/>
            <w:r>
              <w:rPr>
                <w:b/>
                <w:bCs/>
                <w:color w:val="auto"/>
                <w:sz w:val="28"/>
                <w:szCs w:val="28"/>
                <w:lang w:val="en-US"/>
              </w:rPr>
              <w:t xml:space="preserve"> / AS </w:t>
            </w:r>
            <w:proofErr w:type="spellStart"/>
            <w:r>
              <w:rPr>
                <w:b/>
                <w:bCs/>
                <w:color w:val="auto"/>
                <w:sz w:val="28"/>
                <w:szCs w:val="28"/>
                <w:lang w:val="en-US"/>
              </w:rPr>
              <w:t>Bouhamza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20</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AS </w:t>
            </w:r>
            <w:proofErr w:type="spellStart"/>
            <w:r>
              <w:rPr>
                <w:b/>
                <w:bCs/>
                <w:color w:val="auto"/>
                <w:sz w:val="28"/>
                <w:szCs w:val="28"/>
                <w:lang w:val="en-US"/>
              </w:rPr>
              <w:t>Taassast</w:t>
            </w:r>
            <w:proofErr w:type="spellEnd"/>
            <w:r>
              <w:rPr>
                <w:b/>
                <w:bCs/>
                <w:color w:val="auto"/>
                <w:sz w:val="28"/>
                <w:szCs w:val="28"/>
                <w:lang w:val="en-US"/>
              </w:rPr>
              <w:t xml:space="preserve"> / ASA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21</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AEF Sahel / CR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22</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NC </w:t>
            </w:r>
            <w:proofErr w:type="spellStart"/>
            <w:r>
              <w:rPr>
                <w:b/>
                <w:bCs/>
                <w:color w:val="auto"/>
                <w:sz w:val="28"/>
                <w:szCs w:val="28"/>
                <w:lang w:val="en-US"/>
              </w:rPr>
              <w:t>Bejaia</w:t>
            </w:r>
            <w:proofErr w:type="spellEnd"/>
            <w:r>
              <w:rPr>
                <w:b/>
                <w:bCs/>
                <w:color w:val="auto"/>
                <w:sz w:val="28"/>
                <w:szCs w:val="28"/>
                <w:lang w:val="en-US"/>
              </w:rPr>
              <w:t xml:space="preserve"> / ES </w:t>
            </w:r>
            <w:proofErr w:type="spellStart"/>
            <w:r>
              <w:rPr>
                <w:b/>
                <w:bCs/>
                <w:color w:val="auto"/>
                <w:sz w:val="28"/>
                <w:szCs w:val="28"/>
                <w:lang w:val="en-US"/>
              </w:rPr>
              <w:t>Beni</w:t>
            </w:r>
            <w:proofErr w:type="spellEnd"/>
            <w:r>
              <w:rPr>
                <w:b/>
                <w:bCs/>
                <w:color w:val="auto"/>
                <w:sz w:val="28"/>
                <w:szCs w:val="28"/>
                <w:lang w:val="en-US"/>
              </w:rPr>
              <w:t xml:space="preserve"> </w:t>
            </w:r>
            <w:proofErr w:type="spellStart"/>
            <w:r>
              <w:rPr>
                <w:b/>
                <w:bCs/>
                <w:color w:val="auto"/>
                <w:sz w:val="28"/>
                <w:szCs w:val="28"/>
                <w:lang w:val="en-US"/>
              </w:rPr>
              <w:t>Maouche</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23</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ES </w:t>
            </w:r>
            <w:proofErr w:type="spellStart"/>
            <w:r>
              <w:rPr>
                <w:b/>
                <w:bCs/>
                <w:color w:val="auto"/>
                <w:sz w:val="28"/>
                <w:szCs w:val="28"/>
                <w:lang w:val="en-US"/>
              </w:rPr>
              <w:t>Melbou</w:t>
            </w:r>
            <w:proofErr w:type="spellEnd"/>
            <w:r>
              <w:rPr>
                <w:b/>
                <w:bCs/>
                <w:color w:val="auto"/>
                <w:sz w:val="28"/>
                <w:szCs w:val="28"/>
                <w:lang w:val="en-US"/>
              </w:rPr>
              <w:t xml:space="preserve"> / O </w:t>
            </w:r>
            <w:proofErr w:type="spellStart"/>
            <w:r>
              <w:rPr>
                <w:b/>
                <w:bCs/>
                <w:color w:val="auto"/>
                <w:sz w:val="28"/>
                <w:szCs w:val="28"/>
                <w:lang w:val="en-US"/>
              </w:rPr>
              <w:t>M’Cisna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24</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OM </w:t>
            </w:r>
            <w:proofErr w:type="spellStart"/>
            <w:r>
              <w:rPr>
                <w:b/>
                <w:bCs/>
                <w:color w:val="auto"/>
                <w:sz w:val="28"/>
                <w:szCs w:val="28"/>
                <w:lang w:val="en-US"/>
              </w:rPr>
              <w:t>Darguina</w:t>
            </w:r>
            <w:proofErr w:type="spellEnd"/>
            <w:r>
              <w:rPr>
                <w:b/>
                <w:bCs/>
                <w:color w:val="auto"/>
                <w:sz w:val="28"/>
                <w:szCs w:val="28"/>
                <w:lang w:val="en-US"/>
              </w:rPr>
              <w:t xml:space="preserve"> / CSA </w:t>
            </w:r>
            <w:proofErr w:type="spellStart"/>
            <w:r>
              <w:rPr>
                <w:b/>
                <w:bCs/>
                <w:color w:val="auto"/>
                <w:sz w:val="28"/>
                <w:szCs w:val="28"/>
                <w:lang w:val="en-US"/>
              </w:rPr>
              <w:t>Ithri</w:t>
            </w:r>
            <w:proofErr w:type="spellEnd"/>
            <w:r>
              <w:rPr>
                <w:b/>
                <w:bCs/>
                <w:color w:val="auto"/>
                <w:sz w:val="28"/>
                <w:szCs w:val="28"/>
                <w:lang w:val="en-US"/>
              </w:rPr>
              <w:t xml:space="preserve"> </w:t>
            </w:r>
            <w:proofErr w:type="spellStart"/>
            <w:r>
              <w:rPr>
                <w:b/>
                <w:bCs/>
                <w:color w:val="auto"/>
                <w:sz w:val="28"/>
                <w:szCs w:val="28"/>
                <w:lang w:val="en-US"/>
              </w:rPr>
              <w:t>Ait</w:t>
            </w:r>
            <w:proofErr w:type="spellEnd"/>
            <w:r>
              <w:rPr>
                <w:b/>
                <w:bCs/>
                <w:color w:val="auto"/>
                <w:sz w:val="28"/>
                <w:szCs w:val="28"/>
                <w:lang w:val="en-US"/>
              </w:rPr>
              <w:t xml:space="preserve"> </w:t>
            </w:r>
            <w:proofErr w:type="spellStart"/>
            <w:r>
              <w:rPr>
                <w:b/>
                <w:bCs/>
                <w:color w:val="auto"/>
                <w:sz w:val="28"/>
                <w:szCs w:val="28"/>
                <w:lang w:val="en-US"/>
              </w:rPr>
              <w:t>Slmail</w:t>
            </w:r>
            <w:proofErr w:type="spellEnd"/>
          </w:p>
        </w:tc>
      </w:tr>
    </w:tbl>
    <w:p w:rsidR="00C67604" w:rsidRPr="00C438EC" w:rsidRDefault="00C67604" w:rsidP="00C67604">
      <w:pPr>
        <w:spacing w:after="0"/>
        <w:rPr>
          <w:b/>
          <w:bCs/>
          <w:sz w:val="16"/>
          <w:szCs w:val="16"/>
          <w:u w:val="single"/>
          <w:lang w:val="en-US"/>
        </w:rPr>
      </w:pPr>
    </w:p>
    <w:p w:rsidR="00C67604" w:rsidRDefault="00C67604" w:rsidP="0015238C">
      <w:pPr>
        <w:spacing w:after="0"/>
        <w:jc w:val="center"/>
        <w:rPr>
          <w:b/>
          <w:bCs/>
          <w:sz w:val="28"/>
          <w:szCs w:val="28"/>
          <w:u w:val="single"/>
        </w:rPr>
      </w:pPr>
      <w:r>
        <w:rPr>
          <w:b/>
          <w:bCs/>
          <w:sz w:val="28"/>
          <w:szCs w:val="28"/>
          <w:u w:val="single"/>
        </w:rPr>
        <w:t xml:space="preserve">Les équipes </w:t>
      </w:r>
      <w:r w:rsidR="0015238C">
        <w:rPr>
          <w:b/>
          <w:bCs/>
          <w:sz w:val="28"/>
          <w:szCs w:val="28"/>
          <w:u w:val="single"/>
        </w:rPr>
        <w:t>qualifiées pour le prochain tour</w:t>
      </w:r>
    </w:p>
    <w:tbl>
      <w:tblPr>
        <w:tblStyle w:val="Grilledutableau"/>
        <w:tblW w:w="10069" w:type="dxa"/>
        <w:jc w:val="center"/>
        <w:tblInd w:w="-459" w:type="dxa"/>
        <w:tblLook w:val="04A0"/>
      </w:tblPr>
      <w:tblGrid>
        <w:gridCol w:w="500"/>
        <w:gridCol w:w="4111"/>
        <w:gridCol w:w="567"/>
        <w:gridCol w:w="4891"/>
      </w:tblGrid>
      <w:tr w:rsidR="00C67604" w:rsidTr="00C67604">
        <w:trPr>
          <w:jc w:val="center"/>
        </w:trPr>
        <w:tc>
          <w:tcPr>
            <w:tcW w:w="500" w:type="dxa"/>
          </w:tcPr>
          <w:p w:rsidR="00C67604" w:rsidRPr="00A50467" w:rsidRDefault="00C67604" w:rsidP="00C67604">
            <w:pPr>
              <w:spacing w:line="276" w:lineRule="auto"/>
              <w:jc w:val="center"/>
              <w:rPr>
                <w:sz w:val="27"/>
                <w:szCs w:val="27"/>
                <w:u w:val="single"/>
              </w:rPr>
            </w:pPr>
            <w:r w:rsidRPr="00A50467">
              <w:rPr>
                <w:sz w:val="27"/>
                <w:szCs w:val="27"/>
                <w:u w:val="single"/>
              </w:rPr>
              <w:t>N°</w:t>
            </w:r>
          </w:p>
        </w:tc>
        <w:tc>
          <w:tcPr>
            <w:tcW w:w="4111" w:type="dxa"/>
          </w:tcPr>
          <w:p w:rsidR="00C67604" w:rsidRPr="00A50467" w:rsidRDefault="00C67604" w:rsidP="0015238C">
            <w:pPr>
              <w:spacing w:line="276" w:lineRule="auto"/>
              <w:jc w:val="center"/>
              <w:rPr>
                <w:b/>
                <w:bCs/>
                <w:sz w:val="27"/>
                <w:szCs w:val="27"/>
                <w:u w:val="single"/>
              </w:rPr>
            </w:pPr>
            <w:r w:rsidRPr="00A50467">
              <w:rPr>
                <w:b/>
                <w:bCs/>
                <w:sz w:val="27"/>
                <w:szCs w:val="27"/>
                <w:u w:val="single"/>
              </w:rPr>
              <w:t>U1</w:t>
            </w:r>
            <w:r w:rsidR="0015238C">
              <w:rPr>
                <w:b/>
                <w:bCs/>
                <w:sz w:val="27"/>
                <w:szCs w:val="27"/>
                <w:u w:val="single"/>
              </w:rPr>
              <w:t>9</w:t>
            </w:r>
          </w:p>
        </w:tc>
        <w:tc>
          <w:tcPr>
            <w:tcW w:w="567" w:type="dxa"/>
          </w:tcPr>
          <w:p w:rsidR="00C67604" w:rsidRPr="00A50467" w:rsidRDefault="00C67604" w:rsidP="00C67604">
            <w:pPr>
              <w:spacing w:line="276" w:lineRule="auto"/>
              <w:jc w:val="center"/>
              <w:rPr>
                <w:sz w:val="27"/>
                <w:szCs w:val="27"/>
                <w:u w:val="single"/>
              </w:rPr>
            </w:pPr>
            <w:r w:rsidRPr="00A50467">
              <w:rPr>
                <w:sz w:val="27"/>
                <w:szCs w:val="27"/>
                <w:u w:val="single"/>
              </w:rPr>
              <w:t>N°</w:t>
            </w:r>
          </w:p>
        </w:tc>
        <w:tc>
          <w:tcPr>
            <w:tcW w:w="4891" w:type="dxa"/>
          </w:tcPr>
          <w:p w:rsidR="00C67604" w:rsidRPr="00A50467" w:rsidRDefault="00C67604" w:rsidP="00C67604">
            <w:pPr>
              <w:spacing w:line="276" w:lineRule="auto"/>
              <w:jc w:val="center"/>
              <w:rPr>
                <w:b/>
                <w:bCs/>
                <w:sz w:val="27"/>
                <w:szCs w:val="27"/>
                <w:u w:val="single"/>
              </w:rPr>
            </w:pPr>
            <w:r w:rsidRPr="00A50467">
              <w:rPr>
                <w:b/>
                <w:bCs/>
                <w:sz w:val="27"/>
                <w:szCs w:val="27"/>
                <w:u w:val="single"/>
              </w:rPr>
              <w:t>U15</w:t>
            </w:r>
            <w:r w:rsidR="00566F48">
              <w:rPr>
                <w:b/>
                <w:bCs/>
                <w:sz w:val="27"/>
                <w:szCs w:val="27"/>
                <w:u w:val="single"/>
              </w:rPr>
              <w:t xml:space="preserve"> – U17</w:t>
            </w:r>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01</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AS Oued Ghir</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17</w:t>
            </w:r>
          </w:p>
        </w:tc>
        <w:tc>
          <w:tcPr>
            <w:tcW w:w="4891" w:type="dxa"/>
          </w:tcPr>
          <w:p w:rsidR="00C67604" w:rsidRPr="00B63A02" w:rsidRDefault="00566F48" w:rsidP="00566F48">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 xml:space="preserve">IRB </w:t>
            </w:r>
            <w:proofErr w:type="spellStart"/>
            <w:r>
              <w:rPr>
                <w:rFonts w:asciiTheme="majorBidi" w:hAnsiTheme="majorBidi" w:cstheme="majorBidi"/>
                <w:b/>
                <w:bCs/>
                <w:sz w:val="28"/>
                <w:szCs w:val="28"/>
              </w:rPr>
              <w:t>Bouhamza</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02</w:t>
            </w:r>
          </w:p>
        </w:tc>
        <w:tc>
          <w:tcPr>
            <w:tcW w:w="4111" w:type="dxa"/>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JS </w:t>
            </w:r>
            <w:proofErr w:type="spellStart"/>
            <w:r>
              <w:rPr>
                <w:rFonts w:asciiTheme="majorBidi" w:hAnsiTheme="majorBidi" w:cstheme="majorBidi"/>
                <w:b/>
                <w:bCs/>
                <w:color w:val="auto"/>
                <w:sz w:val="28"/>
                <w:szCs w:val="28"/>
              </w:rPr>
              <w:t>Melbou</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18</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OS </w:t>
            </w:r>
            <w:proofErr w:type="spellStart"/>
            <w:r>
              <w:rPr>
                <w:rFonts w:asciiTheme="majorBidi" w:hAnsiTheme="majorBidi" w:cstheme="majorBidi"/>
                <w:b/>
                <w:bCs/>
                <w:color w:val="auto"/>
                <w:sz w:val="28"/>
                <w:szCs w:val="28"/>
              </w:rPr>
              <w:t>Tinebdar</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03</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lang w:val="en-US"/>
              </w:rPr>
            </w:pPr>
            <w:r>
              <w:rPr>
                <w:rFonts w:asciiTheme="majorBidi" w:hAnsiTheme="majorBidi" w:cstheme="majorBidi"/>
                <w:b/>
                <w:bCs/>
                <w:color w:val="auto"/>
                <w:sz w:val="28"/>
                <w:szCs w:val="28"/>
                <w:lang w:val="en-US"/>
              </w:rPr>
              <w:t xml:space="preserve">CRB </w:t>
            </w:r>
            <w:proofErr w:type="spellStart"/>
            <w:r>
              <w:rPr>
                <w:rFonts w:asciiTheme="majorBidi" w:hAnsiTheme="majorBidi" w:cstheme="majorBidi"/>
                <w:b/>
                <w:bCs/>
                <w:color w:val="auto"/>
                <w:sz w:val="28"/>
                <w:szCs w:val="28"/>
                <w:lang w:val="en-US"/>
              </w:rPr>
              <w:t>Aokas</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19</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CR </w:t>
            </w:r>
            <w:proofErr w:type="spellStart"/>
            <w:r>
              <w:rPr>
                <w:rFonts w:asciiTheme="majorBidi" w:hAnsiTheme="majorBidi" w:cstheme="majorBidi"/>
                <w:b/>
                <w:bCs/>
                <w:color w:val="auto"/>
                <w:sz w:val="28"/>
                <w:szCs w:val="28"/>
              </w:rPr>
              <w:t>Mellala</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04</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CRB Ait </w:t>
            </w:r>
            <w:proofErr w:type="spellStart"/>
            <w:r>
              <w:rPr>
                <w:rFonts w:asciiTheme="majorBidi" w:hAnsiTheme="majorBidi" w:cstheme="majorBidi"/>
                <w:b/>
                <w:bCs/>
                <w:color w:val="auto"/>
                <w:sz w:val="28"/>
                <w:szCs w:val="28"/>
              </w:rPr>
              <w:t>R’Zine</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20</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O </w:t>
            </w:r>
            <w:proofErr w:type="spellStart"/>
            <w:r>
              <w:rPr>
                <w:rFonts w:asciiTheme="majorBidi" w:hAnsiTheme="majorBidi" w:cstheme="majorBidi"/>
                <w:b/>
                <w:bCs/>
                <w:color w:val="auto"/>
                <w:sz w:val="28"/>
                <w:szCs w:val="28"/>
              </w:rPr>
              <w:t>biziou</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05</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ES </w:t>
            </w:r>
            <w:proofErr w:type="spellStart"/>
            <w:r>
              <w:rPr>
                <w:rFonts w:asciiTheme="majorBidi" w:hAnsiTheme="majorBidi" w:cstheme="majorBidi"/>
                <w:b/>
                <w:bCs/>
                <w:color w:val="auto"/>
                <w:sz w:val="28"/>
                <w:szCs w:val="28"/>
              </w:rPr>
              <w:t>Beni</w:t>
            </w:r>
            <w:proofErr w:type="spellEnd"/>
            <w:r>
              <w:rPr>
                <w:rFonts w:asciiTheme="majorBidi" w:hAnsiTheme="majorBidi" w:cstheme="majorBidi"/>
                <w:b/>
                <w:bCs/>
                <w:color w:val="auto"/>
                <w:sz w:val="28"/>
                <w:szCs w:val="28"/>
              </w:rPr>
              <w:t xml:space="preserve"> </w:t>
            </w:r>
            <w:proofErr w:type="spellStart"/>
            <w:r>
              <w:rPr>
                <w:rFonts w:asciiTheme="majorBidi" w:hAnsiTheme="majorBidi" w:cstheme="majorBidi"/>
                <w:b/>
                <w:bCs/>
                <w:color w:val="auto"/>
                <w:sz w:val="28"/>
                <w:szCs w:val="28"/>
              </w:rPr>
              <w:t>Maouche</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21</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AJT Oued Ghir</w:t>
            </w:r>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06</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USM Bejaia</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22</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JSB </w:t>
            </w:r>
            <w:proofErr w:type="spellStart"/>
            <w:r>
              <w:rPr>
                <w:rFonts w:asciiTheme="majorBidi" w:hAnsiTheme="majorBidi" w:cstheme="majorBidi"/>
                <w:b/>
                <w:bCs/>
                <w:color w:val="auto"/>
                <w:sz w:val="28"/>
                <w:szCs w:val="28"/>
              </w:rPr>
              <w:t>Amizour</w:t>
            </w:r>
            <w:proofErr w:type="spellEnd"/>
          </w:p>
        </w:tc>
      </w:tr>
      <w:tr w:rsidR="00C67604" w:rsidRPr="00CC53CE"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07</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NC Bejaia</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23</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ES </w:t>
            </w:r>
            <w:proofErr w:type="spellStart"/>
            <w:r>
              <w:rPr>
                <w:rFonts w:asciiTheme="majorBidi" w:hAnsiTheme="majorBidi" w:cstheme="majorBidi"/>
                <w:b/>
                <w:bCs/>
                <w:color w:val="auto"/>
                <w:sz w:val="28"/>
                <w:szCs w:val="28"/>
              </w:rPr>
              <w:t>Amalou</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08</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WRB </w:t>
            </w:r>
            <w:proofErr w:type="spellStart"/>
            <w:r>
              <w:rPr>
                <w:rFonts w:asciiTheme="majorBidi" w:hAnsiTheme="majorBidi" w:cstheme="majorBidi"/>
                <w:b/>
                <w:bCs/>
                <w:color w:val="auto"/>
                <w:sz w:val="28"/>
                <w:szCs w:val="28"/>
              </w:rPr>
              <w:t>Ouzellaguen</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24</w:t>
            </w:r>
          </w:p>
        </w:tc>
        <w:tc>
          <w:tcPr>
            <w:tcW w:w="4891" w:type="dxa"/>
          </w:tcPr>
          <w:p w:rsidR="00C67604" w:rsidRPr="00B63A02" w:rsidRDefault="00566F48" w:rsidP="00C67604">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ASC Bejaia</w:t>
            </w: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09</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NRB </w:t>
            </w:r>
            <w:proofErr w:type="spellStart"/>
            <w:r>
              <w:rPr>
                <w:rFonts w:asciiTheme="majorBidi" w:hAnsiTheme="majorBidi" w:cstheme="majorBidi"/>
                <w:b/>
                <w:bCs/>
                <w:color w:val="auto"/>
                <w:sz w:val="28"/>
                <w:szCs w:val="28"/>
              </w:rPr>
              <w:t>Smaoun</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25</w:t>
            </w:r>
          </w:p>
        </w:tc>
        <w:tc>
          <w:tcPr>
            <w:tcW w:w="4891" w:type="dxa"/>
            <w:shd w:val="clear" w:color="auto" w:fill="A6A6A6" w:themeFill="background1" w:themeFillShade="A6"/>
          </w:tcPr>
          <w:p w:rsidR="00C67604" w:rsidRPr="00B63A02" w:rsidRDefault="00C67604" w:rsidP="00C67604">
            <w:pPr>
              <w:spacing w:line="276" w:lineRule="auto"/>
              <w:jc w:val="center"/>
              <w:rPr>
                <w:rFonts w:asciiTheme="majorBidi" w:hAnsiTheme="majorBidi" w:cstheme="majorBidi"/>
                <w:b/>
                <w:bCs/>
                <w:sz w:val="28"/>
                <w:szCs w:val="28"/>
              </w:rPr>
            </w:pP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10</w:t>
            </w:r>
          </w:p>
        </w:tc>
        <w:tc>
          <w:tcPr>
            <w:tcW w:w="4111" w:type="dxa"/>
            <w:shd w:val="clear" w:color="auto" w:fill="auto"/>
          </w:tcPr>
          <w:p w:rsidR="00C67604" w:rsidRPr="001A19D9"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O M’</w:t>
            </w:r>
            <w:proofErr w:type="spellStart"/>
            <w:r>
              <w:rPr>
                <w:rFonts w:asciiTheme="majorBidi" w:hAnsiTheme="majorBidi" w:cstheme="majorBidi"/>
                <w:b/>
                <w:bCs/>
                <w:color w:val="auto"/>
                <w:sz w:val="28"/>
                <w:szCs w:val="28"/>
              </w:rPr>
              <w:t>Cisna</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26</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11</w:t>
            </w:r>
          </w:p>
        </w:tc>
        <w:tc>
          <w:tcPr>
            <w:tcW w:w="4111" w:type="dxa"/>
            <w:shd w:val="clear" w:color="auto" w:fill="auto"/>
          </w:tcPr>
          <w:p w:rsidR="00C67604" w:rsidRPr="001A19D9"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RC </w:t>
            </w:r>
            <w:proofErr w:type="spellStart"/>
            <w:r>
              <w:rPr>
                <w:rFonts w:asciiTheme="majorBidi" w:hAnsiTheme="majorBidi" w:cstheme="majorBidi"/>
                <w:b/>
                <w:bCs/>
                <w:color w:val="auto"/>
                <w:sz w:val="28"/>
                <w:szCs w:val="28"/>
              </w:rPr>
              <w:t>Ighil</w:t>
            </w:r>
            <w:proofErr w:type="spellEnd"/>
            <w:r>
              <w:rPr>
                <w:rFonts w:asciiTheme="majorBidi" w:hAnsiTheme="majorBidi" w:cstheme="majorBidi"/>
                <w:b/>
                <w:bCs/>
                <w:color w:val="auto"/>
                <w:sz w:val="28"/>
                <w:szCs w:val="28"/>
              </w:rPr>
              <w:t xml:space="preserve"> Ali</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27</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12</w:t>
            </w:r>
          </w:p>
        </w:tc>
        <w:tc>
          <w:tcPr>
            <w:tcW w:w="4111" w:type="dxa"/>
            <w:shd w:val="clear" w:color="auto" w:fill="auto"/>
          </w:tcPr>
          <w:p w:rsidR="00C67604" w:rsidRPr="001A19D9" w:rsidRDefault="00566F48" w:rsidP="00C67604">
            <w:pPr>
              <w:pStyle w:val="Default"/>
              <w:jc w:val="center"/>
              <w:rPr>
                <w:rFonts w:asciiTheme="majorBidi" w:hAnsiTheme="majorBidi" w:cstheme="majorBidi"/>
                <w:b/>
                <w:bCs/>
                <w:color w:val="auto"/>
                <w:sz w:val="28"/>
                <w:szCs w:val="28"/>
                <w:lang w:val="en-US"/>
              </w:rPr>
            </w:pPr>
            <w:r>
              <w:rPr>
                <w:rFonts w:asciiTheme="majorBidi" w:hAnsiTheme="majorBidi" w:cstheme="majorBidi"/>
                <w:b/>
                <w:bCs/>
                <w:color w:val="auto"/>
                <w:sz w:val="28"/>
                <w:szCs w:val="28"/>
                <w:lang w:val="en-US"/>
              </w:rPr>
              <w:t xml:space="preserve">JSB </w:t>
            </w:r>
            <w:proofErr w:type="spellStart"/>
            <w:r>
              <w:rPr>
                <w:rFonts w:asciiTheme="majorBidi" w:hAnsiTheme="majorBidi" w:cstheme="majorBidi"/>
                <w:b/>
                <w:bCs/>
                <w:color w:val="auto"/>
                <w:sz w:val="28"/>
                <w:szCs w:val="28"/>
                <w:lang w:val="en-US"/>
              </w:rPr>
              <w:t>Amizour</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28</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r w:rsidR="00C67604" w:rsidRPr="00CC53CE"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13</w:t>
            </w:r>
          </w:p>
        </w:tc>
        <w:tc>
          <w:tcPr>
            <w:tcW w:w="4111" w:type="dxa"/>
            <w:shd w:val="clear" w:color="auto" w:fill="auto"/>
          </w:tcPr>
          <w:p w:rsidR="00C67604" w:rsidRPr="001A19D9" w:rsidRDefault="00566F48" w:rsidP="00C67604">
            <w:pPr>
              <w:spacing w:line="276" w:lineRule="auto"/>
              <w:jc w:val="center"/>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Gouraya</w:t>
            </w:r>
            <w:proofErr w:type="spellEnd"/>
            <w:r>
              <w:rPr>
                <w:rFonts w:asciiTheme="majorBidi" w:hAnsiTheme="majorBidi" w:cstheme="majorBidi"/>
                <w:b/>
                <w:bCs/>
                <w:sz w:val="28"/>
                <w:szCs w:val="28"/>
                <w:lang w:val="en-US"/>
              </w:rPr>
              <w:t xml:space="preserve"> </w:t>
            </w:r>
            <w:proofErr w:type="spellStart"/>
            <w:r>
              <w:rPr>
                <w:rFonts w:asciiTheme="majorBidi" w:hAnsiTheme="majorBidi" w:cstheme="majorBidi"/>
                <w:b/>
                <w:bCs/>
                <w:sz w:val="28"/>
                <w:szCs w:val="28"/>
                <w:lang w:val="en-US"/>
              </w:rPr>
              <w:t>Bejaia</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29</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bl>
    <w:p w:rsidR="00C67604" w:rsidRDefault="00C67604" w:rsidP="00C67604">
      <w:pPr>
        <w:bidi/>
        <w:spacing w:after="0"/>
        <w:jc w:val="right"/>
        <w:rPr>
          <w:rFonts w:cstheme="minorHAnsi"/>
          <w:b/>
          <w:bCs/>
          <w:color w:val="444444"/>
          <w:sz w:val="28"/>
          <w:szCs w:val="28"/>
          <w:shd w:val="clear" w:color="auto" w:fill="FFFFFF"/>
        </w:rPr>
      </w:pPr>
    </w:p>
    <w:p w:rsidR="00474B25" w:rsidRPr="00FB6AE9" w:rsidRDefault="00C67604" w:rsidP="0015238C">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3680" behindDoc="0" locked="0" layoutInCell="1" allowOverlap="1">
            <wp:simplePos x="0" y="0"/>
            <wp:positionH relativeFrom="margin">
              <wp:posOffset>-513080</wp:posOffset>
            </wp:positionH>
            <wp:positionV relativeFrom="paragraph">
              <wp:posOffset>-339090</wp:posOffset>
            </wp:positionV>
            <wp:extent cx="1233170" cy="1413510"/>
            <wp:effectExtent l="0" t="0" r="0" b="0"/>
            <wp:wrapNone/>
            <wp:docPr id="2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170" cy="1413510"/>
                    </a:xfrm>
                    <a:prstGeom prst="rect">
                      <a:avLst/>
                    </a:prstGeom>
                    <a:noFill/>
                    <a:ln>
                      <a:noFill/>
                    </a:ln>
                  </pic:spPr>
                </pic:pic>
              </a:graphicData>
            </a:graphic>
          </wp:anchor>
        </w:drawing>
      </w:r>
      <w:r w:rsidR="00691864">
        <w:rPr>
          <w:rFonts w:cs="Courier New"/>
          <w:b/>
          <w:bCs/>
          <w:noProof/>
          <w:sz w:val="28"/>
          <w:szCs w:val="28"/>
          <w:u w:val="single"/>
        </w:rPr>
        <w:drawing>
          <wp:anchor distT="0" distB="0" distL="114300" distR="114300" simplePos="0" relativeHeight="251785728" behindDoc="0" locked="0" layoutInCell="1" allowOverlap="1">
            <wp:simplePos x="0" y="0"/>
            <wp:positionH relativeFrom="column">
              <wp:posOffset>5015865</wp:posOffset>
            </wp:positionH>
            <wp:positionV relativeFrom="paragraph">
              <wp:posOffset>-233045</wp:posOffset>
            </wp:positionV>
            <wp:extent cx="1679575" cy="141351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00474B25" w:rsidRPr="00FB6AE9">
        <w:rPr>
          <w:rFonts w:cs="Courier New"/>
          <w:b/>
          <w:bCs/>
          <w:noProof/>
          <w:sz w:val="28"/>
          <w:szCs w:val="28"/>
          <w:u w:val="single"/>
        </w:rPr>
        <w:drawing>
          <wp:anchor distT="0" distB="0" distL="114300" distR="114300" simplePos="0" relativeHeight="251784704"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13890" cy="1708150"/>
                    </a:xfrm>
                    <a:prstGeom prst="rect">
                      <a:avLst/>
                    </a:prstGeom>
                    <a:noFill/>
                  </pic:spPr>
                </pic:pic>
              </a:graphicData>
            </a:graphic>
          </wp:anchor>
        </w:drawing>
      </w:r>
      <w:r w:rsidR="00474B25" w:rsidRPr="00FB6AE9">
        <w:rPr>
          <w:rFonts w:cs="Courier New"/>
          <w:b/>
          <w:bCs/>
          <w:sz w:val="28"/>
          <w:szCs w:val="28"/>
          <w:u w:val="single"/>
        </w:rPr>
        <w:t>FEDERATION ALGERIENNE DE FOOTBALL</w:t>
      </w:r>
    </w:p>
    <w:p w:rsidR="00474B25" w:rsidRPr="00FB6AE9" w:rsidRDefault="00474B25" w:rsidP="00474B2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74B25" w:rsidRPr="00FB6AE9" w:rsidRDefault="00474B25" w:rsidP="00474B2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74B25" w:rsidRPr="00FB6AE9" w:rsidRDefault="0015238C" w:rsidP="00474B25">
      <w:pPr>
        <w:tabs>
          <w:tab w:val="left" w:pos="2016"/>
        </w:tabs>
        <w:spacing w:line="360" w:lineRule="auto"/>
        <w:jc w:val="center"/>
        <w:rPr>
          <w:rFonts w:cs="Courier New"/>
          <w:b/>
          <w:i/>
          <w:iCs/>
          <w:sz w:val="28"/>
          <w:szCs w:val="28"/>
          <w:u w:val="single"/>
        </w:rPr>
      </w:pPr>
      <w:r w:rsidRPr="00B677D9">
        <w:rPr>
          <w:rFonts w:ascii="Bookman Old Style" w:hAnsi="Bookman Old Style"/>
          <w:b/>
          <w:noProof/>
          <w:sz w:val="32"/>
          <w:szCs w:val="32"/>
          <w:u w:val="single"/>
        </w:rPr>
        <w:pict>
          <v:roundrect id="_x0000_s1065" style="position:absolute;left:0;text-align:left;margin-left:-8.1pt;margin-top:30.65pt;width:166.6pt;height:79.55pt;z-index:251787776" arcsize="10923f" fillcolor="#9bbb59 [3206]" strokecolor="#f2f2f2 [3041]" strokeweight="3pt">
            <v:shadow on="t" type="perspective" color="#4e6128 [1606]" opacity=".5" offset="1pt" offset2="-1pt"/>
            <v:textbox>
              <w:txbxContent>
                <w:p w:rsidR="00C67604" w:rsidRPr="00EE75C4" w:rsidRDefault="00C67604" w:rsidP="00474B25">
                  <w:pPr>
                    <w:spacing w:after="0"/>
                    <w:rPr>
                      <w:b/>
                      <w:bCs/>
                      <w:u w:val="single"/>
                    </w:rPr>
                  </w:pPr>
                  <w:r w:rsidRPr="00EE75C4">
                    <w:rPr>
                      <w:b/>
                      <w:bCs/>
                      <w:u w:val="single"/>
                    </w:rPr>
                    <w:t>COMMISSION « SENIORS »</w:t>
                  </w:r>
                </w:p>
                <w:p w:rsidR="00C67604" w:rsidRPr="00EE75C4" w:rsidRDefault="00C67604" w:rsidP="00474B25">
                  <w:pPr>
                    <w:spacing w:after="0"/>
                    <w:rPr>
                      <w:sz w:val="24"/>
                      <w:szCs w:val="24"/>
                    </w:rPr>
                  </w:pPr>
                  <w:r w:rsidRPr="00EE75C4">
                    <w:rPr>
                      <w:sz w:val="24"/>
                      <w:szCs w:val="24"/>
                    </w:rPr>
                    <w:t>Mr : MOSTPHAOUI</w:t>
                  </w:r>
                </w:p>
                <w:p w:rsidR="00C67604" w:rsidRPr="00EE75C4" w:rsidRDefault="00C67604" w:rsidP="00474B25">
                  <w:pPr>
                    <w:spacing w:after="0"/>
                    <w:rPr>
                      <w:b/>
                      <w:bCs/>
                      <w:u w:val="single"/>
                    </w:rPr>
                  </w:pPr>
                  <w:r w:rsidRPr="00EE75C4">
                    <w:rPr>
                      <w:b/>
                      <w:bCs/>
                      <w:u w:val="single"/>
                    </w:rPr>
                    <w:t>COMMISSION « JEUNES »</w:t>
                  </w:r>
                </w:p>
                <w:p w:rsidR="00C67604" w:rsidRPr="00EE75C4" w:rsidRDefault="00C67604" w:rsidP="00474B25">
                  <w:pPr>
                    <w:spacing w:after="0"/>
                    <w:rPr>
                      <w:sz w:val="24"/>
                      <w:szCs w:val="24"/>
                    </w:rPr>
                  </w:pPr>
                  <w:r w:rsidRPr="00EE75C4">
                    <w:rPr>
                      <w:sz w:val="24"/>
                      <w:szCs w:val="24"/>
                    </w:rPr>
                    <w:t>Mr : AOUCHICHE</w:t>
                  </w:r>
                </w:p>
                <w:p w:rsidR="00C67604" w:rsidRDefault="00C67604" w:rsidP="00474B25">
                  <w:pPr>
                    <w:spacing w:after="0"/>
                  </w:pPr>
                </w:p>
                <w:p w:rsidR="00C67604" w:rsidRDefault="00C67604" w:rsidP="00474B25"/>
              </w:txbxContent>
            </v:textbox>
          </v:roundrect>
        </w:pict>
      </w:r>
      <w:r w:rsidR="00B677D9" w:rsidRPr="00B677D9">
        <w:rPr>
          <w:rFonts w:cstheme="minorHAnsi"/>
          <w:b/>
          <w:noProof/>
          <w:sz w:val="20"/>
          <w:szCs w:val="20"/>
          <w:u w:val="single"/>
        </w:rPr>
        <w:pict>
          <v:oval id="_x0000_s1064" style="position:absolute;left:0;text-align:left;margin-left:240.5pt;margin-top:21.7pt;width:264.6pt;height:88.5pt;z-index:251786752" fillcolor="#4bacc6 [3208]" strokecolor="#f2f2f2 [3041]" strokeweight="3pt">
            <v:shadow on="t" type="perspective" color="#205867 [1608]" opacity=".5" offset="1pt" offset2="-1pt"/>
            <v:textbox>
              <w:txbxContent>
                <w:p w:rsidR="00C67604" w:rsidRPr="00740522" w:rsidRDefault="00C67604"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C67604" w:rsidRPr="00740522" w:rsidRDefault="00C67604" w:rsidP="00740522"/>
              </w:txbxContent>
            </v:textbox>
          </v:oval>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474B25">
      <w:pPr>
        <w:tabs>
          <w:tab w:val="left" w:pos="1843"/>
        </w:tabs>
        <w:rPr>
          <w:rFonts w:ascii="Bookman Old Style" w:hAnsi="Bookman Old Style"/>
          <w:b/>
          <w:bCs/>
          <w:sz w:val="24"/>
          <w:szCs w:val="24"/>
          <w:u w:val="single"/>
        </w:rPr>
      </w:pPr>
    </w:p>
    <w:p w:rsidR="00D56ED8" w:rsidRPr="00D56ED8" w:rsidRDefault="00D56ED8" w:rsidP="001675AD">
      <w:pPr>
        <w:spacing w:after="0"/>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1F52D2" w:rsidRPr="00474B25" w:rsidRDefault="001F52D2" w:rsidP="001675AD">
      <w:pPr>
        <w:tabs>
          <w:tab w:val="left" w:pos="1843"/>
        </w:tabs>
        <w:spacing w:after="0"/>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1F52D2" w:rsidRPr="009968AC" w:rsidRDefault="001F52D2" w:rsidP="001675AD">
      <w:pPr>
        <w:tabs>
          <w:tab w:val="left" w:pos="1843"/>
        </w:tabs>
        <w:spacing w:after="0" w:line="360" w:lineRule="auto"/>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07</w:t>
      </w:r>
      <w:r w:rsidRPr="009968AC">
        <w:rPr>
          <w:rFonts w:ascii="Bookman Old Style" w:hAnsi="Bookman Old Style"/>
          <w:b/>
          <w:bCs/>
          <w:color w:val="FFFFFF" w:themeColor="background1"/>
          <w:sz w:val="28"/>
          <w:szCs w:val="28"/>
          <w:highlight w:val="darkGreen"/>
          <w:u w:val="single"/>
          <w:shd w:val="clear" w:color="auto" w:fill="00B050"/>
        </w:rPr>
        <w:t>° JOURNEE</w:t>
      </w:r>
    </w:p>
    <w:p w:rsidR="001F52D2" w:rsidRPr="00252584" w:rsidRDefault="001F52D2" w:rsidP="001675AD">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06</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409"/>
        <w:gridCol w:w="2552"/>
        <w:gridCol w:w="2268"/>
      </w:tblGrid>
      <w:tr w:rsidR="001F52D2" w:rsidTr="001675AD">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1F52D2" w:rsidRPr="009968AC" w:rsidRDefault="001F52D2" w:rsidP="001F52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1F52D2" w:rsidRPr="009968AC" w:rsidRDefault="001F52D2" w:rsidP="001F52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1F52D2" w:rsidRPr="009968AC" w:rsidRDefault="001F52D2" w:rsidP="001F52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1F52D2"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rPr>
            </w:pPr>
            <w:r>
              <w:rPr>
                <w:rFonts w:ascii="Bookman Old Style" w:hAnsi="Bookman Old Style"/>
                <w:b/>
                <w:i/>
              </w:rPr>
              <w:t>TAZMALT</w:t>
            </w:r>
          </w:p>
        </w:tc>
        <w:tc>
          <w:tcPr>
            <w:tcW w:w="2409"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1F52D2" w:rsidRPr="00EA7E26" w:rsidRDefault="001F52D2" w:rsidP="001F52D2">
            <w:pPr>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1F52D2" w:rsidRDefault="001F52D2" w:rsidP="001F52D2">
            <w:pPr>
              <w:jc w:val="center"/>
            </w:pPr>
            <w:r w:rsidRPr="002007DB">
              <w:rPr>
                <w:rFonts w:ascii="Bookman Old Style" w:hAnsi="Bookman Old Style"/>
                <w:b/>
                <w:i/>
              </w:rPr>
              <w:t>14 H 30</w:t>
            </w:r>
          </w:p>
        </w:tc>
      </w:tr>
      <w:tr w:rsidR="001F52D2"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Pr="00436779" w:rsidRDefault="001F52D2" w:rsidP="001F52D2">
            <w:pPr>
              <w:jc w:val="center"/>
              <w:rPr>
                <w:rFonts w:ascii="Bookman Old Style" w:hAnsi="Bookman Old Style"/>
                <w:b/>
                <w:i/>
              </w:rPr>
            </w:pPr>
            <w:r w:rsidRPr="00436779">
              <w:rPr>
                <w:rFonts w:ascii="Bookman Old Style" w:hAnsi="Bookman Old Style"/>
                <w:b/>
                <w:i/>
              </w:rPr>
              <w:t>BENAL. PRINCIPAL</w:t>
            </w:r>
          </w:p>
        </w:tc>
        <w:tc>
          <w:tcPr>
            <w:tcW w:w="2409"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r>
              <w:rPr>
                <w:rFonts w:ascii="Bookman Old Style" w:hAnsi="Bookman Old Style"/>
                <w:b/>
                <w:i/>
                <w:lang w:val="en-US"/>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1F52D2" w:rsidRPr="00EA7E26" w:rsidRDefault="001F52D2" w:rsidP="001F52D2">
            <w:pPr>
              <w:jc w:val="center"/>
              <w:rPr>
                <w:rFonts w:ascii="Bookman Old Style" w:hAnsi="Bookman Old Style"/>
                <w:b/>
                <w:i/>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r w:rsidRPr="00EA7E26">
              <w:rPr>
                <w:rFonts w:ascii="Bookman Old Style" w:hAnsi="Bookman Old Style"/>
                <w:b/>
                <w:i/>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1F52D2" w:rsidRDefault="001F52D2" w:rsidP="001F52D2">
            <w:pPr>
              <w:jc w:val="center"/>
            </w:pPr>
            <w:r w:rsidRPr="002007DB">
              <w:rPr>
                <w:rFonts w:ascii="Bookman Old Style" w:hAnsi="Bookman Old Style"/>
                <w:b/>
                <w:i/>
              </w:rPr>
              <w:t>14 H 30</w:t>
            </w:r>
          </w:p>
        </w:tc>
      </w:tr>
      <w:tr w:rsidR="001F52D2"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M’CISNA</w:t>
            </w:r>
          </w:p>
        </w:tc>
        <w:tc>
          <w:tcPr>
            <w:tcW w:w="2409"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1F52D2" w:rsidRPr="006178B2" w:rsidRDefault="001F52D2" w:rsidP="001F52D2">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1F52D2" w:rsidRPr="002007DB" w:rsidRDefault="001F52D2" w:rsidP="001F52D2">
            <w:pPr>
              <w:jc w:val="center"/>
              <w:rPr>
                <w:rFonts w:ascii="Bookman Old Style" w:hAnsi="Bookman Old Style"/>
                <w:b/>
                <w:i/>
              </w:rPr>
            </w:pPr>
            <w:r w:rsidRPr="002007DB">
              <w:rPr>
                <w:rFonts w:ascii="Bookman Old Style" w:hAnsi="Bookman Old Style"/>
                <w:b/>
                <w:i/>
              </w:rPr>
              <w:t>14 H 30</w:t>
            </w:r>
          </w:p>
        </w:tc>
      </w:tr>
      <w:tr w:rsidR="001F52D2"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Default="001F52D2" w:rsidP="001F52D2">
            <w:pPr>
              <w:jc w:val="center"/>
              <w:rPr>
                <w:rFonts w:ascii="Bookman Old Style" w:hAnsi="Bookman Old Style"/>
                <w:b/>
                <w:i/>
              </w:rPr>
            </w:pPr>
            <w:r>
              <w:rPr>
                <w:rFonts w:ascii="Bookman Old Style" w:hAnsi="Bookman Old Style"/>
                <w:b/>
                <w:i/>
              </w:rPr>
              <w:t>MELBOU</w:t>
            </w:r>
          </w:p>
        </w:tc>
        <w:tc>
          <w:tcPr>
            <w:tcW w:w="2409"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r>
              <w:rPr>
                <w:rFonts w:ascii="Bookman Old Style" w:hAnsi="Bookman Old Style"/>
                <w:b/>
                <w:i/>
                <w:lang w:val="en-US"/>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1F52D2" w:rsidRPr="00EA7E26" w:rsidRDefault="001F52D2" w:rsidP="001F52D2">
            <w:pPr>
              <w:jc w:val="center"/>
              <w:rPr>
                <w:rFonts w:ascii="Bookman Old Style" w:hAnsi="Bookman Old Style"/>
                <w:b/>
                <w:i/>
                <w:lang w:val="en-US"/>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1F52D2" w:rsidRDefault="001F52D2" w:rsidP="001F52D2">
            <w:pPr>
              <w:jc w:val="center"/>
            </w:pPr>
            <w:r>
              <w:rPr>
                <w:rFonts w:ascii="Bookman Old Style" w:hAnsi="Bookman Old Style"/>
                <w:b/>
                <w:i/>
              </w:rPr>
              <w:t>14 H 30</w:t>
            </w:r>
          </w:p>
        </w:tc>
      </w:tr>
      <w:tr w:rsidR="001F52D2"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Default="001F52D2" w:rsidP="001F52D2">
            <w:pPr>
              <w:jc w:val="center"/>
              <w:rPr>
                <w:rFonts w:ascii="Bookman Old Style" w:hAnsi="Bookman Old Style"/>
                <w:b/>
                <w:i/>
              </w:rPr>
            </w:pPr>
            <w:r>
              <w:rPr>
                <w:rFonts w:ascii="Bookman Old Style" w:hAnsi="Bookman Old Style"/>
                <w:b/>
                <w:i/>
              </w:rPr>
              <w:t>NACERIA</w:t>
            </w:r>
          </w:p>
        </w:tc>
        <w:tc>
          <w:tcPr>
            <w:tcW w:w="2409"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r>
              <w:rPr>
                <w:rFonts w:ascii="Bookman Old Style" w:hAnsi="Bookman Old Style"/>
                <w:b/>
                <w:i/>
                <w:lang w:val="en-US"/>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1F52D2" w:rsidRPr="00EA7E26" w:rsidRDefault="001F52D2" w:rsidP="001F52D2">
            <w:pPr>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1F52D2" w:rsidRPr="002007DB" w:rsidRDefault="001F52D2" w:rsidP="001F52D2">
            <w:pPr>
              <w:jc w:val="center"/>
              <w:rPr>
                <w:rFonts w:ascii="Bookman Old Style" w:hAnsi="Bookman Old Style"/>
                <w:b/>
                <w:i/>
              </w:rPr>
            </w:pPr>
            <w:r>
              <w:rPr>
                <w:rFonts w:ascii="Bookman Old Style" w:hAnsi="Bookman Old Style"/>
                <w:b/>
                <w:i/>
              </w:rPr>
              <w:t>14 H 30</w:t>
            </w:r>
          </w:p>
        </w:tc>
      </w:tr>
      <w:tr w:rsidR="001F52D2"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Default="001F52D2" w:rsidP="001F52D2">
            <w:pPr>
              <w:jc w:val="center"/>
              <w:rPr>
                <w:rFonts w:ascii="Bookman Old Style" w:hAnsi="Bookman Old Style"/>
                <w:b/>
                <w:i/>
              </w:rPr>
            </w:pPr>
            <w:r>
              <w:rPr>
                <w:rFonts w:ascii="Bookman Old Style" w:hAnsi="Bookman Old Style"/>
                <w:b/>
                <w:i/>
              </w:rPr>
              <w:t>OUED GHIR</w:t>
            </w:r>
          </w:p>
        </w:tc>
        <w:tc>
          <w:tcPr>
            <w:tcW w:w="2409"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1F52D2" w:rsidRDefault="001F52D2" w:rsidP="001F52D2">
            <w:pPr>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1F52D2" w:rsidRDefault="001F52D2" w:rsidP="001F52D2">
            <w:pPr>
              <w:jc w:val="center"/>
              <w:rPr>
                <w:rFonts w:ascii="Bookman Old Style" w:hAnsi="Bookman Old Style"/>
                <w:b/>
                <w:i/>
              </w:rPr>
            </w:pPr>
            <w:r>
              <w:rPr>
                <w:rFonts w:ascii="Bookman Old Style" w:hAnsi="Bookman Old Style"/>
                <w:b/>
                <w:i/>
              </w:rPr>
              <w:t>14 H 30</w:t>
            </w:r>
          </w:p>
        </w:tc>
      </w:tr>
      <w:tr w:rsidR="001F52D2" w:rsidTr="001675AD">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1F52D2" w:rsidRPr="00EA7E26" w:rsidRDefault="001F52D2" w:rsidP="001F52D2">
            <w:pPr>
              <w:jc w:val="center"/>
              <w:rPr>
                <w:rFonts w:ascii="Bookman Old Style" w:hAnsi="Bookman Old Style"/>
                <w:b/>
                <w:i/>
              </w:rPr>
            </w:pPr>
            <w:r>
              <w:rPr>
                <w:rFonts w:ascii="Bookman Old Style" w:hAnsi="Bookman Old Style"/>
                <w:b/>
                <w:i/>
              </w:rPr>
              <w:t>AIT R’ZINE</w:t>
            </w:r>
          </w:p>
        </w:tc>
        <w:tc>
          <w:tcPr>
            <w:tcW w:w="2409" w:type="dxa"/>
            <w:tcBorders>
              <w:top w:val="single" w:sz="4" w:space="0" w:color="auto"/>
              <w:left w:val="single" w:sz="4" w:space="0" w:color="auto"/>
              <w:bottom w:val="thickThinLargeGap" w:sz="2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1F52D2" w:rsidRPr="00EA7E26" w:rsidRDefault="001F52D2" w:rsidP="001F52D2">
            <w:pPr>
              <w:jc w:val="center"/>
              <w:rPr>
                <w:rFonts w:ascii="Bookman Old Style" w:hAnsi="Bookman Old Style"/>
                <w:b/>
                <w:i/>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1F52D2" w:rsidRDefault="001F52D2" w:rsidP="001F52D2">
            <w:pPr>
              <w:jc w:val="center"/>
            </w:pPr>
            <w:r>
              <w:rPr>
                <w:rFonts w:ascii="Bookman Old Style" w:hAnsi="Bookman Old Style"/>
                <w:b/>
                <w:i/>
              </w:rPr>
              <w:t>14 H 3</w:t>
            </w:r>
            <w:r w:rsidRPr="002007DB">
              <w:rPr>
                <w:rFonts w:ascii="Bookman Old Style" w:hAnsi="Bookman Old Style"/>
                <w:b/>
                <w:i/>
              </w:rPr>
              <w:t>0</w:t>
            </w:r>
          </w:p>
        </w:tc>
      </w:tr>
    </w:tbl>
    <w:p w:rsidR="001F52D2" w:rsidRDefault="001F52D2" w:rsidP="001F52D2">
      <w:pPr>
        <w:tabs>
          <w:tab w:val="left" w:pos="1843"/>
        </w:tabs>
        <w:spacing w:line="360" w:lineRule="auto"/>
        <w:rPr>
          <w:rFonts w:ascii="Bookman Old Style" w:hAnsi="Bookman Old Style"/>
          <w:b/>
          <w:sz w:val="16"/>
          <w:szCs w:val="16"/>
          <w:u w:val="single"/>
        </w:rPr>
      </w:pPr>
    </w:p>
    <w:p w:rsidR="001F52D2" w:rsidRPr="00252584" w:rsidRDefault="001F52D2" w:rsidP="001F52D2">
      <w:pPr>
        <w:tabs>
          <w:tab w:val="left" w:pos="1843"/>
        </w:tabs>
        <w:spacing w:line="360" w:lineRule="auto"/>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409"/>
        <w:gridCol w:w="2552"/>
        <w:gridCol w:w="2268"/>
      </w:tblGrid>
      <w:tr w:rsidR="001F52D2" w:rsidTr="001675AD">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1F52D2" w:rsidRPr="009968AC" w:rsidRDefault="001F52D2" w:rsidP="001F52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1F52D2" w:rsidRPr="009968AC" w:rsidRDefault="001F52D2" w:rsidP="001F52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1F52D2" w:rsidRPr="009968AC" w:rsidRDefault="001F52D2" w:rsidP="001F52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1F52D2" w:rsidTr="001675AD">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1F52D2" w:rsidRPr="00EA7E26" w:rsidRDefault="001F52D2" w:rsidP="001F52D2">
            <w:pPr>
              <w:jc w:val="center"/>
              <w:rPr>
                <w:rFonts w:ascii="Bookman Old Style" w:hAnsi="Bookman Old Style"/>
                <w:b/>
                <w:i/>
              </w:rPr>
            </w:pPr>
            <w:r>
              <w:rPr>
                <w:rFonts w:ascii="Bookman Old Style" w:hAnsi="Bookman Old Style"/>
                <w:b/>
                <w:i/>
              </w:rPr>
              <w:t>NACERIA</w:t>
            </w:r>
          </w:p>
        </w:tc>
        <w:tc>
          <w:tcPr>
            <w:tcW w:w="2409" w:type="dxa"/>
            <w:tcBorders>
              <w:top w:val="single" w:sz="4" w:space="0" w:color="auto"/>
              <w:left w:val="single" w:sz="4" w:space="0" w:color="auto"/>
              <w:bottom w:val="thickThinLargeGap" w:sz="2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1F52D2" w:rsidRPr="00EA7E26" w:rsidRDefault="001F52D2" w:rsidP="001F52D2">
            <w:pPr>
              <w:jc w:val="center"/>
              <w:rPr>
                <w:rFonts w:ascii="Bookman Old Style" w:hAnsi="Bookman Old Style"/>
                <w:b/>
                <w:i/>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1F52D2" w:rsidRDefault="001F52D2" w:rsidP="001F52D2">
            <w:pPr>
              <w:jc w:val="center"/>
            </w:pPr>
            <w:r>
              <w:rPr>
                <w:rFonts w:ascii="Bookman Old Style" w:hAnsi="Bookman Old Style"/>
                <w:b/>
                <w:i/>
              </w:rPr>
              <w:t>14 H 30</w:t>
            </w:r>
          </w:p>
        </w:tc>
      </w:tr>
    </w:tbl>
    <w:p w:rsidR="001F52D2" w:rsidRDefault="001F52D2" w:rsidP="001F52D2">
      <w:pPr>
        <w:tabs>
          <w:tab w:val="left" w:pos="1843"/>
        </w:tabs>
        <w:spacing w:line="360" w:lineRule="auto"/>
        <w:rPr>
          <w:rFonts w:ascii="Bookman Old Style" w:hAnsi="Bookman Old Style"/>
          <w:b/>
          <w:sz w:val="16"/>
          <w:szCs w:val="16"/>
          <w:u w:val="single"/>
        </w:rPr>
      </w:pPr>
    </w:p>
    <w:p w:rsidR="001F52D2" w:rsidRPr="007976B6" w:rsidRDefault="001F52D2" w:rsidP="001F52D2">
      <w:pPr>
        <w:tabs>
          <w:tab w:val="left" w:pos="1843"/>
        </w:tabs>
        <w:spacing w:line="360" w:lineRule="auto"/>
        <w:jc w:val="center"/>
        <w:rPr>
          <w:rFonts w:ascii="Bookman Old Style" w:hAnsi="Bookman Old Style"/>
          <w:b/>
          <w:sz w:val="16"/>
          <w:szCs w:val="16"/>
          <w:u w:val="single"/>
        </w:rPr>
      </w:pPr>
      <w:r w:rsidRPr="00300D91">
        <w:rPr>
          <w:rFonts w:ascii="Bookman Old Style" w:hAnsi="Bookman Old Style"/>
          <w:b/>
          <w:bCs/>
          <w:color w:val="E36C0A" w:themeColor="accent6" w:themeShade="BF"/>
          <w:sz w:val="44"/>
          <w:szCs w:val="44"/>
          <w:u w:val="single"/>
        </w:rPr>
        <w:t>*********************************</w:t>
      </w:r>
    </w:p>
    <w:p w:rsidR="001675AD" w:rsidRDefault="001675AD" w:rsidP="001F52D2">
      <w:pPr>
        <w:tabs>
          <w:tab w:val="left" w:pos="1843"/>
        </w:tabs>
        <w:jc w:val="center"/>
        <w:rPr>
          <w:rFonts w:ascii="Bookman Old Style" w:hAnsi="Bookman Old Style"/>
          <w:b/>
          <w:bCs/>
          <w:sz w:val="40"/>
          <w:szCs w:val="40"/>
          <w:u w:val="single"/>
        </w:rPr>
      </w:pPr>
    </w:p>
    <w:p w:rsidR="001F52D2" w:rsidRPr="006D4B7C" w:rsidRDefault="001F52D2" w:rsidP="001675AD">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1F52D2" w:rsidRPr="001675AD" w:rsidRDefault="001F52D2" w:rsidP="001675AD">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05</w:t>
      </w:r>
      <w:r w:rsidRPr="004C22BB">
        <w:rPr>
          <w:rFonts w:ascii="Bookman Old Style" w:hAnsi="Bookman Old Style"/>
          <w:b/>
          <w:bCs/>
          <w:sz w:val="28"/>
          <w:szCs w:val="28"/>
          <w:highlight w:val="cyan"/>
          <w:u w:val="single"/>
        </w:rPr>
        <w:t>° JOURNEE</w:t>
      </w:r>
    </w:p>
    <w:p w:rsidR="001F52D2" w:rsidRPr="001675AD" w:rsidRDefault="001F52D2" w:rsidP="001675AD">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154"/>
        <w:gridCol w:w="2127"/>
        <w:gridCol w:w="2126"/>
        <w:gridCol w:w="1276"/>
        <w:gridCol w:w="1275"/>
        <w:gridCol w:w="1276"/>
      </w:tblGrid>
      <w:tr w:rsidR="001F52D2" w:rsidRPr="008158F3" w:rsidTr="001675AD">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8158F3"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1F52D2" w:rsidRPr="00D04C6C" w:rsidTr="001675AD">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1F52D2" w:rsidRPr="008B3C00"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BENI MAOUCHE</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sidRPr="007976B6">
              <w:rPr>
                <w:rFonts w:ascii="Bookman Old Style" w:hAnsi="Bookman Old Style"/>
                <w:b/>
                <w:i/>
              </w:rPr>
              <w:t xml:space="preserve">ES </w:t>
            </w:r>
            <w:proofErr w:type="spellStart"/>
            <w:r w:rsidRPr="007976B6">
              <w:rPr>
                <w:rFonts w:ascii="Bookman Old Style" w:hAnsi="Bookman Old Style"/>
                <w:b/>
                <w:i/>
              </w:rPr>
              <w:t>Beni</w:t>
            </w:r>
            <w:proofErr w:type="spellEnd"/>
            <w:r w:rsidRPr="007976B6">
              <w:rPr>
                <w:rFonts w:ascii="Bookman Old Style" w:hAnsi="Bookman Old Style"/>
                <w:b/>
                <w:i/>
              </w:rPr>
              <w:t xml:space="preserve"> </w:t>
            </w:r>
            <w:proofErr w:type="spellStart"/>
            <w:r w:rsidRPr="007976B6">
              <w:rPr>
                <w:rFonts w:ascii="Bookman Old Style" w:hAnsi="Bookman Old Style"/>
                <w:b/>
                <w:i/>
              </w:rPr>
              <w:t>Maouche</w:t>
            </w:r>
            <w:proofErr w:type="spellEnd"/>
            <w:r>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r>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1F52D2" w:rsidRPr="00D04C6C" w:rsidTr="001675AD">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1F52D2" w:rsidRPr="006F3902"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BOUHAMZA</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rPr>
              <w:t xml:space="preserve">AS </w:t>
            </w:r>
            <w:proofErr w:type="spellStart"/>
            <w:r>
              <w:rPr>
                <w:rFonts w:ascii="Bookman Old Style" w:hAnsi="Bookman Old Style"/>
                <w:b/>
                <w:i/>
              </w:rPr>
              <w:t>Bouhamza</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7976B6" w:rsidRDefault="001F52D2" w:rsidP="001F52D2">
            <w:pPr>
              <w:spacing w:before="100" w:beforeAutospacing="1" w:after="100" w:afterAutospacing="1"/>
              <w:jc w:val="center"/>
              <w:rPr>
                <w:rFonts w:ascii="Bookman Old Style" w:hAnsi="Bookman Old Style"/>
                <w:b/>
                <w:i/>
              </w:rPr>
            </w:pPr>
            <w:r w:rsidRPr="007976B6">
              <w:rPr>
                <w:rFonts w:ascii="Bookman Old Style" w:hAnsi="Bookman Old Style"/>
                <w:b/>
                <w:i/>
              </w:rPr>
              <w:t xml:space="preserve">CRB Ait </w:t>
            </w:r>
            <w:proofErr w:type="spellStart"/>
            <w:r w:rsidRPr="007976B6">
              <w:rPr>
                <w:rFonts w:ascii="Bookman Old Style" w:hAnsi="Bookman Old Style"/>
                <w:b/>
                <w:i/>
              </w:rPr>
              <w:t>R’Zine</w:t>
            </w:r>
            <w:proofErr w:type="spellEnd"/>
            <w:r w:rsidRPr="007976B6">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1F52D2" w:rsidRPr="00D04C6C" w:rsidTr="001675AD">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1F52D2" w:rsidRPr="006F3902" w:rsidRDefault="001F52D2" w:rsidP="001F52D2">
            <w:pPr>
              <w:jc w:val="center"/>
              <w:rPr>
                <w:rFonts w:ascii="Bookman Old Style" w:hAnsi="Bookman Old Style"/>
                <w:b/>
                <w:i/>
              </w:rPr>
            </w:pPr>
            <w:r>
              <w:rPr>
                <w:rFonts w:ascii="Bookman Old Style" w:hAnsi="Bookman Old Style"/>
                <w:b/>
                <w:i/>
              </w:rPr>
              <w:t>OUZELLAGUEN</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7976B6"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M’Cisna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1F52D2" w:rsidRPr="00D04C6C" w:rsidTr="001675AD">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1F52D2" w:rsidRPr="006F3902"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AIT R’ZINE</w:t>
            </w:r>
          </w:p>
        </w:tc>
        <w:tc>
          <w:tcPr>
            <w:tcW w:w="2127" w:type="dxa"/>
            <w:tcBorders>
              <w:top w:val="single" w:sz="4" w:space="0" w:color="auto"/>
              <w:left w:val="single" w:sz="4" w:space="0" w:color="auto"/>
              <w:bottom w:val="double" w:sz="4" w:space="0" w:color="auto"/>
              <w:right w:val="single" w:sz="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sidRPr="007976B6">
              <w:rPr>
                <w:rFonts w:ascii="Bookman Old Style" w:hAnsi="Bookman Old Style"/>
                <w:b/>
                <w:i/>
                <w:lang w:val="en-US"/>
              </w:rPr>
              <w:t xml:space="preserve">RC </w:t>
            </w:r>
            <w:proofErr w:type="spellStart"/>
            <w:r w:rsidRPr="007976B6">
              <w:rPr>
                <w:rFonts w:ascii="Bookman Old Style" w:hAnsi="Bookman Old Style"/>
                <w:b/>
                <w:i/>
                <w:lang w:val="en-US"/>
              </w:rPr>
              <w:t>Ighil</w:t>
            </w:r>
            <w:proofErr w:type="spellEnd"/>
            <w:r w:rsidRPr="007976B6">
              <w:rPr>
                <w:rFonts w:ascii="Bookman Old Style" w:hAnsi="Bookman Old Style"/>
                <w:b/>
                <w:i/>
                <w:lang w:val="en-US"/>
              </w:rPr>
              <w:t xml:space="preserve"> Ali</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US </w:t>
            </w:r>
            <w:proofErr w:type="spellStart"/>
            <w:r>
              <w:rPr>
                <w:rFonts w:ascii="Bookman Old Style" w:hAnsi="Bookman Old Style"/>
                <w:b/>
                <w:i/>
                <w:lang w:val="en-US"/>
              </w:rPr>
              <w:t>Beni</w:t>
            </w:r>
            <w:proofErr w:type="spellEnd"/>
            <w:r>
              <w:rPr>
                <w:rFonts w:ascii="Bookman Old Style" w:hAnsi="Bookman Old Style"/>
                <w:b/>
                <w:i/>
                <w:lang w:val="en-US"/>
              </w:rPr>
              <w:t xml:space="preserve"> </w:t>
            </w:r>
            <w:proofErr w:type="spellStart"/>
            <w:r>
              <w:rPr>
                <w:rFonts w:ascii="Bookman Old Style" w:hAnsi="Bookman Old Style"/>
                <w:b/>
                <w:i/>
                <w:lang w:val="en-US"/>
              </w:rPr>
              <w:t>Mansour</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bl>
    <w:p w:rsidR="001F52D2" w:rsidRPr="00410AE0" w:rsidRDefault="001F52D2" w:rsidP="001F52D2">
      <w:pPr>
        <w:rPr>
          <w:rFonts w:ascii="Bookman Old Style" w:hAnsi="Bookman Old Style"/>
          <w:b/>
          <w:bCs/>
          <w:color w:val="E36C0A" w:themeColor="accent6" w:themeShade="BF"/>
          <w:sz w:val="16"/>
          <w:szCs w:val="16"/>
          <w:u w:val="single"/>
          <w:lang w:val="en-US"/>
        </w:rPr>
      </w:pPr>
    </w:p>
    <w:p w:rsidR="001F52D2" w:rsidRPr="00CB6109" w:rsidRDefault="001F52D2" w:rsidP="001F52D2">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1F52D2" w:rsidRPr="006D4B7C" w:rsidRDefault="001F52D2" w:rsidP="001675AD">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1F52D2" w:rsidRDefault="001F52D2" w:rsidP="001675AD">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05</w:t>
      </w:r>
      <w:r w:rsidRPr="004C22BB">
        <w:rPr>
          <w:rFonts w:ascii="Bookman Old Style" w:hAnsi="Bookman Old Style"/>
          <w:b/>
          <w:bCs/>
          <w:sz w:val="28"/>
          <w:szCs w:val="28"/>
          <w:highlight w:val="cyan"/>
          <w:u w:val="single"/>
        </w:rPr>
        <w:t>° JOURNEE</w:t>
      </w:r>
    </w:p>
    <w:p w:rsidR="001F52D2" w:rsidRPr="001675AD" w:rsidRDefault="001F52D2" w:rsidP="001675AD">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154"/>
        <w:gridCol w:w="2127"/>
        <w:gridCol w:w="2126"/>
        <w:gridCol w:w="1276"/>
        <w:gridCol w:w="1275"/>
        <w:gridCol w:w="1276"/>
      </w:tblGrid>
      <w:tr w:rsidR="001F52D2" w:rsidRPr="008158F3" w:rsidTr="001675AD">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8158F3"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1F52D2" w:rsidRPr="00D04C6C" w:rsidTr="001675AD">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1F52D2" w:rsidRPr="006F3902"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TIBANE</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Tibane</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Chemini</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1F52D2" w:rsidRPr="00D04C6C" w:rsidTr="001675AD">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1F52D2" w:rsidRPr="006F3902"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AMIZOUR</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r w:rsidRPr="00EA7E26">
              <w:rPr>
                <w:rFonts w:ascii="Bookman Old Style" w:hAnsi="Bookman Old Style"/>
                <w:b/>
                <w:i/>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r w:rsidRPr="00AB3C30">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1F52D2" w:rsidRPr="00D04C6C" w:rsidTr="001675AD">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1F52D2" w:rsidRPr="006F3902" w:rsidRDefault="001F52D2" w:rsidP="001F52D2">
            <w:pPr>
              <w:jc w:val="center"/>
              <w:rPr>
                <w:rFonts w:ascii="Bookman Old Style" w:hAnsi="Bookman Old Style"/>
                <w:b/>
                <w:i/>
              </w:rPr>
            </w:pPr>
            <w:r>
              <w:rPr>
                <w:rFonts w:ascii="Bookman Old Style" w:hAnsi="Bookman Old Style"/>
                <w:b/>
                <w:i/>
              </w:rPr>
              <w:t>FERAOUN</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D2" w:rsidRPr="00EA7E26" w:rsidRDefault="001F52D2" w:rsidP="001F52D2">
            <w:pPr>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r w:rsidRPr="00EA7E26">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7976B6" w:rsidRDefault="001F52D2" w:rsidP="001F52D2">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1F52D2" w:rsidRPr="00D04C6C" w:rsidTr="001675AD">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1F52D2" w:rsidRPr="006F3902" w:rsidRDefault="001F52D2" w:rsidP="001F52D2">
            <w:pPr>
              <w:jc w:val="center"/>
              <w:rPr>
                <w:rFonts w:ascii="Bookman Old Style" w:hAnsi="Bookman Old Style"/>
                <w:b/>
                <w:i/>
              </w:rPr>
            </w:pPr>
            <w:r>
              <w:rPr>
                <w:rFonts w:ascii="Bookman Old Style" w:hAnsi="Bookman Old Style"/>
                <w:b/>
                <w:i/>
              </w:rPr>
              <w:t>SMAOUN</w:t>
            </w:r>
          </w:p>
        </w:tc>
        <w:tc>
          <w:tcPr>
            <w:tcW w:w="2127" w:type="dxa"/>
            <w:tcBorders>
              <w:top w:val="single" w:sz="4" w:space="0" w:color="auto"/>
              <w:left w:val="single" w:sz="4" w:space="0" w:color="auto"/>
              <w:bottom w:val="double" w:sz="4" w:space="0" w:color="auto"/>
              <w:right w:val="single" w:sz="4" w:space="0" w:color="auto"/>
            </w:tcBorders>
            <w:vAlign w:val="center"/>
            <w:hideMark/>
          </w:tcPr>
          <w:p w:rsidR="001F52D2" w:rsidRDefault="001F52D2" w:rsidP="001F52D2">
            <w:pPr>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1F52D2" w:rsidRDefault="001F52D2" w:rsidP="001F52D2">
            <w:pPr>
              <w:spacing w:before="100" w:beforeAutospacing="1" w:after="100" w:afterAutospacing="1"/>
              <w:jc w:val="center"/>
              <w:rPr>
                <w:rFonts w:ascii="Bookman Old Style" w:hAnsi="Bookman Old Style"/>
                <w:b/>
                <w:i/>
              </w:rPr>
            </w:pPr>
            <w:r w:rsidRPr="00AB3C30">
              <w:rPr>
                <w:rFonts w:ascii="Bookman Old Style" w:hAnsi="Bookman Old Style"/>
                <w:b/>
                <w:i/>
                <w:lang w:val="en-US"/>
              </w:rPr>
              <w:t xml:space="preserve">EF </w:t>
            </w:r>
            <w:proofErr w:type="spellStart"/>
            <w:r w:rsidRPr="00AB3C30">
              <w:rPr>
                <w:rFonts w:ascii="Bookman Old Style" w:hAnsi="Bookman Old Style"/>
                <w:b/>
                <w:i/>
                <w:lang w:val="en-US"/>
              </w:rPr>
              <w:t>Ibourassen</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bl>
    <w:p w:rsidR="001F52D2" w:rsidRPr="00410AE0" w:rsidRDefault="001F52D2" w:rsidP="001F52D2">
      <w:pPr>
        <w:rPr>
          <w:rFonts w:ascii="Bookman Old Style" w:hAnsi="Bookman Old Style"/>
          <w:b/>
          <w:bCs/>
          <w:color w:val="E36C0A" w:themeColor="accent6" w:themeShade="BF"/>
          <w:sz w:val="16"/>
          <w:szCs w:val="16"/>
          <w:u w:val="single"/>
          <w:lang w:val="en-US"/>
        </w:rPr>
      </w:pPr>
    </w:p>
    <w:p w:rsidR="001F52D2" w:rsidRDefault="001F52D2" w:rsidP="001F52D2">
      <w:pPr>
        <w:tabs>
          <w:tab w:val="left" w:pos="1843"/>
        </w:tabs>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1F52D2" w:rsidRPr="006D4B7C" w:rsidRDefault="001F52D2" w:rsidP="001675AD">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1F52D2" w:rsidRPr="001675AD" w:rsidRDefault="001F52D2" w:rsidP="001675AD">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06</w:t>
      </w:r>
      <w:r w:rsidRPr="004C22BB">
        <w:rPr>
          <w:rFonts w:ascii="Bookman Old Style" w:hAnsi="Bookman Old Style"/>
          <w:b/>
          <w:bCs/>
          <w:sz w:val="28"/>
          <w:szCs w:val="28"/>
          <w:highlight w:val="cyan"/>
          <w:u w:val="single"/>
        </w:rPr>
        <w:t>° JOURNEE</w:t>
      </w:r>
    </w:p>
    <w:p w:rsidR="001F52D2" w:rsidRPr="001675AD" w:rsidRDefault="001F52D2" w:rsidP="001675AD">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580"/>
        <w:gridCol w:w="1984"/>
        <w:gridCol w:w="1843"/>
        <w:gridCol w:w="1276"/>
        <w:gridCol w:w="1275"/>
        <w:gridCol w:w="1276"/>
      </w:tblGrid>
      <w:tr w:rsidR="001F52D2" w:rsidRPr="008158F3" w:rsidTr="001675AD">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8158F3"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1F52D2" w:rsidRPr="00D04C6C"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Pr="00733856" w:rsidRDefault="001F52D2" w:rsidP="001F52D2">
            <w:pPr>
              <w:spacing w:before="100" w:beforeAutospacing="1" w:after="100" w:afterAutospacing="1"/>
              <w:jc w:val="center"/>
              <w:rPr>
                <w:rFonts w:ascii="Bookman Old Style" w:hAnsi="Bookman Old Style"/>
                <w:b/>
                <w:i/>
              </w:rPr>
            </w:pPr>
            <w:r w:rsidRPr="00733856">
              <w:rPr>
                <w:rFonts w:ascii="Bookman Old Style" w:hAnsi="Bookman Old Style"/>
                <w:b/>
                <w:i/>
              </w:rPr>
              <w:t>BENAL. PRINCIPAL</w:t>
            </w:r>
          </w:p>
        </w:tc>
        <w:tc>
          <w:tcPr>
            <w:tcW w:w="1984" w:type="dxa"/>
            <w:tcBorders>
              <w:top w:val="single" w:sz="4" w:space="0" w:color="auto"/>
              <w:left w:val="single" w:sz="4" w:space="0" w:color="auto"/>
              <w:bottom w:val="single" w:sz="4" w:space="0" w:color="auto"/>
              <w:right w:val="single" w:sz="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lang w:val="en-US"/>
              </w:rPr>
              <w:t>JS BEJAIA</w:t>
            </w:r>
            <w:r>
              <w:rPr>
                <w:rFonts w:ascii="Bookman Old Style" w:hAnsi="Bookman Old Style"/>
                <w:b/>
                <w:i/>
              </w:rPr>
              <w:t xml:space="preserve"> </w:t>
            </w:r>
          </w:p>
        </w:tc>
        <w:tc>
          <w:tcPr>
            <w:tcW w:w="1843" w:type="dxa"/>
            <w:tcBorders>
              <w:top w:val="single" w:sz="4" w:space="0" w:color="auto"/>
              <w:left w:val="single" w:sz="4" w:space="0" w:color="auto"/>
              <w:bottom w:val="single" w:sz="4" w:space="0" w:color="auto"/>
              <w:right w:val="thinThickLargeGap" w:sz="24" w:space="0" w:color="auto"/>
            </w:tcBorders>
            <w:vAlign w:val="center"/>
            <w:hideMark/>
          </w:tcPr>
          <w:p w:rsidR="001F52D2" w:rsidRPr="00D04C6C" w:rsidRDefault="001F52D2" w:rsidP="001F52D2">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USM </w:t>
            </w:r>
            <w:proofErr w:type="spellStart"/>
            <w:r>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7F07CB" w:rsidRDefault="007F07CB" w:rsidP="001F52D2">
            <w:pPr>
              <w:tabs>
                <w:tab w:val="left" w:pos="1843"/>
              </w:tabs>
              <w:spacing w:before="100" w:beforeAutospacing="1" w:after="100" w:afterAutospacing="1" w:line="408" w:lineRule="atLeast"/>
              <w:jc w:val="center"/>
              <w:rPr>
                <w:rFonts w:ascii="Bookman Old Style" w:hAnsi="Bookman Old Style"/>
                <w:highlight w:val="yellow"/>
              </w:rPr>
            </w:pPr>
            <w:r w:rsidRPr="007F07CB">
              <w:rPr>
                <w:rFonts w:ascii="Bookman Old Style" w:hAnsi="Bookman Old Style"/>
                <w:highlight w:val="yellow"/>
              </w:rPr>
              <w:t>14</w:t>
            </w:r>
            <w:r w:rsidR="001F52D2" w:rsidRPr="007F07CB">
              <w:rPr>
                <w:rFonts w:ascii="Bookman Old Style" w:hAnsi="Bookman Old Style"/>
                <w:highlight w:val="yellow"/>
              </w:rPr>
              <w:t xml:space="preserve"> H 30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0</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2</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r>
      <w:tr w:rsidR="001F52D2" w:rsidRPr="00D04C6C" w:rsidTr="001675A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1F52D2" w:rsidRPr="00733856"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BENAL. ANNEXE</w:t>
            </w:r>
          </w:p>
        </w:tc>
        <w:tc>
          <w:tcPr>
            <w:tcW w:w="1984" w:type="dxa"/>
            <w:tcBorders>
              <w:top w:val="single" w:sz="4" w:space="0" w:color="auto"/>
              <w:left w:val="single" w:sz="4" w:space="0" w:color="auto"/>
              <w:bottom w:val="single" w:sz="4" w:space="0" w:color="auto"/>
              <w:right w:val="single" w:sz="4" w:space="0" w:color="auto"/>
            </w:tcBorders>
            <w:vAlign w:val="center"/>
            <w:hideMark/>
          </w:tcPr>
          <w:p w:rsidR="001F52D2" w:rsidRDefault="001F52D2" w:rsidP="001F52D2">
            <w:pPr>
              <w:spacing w:before="100" w:beforeAutospacing="1" w:after="100" w:afterAutospacing="1"/>
              <w:jc w:val="center"/>
              <w:rPr>
                <w:rFonts w:ascii="Bookman Old Style" w:hAnsi="Bookman Old Style"/>
                <w:b/>
                <w:i/>
                <w:lang w:val="en-US"/>
              </w:rPr>
            </w:pPr>
            <w:r w:rsidRPr="00394A90">
              <w:rPr>
                <w:rFonts w:ascii="Bookman Old Style" w:hAnsi="Bookman Old Style"/>
                <w:b/>
                <w:i/>
              </w:rPr>
              <w:t>CS P. CIVILE</w:t>
            </w:r>
          </w:p>
        </w:tc>
        <w:tc>
          <w:tcPr>
            <w:tcW w:w="1843" w:type="dxa"/>
            <w:tcBorders>
              <w:top w:val="single" w:sz="4" w:space="0" w:color="auto"/>
              <w:left w:val="single" w:sz="4" w:space="0" w:color="auto"/>
              <w:bottom w:val="single" w:sz="4" w:space="0" w:color="auto"/>
              <w:right w:val="thinThickLargeGap" w:sz="24" w:space="0" w:color="auto"/>
            </w:tcBorders>
            <w:vAlign w:val="center"/>
            <w:hideMark/>
          </w:tcPr>
          <w:p w:rsidR="001F52D2" w:rsidRDefault="001F52D2" w:rsidP="001F52D2">
            <w:pPr>
              <w:spacing w:before="100" w:beforeAutospacing="1" w:after="100" w:afterAutospacing="1"/>
              <w:jc w:val="center"/>
              <w:rPr>
                <w:rFonts w:ascii="Bookman Old Style" w:hAnsi="Bookman Old Style"/>
                <w:b/>
                <w:i/>
              </w:rPr>
            </w:pPr>
            <w:r w:rsidRPr="00394A90">
              <w:rPr>
                <w:rFonts w:ascii="Bookman Old Style" w:hAnsi="Bookman Old Style"/>
                <w:b/>
                <w:i/>
              </w:rPr>
              <w:t>JS MELBOU</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0</w:t>
            </w:r>
            <w:r w:rsidRPr="00920190">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3</w:t>
            </w:r>
            <w:r w:rsidRPr="00920190">
              <w:rPr>
                <w:rFonts w:ascii="Bookman Old Style" w:hAnsi="Bookman Old Style"/>
              </w:rPr>
              <w:t xml:space="preserve"> H 00</w:t>
            </w:r>
          </w:p>
        </w:tc>
      </w:tr>
      <w:tr w:rsidR="001F52D2" w:rsidRPr="00D04C6C" w:rsidTr="001675AD">
        <w:trPr>
          <w:trHeight w:val="340"/>
          <w:jc w:val="center"/>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1F52D2" w:rsidRDefault="001F52D2" w:rsidP="001F52D2">
            <w:pPr>
              <w:jc w:val="center"/>
              <w:rPr>
                <w:rFonts w:ascii="Bookman Old Style" w:hAnsi="Bookman Old Style"/>
                <w:b/>
                <w:i/>
              </w:rPr>
            </w:pPr>
            <w:r w:rsidRPr="00140BDD">
              <w:rPr>
                <w:rFonts w:ascii="Bookman Old Style" w:hAnsi="Bookman Old Style"/>
                <w:b/>
                <w:i/>
              </w:rPr>
              <w:t>EXEMPT</w:t>
            </w:r>
          </w:p>
        </w:tc>
        <w:tc>
          <w:tcPr>
            <w:tcW w:w="7654" w:type="dxa"/>
            <w:gridSpan w:val="5"/>
            <w:tcBorders>
              <w:top w:val="single" w:sz="4" w:space="0" w:color="auto"/>
              <w:left w:val="single" w:sz="4" w:space="0" w:color="auto"/>
              <w:bottom w:val="double" w:sz="4" w:space="0" w:color="auto"/>
              <w:right w:val="thickThinLargeGap" w:sz="24" w:space="0" w:color="auto"/>
            </w:tcBorders>
            <w:vAlign w:val="center"/>
            <w:hideMark/>
          </w:tcPr>
          <w:p w:rsidR="001F52D2" w:rsidRPr="00D04C6C" w:rsidRDefault="001F52D2" w:rsidP="001F52D2">
            <w:pPr>
              <w:tabs>
                <w:tab w:val="left" w:pos="1843"/>
              </w:tabs>
              <w:spacing w:before="100" w:beforeAutospacing="1" w:after="120" w:line="408" w:lineRule="atLeast"/>
              <w:jc w:val="center"/>
              <w:rPr>
                <w:rFonts w:ascii="Bookman Old Style" w:hAnsi="Bookman Old Style"/>
              </w:rPr>
            </w:pPr>
            <w:r>
              <w:rPr>
                <w:rFonts w:ascii="Bookman Old Style" w:hAnsi="Bookman Old Style"/>
                <w:b/>
                <w:i/>
              </w:rPr>
              <w:t>NC BEJAIA</w:t>
            </w:r>
            <w:r>
              <w:rPr>
                <w:rFonts w:ascii="Bookman Old Style" w:hAnsi="Bookman Old Style"/>
                <w:b/>
                <w:i/>
                <w:lang w:val="en-US"/>
              </w:rPr>
              <w:t xml:space="preserve"> - CRB </w:t>
            </w:r>
            <w:proofErr w:type="spellStart"/>
            <w:r>
              <w:rPr>
                <w:rFonts w:ascii="Bookman Old Style" w:hAnsi="Bookman Old Style"/>
                <w:b/>
                <w:i/>
                <w:lang w:val="en-US"/>
              </w:rPr>
              <w:t>Aokas</w:t>
            </w:r>
            <w:proofErr w:type="spellEnd"/>
            <w:r w:rsidRPr="00394A90">
              <w:rPr>
                <w:rFonts w:ascii="Bookman Old Style" w:hAnsi="Bookman Old Style"/>
                <w:b/>
                <w:i/>
              </w:rPr>
              <w:t xml:space="preserve"> </w:t>
            </w:r>
            <w:r>
              <w:rPr>
                <w:rFonts w:ascii="Bookman Old Style" w:hAnsi="Bookman Old Style"/>
                <w:b/>
                <w:i/>
              </w:rPr>
              <w:t xml:space="preserve">- </w:t>
            </w:r>
            <w:r w:rsidRPr="00394A90">
              <w:rPr>
                <w:rFonts w:ascii="Bookman Old Style" w:hAnsi="Bookman Old Style"/>
                <w:b/>
                <w:i/>
              </w:rPr>
              <w:t>GOURAYA</w:t>
            </w:r>
          </w:p>
        </w:tc>
      </w:tr>
    </w:tbl>
    <w:p w:rsidR="001F52D2" w:rsidRPr="00394A90" w:rsidRDefault="001F52D2" w:rsidP="001F52D2">
      <w:pPr>
        <w:rPr>
          <w:rFonts w:ascii="Bookman Old Style" w:hAnsi="Bookman Old Style"/>
          <w:b/>
          <w:bCs/>
          <w:color w:val="E36C0A" w:themeColor="accent6" w:themeShade="BF"/>
          <w:sz w:val="16"/>
          <w:szCs w:val="16"/>
          <w:u w:val="single"/>
        </w:rPr>
      </w:pPr>
    </w:p>
    <w:p w:rsidR="001F52D2" w:rsidRPr="00AB3C30" w:rsidRDefault="001F52D2" w:rsidP="001F52D2">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1F52D2" w:rsidRPr="006D4B7C" w:rsidRDefault="001F52D2" w:rsidP="001F52D2">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1F52D2" w:rsidRPr="00C70179" w:rsidRDefault="001F52D2" w:rsidP="001F52D2">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06</w:t>
      </w:r>
      <w:r w:rsidRPr="004C22BB">
        <w:rPr>
          <w:rFonts w:ascii="Bookman Old Style" w:hAnsi="Bookman Old Style"/>
          <w:b/>
          <w:bCs/>
          <w:sz w:val="28"/>
          <w:szCs w:val="28"/>
          <w:highlight w:val="cyan"/>
          <w:u w:val="single"/>
        </w:rPr>
        <w:t>° JOURNEE</w:t>
      </w:r>
    </w:p>
    <w:p w:rsidR="001F52D2" w:rsidRPr="00635356" w:rsidRDefault="001F52D2" w:rsidP="001F52D2">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06</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836"/>
        <w:gridCol w:w="2268"/>
        <w:gridCol w:w="2126"/>
        <w:gridCol w:w="1276"/>
        <w:gridCol w:w="1276"/>
      </w:tblGrid>
      <w:tr w:rsidR="001F52D2" w:rsidRPr="008158F3" w:rsidTr="001675AD">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8158F3"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8158F3" w:rsidRDefault="001F52D2" w:rsidP="001F52D2">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8158F3" w:rsidRDefault="001F52D2" w:rsidP="001F52D2">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1F52D2" w:rsidRPr="00140BDD" w:rsidTr="001675AD">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jc w:val="center"/>
              <w:rPr>
                <w:rFonts w:ascii="Bookman Old Style" w:hAnsi="Bookman Old Style"/>
                <w:b/>
                <w:i/>
              </w:rPr>
            </w:pPr>
            <w:r>
              <w:rPr>
                <w:rFonts w:ascii="Bookman Old Style" w:hAnsi="Bookman Old Style"/>
                <w:b/>
                <w:i/>
              </w:rPr>
              <w:t>S.E.TENINE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 </w:t>
            </w:r>
            <w:proofErr w:type="spellStart"/>
            <w:r w:rsidRPr="00140BDD">
              <w:rPr>
                <w:rFonts w:ascii="Bookman Old Style" w:hAnsi="Bookman Old Style"/>
                <w:b/>
                <w:i/>
                <w:lang w:val="en-US"/>
              </w:rPr>
              <w:t>S.E.Tenine</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JS </w:t>
            </w:r>
            <w:proofErr w:type="spellStart"/>
            <w:r w:rsidRPr="00140BDD">
              <w:rPr>
                <w:rFonts w:ascii="Bookman Old Style" w:hAnsi="Bookman Old Style"/>
                <w:b/>
                <w:i/>
              </w:rPr>
              <w:t>D</w:t>
            </w:r>
            <w:r>
              <w:rPr>
                <w:rFonts w:ascii="Bookman Old Style" w:hAnsi="Bookman Old Style"/>
                <w:b/>
                <w:i/>
              </w:rPr>
              <w:t>j</w:t>
            </w:r>
            <w:r w:rsidRPr="00140BDD">
              <w:rPr>
                <w:rFonts w:ascii="Bookman Old Style" w:hAnsi="Bookman Old Style"/>
                <w:b/>
                <w:i/>
              </w:rPr>
              <w:t>oua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1F52D2" w:rsidRPr="00140BDD" w:rsidTr="001675AD">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JS I. </w:t>
            </w:r>
            <w:proofErr w:type="spellStart"/>
            <w:r w:rsidRPr="00140BDD">
              <w:rPr>
                <w:rFonts w:ascii="Bookman Old Style" w:hAnsi="Bookman Old Style"/>
                <w:b/>
                <w:i/>
                <w:lang w:val="en-US"/>
              </w:rPr>
              <w:t>Ouazzoug</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AWFS </w:t>
            </w:r>
            <w:proofErr w:type="spellStart"/>
            <w:r w:rsidRPr="00140BDD">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0</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r>
      <w:tr w:rsidR="001F52D2" w:rsidRPr="00140BDD" w:rsidTr="001675AD">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NACERIA</w:t>
            </w:r>
          </w:p>
        </w:tc>
        <w:tc>
          <w:tcPr>
            <w:tcW w:w="2268" w:type="dxa"/>
            <w:tcBorders>
              <w:top w:val="single" w:sz="4" w:space="0" w:color="auto"/>
              <w:left w:val="single" w:sz="4" w:space="0" w:color="auto"/>
              <w:bottom w:val="doub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Bejaia</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AJT </w:t>
            </w:r>
            <w:proofErr w:type="spellStart"/>
            <w:r w:rsidRPr="00140BDD">
              <w:rPr>
                <w:rFonts w:ascii="Bookman Old Style" w:hAnsi="Bookman Old Style"/>
                <w:b/>
                <w:i/>
                <w:lang w:val="en-US"/>
              </w:rPr>
              <w:t>Oued</w:t>
            </w:r>
            <w:proofErr w:type="spellEnd"/>
            <w:r w:rsidRPr="00140BDD">
              <w:rPr>
                <w:rFonts w:ascii="Bookman Old Style" w:hAnsi="Bookman Old Style"/>
                <w:b/>
                <w:i/>
                <w:lang w:val="en-US"/>
              </w:rPr>
              <w:t xml:space="preserve"> </w:t>
            </w:r>
            <w:proofErr w:type="spellStart"/>
            <w:r w:rsidRPr="00140BDD">
              <w:rPr>
                <w:rFonts w:ascii="Bookman Old Style" w:hAnsi="Bookman Old Style"/>
                <w:b/>
                <w:i/>
                <w:lang w:val="en-US"/>
              </w:rPr>
              <w:t>Ghir</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c>
          <w:tcPr>
            <w:tcW w:w="1276" w:type="dxa"/>
            <w:tcBorders>
              <w:top w:val="single" w:sz="4" w:space="0" w:color="auto"/>
              <w:left w:val="thinThickLargeGap" w:sz="24" w:space="0" w:color="auto"/>
              <w:bottom w:val="double" w:sz="4" w:space="0" w:color="auto"/>
              <w:right w:val="thinThickLargeGap" w:sz="24" w:space="0" w:color="auto"/>
            </w:tcBorders>
          </w:tcPr>
          <w:p w:rsidR="001F52D2" w:rsidRPr="00920190" w:rsidRDefault="001F52D2" w:rsidP="001F52D2">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0</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r>
    </w:tbl>
    <w:p w:rsidR="001F52D2" w:rsidRPr="00140BDD" w:rsidRDefault="001F52D2" w:rsidP="001F52D2">
      <w:pPr>
        <w:tabs>
          <w:tab w:val="left" w:pos="1843"/>
        </w:tabs>
        <w:rPr>
          <w:rFonts w:ascii="Bookman Old Style" w:hAnsi="Bookman Old Style"/>
          <w:b/>
          <w:bCs/>
          <w:color w:val="E36C0A" w:themeColor="accent6" w:themeShade="BF"/>
          <w:sz w:val="16"/>
          <w:szCs w:val="16"/>
          <w:u w:val="single"/>
        </w:rPr>
      </w:pPr>
    </w:p>
    <w:p w:rsidR="001F52D2" w:rsidRPr="001675AD" w:rsidRDefault="001F52D2" w:rsidP="001675AD">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694"/>
        <w:gridCol w:w="2268"/>
        <w:gridCol w:w="2268"/>
        <w:gridCol w:w="1276"/>
        <w:gridCol w:w="1276"/>
      </w:tblGrid>
      <w:tr w:rsidR="001F52D2" w:rsidRPr="00140BDD" w:rsidTr="001675AD">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140BDD"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1F52D2" w:rsidRPr="00140BDD" w:rsidTr="001675AD">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jc w:val="center"/>
              <w:rPr>
                <w:rFonts w:ascii="Bookman Old Style" w:hAnsi="Bookman Old Style"/>
                <w:b/>
                <w:i/>
              </w:rPr>
            </w:pPr>
            <w:r w:rsidRPr="00140BDD">
              <w:rPr>
                <w:rFonts w:ascii="Bookman Old Style" w:hAnsi="Bookman Old Style"/>
                <w:b/>
                <w:i/>
              </w:rPr>
              <w:t>OUED GHIR</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Mellala</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UST </w:t>
            </w:r>
            <w:proofErr w:type="spellStart"/>
            <w:r w:rsidRPr="00140BDD">
              <w:rPr>
                <w:rFonts w:ascii="Bookman Old Style" w:hAnsi="Bookman Old Style"/>
                <w:b/>
                <w:i/>
                <w:lang w:val="en-US"/>
              </w:rPr>
              <w:t>Bejaia</w:t>
            </w:r>
            <w:proofErr w:type="spellEnd"/>
            <w:r w:rsidRPr="00140BDD">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w:t>
            </w:r>
            <w:r>
              <w:rPr>
                <w:rFonts w:ascii="Bookman Old Style" w:hAnsi="Bookman Old Style"/>
              </w:rPr>
              <w:t>1</w:t>
            </w:r>
            <w:r w:rsidRPr="00140BDD">
              <w:rPr>
                <w:rFonts w:ascii="Bookman Old Style" w:hAnsi="Bookman Old Style"/>
              </w:rPr>
              <w:t xml:space="preserve"> H </w:t>
            </w:r>
            <w:r>
              <w:rPr>
                <w:rFonts w:ascii="Bookman Old Style" w:hAnsi="Bookman Old Style"/>
              </w:rPr>
              <w:t>0</w:t>
            </w:r>
            <w:r w:rsidRPr="00140BDD">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3</w:t>
            </w:r>
            <w:r w:rsidRPr="00140BDD">
              <w:rPr>
                <w:rFonts w:ascii="Bookman Old Style" w:hAnsi="Bookman Old Style"/>
              </w:rPr>
              <w:t>0</w:t>
            </w:r>
          </w:p>
        </w:tc>
      </w:tr>
      <w:tr w:rsidR="001F52D2" w:rsidRPr="00140BDD" w:rsidTr="001675AD">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MELBOU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ES </w:t>
            </w:r>
            <w:proofErr w:type="spellStart"/>
            <w:r w:rsidRPr="00140BDD">
              <w:rPr>
                <w:rFonts w:ascii="Bookman Old Style" w:hAnsi="Bookman Old Style"/>
                <w:b/>
                <w:i/>
                <w:lang w:val="en-US"/>
              </w:rPr>
              <w:t>Melbou</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OM DARGUINA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140BDD">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w:t>
            </w:r>
            <w:r w:rsidRPr="00140BDD">
              <w:rPr>
                <w:rFonts w:ascii="Bookman Old Style" w:hAnsi="Bookman Old Style"/>
              </w:rPr>
              <w:t xml:space="preserve"> H 30</w:t>
            </w:r>
          </w:p>
        </w:tc>
      </w:tr>
      <w:tr w:rsidR="001F52D2" w:rsidRPr="00733856" w:rsidTr="001675AD">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7088" w:type="dxa"/>
            <w:gridSpan w:val="4"/>
            <w:tcBorders>
              <w:top w:val="single" w:sz="4" w:space="0" w:color="auto"/>
              <w:left w:val="single" w:sz="4" w:space="0" w:color="auto"/>
              <w:bottom w:val="double" w:sz="4" w:space="0" w:color="auto"/>
              <w:right w:val="thinThickLargeGap" w:sz="24" w:space="0" w:color="auto"/>
            </w:tcBorders>
            <w:vAlign w:val="center"/>
            <w:hideMark/>
          </w:tcPr>
          <w:p w:rsidR="001F52D2" w:rsidRPr="00733856" w:rsidRDefault="001F52D2" w:rsidP="001F52D2">
            <w:pPr>
              <w:tabs>
                <w:tab w:val="left" w:pos="1843"/>
              </w:tabs>
              <w:spacing w:before="100" w:beforeAutospacing="1" w:after="120" w:line="408" w:lineRule="atLeast"/>
              <w:jc w:val="center"/>
              <w:rPr>
                <w:rFonts w:ascii="Bookman Old Style" w:hAnsi="Bookman Old Style"/>
              </w:rPr>
            </w:pPr>
            <w:r w:rsidRPr="00140BDD">
              <w:rPr>
                <w:rFonts w:ascii="Bookman Old Style" w:hAnsi="Bookman Old Style"/>
                <w:b/>
                <w:i/>
                <w:lang w:val="en-US"/>
              </w:rPr>
              <w:t xml:space="preserve">ASC </w:t>
            </w:r>
            <w:proofErr w:type="spellStart"/>
            <w:r w:rsidRPr="00140BDD">
              <w:rPr>
                <w:rFonts w:ascii="Bookman Old Style" w:hAnsi="Bookman Old Style"/>
                <w:b/>
                <w:i/>
                <w:lang w:val="en-US"/>
              </w:rPr>
              <w:t>Bejaia</w:t>
            </w:r>
            <w:proofErr w:type="spellEnd"/>
          </w:p>
        </w:tc>
      </w:tr>
    </w:tbl>
    <w:p w:rsidR="001F52D2" w:rsidRPr="00733856" w:rsidRDefault="001F52D2" w:rsidP="001F52D2">
      <w:pPr>
        <w:rPr>
          <w:rFonts w:ascii="Bookman Old Style" w:hAnsi="Bookman Old Style"/>
          <w:b/>
          <w:bCs/>
          <w:color w:val="E36C0A" w:themeColor="accent6" w:themeShade="BF"/>
          <w:sz w:val="16"/>
          <w:szCs w:val="16"/>
          <w:u w:val="single"/>
        </w:rPr>
      </w:pPr>
    </w:p>
    <w:p w:rsidR="001F52D2" w:rsidRPr="001675AD" w:rsidRDefault="001F52D2" w:rsidP="001675AD">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1F52D2" w:rsidRPr="00733856" w:rsidRDefault="001F52D2" w:rsidP="001F52D2">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B »</w:t>
      </w:r>
    </w:p>
    <w:p w:rsidR="001F52D2" w:rsidRPr="00733856" w:rsidRDefault="001F52D2" w:rsidP="001F52D2">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PROGRAMMATION 0</w:t>
      </w:r>
      <w:r>
        <w:rPr>
          <w:rFonts w:ascii="Bookman Old Style" w:hAnsi="Bookman Old Style"/>
          <w:b/>
          <w:bCs/>
          <w:sz w:val="28"/>
          <w:szCs w:val="28"/>
          <w:highlight w:val="cyan"/>
          <w:u w:val="single"/>
        </w:rPr>
        <w:t>6</w:t>
      </w:r>
      <w:r w:rsidRPr="00136A69">
        <w:rPr>
          <w:rFonts w:ascii="Bookman Old Style" w:hAnsi="Bookman Old Style"/>
          <w:b/>
          <w:bCs/>
          <w:sz w:val="28"/>
          <w:szCs w:val="28"/>
          <w:highlight w:val="cyan"/>
          <w:u w:val="single"/>
        </w:rPr>
        <w:t>° JOURNEE</w:t>
      </w:r>
    </w:p>
    <w:p w:rsidR="001F52D2" w:rsidRPr="001675AD" w:rsidRDefault="001F52D2" w:rsidP="001675AD">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06</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694"/>
        <w:gridCol w:w="2268"/>
        <w:gridCol w:w="2268"/>
        <w:gridCol w:w="1276"/>
        <w:gridCol w:w="1276"/>
      </w:tblGrid>
      <w:tr w:rsidR="001F52D2" w:rsidRPr="00733856" w:rsidTr="001675AD">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733856"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1F52D2" w:rsidRPr="00140BDD" w:rsidTr="001675AD">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ASTW Bejaia</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GC </w:t>
            </w:r>
            <w:proofErr w:type="spellStart"/>
            <w:r w:rsidRPr="00140BDD">
              <w:rPr>
                <w:rFonts w:ascii="Bookman Old Style" w:hAnsi="Bookman Old Style"/>
                <w:b/>
                <w:i/>
                <w:lang w:val="en-US"/>
              </w:rPr>
              <w:t>Bejaoui</w:t>
            </w:r>
            <w:proofErr w:type="spellEnd"/>
            <w:r w:rsidRPr="00140BDD">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w:t>
            </w:r>
            <w:r w:rsidRPr="00140BDD">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15 H 3</w:t>
            </w:r>
            <w:r w:rsidRPr="00140BDD">
              <w:rPr>
                <w:rFonts w:ascii="Bookman Old Style" w:hAnsi="Bookman Old Style"/>
              </w:rPr>
              <w:t>0</w:t>
            </w:r>
          </w:p>
        </w:tc>
      </w:tr>
      <w:tr w:rsidR="001F52D2" w:rsidRPr="00140BDD" w:rsidTr="001675AD">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AIT SMAIL</w:t>
            </w:r>
          </w:p>
        </w:tc>
        <w:tc>
          <w:tcPr>
            <w:tcW w:w="2268" w:type="dxa"/>
            <w:tcBorders>
              <w:top w:val="single" w:sz="4" w:space="0" w:color="auto"/>
              <w:left w:val="single" w:sz="4" w:space="0" w:color="auto"/>
              <w:bottom w:val="doub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CSA I. Ait </w:t>
            </w:r>
            <w:proofErr w:type="spellStart"/>
            <w:r w:rsidRPr="00140BDD">
              <w:rPr>
                <w:rFonts w:ascii="Bookman Old Style" w:hAnsi="Bookman Old Style"/>
                <w:b/>
                <w:i/>
              </w:rPr>
              <w:t>Smail</w:t>
            </w:r>
            <w:proofErr w:type="spellEnd"/>
          </w:p>
        </w:tc>
        <w:tc>
          <w:tcPr>
            <w:tcW w:w="2268" w:type="dxa"/>
            <w:tcBorders>
              <w:top w:val="single" w:sz="4" w:space="0" w:color="auto"/>
              <w:left w:val="single" w:sz="4" w:space="0" w:color="auto"/>
              <w:bottom w:val="doub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JS TAMRIDJET</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140BDD">
              <w:rPr>
                <w:rFonts w:ascii="Bookman Old Style" w:hAnsi="Bookman Old Style"/>
              </w:rPr>
              <w:t xml:space="preserve"> H 00</w:t>
            </w:r>
          </w:p>
        </w:tc>
        <w:tc>
          <w:tcPr>
            <w:tcW w:w="1276" w:type="dxa"/>
            <w:tcBorders>
              <w:top w:val="single" w:sz="4" w:space="0" w:color="auto"/>
              <w:left w:val="thinThickLargeGap" w:sz="24" w:space="0" w:color="auto"/>
              <w:bottom w:val="doub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0</w:t>
            </w:r>
            <w:r w:rsidRPr="00140BDD">
              <w:rPr>
                <w:rFonts w:ascii="Bookman Old Style" w:hAnsi="Bookman Old Style"/>
              </w:rPr>
              <w:t>0</w:t>
            </w:r>
          </w:p>
        </w:tc>
      </w:tr>
    </w:tbl>
    <w:p w:rsidR="001F52D2" w:rsidRPr="00140BDD" w:rsidRDefault="001F52D2" w:rsidP="001F52D2">
      <w:pPr>
        <w:tabs>
          <w:tab w:val="left" w:pos="1843"/>
        </w:tabs>
        <w:spacing w:after="120"/>
        <w:jc w:val="center"/>
        <w:rPr>
          <w:rFonts w:ascii="Bookman Old Style" w:hAnsi="Bookman Old Style"/>
          <w:b/>
          <w:bCs/>
          <w:sz w:val="20"/>
          <w:szCs w:val="20"/>
          <w:u w:val="single"/>
        </w:rPr>
      </w:pPr>
    </w:p>
    <w:p w:rsidR="001F52D2" w:rsidRPr="001675AD" w:rsidRDefault="001F52D2" w:rsidP="001675AD">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411"/>
        <w:gridCol w:w="2268"/>
        <w:gridCol w:w="2551"/>
        <w:gridCol w:w="1276"/>
        <w:gridCol w:w="1276"/>
      </w:tblGrid>
      <w:tr w:rsidR="001F52D2" w:rsidRPr="00140BDD" w:rsidTr="001675AD">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140BDD"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1F52D2" w:rsidRPr="00733856"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S.E.TENINE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lang w:val="en-US"/>
              </w:rPr>
              <w:t>AEF Sahel</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lang w:val="en-US"/>
              </w:rPr>
              <w:t>BEJAIA FC</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140BDD">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w:t>
            </w:r>
            <w:r w:rsidRPr="00140BDD">
              <w:rPr>
                <w:rFonts w:ascii="Bookman Old Style" w:hAnsi="Bookman Old Style"/>
              </w:rPr>
              <w:t xml:space="preserve"> H 30</w:t>
            </w:r>
          </w:p>
        </w:tc>
      </w:tr>
      <w:tr w:rsidR="001F52D2" w:rsidRPr="00733856"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7F07CB" w:rsidP="001F52D2">
            <w:pPr>
              <w:spacing w:before="100" w:beforeAutospacing="1" w:after="100" w:afterAutospacing="1"/>
              <w:jc w:val="center"/>
              <w:rPr>
                <w:rFonts w:ascii="Bookman Old Style" w:hAnsi="Bookman Old Style"/>
                <w:b/>
                <w:i/>
              </w:rPr>
            </w:pPr>
            <w:r w:rsidRPr="007F07CB">
              <w:rPr>
                <w:rFonts w:ascii="Bookman Old Style" w:hAnsi="Bookman Old Style"/>
                <w:b/>
                <w:i/>
                <w:highlight w:val="yellow"/>
              </w:rPr>
              <w:t>AOKAS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 xml:space="preserve">WA Tala Hamza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 xml:space="preserve">JSC </w:t>
            </w:r>
            <w:proofErr w:type="spellStart"/>
            <w:r w:rsidRPr="00140BDD">
              <w:rPr>
                <w:rFonts w:ascii="Bookman Old Style" w:hAnsi="Bookman Old Style"/>
                <w:b/>
                <w:i/>
              </w:rPr>
              <w:t>Aokas</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140BDD">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w:t>
            </w:r>
            <w:r w:rsidRPr="00140BDD">
              <w:rPr>
                <w:rFonts w:ascii="Bookman Old Style" w:hAnsi="Bookman Old Style"/>
              </w:rPr>
              <w:t xml:space="preserve"> H 30</w:t>
            </w:r>
          </w:p>
        </w:tc>
      </w:tr>
      <w:tr w:rsidR="007F07CB" w:rsidRPr="00733856" w:rsidTr="00207913">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7F07CB" w:rsidRPr="007F07CB" w:rsidRDefault="007F07CB" w:rsidP="00207913">
            <w:pPr>
              <w:spacing w:before="100" w:beforeAutospacing="1" w:after="100" w:afterAutospacing="1"/>
              <w:jc w:val="center"/>
              <w:rPr>
                <w:rFonts w:ascii="Bookman Old Style" w:hAnsi="Bookman Old Style"/>
                <w:b/>
                <w:i/>
                <w:highlight w:val="yellow"/>
              </w:rPr>
            </w:pPr>
            <w:r w:rsidRPr="007F07CB">
              <w:rPr>
                <w:rFonts w:ascii="Bookman Old Style" w:hAnsi="Bookman Old Style"/>
                <w:b/>
                <w:i/>
                <w:highlight w:val="yellow"/>
              </w:rPr>
              <w:t>BENAL. ANNEXE</w:t>
            </w:r>
          </w:p>
        </w:tc>
        <w:tc>
          <w:tcPr>
            <w:tcW w:w="2268" w:type="dxa"/>
            <w:vMerge w:val="restart"/>
            <w:tcBorders>
              <w:top w:val="single" w:sz="4" w:space="0" w:color="auto"/>
              <w:left w:val="single" w:sz="4" w:space="0" w:color="auto"/>
              <w:right w:val="single" w:sz="4" w:space="0" w:color="auto"/>
            </w:tcBorders>
            <w:vAlign w:val="center"/>
            <w:hideMark/>
          </w:tcPr>
          <w:p w:rsidR="007F07CB" w:rsidRPr="00140BDD" w:rsidRDefault="007F07CB" w:rsidP="00207913">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ASA </w:t>
            </w:r>
            <w:proofErr w:type="spellStart"/>
            <w:r w:rsidRPr="00733856">
              <w:rPr>
                <w:rFonts w:ascii="Bookman Old Style" w:hAnsi="Bookman Old Style"/>
                <w:b/>
                <w:i/>
                <w:lang w:val="en-US"/>
              </w:rPr>
              <w:t>Bejaia</w:t>
            </w:r>
            <w:proofErr w:type="spellEnd"/>
            <w:r w:rsidRPr="00140BDD">
              <w:rPr>
                <w:rFonts w:ascii="Bookman Old Style" w:hAnsi="Bookman Old Style"/>
                <w:b/>
                <w:i/>
                <w:lang w:val="en-US"/>
              </w:rPr>
              <w:t xml:space="preserve"> </w:t>
            </w:r>
          </w:p>
        </w:tc>
        <w:tc>
          <w:tcPr>
            <w:tcW w:w="2551" w:type="dxa"/>
            <w:vMerge w:val="restart"/>
            <w:tcBorders>
              <w:top w:val="single" w:sz="4" w:space="0" w:color="auto"/>
              <w:left w:val="single" w:sz="4" w:space="0" w:color="auto"/>
              <w:right w:val="thinThickLargeGap" w:sz="24" w:space="0" w:color="auto"/>
            </w:tcBorders>
            <w:vAlign w:val="center"/>
            <w:hideMark/>
          </w:tcPr>
          <w:p w:rsidR="007F07CB" w:rsidRPr="00140BDD" w:rsidRDefault="007F07CB" w:rsidP="00207913">
            <w:pPr>
              <w:spacing w:before="100" w:beforeAutospacing="1" w:after="100" w:afterAutospacing="1"/>
              <w:jc w:val="center"/>
              <w:rPr>
                <w:rFonts w:ascii="Bookman Old Style" w:hAnsi="Bookman Old Style"/>
                <w:b/>
                <w:i/>
              </w:rPr>
            </w:pPr>
            <w:r w:rsidRPr="00140BDD">
              <w:rPr>
                <w:rFonts w:ascii="Bookman Old Style" w:hAnsi="Bookman Old Style"/>
                <w:b/>
                <w:i/>
              </w:rPr>
              <w:t>US Soummam</w:t>
            </w:r>
            <w:r w:rsidRPr="00140BDD">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7F07CB" w:rsidRPr="00140BDD" w:rsidRDefault="007F07CB" w:rsidP="00207913">
            <w:pPr>
              <w:tabs>
                <w:tab w:val="left" w:pos="1843"/>
              </w:tabs>
              <w:spacing w:before="100" w:beforeAutospacing="1" w:after="100" w:afterAutospacing="1" w:line="408" w:lineRule="atLeast"/>
              <w:jc w:val="center"/>
              <w:rPr>
                <w:rFonts w:ascii="Bookman Old Style" w:hAnsi="Bookman Old Style"/>
              </w:rPr>
            </w:pPr>
            <w:r w:rsidRPr="007F07CB">
              <w:rPr>
                <w:rFonts w:ascii="Bookman Old Style" w:hAnsi="Bookman Old Style"/>
                <w:highlight w:val="yellow"/>
              </w:rPr>
              <w:t>15 H 00</w:t>
            </w:r>
          </w:p>
        </w:tc>
        <w:tc>
          <w:tcPr>
            <w:tcW w:w="1276" w:type="dxa"/>
            <w:tcBorders>
              <w:top w:val="single" w:sz="4" w:space="0" w:color="auto"/>
              <w:left w:val="thinThickLargeGap" w:sz="24" w:space="0" w:color="auto"/>
              <w:bottom w:val="single" w:sz="4" w:space="0" w:color="auto"/>
              <w:right w:val="thinThickLargeGap" w:sz="24" w:space="0" w:color="auto"/>
            </w:tcBorders>
          </w:tcPr>
          <w:p w:rsidR="007F07CB" w:rsidRPr="00140BDD" w:rsidRDefault="007F07CB" w:rsidP="00207913">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r>
      <w:tr w:rsidR="007F07CB" w:rsidRPr="00733856" w:rsidTr="00207913">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7F07CB" w:rsidRPr="007F07CB" w:rsidRDefault="007F07CB" w:rsidP="00207913">
            <w:pPr>
              <w:spacing w:before="100" w:beforeAutospacing="1" w:after="100" w:afterAutospacing="1"/>
              <w:jc w:val="center"/>
              <w:rPr>
                <w:rFonts w:ascii="Bookman Old Style" w:hAnsi="Bookman Old Style"/>
                <w:b/>
                <w:i/>
                <w:highlight w:val="yellow"/>
              </w:rPr>
            </w:pPr>
            <w:r w:rsidRPr="007F07CB">
              <w:rPr>
                <w:rFonts w:ascii="Bookman Old Style" w:hAnsi="Bookman Old Style"/>
                <w:b/>
                <w:i/>
                <w:highlight w:val="yellow"/>
              </w:rPr>
              <w:t>BENAL. PRINCIPAL</w:t>
            </w:r>
          </w:p>
        </w:tc>
        <w:tc>
          <w:tcPr>
            <w:tcW w:w="2268" w:type="dxa"/>
            <w:vMerge/>
            <w:tcBorders>
              <w:left w:val="single" w:sz="4" w:space="0" w:color="auto"/>
              <w:bottom w:val="single" w:sz="4" w:space="0" w:color="auto"/>
              <w:right w:val="single" w:sz="4" w:space="0" w:color="auto"/>
            </w:tcBorders>
            <w:vAlign w:val="center"/>
            <w:hideMark/>
          </w:tcPr>
          <w:p w:rsidR="007F07CB" w:rsidRPr="00733856" w:rsidRDefault="007F07CB" w:rsidP="00207913">
            <w:pPr>
              <w:spacing w:before="100" w:beforeAutospacing="1" w:after="100" w:afterAutospacing="1"/>
              <w:jc w:val="center"/>
              <w:rPr>
                <w:rFonts w:ascii="Bookman Old Style" w:hAnsi="Bookman Old Style"/>
                <w:b/>
                <w:i/>
                <w:lang w:val="en-US"/>
              </w:rPr>
            </w:pPr>
          </w:p>
        </w:tc>
        <w:tc>
          <w:tcPr>
            <w:tcW w:w="2551" w:type="dxa"/>
            <w:vMerge/>
            <w:tcBorders>
              <w:left w:val="single" w:sz="4" w:space="0" w:color="auto"/>
              <w:bottom w:val="single" w:sz="4" w:space="0" w:color="auto"/>
              <w:right w:val="thinThickLargeGap" w:sz="24" w:space="0" w:color="auto"/>
            </w:tcBorders>
            <w:vAlign w:val="center"/>
            <w:hideMark/>
          </w:tcPr>
          <w:p w:rsidR="007F07CB" w:rsidRPr="00140BDD" w:rsidRDefault="007F07CB" w:rsidP="00207913">
            <w:pPr>
              <w:spacing w:before="100" w:beforeAutospacing="1" w:after="100" w:afterAutospacing="1"/>
              <w:jc w:val="center"/>
              <w:rPr>
                <w:rFonts w:ascii="Bookman Old Style" w:hAnsi="Bookman Old Style"/>
                <w:b/>
                <w:i/>
              </w:rPr>
            </w:pPr>
          </w:p>
        </w:tc>
        <w:tc>
          <w:tcPr>
            <w:tcW w:w="1276" w:type="dxa"/>
            <w:tcBorders>
              <w:top w:val="single" w:sz="4" w:space="0" w:color="auto"/>
              <w:left w:val="thinThickLargeGap" w:sz="24" w:space="0" w:color="auto"/>
              <w:bottom w:val="single" w:sz="4" w:space="0" w:color="auto"/>
              <w:right w:val="thickThinLargeGap" w:sz="24" w:space="0" w:color="auto"/>
            </w:tcBorders>
            <w:hideMark/>
          </w:tcPr>
          <w:p w:rsidR="007F07CB" w:rsidRPr="00140BDD" w:rsidRDefault="007F07CB" w:rsidP="00207913">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c>
          <w:tcPr>
            <w:tcW w:w="1276" w:type="dxa"/>
            <w:tcBorders>
              <w:top w:val="single" w:sz="4" w:space="0" w:color="auto"/>
              <w:left w:val="thinThickLargeGap" w:sz="24" w:space="0" w:color="auto"/>
              <w:bottom w:val="single" w:sz="4" w:space="0" w:color="auto"/>
              <w:right w:val="thinThickLargeGap" w:sz="24" w:space="0" w:color="auto"/>
            </w:tcBorders>
          </w:tcPr>
          <w:p w:rsidR="007F07CB" w:rsidRPr="00140BDD" w:rsidRDefault="007F07CB" w:rsidP="00207913">
            <w:pPr>
              <w:tabs>
                <w:tab w:val="left" w:pos="1843"/>
              </w:tabs>
              <w:spacing w:before="100" w:beforeAutospacing="1" w:after="100" w:afterAutospacing="1" w:line="408" w:lineRule="atLeast"/>
              <w:jc w:val="center"/>
              <w:rPr>
                <w:rFonts w:ascii="Bookman Old Style" w:hAnsi="Bookman Old Style"/>
              </w:rPr>
            </w:pPr>
            <w:r w:rsidRPr="007F07CB">
              <w:rPr>
                <w:rFonts w:ascii="Bookman Old Style" w:hAnsi="Bookman Old Style"/>
                <w:highlight w:val="yellow"/>
              </w:rPr>
              <w:t>09 H 30</w:t>
            </w:r>
          </w:p>
        </w:tc>
      </w:tr>
      <w:tr w:rsidR="007F07CB" w:rsidRPr="00733856" w:rsidTr="001675AD">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7F07CB" w:rsidRPr="00733856" w:rsidRDefault="007F07CB" w:rsidP="001F52D2">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7F07CB" w:rsidRPr="00733856" w:rsidRDefault="007F07CB" w:rsidP="001F52D2">
            <w:pPr>
              <w:tabs>
                <w:tab w:val="left" w:pos="1843"/>
              </w:tabs>
              <w:spacing w:before="100" w:beforeAutospacing="1" w:after="120" w:line="408" w:lineRule="atLeast"/>
              <w:jc w:val="center"/>
              <w:rPr>
                <w:rFonts w:ascii="Bookman Old Style" w:hAnsi="Bookman Old Style"/>
              </w:rPr>
            </w:pPr>
            <w:r w:rsidRPr="00140BDD">
              <w:rPr>
                <w:rFonts w:ascii="Bookman Old Style" w:hAnsi="Bookman Old Style"/>
                <w:b/>
                <w:i/>
                <w:lang w:val="en-US"/>
              </w:rPr>
              <w:t xml:space="preserve">AS </w:t>
            </w:r>
            <w:proofErr w:type="spellStart"/>
            <w:r w:rsidRPr="00140BDD">
              <w:rPr>
                <w:rFonts w:ascii="Bookman Old Style" w:hAnsi="Bookman Old Style"/>
                <w:b/>
                <w:i/>
                <w:lang w:val="en-US"/>
              </w:rPr>
              <w:t>Taassast</w:t>
            </w:r>
            <w:proofErr w:type="spellEnd"/>
          </w:p>
        </w:tc>
      </w:tr>
    </w:tbl>
    <w:p w:rsidR="001F52D2" w:rsidRPr="00733856" w:rsidRDefault="001F52D2" w:rsidP="001F52D2">
      <w:pPr>
        <w:rPr>
          <w:rFonts w:ascii="Bookman Old Style" w:hAnsi="Bookman Old Style"/>
          <w:b/>
          <w:bCs/>
          <w:color w:val="E36C0A" w:themeColor="accent6" w:themeShade="BF"/>
          <w:sz w:val="16"/>
          <w:szCs w:val="16"/>
          <w:u w:val="single"/>
        </w:rPr>
      </w:pPr>
    </w:p>
    <w:p w:rsidR="001F52D2" w:rsidRPr="00733856" w:rsidRDefault="001F52D2" w:rsidP="001F52D2">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1F52D2" w:rsidRPr="00733856" w:rsidRDefault="001F52D2" w:rsidP="001F52D2">
      <w:pPr>
        <w:rPr>
          <w:rFonts w:ascii="Bookman Old Style" w:hAnsi="Bookman Old Style"/>
          <w:b/>
          <w:bCs/>
          <w:color w:val="E36C0A" w:themeColor="accent6" w:themeShade="BF"/>
          <w:sz w:val="16"/>
          <w:szCs w:val="16"/>
          <w:u w:val="single"/>
        </w:rPr>
      </w:pPr>
    </w:p>
    <w:p w:rsidR="001F52D2" w:rsidRPr="00733856" w:rsidRDefault="001F52D2" w:rsidP="001675AD">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lastRenderedPageBreak/>
        <w:t>JEUNES GROUPE « C »</w:t>
      </w:r>
    </w:p>
    <w:p w:rsidR="001F52D2" w:rsidRPr="00733856" w:rsidRDefault="001F52D2" w:rsidP="001675AD">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PROGRAMMATION 0</w:t>
      </w:r>
      <w:r>
        <w:rPr>
          <w:rFonts w:ascii="Bookman Old Style" w:hAnsi="Bookman Old Style"/>
          <w:b/>
          <w:bCs/>
          <w:sz w:val="28"/>
          <w:szCs w:val="28"/>
          <w:highlight w:val="cyan"/>
          <w:u w:val="single"/>
        </w:rPr>
        <w:t>6</w:t>
      </w:r>
      <w:r w:rsidRPr="00136A69">
        <w:rPr>
          <w:rFonts w:ascii="Bookman Old Style" w:hAnsi="Bookman Old Style"/>
          <w:b/>
          <w:bCs/>
          <w:sz w:val="28"/>
          <w:szCs w:val="28"/>
          <w:highlight w:val="cyan"/>
          <w:u w:val="single"/>
        </w:rPr>
        <w:t>° JOURNEE</w:t>
      </w:r>
    </w:p>
    <w:p w:rsidR="001F52D2" w:rsidRPr="001675AD" w:rsidRDefault="001F52D2" w:rsidP="001675AD">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06</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411"/>
        <w:gridCol w:w="2268"/>
        <w:gridCol w:w="2551"/>
        <w:gridCol w:w="1276"/>
        <w:gridCol w:w="1276"/>
      </w:tblGrid>
      <w:tr w:rsidR="001F52D2" w:rsidRPr="00733856" w:rsidTr="001675AD">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733856"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1F52D2" w:rsidRPr="00140BDD"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FERAOUN</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ESA Feraoun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ES </w:t>
            </w:r>
            <w:proofErr w:type="spellStart"/>
            <w:r w:rsidRPr="00140BDD">
              <w:rPr>
                <w:rFonts w:ascii="Bookman Old Style" w:hAnsi="Bookman Old Style"/>
                <w:b/>
                <w:i/>
              </w:rPr>
              <w:t>Smaoun</w:t>
            </w:r>
            <w:proofErr w:type="spellEnd"/>
            <w:r w:rsidRPr="00140BDD">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1F52D2" w:rsidRPr="00140BDD"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TIMEZRIT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MC </w:t>
            </w:r>
            <w:proofErr w:type="spellStart"/>
            <w:r w:rsidRPr="00140BDD">
              <w:rPr>
                <w:rFonts w:ascii="Bookman Old Style" w:hAnsi="Bookman Old Style"/>
                <w:b/>
                <w:i/>
                <w:lang w:val="en-US"/>
              </w:rPr>
              <w:t>Timezrit</w:t>
            </w:r>
            <w:proofErr w:type="spellEnd"/>
            <w:r w:rsidRPr="00140BDD">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BC El </w:t>
            </w:r>
            <w:proofErr w:type="spellStart"/>
            <w:r w:rsidRPr="00140BDD">
              <w:rPr>
                <w:rFonts w:ascii="Bookman Old Style" w:hAnsi="Bookman Old Style"/>
                <w:b/>
                <w:i/>
              </w:rPr>
              <w:t>Kseur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1F52D2" w:rsidRPr="00140BDD"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SIDI AICH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ASF </w:t>
            </w:r>
            <w:proofErr w:type="spellStart"/>
            <w:r w:rsidRPr="00140BDD">
              <w:rPr>
                <w:rFonts w:ascii="Bookman Old Style" w:hAnsi="Bookman Old Style"/>
                <w:b/>
                <w:i/>
                <w:lang w:val="en-US"/>
              </w:rPr>
              <w:t>Sidi</w:t>
            </w:r>
            <w:proofErr w:type="spellEnd"/>
            <w:r w:rsidRPr="00140BDD">
              <w:rPr>
                <w:rFonts w:ascii="Bookman Old Style" w:hAnsi="Bookman Old Style"/>
                <w:b/>
                <w:i/>
                <w:lang w:val="en-US"/>
              </w:rPr>
              <w:t xml:space="preserve"> </w:t>
            </w:r>
            <w:proofErr w:type="spellStart"/>
            <w:r w:rsidRPr="00140BDD">
              <w:rPr>
                <w:rFonts w:ascii="Bookman Old Style" w:hAnsi="Bookman Old Style"/>
                <w:b/>
                <w:i/>
                <w:lang w:val="en-US"/>
              </w:rPr>
              <w:t>Aich</w:t>
            </w:r>
            <w:proofErr w:type="spellEnd"/>
            <w:r w:rsidRPr="0026454B">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26454B">
              <w:rPr>
                <w:rFonts w:ascii="Bookman Old Style" w:hAnsi="Bookman Old Style"/>
                <w:b/>
                <w:i/>
                <w:lang w:val="en-US"/>
              </w:rPr>
              <w:t xml:space="preserve">JSA </w:t>
            </w:r>
            <w:proofErr w:type="spellStart"/>
            <w:r w:rsidRPr="0026454B">
              <w:rPr>
                <w:rFonts w:ascii="Bookman Old Style" w:hAnsi="Bookman Old Style"/>
                <w:b/>
                <w:i/>
                <w:lang w:val="en-US"/>
              </w:rPr>
              <w:t>Amizour</w:t>
            </w:r>
            <w:proofErr w:type="spellEnd"/>
            <w:r w:rsidRPr="00140BDD">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bl>
    <w:p w:rsidR="001F52D2" w:rsidRPr="00140BDD" w:rsidRDefault="001F52D2" w:rsidP="001675AD">
      <w:pPr>
        <w:tabs>
          <w:tab w:val="left" w:pos="1843"/>
        </w:tabs>
        <w:spacing w:after="120"/>
        <w:rPr>
          <w:rFonts w:ascii="Bookman Old Style" w:hAnsi="Bookman Old Style"/>
          <w:b/>
          <w:bCs/>
          <w:sz w:val="20"/>
          <w:szCs w:val="20"/>
          <w:u w:val="single"/>
        </w:rPr>
      </w:pPr>
    </w:p>
    <w:p w:rsidR="001F52D2" w:rsidRPr="001675AD" w:rsidRDefault="001F52D2" w:rsidP="001675AD">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411"/>
        <w:gridCol w:w="2268"/>
        <w:gridCol w:w="2551"/>
        <w:gridCol w:w="1276"/>
        <w:gridCol w:w="1276"/>
      </w:tblGrid>
      <w:tr w:rsidR="001F52D2" w:rsidRPr="00140BDD" w:rsidTr="001675AD">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140BDD"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140BDD" w:rsidRDefault="001F52D2" w:rsidP="001F52D2">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1F52D2" w:rsidRPr="00140BDD"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ADEKAR</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AC </w:t>
            </w:r>
            <w:proofErr w:type="spellStart"/>
            <w:r w:rsidRPr="00140BDD">
              <w:rPr>
                <w:rFonts w:ascii="Bookman Old Style" w:hAnsi="Bookman Old Style"/>
                <w:b/>
                <w:i/>
              </w:rPr>
              <w:t>Adekar</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ESS </w:t>
            </w:r>
            <w:proofErr w:type="spellStart"/>
            <w:r w:rsidRPr="00140BDD">
              <w:rPr>
                <w:rFonts w:ascii="Bookman Old Style" w:hAnsi="Bookman Old Style"/>
                <w:b/>
                <w:i/>
                <w:lang w:val="en-US"/>
              </w:rPr>
              <w:t>Timezrit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140BDD">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w:t>
            </w:r>
            <w:r w:rsidRPr="00140BDD">
              <w:rPr>
                <w:rFonts w:ascii="Bookman Old Style" w:hAnsi="Bookman Old Style"/>
              </w:rPr>
              <w:t xml:space="preserve"> H 30</w:t>
            </w:r>
          </w:p>
        </w:tc>
      </w:tr>
      <w:tr w:rsidR="001F52D2" w:rsidRPr="00140BDD"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AKFADOU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OC </w:t>
            </w:r>
            <w:proofErr w:type="spellStart"/>
            <w:r w:rsidRPr="00140BDD">
              <w:rPr>
                <w:rFonts w:ascii="Bookman Old Style" w:hAnsi="Bookman Old Style"/>
                <w:b/>
                <w:i/>
                <w:lang w:val="en-US"/>
              </w:rPr>
              <w:t>Akfadou</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JST </w:t>
            </w:r>
            <w:proofErr w:type="spellStart"/>
            <w:r w:rsidRPr="00140BDD">
              <w:rPr>
                <w:rFonts w:ascii="Bookman Old Style" w:hAnsi="Bookman Old Style"/>
                <w:b/>
                <w:i/>
                <w:lang w:val="en-US"/>
              </w:rPr>
              <w:t>Adekar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140BDD">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w:t>
            </w:r>
            <w:r w:rsidRPr="00140BDD">
              <w:rPr>
                <w:rFonts w:ascii="Bookman Old Style" w:hAnsi="Bookman Old Style"/>
              </w:rPr>
              <w:t xml:space="preserve"> H 30</w:t>
            </w:r>
          </w:p>
        </w:tc>
      </w:tr>
      <w:tr w:rsidR="001F52D2" w:rsidRPr="00733856" w:rsidTr="001675AD">
        <w:trPr>
          <w:trHeight w:val="22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1F52D2" w:rsidRPr="00733856" w:rsidRDefault="001F52D2" w:rsidP="001F52D2">
            <w:pPr>
              <w:tabs>
                <w:tab w:val="left" w:pos="1843"/>
              </w:tabs>
              <w:spacing w:before="100" w:beforeAutospacing="1" w:after="120" w:line="408" w:lineRule="atLeast"/>
              <w:jc w:val="center"/>
              <w:rPr>
                <w:rFonts w:ascii="Bookman Old Style" w:hAnsi="Bookman Old Style"/>
              </w:rPr>
            </w:pPr>
            <w:r w:rsidRPr="00140BDD">
              <w:rPr>
                <w:rFonts w:ascii="Bookman Old Style" w:hAnsi="Bookman Old Style"/>
                <w:b/>
                <w:i/>
                <w:lang w:val="en-US"/>
              </w:rPr>
              <w:t xml:space="preserve">US </w:t>
            </w:r>
            <w:proofErr w:type="spellStart"/>
            <w:r w:rsidRPr="00140BDD">
              <w:rPr>
                <w:rFonts w:ascii="Bookman Old Style" w:hAnsi="Bookman Old Style"/>
                <w:b/>
                <w:i/>
                <w:lang w:val="en-US"/>
              </w:rPr>
              <w:t>Kendira</w:t>
            </w:r>
            <w:proofErr w:type="spellEnd"/>
          </w:p>
        </w:tc>
      </w:tr>
    </w:tbl>
    <w:p w:rsidR="001F52D2" w:rsidRPr="00733856" w:rsidRDefault="001F52D2" w:rsidP="001675AD">
      <w:pPr>
        <w:spacing w:after="0"/>
        <w:rPr>
          <w:rFonts w:ascii="Bookman Old Style" w:hAnsi="Bookman Old Style"/>
          <w:b/>
          <w:bCs/>
          <w:color w:val="E36C0A" w:themeColor="accent6" w:themeShade="BF"/>
          <w:sz w:val="16"/>
          <w:szCs w:val="16"/>
          <w:u w:val="single"/>
        </w:rPr>
      </w:pPr>
    </w:p>
    <w:p w:rsidR="001F52D2" w:rsidRPr="001675AD" w:rsidRDefault="001F52D2" w:rsidP="001675AD">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1F52D2" w:rsidRPr="00733856" w:rsidRDefault="001F52D2" w:rsidP="001675AD">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D »</w:t>
      </w:r>
    </w:p>
    <w:p w:rsidR="001F52D2" w:rsidRPr="00733856" w:rsidRDefault="001F52D2" w:rsidP="001675AD">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PROGRAMMATION 0</w:t>
      </w:r>
      <w:r>
        <w:rPr>
          <w:rFonts w:ascii="Bookman Old Style" w:hAnsi="Bookman Old Style"/>
          <w:b/>
          <w:bCs/>
          <w:sz w:val="28"/>
          <w:szCs w:val="28"/>
          <w:highlight w:val="cyan"/>
          <w:u w:val="single"/>
        </w:rPr>
        <w:t>6</w:t>
      </w:r>
      <w:r w:rsidRPr="00136A69">
        <w:rPr>
          <w:rFonts w:ascii="Bookman Old Style" w:hAnsi="Bookman Old Style"/>
          <w:b/>
          <w:bCs/>
          <w:sz w:val="28"/>
          <w:szCs w:val="28"/>
          <w:highlight w:val="cyan"/>
          <w:u w:val="single"/>
        </w:rPr>
        <w:t>° JOURNEE</w:t>
      </w:r>
    </w:p>
    <w:p w:rsidR="001F52D2" w:rsidRPr="001675AD" w:rsidRDefault="001F52D2" w:rsidP="001675AD">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06</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411"/>
        <w:gridCol w:w="2551"/>
        <w:gridCol w:w="2268"/>
        <w:gridCol w:w="1276"/>
        <w:gridCol w:w="1276"/>
      </w:tblGrid>
      <w:tr w:rsidR="001F52D2" w:rsidRPr="00733856" w:rsidTr="001675AD">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733856" w:rsidRDefault="001F52D2" w:rsidP="001F52D2">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733856" w:rsidRDefault="001F52D2" w:rsidP="001F52D2">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1F52D2" w:rsidRPr="00140BDD"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OPOD - ANNEXE</w:t>
            </w:r>
          </w:p>
        </w:tc>
        <w:tc>
          <w:tcPr>
            <w:tcW w:w="2551"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JS </w:t>
            </w:r>
            <w:proofErr w:type="spellStart"/>
            <w:r w:rsidRPr="00140BDD">
              <w:rPr>
                <w:rFonts w:ascii="Bookman Old Style" w:hAnsi="Bookman Old Style"/>
                <w:b/>
                <w:i/>
              </w:rPr>
              <w:t>Ichelladhen</w:t>
            </w:r>
            <w:proofErr w:type="spellEnd"/>
            <w:r w:rsidRPr="00140BDD">
              <w:rPr>
                <w:rFonts w:ascii="Bookman Old Style" w:hAnsi="Bookman Old Style"/>
                <w:b/>
                <w:i/>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rPr>
              <w:t xml:space="preserve">IRB </w:t>
            </w:r>
            <w:proofErr w:type="spellStart"/>
            <w:r w:rsidRPr="00140BDD">
              <w:rPr>
                <w:rFonts w:ascii="Bookman Old Style" w:hAnsi="Bookman Old Style"/>
                <w:b/>
                <w:i/>
              </w:rPr>
              <w:t>Bouhamza</w:t>
            </w:r>
            <w:proofErr w:type="spellEnd"/>
            <w:r w:rsidRPr="0006319B">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w:t>
            </w:r>
            <w:r>
              <w:rPr>
                <w:rFonts w:ascii="Bookman Old Style" w:hAnsi="Bookman Old Style"/>
              </w:rPr>
              <w:t>4 H 3</w:t>
            </w:r>
            <w:r w:rsidRPr="00140BDD">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15 H 3</w:t>
            </w:r>
            <w:r w:rsidRPr="00140BDD">
              <w:rPr>
                <w:rFonts w:ascii="Bookman Old Style" w:hAnsi="Bookman Old Style"/>
              </w:rPr>
              <w:t>0</w:t>
            </w:r>
          </w:p>
        </w:tc>
      </w:tr>
      <w:tr w:rsidR="001F52D2" w:rsidRPr="00140BDD" w:rsidTr="001675AD">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Pr>
                <w:rFonts w:ascii="Bookman Old Style" w:hAnsi="Bookman Old Style"/>
                <w:b/>
                <w:i/>
              </w:rPr>
              <w:t>TAZMALT</w:t>
            </w:r>
          </w:p>
        </w:tc>
        <w:tc>
          <w:tcPr>
            <w:tcW w:w="2551" w:type="dxa"/>
            <w:tcBorders>
              <w:top w:val="single" w:sz="4" w:space="0" w:color="auto"/>
              <w:left w:val="single" w:sz="4" w:space="0" w:color="auto"/>
              <w:bottom w:val="single" w:sz="4" w:space="0" w:color="auto"/>
              <w:right w:val="single" w:sz="4" w:space="0" w:color="auto"/>
            </w:tcBorders>
            <w:vAlign w:val="center"/>
            <w:hideMark/>
          </w:tcPr>
          <w:p w:rsidR="001F52D2" w:rsidRPr="0006319B" w:rsidRDefault="001F52D2" w:rsidP="001F52D2">
            <w:pPr>
              <w:spacing w:before="100" w:beforeAutospacing="1" w:after="100" w:afterAutospacing="1"/>
              <w:jc w:val="center"/>
              <w:rPr>
                <w:rFonts w:ascii="Bookman Old Style" w:hAnsi="Bookman Old Style"/>
                <w:b/>
                <w:i/>
              </w:rPr>
            </w:pPr>
            <w:proofErr w:type="spellStart"/>
            <w:r w:rsidRPr="0006319B">
              <w:rPr>
                <w:rFonts w:ascii="Bookman Old Style" w:hAnsi="Bookman Old Style"/>
                <w:b/>
                <w:i/>
              </w:rPr>
              <w:t>Tazmalt</w:t>
            </w:r>
            <w:proofErr w:type="spellEnd"/>
            <w:r w:rsidRPr="0006319B">
              <w:rPr>
                <w:rFonts w:ascii="Bookman Old Style" w:hAnsi="Bookman Old Style"/>
                <w:b/>
                <w:i/>
              </w:rPr>
              <w:t xml:space="preserve"> FC</w:t>
            </w:r>
            <w:r w:rsidRPr="00140BDD">
              <w:rPr>
                <w:rFonts w:ascii="Bookman Old Style" w:hAnsi="Bookman Old Style"/>
                <w:b/>
                <w:i/>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F52D2">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CS </w:t>
            </w:r>
            <w:proofErr w:type="spellStart"/>
            <w:r w:rsidRPr="00140BDD">
              <w:rPr>
                <w:rFonts w:ascii="Bookman Old Style" w:hAnsi="Bookman Old Style"/>
                <w:b/>
                <w:i/>
                <w:lang w:val="en-US"/>
              </w:rPr>
              <w:t>Boudjellil</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140BDD" w:rsidRDefault="001F52D2" w:rsidP="001F52D2">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bl>
    <w:p w:rsidR="001F52D2" w:rsidRPr="00140BDD" w:rsidRDefault="001F52D2" w:rsidP="001675AD">
      <w:pPr>
        <w:tabs>
          <w:tab w:val="left" w:pos="1843"/>
        </w:tabs>
        <w:spacing w:after="120"/>
        <w:rPr>
          <w:rFonts w:ascii="Bookman Old Style" w:hAnsi="Bookman Old Style"/>
          <w:b/>
          <w:bCs/>
          <w:sz w:val="20"/>
          <w:szCs w:val="20"/>
          <w:u w:val="single"/>
        </w:rPr>
      </w:pPr>
    </w:p>
    <w:p w:rsidR="001F52D2" w:rsidRPr="001675AD" w:rsidRDefault="001F52D2" w:rsidP="001675AD">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07</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923" w:type="dxa"/>
        <w:jc w:val="center"/>
        <w:tblInd w:w="-459" w:type="dxa"/>
        <w:tblLayout w:type="fixed"/>
        <w:tblLook w:val="04A0"/>
      </w:tblPr>
      <w:tblGrid>
        <w:gridCol w:w="2410"/>
        <w:gridCol w:w="2268"/>
        <w:gridCol w:w="2693"/>
        <w:gridCol w:w="1276"/>
        <w:gridCol w:w="1276"/>
      </w:tblGrid>
      <w:tr w:rsidR="001F52D2" w:rsidRPr="00140BDD" w:rsidTr="001675AD">
        <w:trPr>
          <w:jc w:val="center"/>
        </w:trPr>
        <w:tc>
          <w:tcPr>
            <w:tcW w:w="241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675AD">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1F52D2" w:rsidRPr="00140BDD" w:rsidRDefault="001F52D2" w:rsidP="001675AD">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1F52D2" w:rsidRPr="00140BDD" w:rsidRDefault="001F52D2" w:rsidP="001675AD">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1F52D2" w:rsidRPr="00140BDD" w:rsidRDefault="001F52D2" w:rsidP="001675AD">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1F52D2" w:rsidRPr="00140BDD" w:rsidTr="001675AD">
        <w:trPr>
          <w:trHeight w:val="340"/>
          <w:jc w:val="center"/>
        </w:trPr>
        <w:tc>
          <w:tcPr>
            <w:tcW w:w="2410"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rPr>
            </w:pPr>
            <w:r>
              <w:rPr>
                <w:rFonts w:ascii="Bookman Old Style" w:hAnsi="Bookman Old Style"/>
                <w:b/>
                <w:i/>
              </w:rPr>
              <w:t>TIMEZRIT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OS </w:t>
            </w:r>
            <w:proofErr w:type="spellStart"/>
            <w:r w:rsidRPr="00140BDD">
              <w:rPr>
                <w:rFonts w:ascii="Bookman Old Style" w:hAnsi="Bookman Old Style"/>
                <w:b/>
                <w:i/>
                <w:lang w:val="en-US"/>
              </w:rPr>
              <w:t>Tinebdar</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ASEC </w:t>
            </w:r>
            <w:proofErr w:type="spellStart"/>
            <w:r w:rsidRPr="00140BDD">
              <w:rPr>
                <w:rFonts w:ascii="Bookman Old Style" w:hAnsi="Bookman Old Style"/>
                <w:b/>
                <w:i/>
                <w:lang w:val="en-US"/>
              </w:rPr>
              <w:t>Awzellaguen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675AD">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 xml:space="preserve">11 H </w:t>
            </w:r>
            <w:r>
              <w:rPr>
                <w:rFonts w:ascii="Bookman Old Style" w:hAnsi="Bookman Old Style"/>
              </w:rPr>
              <w:t>3</w:t>
            </w:r>
            <w:r w:rsidRPr="00140BDD">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733856" w:rsidRDefault="001F52D2" w:rsidP="001675AD">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0</w:t>
            </w:r>
            <w:r w:rsidRPr="00140BDD">
              <w:rPr>
                <w:rFonts w:ascii="Bookman Old Style" w:hAnsi="Bookman Old Style"/>
              </w:rPr>
              <w:t>0</w:t>
            </w:r>
          </w:p>
        </w:tc>
      </w:tr>
      <w:tr w:rsidR="001F52D2" w:rsidRPr="00733856" w:rsidTr="001675AD">
        <w:trPr>
          <w:trHeight w:val="340"/>
          <w:jc w:val="center"/>
        </w:trPr>
        <w:tc>
          <w:tcPr>
            <w:tcW w:w="2410"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rPr>
            </w:pPr>
            <w:r w:rsidRPr="00140BDD">
              <w:rPr>
                <w:rFonts w:ascii="Bookman Old Style" w:hAnsi="Bookman Old Style"/>
                <w:b/>
                <w:i/>
              </w:rPr>
              <w:t xml:space="preserve"> </w:t>
            </w:r>
            <w:r>
              <w:rPr>
                <w:rFonts w:ascii="Bookman Old Style" w:hAnsi="Bookman Old Style"/>
                <w:b/>
                <w:i/>
              </w:rPr>
              <w:t>M’CISNA</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ABC F. </w:t>
            </w:r>
            <w:proofErr w:type="spellStart"/>
            <w:r w:rsidRPr="00140BDD">
              <w:rPr>
                <w:rFonts w:ascii="Bookman Old Style" w:hAnsi="Bookman Old Style"/>
                <w:b/>
                <w:i/>
              </w:rPr>
              <w:t>Immoula</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ES </w:t>
            </w:r>
            <w:proofErr w:type="spellStart"/>
            <w:r w:rsidRPr="00140BDD">
              <w:rPr>
                <w:rFonts w:ascii="Bookman Old Style" w:hAnsi="Bookman Old Style"/>
                <w:b/>
                <w:i/>
                <w:lang w:val="en-US"/>
              </w:rPr>
              <w:t>Amalou</w:t>
            </w:r>
            <w:proofErr w:type="spellEnd"/>
            <w:r w:rsidRPr="00140BDD">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675AD">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 xml:space="preserve">11 H </w:t>
            </w:r>
            <w:r>
              <w:rPr>
                <w:rFonts w:ascii="Bookman Old Style" w:hAnsi="Bookman Old Style"/>
              </w:rPr>
              <w:t>3</w:t>
            </w:r>
            <w:r w:rsidRPr="00140BDD">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733856" w:rsidRDefault="001F52D2" w:rsidP="001675AD">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0</w:t>
            </w:r>
            <w:r w:rsidRPr="00140BDD">
              <w:rPr>
                <w:rFonts w:ascii="Bookman Old Style" w:hAnsi="Bookman Old Style"/>
              </w:rPr>
              <w:t>0</w:t>
            </w:r>
          </w:p>
        </w:tc>
      </w:tr>
      <w:tr w:rsidR="001F52D2" w:rsidRPr="00733856" w:rsidTr="001675AD">
        <w:trPr>
          <w:trHeight w:val="340"/>
          <w:jc w:val="center"/>
        </w:trPr>
        <w:tc>
          <w:tcPr>
            <w:tcW w:w="2410" w:type="dxa"/>
            <w:tcBorders>
              <w:top w:val="single" w:sz="4" w:space="0" w:color="auto"/>
              <w:left w:val="thinThickLargeGap" w:sz="24" w:space="0" w:color="auto"/>
              <w:bottom w:val="single" w:sz="4" w:space="0" w:color="auto"/>
              <w:right w:val="single" w:sz="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rPr>
            </w:pPr>
            <w:r>
              <w:rPr>
                <w:rFonts w:ascii="Bookman Old Style" w:hAnsi="Bookman Old Style"/>
                <w:b/>
                <w:i/>
              </w:rPr>
              <w:t>SEDDOUK</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rPr>
            </w:pPr>
            <w:r w:rsidRPr="00733856">
              <w:rPr>
                <w:rFonts w:ascii="Bookman Old Style" w:hAnsi="Bookman Old Style"/>
                <w:b/>
                <w:i/>
                <w:lang w:val="en-US"/>
              </w:rPr>
              <w:t xml:space="preserve">RSC </w:t>
            </w:r>
            <w:proofErr w:type="spellStart"/>
            <w:r w:rsidRPr="00733856">
              <w:rPr>
                <w:rFonts w:ascii="Bookman Old Style" w:hAnsi="Bookman Old Style"/>
                <w:b/>
                <w:i/>
                <w:lang w:val="en-US"/>
              </w:rPr>
              <w:t>Akhenak</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1F52D2" w:rsidRPr="00140BDD" w:rsidRDefault="001F52D2" w:rsidP="001675AD">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O </w:t>
            </w:r>
            <w:proofErr w:type="spellStart"/>
            <w:r w:rsidRPr="00140BDD">
              <w:rPr>
                <w:rFonts w:ascii="Bookman Old Style" w:hAnsi="Bookman Old Style"/>
                <w:b/>
                <w:i/>
              </w:rPr>
              <w:t>Biziou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1F52D2" w:rsidRPr="00140BDD" w:rsidRDefault="001F52D2" w:rsidP="001675AD">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 xml:space="preserve">11 H </w:t>
            </w:r>
            <w:r>
              <w:rPr>
                <w:rFonts w:ascii="Bookman Old Style" w:hAnsi="Bookman Old Style"/>
              </w:rPr>
              <w:t>3</w:t>
            </w:r>
            <w:r w:rsidRPr="00140BDD">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1F52D2" w:rsidRPr="00733856" w:rsidRDefault="001F52D2" w:rsidP="001675AD">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0</w:t>
            </w:r>
            <w:r w:rsidRPr="00140BDD">
              <w:rPr>
                <w:rFonts w:ascii="Bookman Old Style" w:hAnsi="Bookman Old Style"/>
              </w:rPr>
              <w:t>0</w:t>
            </w:r>
          </w:p>
        </w:tc>
      </w:tr>
      <w:tr w:rsidR="001F52D2" w:rsidRPr="006178B2" w:rsidTr="001675AD">
        <w:trPr>
          <w:trHeight w:val="340"/>
          <w:jc w:val="center"/>
        </w:trPr>
        <w:tc>
          <w:tcPr>
            <w:tcW w:w="2410" w:type="dxa"/>
            <w:tcBorders>
              <w:top w:val="single" w:sz="4" w:space="0" w:color="auto"/>
              <w:left w:val="thinThickLargeGap" w:sz="24" w:space="0" w:color="auto"/>
              <w:bottom w:val="double" w:sz="4" w:space="0" w:color="auto"/>
              <w:right w:val="single" w:sz="4" w:space="0" w:color="auto"/>
            </w:tcBorders>
            <w:vAlign w:val="center"/>
            <w:hideMark/>
          </w:tcPr>
          <w:p w:rsidR="001F52D2" w:rsidRPr="00733856" w:rsidRDefault="001F52D2" w:rsidP="001675AD">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513" w:type="dxa"/>
            <w:gridSpan w:val="4"/>
            <w:tcBorders>
              <w:top w:val="single" w:sz="4" w:space="0" w:color="auto"/>
              <w:left w:val="single" w:sz="4" w:space="0" w:color="auto"/>
              <w:bottom w:val="double" w:sz="4" w:space="0" w:color="auto"/>
              <w:right w:val="thinThickLargeGap" w:sz="24" w:space="0" w:color="auto"/>
            </w:tcBorders>
            <w:vAlign w:val="center"/>
            <w:hideMark/>
          </w:tcPr>
          <w:p w:rsidR="001F52D2" w:rsidRDefault="001F52D2" w:rsidP="001675AD">
            <w:pPr>
              <w:tabs>
                <w:tab w:val="left" w:pos="1843"/>
              </w:tabs>
              <w:spacing w:before="100" w:beforeAutospacing="1" w:after="120" w:line="408" w:lineRule="atLeast"/>
              <w:jc w:val="center"/>
              <w:rPr>
                <w:rFonts w:ascii="Bookman Old Style" w:hAnsi="Bookman Old Style"/>
              </w:rPr>
            </w:pPr>
            <w:r w:rsidRPr="00140BDD">
              <w:rPr>
                <w:rFonts w:ascii="Bookman Old Style" w:hAnsi="Bookman Old Style"/>
                <w:b/>
                <w:i/>
              </w:rPr>
              <w:t xml:space="preserve">AC Ait </w:t>
            </w:r>
            <w:proofErr w:type="spellStart"/>
            <w:r w:rsidRPr="00140BDD">
              <w:rPr>
                <w:rFonts w:ascii="Bookman Old Style" w:hAnsi="Bookman Old Style"/>
                <w:b/>
                <w:i/>
              </w:rPr>
              <w:t>Mellikeche</w:t>
            </w:r>
            <w:proofErr w:type="spellEnd"/>
          </w:p>
        </w:tc>
      </w:tr>
    </w:tbl>
    <w:p w:rsidR="001F52D2" w:rsidRDefault="001F52D2" w:rsidP="001675AD">
      <w:pPr>
        <w:spacing w:after="0"/>
        <w:rPr>
          <w:rFonts w:ascii="Bookman Old Style" w:hAnsi="Bookman Old Style"/>
          <w:b/>
          <w:bCs/>
          <w:color w:val="E36C0A" w:themeColor="accent6" w:themeShade="BF"/>
          <w:sz w:val="16"/>
          <w:szCs w:val="16"/>
          <w:u w:val="single"/>
        </w:rPr>
      </w:pPr>
    </w:p>
    <w:p w:rsidR="001F52D2" w:rsidRPr="001675AD" w:rsidRDefault="001F52D2" w:rsidP="001675AD">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1F52D2" w:rsidRPr="008C526B" w:rsidRDefault="001F52D2" w:rsidP="001675AD">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D56ED8" w:rsidRPr="008C526B" w:rsidRDefault="00D56ED8" w:rsidP="00221B5D">
      <w:pPr>
        <w:tabs>
          <w:tab w:val="left" w:pos="3080"/>
        </w:tabs>
        <w:ind w:left="750"/>
        <w:jc w:val="center"/>
        <w:rPr>
          <w:rFonts w:ascii="Bookman Old Style" w:hAnsi="Bookman Old Style" w:cstheme="minorHAnsi"/>
          <w:iCs/>
          <w:sz w:val="36"/>
          <w:szCs w:val="36"/>
        </w:rPr>
      </w:pPr>
    </w:p>
    <w:p w:rsidR="00C17FF9" w:rsidRDefault="00C17FF9" w:rsidP="00474157">
      <w:pPr>
        <w:spacing w:after="0"/>
        <w:rPr>
          <w:b/>
          <w:bCs/>
          <w:color w:val="FFFFFF" w:themeColor="background1"/>
          <w:highlight w:val="red"/>
        </w:rPr>
        <w:sectPr w:rsidR="00C17FF9" w:rsidSect="00207913">
          <w:pgSz w:w="11906" w:h="16838"/>
          <w:pgMar w:top="567" w:right="1274" w:bottom="567" w:left="1276"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5838"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70"/>
        <w:gridCol w:w="2068"/>
      </w:tblGrid>
      <w:tr w:rsidR="004625EF" w:rsidTr="004625EF">
        <w:trPr>
          <w:trHeight w:val="274"/>
          <w:jc w:val="center"/>
        </w:trPr>
        <w:tc>
          <w:tcPr>
            <w:tcW w:w="3770" w:type="dxa"/>
            <w:tcBorders>
              <w:top w:val="single" w:sz="24" w:space="0" w:color="auto"/>
              <w:left w:val="single" w:sz="4" w:space="0" w:color="auto"/>
              <w:bottom w:val="single" w:sz="24" w:space="0" w:color="auto"/>
              <w:right w:val="single" w:sz="24" w:space="0" w:color="auto"/>
            </w:tcBorders>
            <w:hideMark/>
          </w:tcPr>
          <w:p w:rsidR="004625EF" w:rsidRDefault="004625EF" w:rsidP="00474157">
            <w:pPr>
              <w:spacing w:after="0" w:line="240" w:lineRule="auto"/>
              <w:jc w:val="center"/>
              <w:rPr>
                <w:b/>
                <w:sz w:val="28"/>
                <w:szCs w:val="28"/>
                <w:lang w:val="en-GB"/>
              </w:rPr>
            </w:pPr>
            <w:r>
              <w:rPr>
                <w:b/>
                <w:sz w:val="28"/>
                <w:szCs w:val="28"/>
                <w:lang w:val="en-GB"/>
              </w:rPr>
              <w:t>RENCONTRES</w:t>
            </w:r>
          </w:p>
          <w:p w:rsidR="004625EF" w:rsidRDefault="004625EF" w:rsidP="004625EF">
            <w:pPr>
              <w:spacing w:after="0" w:line="240" w:lineRule="auto"/>
              <w:jc w:val="center"/>
              <w:rPr>
                <w:b/>
                <w:sz w:val="28"/>
                <w:szCs w:val="28"/>
                <w:lang w:val="en-GB"/>
              </w:rPr>
            </w:pPr>
            <w:r>
              <w:rPr>
                <w:b/>
                <w:sz w:val="28"/>
                <w:szCs w:val="28"/>
                <w:lang w:val="en-GB"/>
              </w:rPr>
              <w:t>06° JOURNEE</w:t>
            </w:r>
          </w:p>
        </w:tc>
        <w:tc>
          <w:tcPr>
            <w:tcW w:w="2068" w:type="dxa"/>
            <w:tcBorders>
              <w:top w:val="single" w:sz="24" w:space="0" w:color="auto"/>
              <w:left w:val="single" w:sz="4" w:space="0" w:color="auto"/>
              <w:bottom w:val="single" w:sz="24" w:space="0" w:color="auto"/>
              <w:right w:val="single" w:sz="24" w:space="0" w:color="auto"/>
            </w:tcBorders>
            <w:vAlign w:val="center"/>
            <w:hideMark/>
          </w:tcPr>
          <w:p w:rsidR="004625EF" w:rsidRDefault="004625EF" w:rsidP="00474157">
            <w:pPr>
              <w:spacing w:after="0" w:line="240" w:lineRule="auto"/>
              <w:jc w:val="center"/>
              <w:rPr>
                <w:b/>
                <w:sz w:val="28"/>
                <w:szCs w:val="28"/>
                <w:lang w:val="en-GB"/>
              </w:rPr>
            </w:pPr>
            <w:r>
              <w:rPr>
                <w:b/>
                <w:sz w:val="28"/>
                <w:szCs w:val="28"/>
                <w:lang w:val="en-GB"/>
              </w:rPr>
              <w:t>SENIORS</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Default="004625EF" w:rsidP="006216A0">
            <w:pPr>
              <w:spacing w:after="0"/>
              <w:jc w:val="center"/>
              <w:rPr>
                <w:b/>
                <w:lang w:val="en-GB"/>
              </w:rPr>
            </w:pPr>
            <w:r>
              <w:rPr>
                <w:b/>
                <w:lang w:val="en-GB"/>
              </w:rPr>
              <w:t xml:space="preserve">JSBA / </w:t>
            </w:r>
            <w:r>
              <w:rPr>
                <w:b/>
              </w:rPr>
              <w:t>CRBAR</w:t>
            </w:r>
          </w:p>
        </w:tc>
        <w:tc>
          <w:tcPr>
            <w:tcW w:w="2068" w:type="dxa"/>
            <w:tcBorders>
              <w:top w:val="single" w:sz="4" w:space="0" w:color="000000"/>
              <w:left w:val="single" w:sz="4" w:space="0" w:color="auto"/>
              <w:bottom w:val="single" w:sz="4" w:space="0" w:color="000000"/>
              <w:right w:val="single" w:sz="24" w:space="0" w:color="auto"/>
            </w:tcBorders>
            <w:hideMark/>
          </w:tcPr>
          <w:p w:rsidR="004625EF" w:rsidRDefault="004625EF" w:rsidP="004625EF">
            <w:pPr>
              <w:spacing w:after="0"/>
              <w:jc w:val="center"/>
              <w:rPr>
                <w:b/>
                <w:lang w:val="en-GB"/>
              </w:rPr>
            </w:pPr>
            <w:r>
              <w:rPr>
                <w:b/>
                <w:lang w:val="en-GB"/>
              </w:rPr>
              <w:t>05 – 01</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4625EF" w:rsidP="006216A0">
            <w:pPr>
              <w:spacing w:after="0"/>
              <w:jc w:val="center"/>
              <w:rPr>
                <w:b/>
              </w:rPr>
            </w:pPr>
            <w:r>
              <w:rPr>
                <w:b/>
                <w:lang w:val="en-GB"/>
              </w:rPr>
              <w:t>OF</w:t>
            </w:r>
            <w:r w:rsidRPr="00A94A7D">
              <w:rPr>
                <w:b/>
              </w:rPr>
              <w:t xml:space="preserve"> / NCB</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1E0C78">
            <w:pPr>
              <w:spacing w:after="0"/>
              <w:jc w:val="center"/>
              <w:rPr>
                <w:b/>
              </w:rPr>
            </w:pPr>
            <w:r w:rsidRPr="00A94A7D">
              <w:rPr>
                <w:b/>
              </w:rPr>
              <w:t>0</w:t>
            </w:r>
            <w:r>
              <w:rPr>
                <w:b/>
              </w:rPr>
              <w:t>2</w:t>
            </w:r>
            <w:r w:rsidRPr="00A94A7D">
              <w:rPr>
                <w:b/>
              </w:rPr>
              <w:t xml:space="preserve"> – 0</w:t>
            </w:r>
            <w:r>
              <w:rPr>
                <w:b/>
              </w:rPr>
              <w:t>1</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4625EF" w:rsidP="004625EF">
            <w:pPr>
              <w:spacing w:after="0"/>
              <w:jc w:val="center"/>
              <w:rPr>
                <w:b/>
              </w:rPr>
            </w:pPr>
            <w:r>
              <w:rPr>
                <w:b/>
              </w:rPr>
              <w:t>NRBS</w:t>
            </w:r>
            <w:r w:rsidRPr="00A94A7D">
              <w:rPr>
                <w:b/>
              </w:rPr>
              <w:t xml:space="preserve"> /</w:t>
            </w:r>
            <w:r>
              <w:rPr>
                <w:b/>
              </w:rPr>
              <w:t xml:space="preserve"> </w:t>
            </w:r>
            <w:r>
              <w:rPr>
                <w:b/>
                <w:lang w:val="en-GB"/>
              </w:rPr>
              <w:t>OMC</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474157">
            <w:pPr>
              <w:spacing w:after="0"/>
              <w:jc w:val="center"/>
              <w:rPr>
                <w:b/>
              </w:rPr>
            </w:pPr>
            <w:r w:rsidRPr="00A94A7D">
              <w:rPr>
                <w:b/>
              </w:rPr>
              <w:t>0</w:t>
            </w:r>
            <w:r>
              <w:rPr>
                <w:b/>
              </w:rPr>
              <w:t>0</w:t>
            </w:r>
            <w:r w:rsidRPr="00A94A7D">
              <w:rPr>
                <w:b/>
              </w:rPr>
              <w:t xml:space="preserve"> – 0</w:t>
            </w:r>
            <w:r>
              <w:rPr>
                <w:b/>
              </w:rPr>
              <w:t>0</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4625EF" w:rsidP="004625EF">
            <w:pPr>
              <w:spacing w:after="0"/>
              <w:jc w:val="center"/>
              <w:rPr>
                <w:b/>
              </w:rPr>
            </w:pPr>
            <w:r>
              <w:rPr>
                <w:b/>
                <w:lang w:val="en-GB"/>
              </w:rPr>
              <w:t>CRBA</w:t>
            </w:r>
            <w:r>
              <w:rPr>
                <w:b/>
              </w:rPr>
              <w:t xml:space="preserve"> </w:t>
            </w:r>
            <w:r>
              <w:rPr>
                <w:b/>
                <w:lang w:val="en-GB"/>
              </w:rPr>
              <w:t>/ USMB</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474157">
            <w:pPr>
              <w:spacing w:after="0"/>
              <w:jc w:val="center"/>
              <w:rPr>
                <w:b/>
              </w:rPr>
            </w:pPr>
            <w:r>
              <w:rPr>
                <w:b/>
              </w:rPr>
              <w:t>02 – 00</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4625EF" w:rsidP="004625EF">
            <w:pPr>
              <w:spacing w:after="0"/>
              <w:jc w:val="center"/>
              <w:rPr>
                <w:b/>
              </w:rPr>
            </w:pPr>
            <w:r w:rsidRPr="00A94A7D">
              <w:rPr>
                <w:b/>
              </w:rPr>
              <w:t xml:space="preserve">ARBB / </w:t>
            </w:r>
            <w:r>
              <w:rPr>
                <w:b/>
              </w:rPr>
              <w:t>ASOG</w:t>
            </w:r>
            <w:r>
              <w:rPr>
                <w:b/>
                <w:lang w:val="en-GB"/>
              </w:rPr>
              <w:t xml:space="preserve"> </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351A82">
            <w:pPr>
              <w:spacing w:after="0"/>
              <w:jc w:val="center"/>
              <w:rPr>
                <w:b/>
              </w:rPr>
            </w:pPr>
            <w:r w:rsidRPr="00A94A7D">
              <w:rPr>
                <w:b/>
              </w:rPr>
              <w:t>0</w:t>
            </w:r>
            <w:r w:rsidR="00351A82">
              <w:rPr>
                <w:b/>
              </w:rPr>
              <w:t>4</w:t>
            </w:r>
            <w:r w:rsidRPr="00A94A7D">
              <w:rPr>
                <w:b/>
              </w:rPr>
              <w:t xml:space="preserve"> – 0</w:t>
            </w:r>
            <w:r>
              <w:rPr>
                <w:b/>
              </w:rPr>
              <w:t>0</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4625EF" w:rsidP="004625EF">
            <w:pPr>
              <w:spacing w:after="0"/>
              <w:jc w:val="center"/>
              <w:rPr>
                <w:b/>
              </w:rPr>
            </w:pPr>
            <w:r>
              <w:rPr>
                <w:b/>
              </w:rPr>
              <w:t>WRBO</w:t>
            </w:r>
            <w:r w:rsidRPr="00A94A7D">
              <w:rPr>
                <w:b/>
              </w:rPr>
              <w:t xml:space="preserve"> / </w:t>
            </w:r>
            <w:r>
              <w:rPr>
                <w:b/>
                <w:lang w:val="en-GB"/>
              </w:rPr>
              <w:t>OST</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474157">
            <w:pPr>
              <w:spacing w:after="0"/>
              <w:jc w:val="center"/>
              <w:rPr>
                <w:b/>
              </w:rPr>
            </w:pPr>
            <w:r w:rsidRPr="00A94A7D">
              <w:rPr>
                <w:b/>
              </w:rPr>
              <w:t>0</w:t>
            </w:r>
            <w:r>
              <w:rPr>
                <w:b/>
              </w:rPr>
              <w:t>2</w:t>
            </w:r>
            <w:r w:rsidRPr="00A94A7D">
              <w:rPr>
                <w:b/>
              </w:rPr>
              <w:t xml:space="preserve"> – 0</w:t>
            </w:r>
            <w:r>
              <w:rPr>
                <w:b/>
              </w:rPr>
              <w:t>1</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Default="004625EF" w:rsidP="004625EF">
            <w:pPr>
              <w:spacing w:after="0"/>
              <w:jc w:val="center"/>
              <w:rPr>
                <w:b/>
                <w:lang w:val="en-GB"/>
              </w:rPr>
            </w:pPr>
            <w:r>
              <w:rPr>
                <w:b/>
              </w:rPr>
              <w:t xml:space="preserve">ASB / </w:t>
            </w:r>
            <w:r>
              <w:rPr>
                <w:b/>
                <w:lang w:val="en-GB"/>
              </w:rPr>
              <w:t>JSB</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474157">
            <w:pPr>
              <w:spacing w:after="0"/>
              <w:jc w:val="center"/>
              <w:rPr>
                <w:b/>
              </w:rPr>
            </w:pPr>
            <w:r>
              <w:rPr>
                <w:b/>
              </w:rPr>
              <w:t>03 – 03</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Default="004625EF" w:rsidP="004625EF">
            <w:pPr>
              <w:spacing w:after="0"/>
              <w:jc w:val="center"/>
              <w:rPr>
                <w:b/>
                <w:lang w:val="en-GB"/>
              </w:rPr>
            </w:pPr>
            <w:r>
              <w:rPr>
                <w:b/>
              </w:rPr>
              <w:t>USBM</w:t>
            </w:r>
            <w:r>
              <w:rPr>
                <w:b/>
                <w:lang w:val="en-GB"/>
              </w:rPr>
              <w:t xml:space="preserve"> / </w:t>
            </w:r>
            <w:r w:rsidRPr="00A94A7D">
              <w:rPr>
                <w:b/>
              </w:rPr>
              <w:t>JSM</w:t>
            </w:r>
            <w:r>
              <w:rPr>
                <w:b/>
                <w:lang w:val="en-GB"/>
              </w:rPr>
              <w:t xml:space="preserve"> </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0D5776">
            <w:pPr>
              <w:spacing w:after="0"/>
              <w:jc w:val="center"/>
              <w:rPr>
                <w:b/>
              </w:rPr>
            </w:pPr>
            <w:r>
              <w:rPr>
                <w:b/>
              </w:rPr>
              <w:t>02 – 01</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351A82">
      <w:pPr>
        <w:spacing w:after="0"/>
        <w:jc w:val="center"/>
        <w:rPr>
          <w:b/>
          <w:bCs/>
          <w:sz w:val="32"/>
          <w:u w:val="single"/>
        </w:rPr>
      </w:pPr>
      <w:r>
        <w:rPr>
          <w:b/>
          <w:bCs/>
          <w:sz w:val="32"/>
          <w:u w:val="single"/>
          <w:shd w:val="clear" w:color="auto" w:fill="DBE5F1" w:themeFill="accent1" w:themeFillTint="33"/>
        </w:rPr>
        <w:t xml:space="preserve">CLASSEMENT </w:t>
      </w:r>
      <w:r w:rsidR="006A032B">
        <w:rPr>
          <w:b/>
          <w:bCs/>
          <w:sz w:val="32"/>
          <w:u w:val="single"/>
          <w:shd w:val="clear" w:color="auto" w:fill="DBE5F1" w:themeFill="accent1" w:themeFillTint="33"/>
        </w:rPr>
        <w:t>0</w:t>
      </w:r>
      <w:r w:rsidR="00351A82">
        <w:rPr>
          <w:b/>
          <w:bCs/>
          <w:sz w:val="32"/>
          <w:u w:val="single"/>
          <w:shd w:val="clear" w:color="auto" w:fill="DBE5F1" w:themeFill="accent1" w:themeFillTint="33"/>
        </w:rPr>
        <w:t>6</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351A82" w:rsidRDefault="00351A82" w:rsidP="00351A82">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Pr>
                <w:sz w:val="28"/>
                <w:szCs w:val="28"/>
              </w:rPr>
              <w:t>+</w:t>
            </w:r>
            <w:r w:rsidRPr="00276875">
              <w:rPr>
                <w:sz w:val="28"/>
                <w:szCs w:val="28"/>
              </w:rPr>
              <w:t>0</w:t>
            </w:r>
            <w:r>
              <w:rPr>
                <w:sz w:val="28"/>
                <w:szCs w:val="28"/>
              </w:rPr>
              <w:t>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04</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3</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jc w:val="center"/>
              <w:rPr>
                <w:sz w:val="28"/>
                <w:szCs w:val="28"/>
              </w:rPr>
            </w:pPr>
            <w:r>
              <w:rPr>
                <w:sz w:val="28"/>
                <w:szCs w:val="28"/>
              </w:rPr>
              <w:t>+02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w:t>
            </w: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jc w:val="center"/>
              <w:rPr>
                <w:sz w:val="28"/>
                <w:szCs w:val="28"/>
              </w:rPr>
            </w:pPr>
            <w:r>
              <w:rPr>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rFonts w:ascii="Bookman Old Style" w:hAnsi="Bookman Old Style"/>
                <w:b/>
              </w:rPr>
            </w:pPr>
            <w:r>
              <w:rPr>
                <w:rFonts w:ascii="Bookman Old Style" w:hAnsi="Bookman Old Style"/>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rFonts w:ascii="Bookman Old Style" w:hAnsi="Bookman Old Style"/>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tl/>
                <w:lang w:bidi="ar-DZ"/>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jc w:val="center"/>
              <w:rPr>
                <w:sz w:val="28"/>
                <w:szCs w:val="28"/>
              </w:rPr>
            </w:pPr>
            <w:r>
              <w:rPr>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w:t>
            </w:r>
            <w:r w:rsidRPr="00276875">
              <w:rPr>
                <w:sz w:val="28"/>
                <w:szCs w:val="28"/>
              </w:rPr>
              <w:t>0</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1A82" w:rsidRDefault="00351A82" w:rsidP="00351A82">
            <w:pPr>
              <w:spacing w:after="0" w:line="240" w:lineRule="auto"/>
              <w:jc w:val="center"/>
              <w:rPr>
                <w:b/>
              </w:rPr>
            </w:pPr>
            <w:r>
              <w:rPr>
                <w:b/>
              </w:rPr>
              <w:t>16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Pr="00276875" w:rsidRDefault="00351A82" w:rsidP="00351A82">
            <w:pPr>
              <w:spacing w:after="0"/>
              <w:jc w:val="center"/>
              <w:rPr>
                <w:sz w:val="28"/>
                <w:szCs w:val="28"/>
              </w:rPr>
            </w:pPr>
            <w:r>
              <w:rPr>
                <w:sz w:val="28"/>
                <w:szCs w:val="28"/>
              </w:rPr>
              <w:t>-12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1A82" w:rsidRDefault="00351A82" w:rsidP="00351A82">
            <w:pPr>
              <w:spacing w:after="0" w:line="240" w:lineRule="auto"/>
            </w:pP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4078F6" w:rsidRDefault="004078F6">
      <w:pPr>
        <w:spacing w:after="0" w:line="240" w:lineRule="auto"/>
      </w:pPr>
    </w:p>
    <w:p w:rsidR="008614A0" w:rsidRPr="00A2724B" w:rsidRDefault="008614A0" w:rsidP="008614A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05216"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2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8"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07264"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6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06240"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2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114425" cy="942975"/>
                    </a:xfrm>
                    <a:prstGeom prst="rect">
                      <a:avLst/>
                    </a:prstGeom>
                  </pic:spPr>
                </pic:pic>
              </a:graphicData>
            </a:graphic>
          </wp:anchor>
        </w:drawing>
      </w:r>
      <w:proofErr w:type="spellStart"/>
      <w:r w:rsidR="005427A7">
        <w:rPr>
          <w:rFonts w:asciiTheme="majorHAnsi" w:hAnsiTheme="majorHAnsi"/>
          <w:b/>
          <w:bCs/>
          <w:sz w:val="36"/>
          <w:szCs w:val="36"/>
        </w:rPr>
        <w:t>Fédé</w:t>
      </w:r>
      <w:r w:rsidRPr="00A2724B">
        <w:rPr>
          <w:rFonts w:asciiTheme="majorHAnsi" w:hAnsiTheme="majorHAnsi"/>
          <w:b/>
          <w:bCs/>
          <w:sz w:val="36"/>
          <w:szCs w:val="36"/>
        </w:rPr>
        <w:t>ation</w:t>
      </w:r>
      <w:proofErr w:type="spellEnd"/>
      <w:r w:rsidRPr="00A2724B">
        <w:rPr>
          <w:rFonts w:asciiTheme="majorHAnsi" w:hAnsiTheme="majorHAnsi"/>
          <w:b/>
          <w:bCs/>
          <w:sz w:val="36"/>
          <w:szCs w:val="36"/>
        </w:rPr>
        <w:t xml:space="preserve"> Algérienne de Football</w:t>
      </w:r>
    </w:p>
    <w:p w:rsidR="008614A0" w:rsidRPr="00A2724B" w:rsidRDefault="008614A0" w:rsidP="008614A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8614A0" w:rsidRDefault="008614A0" w:rsidP="008614A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8614A0" w:rsidRDefault="008614A0" w:rsidP="008614A0">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U15</w:t>
      </w:r>
    </w:p>
    <w:p w:rsidR="008614A0" w:rsidRPr="005E7CD5" w:rsidRDefault="008614A0" w:rsidP="008614A0">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0772A1" w:rsidRPr="00E8540C" w:rsidTr="000772A1">
        <w:trPr>
          <w:trHeight w:val="421"/>
        </w:trPr>
        <w:tc>
          <w:tcPr>
            <w:tcW w:w="11091" w:type="dxa"/>
            <w:gridSpan w:val="11"/>
            <w:shd w:val="clear" w:color="auto" w:fill="00B05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0772A1" w:rsidRPr="00E8540C" w:rsidTr="000772A1">
        <w:trPr>
          <w:trHeight w:val="139"/>
        </w:trPr>
        <w:tc>
          <w:tcPr>
            <w:tcW w:w="4034" w:type="dxa"/>
            <w:gridSpan w:val="2"/>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0772A1" w:rsidRPr="00E8540C" w:rsidTr="0095498C">
        <w:trPr>
          <w:trHeight w:val="258"/>
        </w:trPr>
        <w:tc>
          <w:tcPr>
            <w:tcW w:w="601" w:type="dxa"/>
            <w:shd w:val="clear" w:color="auto" w:fill="CCC0D9" w:themeFill="accent4" w:themeFillTint="66"/>
            <w:vAlign w:val="center"/>
          </w:tcPr>
          <w:p w:rsidR="000772A1" w:rsidRPr="00A526CA" w:rsidRDefault="000772A1" w:rsidP="000772A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CCC0D9" w:themeFill="accent4" w:themeFillTint="66"/>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10</w:t>
            </w:r>
          </w:p>
        </w:tc>
        <w:tc>
          <w:tcPr>
            <w:tcW w:w="709"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14"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CCC0D9" w:themeFill="accent4" w:themeFillTint="66"/>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CCC0D9" w:themeFill="accent4" w:themeFillTint="66"/>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95498C">
        <w:trPr>
          <w:trHeight w:val="347"/>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95498C">
        <w:trPr>
          <w:trHeight w:val="267"/>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95498C">
        <w:trPr>
          <w:trHeight w:val="358"/>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95498C">
        <w:trPr>
          <w:trHeight w:val="277"/>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95498C">
        <w:trPr>
          <w:trHeight w:val="367"/>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772A1" w:rsidRPr="00A526CA" w:rsidRDefault="000772A1" w:rsidP="00D96684">
            <w:pPr>
              <w:jc w:val="center"/>
              <w:rPr>
                <w:rFonts w:asciiTheme="majorHAnsi" w:hAnsiTheme="majorHAnsi"/>
                <w:sz w:val="24"/>
                <w:szCs w:val="24"/>
              </w:rPr>
            </w:pPr>
            <w:r>
              <w:rPr>
                <w:rFonts w:asciiTheme="majorHAnsi" w:hAnsiTheme="majorHAnsi"/>
                <w:sz w:val="24"/>
                <w:szCs w:val="24"/>
              </w:rPr>
              <w:t>0</w:t>
            </w:r>
            <w:r w:rsidR="00D96684">
              <w:rPr>
                <w:rFonts w:asciiTheme="majorHAnsi" w:hAnsiTheme="majorHAnsi"/>
                <w:sz w:val="24"/>
                <w:szCs w:val="24"/>
              </w:rPr>
              <w:t>6</w:t>
            </w:r>
          </w:p>
        </w:tc>
        <w:tc>
          <w:tcPr>
            <w:tcW w:w="709" w:type="dxa"/>
            <w:shd w:val="clear" w:color="auto" w:fill="auto"/>
            <w:vAlign w:val="center"/>
          </w:tcPr>
          <w:p w:rsidR="000772A1" w:rsidRPr="00A526CA" w:rsidRDefault="000772A1" w:rsidP="00D96684">
            <w:pPr>
              <w:jc w:val="center"/>
              <w:rPr>
                <w:rFonts w:asciiTheme="majorHAnsi" w:hAnsiTheme="majorHAnsi"/>
                <w:sz w:val="24"/>
                <w:szCs w:val="24"/>
              </w:rPr>
            </w:pPr>
            <w:r>
              <w:rPr>
                <w:rFonts w:asciiTheme="majorHAnsi" w:hAnsiTheme="majorHAnsi"/>
                <w:sz w:val="24"/>
                <w:szCs w:val="24"/>
              </w:rPr>
              <w:t>1</w:t>
            </w:r>
            <w:r w:rsidR="00D96684">
              <w:rPr>
                <w:rFonts w:asciiTheme="majorHAnsi" w:hAnsiTheme="majorHAnsi"/>
                <w:sz w:val="24"/>
                <w:szCs w:val="24"/>
              </w:rPr>
              <w:t>2</w:t>
            </w:r>
          </w:p>
        </w:tc>
        <w:tc>
          <w:tcPr>
            <w:tcW w:w="714" w:type="dxa"/>
            <w:shd w:val="clear" w:color="auto" w:fill="auto"/>
            <w:vAlign w:val="center"/>
          </w:tcPr>
          <w:p w:rsidR="000772A1" w:rsidRPr="00A526CA" w:rsidRDefault="000772A1" w:rsidP="00D96684">
            <w:pPr>
              <w:jc w:val="center"/>
              <w:rPr>
                <w:rFonts w:asciiTheme="majorHAnsi" w:hAnsiTheme="majorHAnsi"/>
                <w:sz w:val="24"/>
                <w:szCs w:val="24"/>
              </w:rPr>
            </w:pPr>
            <w:r>
              <w:rPr>
                <w:rFonts w:asciiTheme="majorHAnsi" w:hAnsiTheme="majorHAnsi"/>
                <w:sz w:val="24"/>
                <w:szCs w:val="24"/>
              </w:rPr>
              <w:t>-0</w:t>
            </w:r>
            <w:r w:rsidR="00D96684">
              <w:rPr>
                <w:rFonts w:asciiTheme="majorHAnsi" w:hAnsiTheme="majorHAnsi"/>
                <w:sz w:val="24"/>
                <w:szCs w:val="24"/>
              </w:rPr>
              <w:t>6</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95498C">
        <w:trPr>
          <w:trHeight w:val="259"/>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95498C">
        <w:trPr>
          <w:trHeight w:val="206"/>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bl>
    <w:p w:rsidR="008614A0" w:rsidRPr="000772A1" w:rsidRDefault="008614A0" w:rsidP="008614A0">
      <w:pPr>
        <w:spacing w:after="0" w:line="240" w:lineRule="auto"/>
        <w:rPr>
          <w:rFonts w:asciiTheme="majorHAnsi" w:hAnsiTheme="majorHAnsi"/>
          <w:b/>
          <w:bCs/>
          <w:sz w:val="10"/>
          <w:szCs w:val="10"/>
          <w:lang w:val="en-US"/>
        </w:rPr>
      </w:pPr>
    </w:p>
    <w:p w:rsidR="008614A0" w:rsidRPr="000772A1" w:rsidRDefault="008614A0" w:rsidP="008614A0">
      <w:pPr>
        <w:spacing w:after="0" w:line="240" w:lineRule="auto"/>
        <w:rPr>
          <w:rFonts w:asciiTheme="majorHAnsi" w:hAnsiTheme="majorHAnsi"/>
          <w:b/>
          <w:bCs/>
          <w:sz w:val="10"/>
          <w:szCs w:val="10"/>
          <w:lang w:val="en-US"/>
        </w:rPr>
      </w:pPr>
    </w:p>
    <w:p w:rsidR="002A4D5E" w:rsidRDefault="002A4D5E" w:rsidP="002A4D5E">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U17</w:t>
      </w:r>
    </w:p>
    <w:p w:rsidR="002A4D5E" w:rsidRPr="005E7CD5" w:rsidRDefault="002A4D5E" w:rsidP="002A4D5E">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46"/>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0772A1" w:rsidRPr="00E8540C" w:rsidTr="000772A1">
        <w:trPr>
          <w:trHeight w:val="421"/>
        </w:trPr>
        <w:tc>
          <w:tcPr>
            <w:tcW w:w="11091" w:type="dxa"/>
            <w:gridSpan w:val="11"/>
            <w:shd w:val="clear" w:color="auto" w:fill="00B050"/>
            <w:vAlign w:val="center"/>
          </w:tcPr>
          <w:p w:rsidR="000772A1" w:rsidRPr="00E8540C" w:rsidRDefault="000772A1"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0772A1" w:rsidRPr="00E8540C" w:rsidTr="000772A1">
        <w:trPr>
          <w:trHeight w:val="139"/>
        </w:trPr>
        <w:tc>
          <w:tcPr>
            <w:tcW w:w="4034" w:type="dxa"/>
            <w:gridSpan w:val="2"/>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0772A1" w:rsidRPr="00E8540C" w:rsidTr="000772A1">
        <w:trPr>
          <w:trHeight w:val="405"/>
        </w:trPr>
        <w:tc>
          <w:tcPr>
            <w:tcW w:w="601" w:type="dxa"/>
            <w:shd w:val="clear" w:color="auto" w:fill="CCC0D9" w:themeFill="accent4" w:themeFillTint="66"/>
            <w:vAlign w:val="center"/>
          </w:tcPr>
          <w:p w:rsidR="000772A1" w:rsidRPr="00A526CA" w:rsidRDefault="000772A1" w:rsidP="000772A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CCC0D9" w:themeFill="accent4" w:themeFillTint="66"/>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10</w:t>
            </w:r>
          </w:p>
        </w:tc>
        <w:tc>
          <w:tcPr>
            <w:tcW w:w="709"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14" w:type="dxa"/>
            <w:shd w:val="clear" w:color="auto" w:fill="CCC0D9" w:themeFill="accent4" w:themeFillTint="66"/>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CCC0D9" w:themeFill="accent4" w:themeFillTint="66"/>
            <w:vAlign w:val="center"/>
          </w:tcPr>
          <w:p w:rsidR="000772A1" w:rsidRPr="00A526CA" w:rsidRDefault="000772A1" w:rsidP="000772A1">
            <w:pPr>
              <w:jc w:val="center"/>
              <w:rPr>
                <w:rFonts w:asciiTheme="majorHAnsi" w:hAnsiTheme="majorHAnsi"/>
                <w:b/>
                <w:bCs/>
                <w:color w:val="FFFFFF" w:themeColor="background1"/>
                <w:sz w:val="24"/>
                <w:szCs w:val="24"/>
              </w:rPr>
            </w:pPr>
          </w:p>
        </w:tc>
        <w:tc>
          <w:tcPr>
            <w:tcW w:w="777" w:type="dxa"/>
            <w:shd w:val="clear" w:color="auto" w:fill="CCC0D9" w:themeFill="accent4" w:themeFillTint="66"/>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11"/>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17"/>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23"/>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15"/>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21"/>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13"/>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19"/>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0772A1" w:rsidRPr="00A526CA" w:rsidRDefault="000772A1"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0772A1" w:rsidRPr="00A526CA" w:rsidRDefault="000772A1" w:rsidP="000772A1">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bl>
    <w:p w:rsidR="002A4D5E" w:rsidRPr="000772A1" w:rsidRDefault="002A4D5E" w:rsidP="002A4D5E">
      <w:pPr>
        <w:spacing w:after="0" w:line="240" w:lineRule="auto"/>
        <w:rPr>
          <w:rFonts w:asciiTheme="majorHAnsi" w:hAnsiTheme="majorHAnsi"/>
          <w:b/>
          <w:bCs/>
          <w:sz w:val="10"/>
          <w:szCs w:val="10"/>
          <w:lang w:val="en-US"/>
        </w:rPr>
      </w:pPr>
    </w:p>
    <w:p w:rsidR="008614A0" w:rsidRPr="000772A1" w:rsidRDefault="008614A0" w:rsidP="008614A0">
      <w:pPr>
        <w:spacing w:after="0" w:line="240" w:lineRule="auto"/>
        <w:rPr>
          <w:rFonts w:asciiTheme="majorHAnsi" w:hAnsiTheme="majorHAnsi"/>
          <w:b/>
          <w:bCs/>
          <w:sz w:val="10"/>
          <w:szCs w:val="10"/>
          <w:lang w:val="en-US"/>
        </w:rPr>
      </w:pPr>
    </w:p>
    <w:p w:rsidR="000772A1" w:rsidRDefault="000772A1" w:rsidP="000772A1">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U19</w:t>
      </w:r>
    </w:p>
    <w:p w:rsidR="000772A1" w:rsidRPr="005E7CD5" w:rsidRDefault="000772A1" w:rsidP="000772A1">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7"/>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0772A1" w:rsidRPr="00E8540C" w:rsidTr="000772A1">
        <w:trPr>
          <w:trHeight w:val="421"/>
        </w:trPr>
        <w:tc>
          <w:tcPr>
            <w:tcW w:w="11091" w:type="dxa"/>
            <w:gridSpan w:val="11"/>
            <w:shd w:val="clear" w:color="auto" w:fill="00B050"/>
            <w:vAlign w:val="center"/>
          </w:tcPr>
          <w:p w:rsidR="000772A1" w:rsidRPr="00E8540C" w:rsidRDefault="000772A1"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0772A1" w:rsidRPr="00E8540C" w:rsidTr="000772A1">
        <w:trPr>
          <w:trHeight w:val="139"/>
        </w:trPr>
        <w:tc>
          <w:tcPr>
            <w:tcW w:w="4034" w:type="dxa"/>
            <w:gridSpan w:val="2"/>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0772A1" w:rsidRPr="00E8540C" w:rsidRDefault="000772A1" w:rsidP="000772A1">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0772A1" w:rsidRPr="00E8540C" w:rsidTr="000772A1">
        <w:trPr>
          <w:trHeight w:val="405"/>
        </w:trPr>
        <w:tc>
          <w:tcPr>
            <w:tcW w:w="601" w:type="dxa"/>
            <w:shd w:val="clear" w:color="auto" w:fill="CCC0D9" w:themeFill="accent4" w:themeFillTint="66"/>
            <w:vAlign w:val="center"/>
          </w:tcPr>
          <w:p w:rsidR="000772A1" w:rsidRPr="00A526CA" w:rsidRDefault="000772A1" w:rsidP="000772A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CCC0D9" w:themeFill="accent4" w:themeFillTint="66"/>
            <w:vAlign w:val="center"/>
          </w:tcPr>
          <w:p w:rsidR="000772A1" w:rsidRPr="00A526CA" w:rsidRDefault="002E044D"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14</w:t>
            </w:r>
          </w:p>
        </w:tc>
        <w:tc>
          <w:tcPr>
            <w:tcW w:w="709" w:type="dxa"/>
            <w:shd w:val="clear" w:color="auto" w:fill="CCC0D9" w:themeFill="accent4" w:themeFillTint="66"/>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03</w:t>
            </w:r>
          </w:p>
        </w:tc>
        <w:tc>
          <w:tcPr>
            <w:tcW w:w="714" w:type="dxa"/>
            <w:shd w:val="clear" w:color="auto" w:fill="CCC0D9" w:themeFill="accent4" w:themeFillTint="66"/>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CCC0D9" w:themeFill="accent4" w:themeFillTint="66"/>
            <w:vAlign w:val="center"/>
          </w:tcPr>
          <w:p w:rsidR="000772A1" w:rsidRPr="00A526CA" w:rsidRDefault="000772A1" w:rsidP="000772A1">
            <w:pPr>
              <w:jc w:val="center"/>
              <w:rPr>
                <w:rFonts w:asciiTheme="majorHAnsi" w:hAnsiTheme="majorHAnsi"/>
                <w:b/>
                <w:bCs/>
                <w:color w:val="FFFFFF" w:themeColor="background1"/>
                <w:sz w:val="24"/>
                <w:szCs w:val="24"/>
              </w:rPr>
            </w:pPr>
          </w:p>
        </w:tc>
        <w:tc>
          <w:tcPr>
            <w:tcW w:w="777" w:type="dxa"/>
            <w:shd w:val="clear" w:color="auto" w:fill="CCC0D9" w:themeFill="accent4" w:themeFillTint="66"/>
          </w:tcPr>
          <w:p w:rsidR="000772A1" w:rsidRPr="00A526CA" w:rsidRDefault="000772A1" w:rsidP="000772A1">
            <w:pPr>
              <w:jc w:val="center"/>
              <w:rPr>
                <w:rFonts w:asciiTheme="majorHAnsi" w:hAnsiTheme="majorHAnsi"/>
                <w:b/>
                <w:bCs/>
                <w:color w:val="FFFFFF" w:themeColor="background1"/>
                <w:sz w:val="24"/>
                <w:szCs w:val="24"/>
              </w:rPr>
            </w:pPr>
          </w:p>
        </w:tc>
      </w:tr>
      <w:tr w:rsidR="000772A1" w:rsidRPr="00E8540C" w:rsidTr="000772A1">
        <w:trPr>
          <w:trHeight w:val="411"/>
        </w:trPr>
        <w:tc>
          <w:tcPr>
            <w:tcW w:w="601" w:type="dxa"/>
            <w:shd w:val="clear" w:color="auto" w:fill="00B0F0"/>
            <w:vAlign w:val="center"/>
          </w:tcPr>
          <w:p w:rsidR="000772A1" w:rsidRPr="00E8540C" w:rsidRDefault="000772A1" w:rsidP="000772A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0772A1" w:rsidRPr="00E11F66" w:rsidRDefault="000772A1" w:rsidP="000772A1">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0772A1" w:rsidRPr="00A526CA" w:rsidRDefault="002E044D" w:rsidP="000772A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0772A1" w:rsidRPr="00A526CA" w:rsidRDefault="002E044D" w:rsidP="000772A1">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FF5757"/>
            <w:vAlign w:val="center"/>
          </w:tcPr>
          <w:p w:rsidR="000772A1" w:rsidRPr="00A526CA" w:rsidRDefault="00B52719" w:rsidP="000772A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0772A1" w:rsidRPr="00A526CA" w:rsidRDefault="000772A1" w:rsidP="000772A1">
            <w:pPr>
              <w:jc w:val="center"/>
              <w:rPr>
                <w:rFonts w:asciiTheme="majorHAnsi" w:hAnsiTheme="majorHAnsi"/>
                <w:b/>
                <w:bCs/>
                <w:color w:val="FFFFFF" w:themeColor="background1"/>
                <w:sz w:val="24"/>
                <w:szCs w:val="24"/>
              </w:rPr>
            </w:pPr>
          </w:p>
        </w:tc>
      </w:tr>
      <w:tr w:rsidR="00597307" w:rsidRPr="00E8540C" w:rsidTr="000772A1">
        <w:trPr>
          <w:trHeight w:val="417"/>
        </w:trPr>
        <w:tc>
          <w:tcPr>
            <w:tcW w:w="601" w:type="dxa"/>
            <w:shd w:val="clear" w:color="auto" w:fill="00B0F0"/>
            <w:vAlign w:val="center"/>
          </w:tcPr>
          <w:p w:rsidR="00597307" w:rsidRPr="00E8540C" w:rsidRDefault="00597307" w:rsidP="0059730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597307" w:rsidRPr="00E11F66" w:rsidRDefault="00597307" w:rsidP="00597307">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597307" w:rsidRPr="00A526CA" w:rsidRDefault="00597307" w:rsidP="005973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597307" w:rsidRPr="00A526CA" w:rsidRDefault="00B52719"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597307" w:rsidRPr="00A526CA" w:rsidRDefault="00597307" w:rsidP="00597307">
            <w:pPr>
              <w:jc w:val="center"/>
              <w:rPr>
                <w:rFonts w:asciiTheme="majorHAnsi" w:hAnsiTheme="majorHAnsi"/>
                <w:b/>
                <w:bCs/>
                <w:color w:val="FFFFFF" w:themeColor="background1"/>
                <w:sz w:val="24"/>
                <w:szCs w:val="24"/>
              </w:rPr>
            </w:pPr>
          </w:p>
        </w:tc>
      </w:tr>
      <w:tr w:rsidR="00597307" w:rsidRPr="00E8540C" w:rsidTr="000772A1">
        <w:trPr>
          <w:trHeight w:val="423"/>
        </w:trPr>
        <w:tc>
          <w:tcPr>
            <w:tcW w:w="601" w:type="dxa"/>
            <w:shd w:val="clear" w:color="auto" w:fill="00B0F0"/>
            <w:vAlign w:val="center"/>
          </w:tcPr>
          <w:p w:rsidR="00597307" w:rsidRPr="00E8540C" w:rsidRDefault="00597307" w:rsidP="0059730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597307" w:rsidRPr="00E11F66" w:rsidRDefault="00597307" w:rsidP="00597307">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597307" w:rsidRPr="00A526CA" w:rsidRDefault="00597307" w:rsidP="005973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597307" w:rsidRPr="00A526CA" w:rsidRDefault="00B52719"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597307" w:rsidRPr="00A526CA" w:rsidRDefault="00597307" w:rsidP="00597307">
            <w:pPr>
              <w:jc w:val="center"/>
              <w:rPr>
                <w:rFonts w:asciiTheme="majorHAnsi" w:hAnsiTheme="majorHAnsi"/>
                <w:b/>
                <w:bCs/>
                <w:color w:val="FFFFFF" w:themeColor="background1"/>
                <w:sz w:val="24"/>
                <w:szCs w:val="24"/>
              </w:rPr>
            </w:pPr>
          </w:p>
        </w:tc>
      </w:tr>
      <w:tr w:rsidR="00597307" w:rsidRPr="00E8540C" w:rsidTr="000772A1">
        <w:trPr>
          <w:trHeight w:val="415"/>
        </w:trPr>
        <w:tc>
          <w:tcPr>
            <w:tcW w:w="601" w:type="dxa"/>
            <w:shd w:val="clear" w:color="auto" w:fill="00B0F0"/>
            <w:vAlign w:val="center"/>
          </w:tcPr>
          <w:p w:rsidR="00597307" w:rsidRPr="00E8540C" w:rsidRDefault="00597307"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597307" w:rsidRPr="00E11F66" w:rsidRDefault="00597307" w:rsidP="00597307">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597307" w:rsidRPr="00A526CA" w:rsidRDefault="00597307" w:rsidP="005973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597307" w:rsidRPr="00A526CA" w:rsidRDefault="00B52719"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597307" w:rsidRPr="00A526CA" w:rsidRDefault="00597307" w:rsidP="00597307">
            <w:pPr>
              <w:jc w:val="center"/>
              <w:rPr>
                <w:rFonts w:asciiTheme="majorHAnsi" w:hAnsiTheme="majorHAnsi"/>
                <w:b/>
                <w:bCs/>
                <w:color w:val="FFFFFF" w:themeColor="background1"/>
                <w:sz w:val="24"/>
                <w:szCs w:val="24"/>
              </w:rPr>
            </w:pPr>
          </w:p>
        </w:tc>
      </w:tr>
      <w:tr w:rsidR="00597307" w:rsidRPr="00E8540C" w:rsidTr="000772A1">
        <w:trPr>
          <w:trHeight w:val="421"/>
        </w:trPr>
        <w:tc>
          <w:tcPr>
            <w:tcW w:w="601" w:type="dxa"/>
            <w:shd w:val="clear" w:color="auto" w:fill="00B0F0"/>
            <w:vAlign w:val="center"/>
          </w:tcPr>
          <w:p w:rsidR="00597307" w:rsidRPr="00E8540C" w:rsidRDefault="00597307" w:rsidP="0059730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597307" w:rsidRPr="00E11F66" w:rsidRDefault="00597307" w:rsidP="00597307">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597307" w:rsidRPr="00A526CA" w:rsidRDefault="00597307" w:rsidP="005973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597307" w:rsidRPr="00A526CA" w:rsidRDefault="00B52719"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597307" w:rsidRPr="00A526CA" w:rsidRDefault="00597307" w:rsidP="00597307">
            <w:pPr>
              <w:jc w:val="center"/>
              <w:rPr>
                <w:rFonts w:asciiTheme="majorHAnsi" w:hAnsiTheme="majorHAnsi"/>
                <w:b/>
                <w:bCs/>
                <w:color w:val="FFFFFF" w:themeColor="background1"/>
                <w:sz w:val="24"/>
                <w:szCs w:val="24"/>
              </w:rPr>
            </w:pPr>
          </w:p>
        </w:tc>
      </w:tr>
      <w:tr w:rsidR="00597307" w:rsidRPr="00E8540C" w:rsidTr="000772A1">
        <w:trPr>
          <w:trHeight w:val="413"/>
        </w:trPr>
        <w:tc>
          <w:tcPr>
            <w:tcW w:w="601" w:type="dxa"/>
            <w:shd w:val="clear" w:color="auto" w:fill="00B0F0"/>
            <w:vAlign w:val="center"/>
          </w:tcPr>
          <w:p w:rsidR="00597307" w:rsidRPr="00E8540C" w:rsidRDefault="00597307" w:rsidP="0059730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597307" w:rsidRPr="00E11F66" w:rsidRDefault="00597307" w:rsidP="00597307">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597307" w:rsidRPr="00A526CA" w:rsidRDefault="00597307" w:rsidP="005973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597307" w:rsidRPr="00A526CA" w:rsidRDefault="00B52719"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597307" w:rsidRPr="00A526CA" w:rsidRDefault="00597307" w:rsidP="00597307">
            <w:pPr>
              <w:jc w:val="center"/>
              <w:rPr>
                <w:rFonts w:asciiTheme="majorHAnsi" w:hAnsiTheme="majorHAnsi"/>
                <w:b/>
                <w:bCs/>
                <w:color w:val="FFFFFF" w:themeColor="background1"/>
                <w:sz w:val="24"/>
                <w:szCs w:val="24"/>
              </w:rPr>
            </w:pPr>
          </w:p>
        </w:tc>
      </w:tr>
      <w:tr w:rsidR="00597307" w:rsidRPr="00E8540C" w:rsidTr="000772A1">
        <w:trPr>
          <w:trHeight w:val="419"/>
        </w:trPr>
        <w:tc>
          <w:tcPr>
            <w:tcW w:w="601" w:type="dxa"/>
            <w:shd w:val="clear" w:color="auto" w:fill="00B0F0"/>
            <w:vAlign w:val="center"/>
          </w:tcPr>
          <w:p w:rsidR="00597307" w:rsidRPr="00E8540C" w:rsidRDefault="00597307"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597307" w:rsidRPr="00E11F66" w:rsidRDefault="00597307" w:rsidP="00597307">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597307" w:rsidRPr="00A526CA" w:rsidRDefault="00597307" w:rsidP="005973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597307" w:rsidRPr="00A526CA" w:rsidRDefault="00597307" w:rsidP="00597307">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597307" w:rsidRPr="00A526CA" w:rsidRDefault="00B52719" w:rsidP="005973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597307" w:rsidRPr="00A526CA" w:rsidRDefault="00597307" w:rsidP="00597307">
            <w:pPr>
              <w:jc w:val="center"/>
              <w:rPr>
                <w:rFonts w:asciiTheme="majorHAnsi" w:hAnsiTheme="majorHAnsi"/>
                <w:b/>
                <w:bCs/>
                <w:color w:val="FFFFFF" w:themeColor="background1"/>
                <w:sz w:val="24"/>
                <w:szCs w:val="24"/>
              </w:rPr>
            </w:pPr>
          </w:p>
        </w:tc>
      </w:tr>
    </w:tbl>
    <w:p w:rsidR="000772A1" w:rsidRDefault="000772A1" w:rsidP="000772A1">
      <w:pPr>
        <w:spacing w:after="0" w:line="240" w:lineRule="auto"/>
        <w:rPr>
          <w:rFonts w:asciiTheme="majorHAnsi" w:hAnsiTheme="majorHAnsi"/>
          <w:b/>
          <w:bCs/>
          <w:sz w:val="10"/>
          <w:szCs w:val="10"/>
          <w:lang w:val="en-US"/>
        </w:rPr>
      </w:pPr>
    </w:p>
    <w:p w:rsidR="0095498C" w:rsidRDefault="0095498C" w:rsidP="000772A1">
      <w:pPr>
        <w:spacing w:after="0" w:line="240" w:lineRule="auto"/>
        <w:rPr>
          <w:rFonts w:asciiTheme="majorHAnsi" w:hAnsiTheme="majorHAnsi"/>
          <w:b/>
          <w:bCs/>
          <w:sz w:val="10"/>
          <w:szCs w:val="10"/>
          <w:lang w:val="en-US"/>
        </w:rPr>
      </w:pPr>
    </w:p>
    <w:p w:rsidR="0095498C" w:rsidRDefault="0095498C" w:rsidP="000772A1">
      <w:pPr>
        <w:spacing w:after="0" w:line="240" w:lineRule="auto"/>
        <w:rPr>
          <w:rFonts w:asciiTheme="majorHAnsi" w:hAnsiTheme="majorHAnsi"/>
          <w:b/>
          <w:bCs/>
          <w:sz w:val="10"/>
          <w:szCs w:val="10"/>
          <w:lang w:val="en-US"/>
        </w:rPr>
      </w:pPr>
    </w:p>
    <w:p w:rsidR="0095498C" w:rsidRPr="000772A1" w:rsidRDefault="0095498C" w:rsidP="0095498C">
      <w:pPr>
        <w:spacing w:after="0" w:line="240" w:lineRule="auto"/>
        <w:jc w:val="center"/>
        <w:rPr>
          <w:rFonts w:asciiTheme="majorHAnsi" w:hAnsiTheme="majorHAnsi"/>
          <w:b/>
          <w:bCs/>
          <w:sz w:val="10"/>
          <w:szCs w:val="10"/>
          <w:lang w:val="en-US"/>
        </w:rPr>
      </w:pPr>
      <w:r w:rsidRPr="009968AC">
        <w:rPr>
          <w:b/>
          <w:bCs/>
          <w:color w:val="FFFFFF" w:themeColor="background1"/>
          <w:highlight w:val="red"/>
        </w:rPr>
        <w:t>SOUS TOUTES RESERVES</w:t>
      </w:r>
    </w:p>
    <w:p w:rsidR="00E71986" w:rsidRPr="00A2724B" w:rsidRDefault="00E71986" w:rsidP="00E71986">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09312"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14"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8"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11360"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1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10336"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18"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E71986" w:rsidRPr="00A2724B" w:rsidRDefault="00E71986" w:rsidP="00E71986">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E71986" w:rsidRDefault="00E71986" w:rsidP="00E71986">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E71986" w:rsidRDefault="00E71986" w:rsidP="00E71986">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U15</w:t>
      </w:r>
    </w:p>
    <w:p w:rsidR="00E71986" w:rsidRPr="005E7CD5" w:rsidRDefault="00E71986" w:rsidP="00E71986">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E71986" w:rsidRPr="00E8540C" w:rsidTr="006C0069">
        <w:trPr>
          <w:trHeight w:val="421"/>
        </w:trPr>
        <w:tc>
          <w:tcPr>
            <w:tcW w:w="11091" w:type="dxa"/>
            <w:gridSpan w:val="11"/>
            <w:shd w:val="clear" w:color="auto" w:fill="00B050"/>
            <w:vAlign w:val="center"/>
          </w:tcPr>
          <w:p w:rsidR="00E71986" w:rsidRPr="00E8540C" w:rsidRDefault="00E71986" w:rsidP="006C006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w:t>
            </w:r>
            <w:r w:rsidR="006C0069">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E71986" w:rsidRPr="00E8540C" w:rsidTr="006C0069">
        <w:trPr>
          <w:trHeight w:val="139"/>
        </w:trPr>
        <w:tc>
          <w:tcPr>
            <w:tcW w:w="4034" w:type="dxa"/>
            <w:gridSpan w:val="2"/>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E71986" w:rsidRPr="00E8540C" w:rsidRDefault="00E71986" w:rsidP="006C006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7881" w:rsidRPr="00E8540C" w:rsidTr="0095498C">
        <w:trPr>
          <w:trHeight w:val="258"/>
        </w:trPr>
        <w:tc>
          <w:tcPr>
            <w:tcW w:w="601" w:type="dxa"/>
            <w:shd w:val="clear" w:color="auto" w:fill="CCC0D9" w:themeFill="accent4" w:themeFillTint="66"/>
            <w:vAlign w:val="center"/>
          </w:tcPr>
          <w:p w:rsidR="001E7881" w:rsidRPr="00A526CA" w:rsidRDefault="001E7881" w:rsidP="001E788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CCC0D9" w:themeFill="accent4" w:themeFillTint="66"/>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18</w:t>
            </w:r>
          </w:p>
        </w:tc>
        <w:tc>
          <w:tcPr>
            <w:tcW w:w="709" w:type="dxa"/>
            <w:shd w:val="clear" w:color="auto" w:fill="CCC0D9" w:themeFill="accent4" w:themeFillTint="66"/>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714" w:type="dxa"/>
            <w:shd w:val="clear" w:color="auto" w:fill="CCC0D9" w:themeFill="accent4" w:themeFillTint="66"/>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CCC0D9" w:themeFill="accent4" w:themeFillTint="66"/>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CCC0D9" w:themeFill="accent4" w:themeFillTint="66"/>
          </w:tcPr>
          <w:p w:rsidR="001E7881" w:rsidRPr="00A526CA" w:rsidRDefault="001E7881" w:rsidP="001E7881">
            <w:pPr>
              <w:jc w:val="center"/>
              <w:rPr>
                <w:rFonts w:asciiTheme="majorHAnsi" w:hAnsiTheme="majorHAnsi"/>
                <w:b/>
                <w:bCs/>
                <w:color w:val="FFFFFF" w:themeColor="background1"/>
                <w:sz w:val="24"/>
                <w:szCs w:val="24"/>
              </w:rPr>
            </w:pPr>
          </w:p>
        </w:tc>
      </w:tr>
      <w:tr w:rsidR="001E7881" w:rsidRPr="00E8540C" w:rsidTr="0095498C">
        <w:trPr>
          <w:trHeight w:val="205"/>
        </w:trPr>
        <w:tc>
          <w:tcPr>
            <w:tcW w:w="601" w:type="dxa"/>
            <w:shd w:val="clear" w:color="auto" w:fill="00B0F0"/>
            <w:vAlign w:val="center"/>
          </w:tcPr>
          <w:p w:rsidR="001E7881" w:rsidRPr="00E8540C" w:rsidRDefault="001E7881" w:rsidP="001E78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03</w:t>
            </w:r>
          </w:p>
        </w:tc>
        <w:tc>
          <w:tcPr>
            <w:tcW w:w="714"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E7881" w:rsidRPr="00A526CA" w:rsidRDefault="001E7881" w:rsidP="001E7881">
            <w:pPr>
              <w:jc w:val="center"/>
              <w:rPr>
                <w:rFonts w:asciiTheme="majorHAnsi" w:hAnsiTheme="majorHAnsi"/>
                <w:b/>
                <w:bCs/>
                <w:color w:val="FFFFFF" w:themeColor="background1"/>
                <w:sz w:val="24"/>
                <w:szCs w:val="24"/>
              </w:rPr>
            </w:pPr>
          </w:p>
        </w:tc>
      </w:tr>
      <w:tr w:rsidR="001E7881" w:rsidRPr="00E8540C" w:rsidTr="0095498C">
        <w:trPr>
          <w:trHeight w:val="140"/>
        </w:trPr>
        <w:tc>
          <w:tcPr>
            <w:tcW w:w="601" w:type="dxa"/>
            <w:shd w:val="clear" w:color="auto" w:fill="00B0F0"/>
            <w:vAlign w:val="center"/>
          </w:tcPr>
          <w:p w:rsidR="001E7881" w:rsidRPr="00E8540C" w:rsidRDefault="001E7881" w:rsidP="001E78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E7881" w:rsidRPr="00A526CA" w:rsidRDefault="001E7881" w:rsidP="001E7881">
            <w:pPr>
              <w:jc w:val="center"/>
              <w:rPr>
                <w:rFonts w:asciiTheme="majorHAnsi" w:hAnsiTheme="majorHAnsi"/>
                <w:b/>
                <w:bCs/>
                <w:color w:val="FFFFFF" w:themeColor="background1"/>
                <w:sz w:val="24"/>
                <w:szCs w:val="24"/>
              </w:rPr>
            </w:pPr>
          </w:p>
        </w:tc>
      </w:tr>
      <w:tr w:rsidR="001E7881" w:rsidRPr="00E8540C" w:rsidTr="0095498C">
        <w:trPr>
          <w:trHeight w:val="230"/>
        </w:trPr>
        <w:tc>
          <w:tcPr>
            <w:tcW w:w="601" w:type="dxa"/>
            <w:shd w:val="clear" w:color="auto" w:fill="00B0F0"/>
            <w:vAlign w:val="center"/>
          </w:tcPr>
          <w:p w:rsidR="001E7881" w:rsidRPr="00E8540C" w:rsidRDefault="001E7881" w:rsidP="001E78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E7881" w:rsidRPr="00A526CA" w:rsidRDefault="001E7881" w:rsidP="001E7881">
            <w:pPr>
              <w:jc w:val="center"/>
              <w:rPr>
                <w:rFonts w:asciiTheme="majorHAnsi" w:hAnsiTheme="majorHAnsi"/>
                <w:b/>
                <w:bCs/>
                <w:color w:val="FFFFFF" w:themeColor="background1"/>
                <w:sz w:val="24"/>
                <w:szCs w:val="24"/>
              </w:rPr>
            </w:pPr>
          </w:p>
        </w:tc>
      </w:tr>
      <w:tr w:rsidR="001E7881" w:rsidRPr="00E8540C" w:rsidTr="0095498C">
        <w:trPr>
          <w:trHeight w:val="177"/>
        </w:trPr>
        <w:tc>
          <w:tcPr>
            <w:tcW w:w="601" w:type="dxa"/>
            <w:shd w:val="clear" w:color="auto" w:fill="00B0F0"/>
            <w:vAlign w:val="center"/>
          </w:tcPr>
          <w:p w:rsidR="001E7881" w:rsidRPr="00E8540C" w:rsidRDefault="001E7881"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E7881" w:rsidRPr="00A526CA" w:rsidRDefault="001E7881" w:rsidP="001E7881">
            <w:pPr>
              <w:jc w:val="center"/>
              <w:rPr>
                <w:rFonts w:asciiTheme="majorHAnsi" w:hAnsiTheme="majorHAnsi"/>
                <w:b/>
                <w:bCs/>
                <w:color w:val="FFFFFF" w:themeColor="background1"/>
                <w:sz w:val="24"/>
                <w:szCs w:val="24"/>
              </w:rPr>
            </w:pPr>
          </w:p>
        </w:tc>
      </w:tr>
      <w:tr w:rsidR="001E7881" w:rsidRPr="00E8540C" w:rsidTr="0095498C">
        <w:trPr>
          <w:trHeight w:val="267"/>
        </w:trPr>
        <w:tc>
          <w:tcPr>
            <w:tcW w:w="601" w:type="dxa"/>
            <w:shd w:val="clear" w:color="auto" w:fill="00B0F0"/>
            <w:vAlign w:val="center"/>
          </w:tcPr>
          <w:p w:rsidR="001E7881" w:rsidRPr="00E8540C" w:rsidRDefault="001E7881" w:rsidP="001E78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E7881" w:rsidRPr="00A526CA" w:rsidRDefault="001E7881" w:rsidP="001E7881">
            <w:pPr>
              <w:jc w:val="center"/>
              <w:rPr>
                <w:rFonts w:asciiTheme="majorHAnsi" w:hAnsiTheme="majorHAnsi"/>
                <w:b/>
                <w:bCs/>
                <w:color w:val="FFFFFF" w:themeColor="background1"/>
                <w:sz w:val="24"/>
                <w:szCs w:val="24"/>
              </w:rPr>
            </w:pPr>
          </w:p>
        </w:tc>
      </w:tr>
      <w:tr w:rsidR="001E7881" w:rsidRPr="00E8540C" w:rsidTr="0095498C">
        <w:trPr>
          <w:trHeight w:val="201"/>
        </w:trPr>
        <w:tc>
          <w:tcPr>
            <w:tcW w:w="601" w:type="dxa"/>
            <w:shd w:val="clear" w:color="auto" w:fill="00B0F0"/>
            <w:vAlign w:val="center"/>
          </w:tcPr>
          <w:p w:rsidR="001E7881" w:rsidRPr="00E8540C" w:rsidRDefault="001E7881" w:rsidP="001E78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1E7881" w:rsidRPr="00A526CA" w:rsidRDefault="001E7881" w:rsidP="001E7881">
            <w:pPr>
              <w:jc w:val="center"/>
              <w:rPr>
                <w:rFonts w:asciiTheme="majorHAnsi" w:hAnsiTheme="majorHAnsi"/>
                <w:b/>
                <w:bCs/>
                <w:color w:val="FFFFFF" w:themeColor="background1"/>
                <w:sz w:val="24"/>
                <w:szCs w:val="24"/>
              </w:rPr>
            </w:pPr>
          </w:p>
        </w:tc>
      </w:tr>
      <w:tr w:rsidR="001E7881" w:rsidRPr="00E8540C" w:rsidTr="0095498C">
        <w:trPr>
          <w:trHeight w:val="149"/>
        </w:trPr>
        <w:tc>
          <w:tcPr>
            <w:tcW w:w="601" w:type="dxa"/>
            <w:shd w:val="clear" w:color="auto" w:fill="00B0F0"/>
            <w:vAlign w:val="center"/>
          </w:tcPr>
          <w:p w:rsidR="001E7881" w:rsidRPr="00E8540C" w:rsidRDefault="001E7881"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E7881" w:rsidRPr="00E11F66" w:rsidRDefault="001E7881" w:rsidP="001E7881">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1E7881" w:rsidRPr="00A526CA" w:rsidRDefault="001E7881" w:rsidP="001E78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1E7881" w:rsidRPr="00A526CA" w:rsidRDefault="001E7881" w:rsidP="001E7881">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1E7881" w:rsidRPr="00A526CA" w:rsidRDefault="00B52719" w:rsidP="001E78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E7881" w:rsidRPr="00A526CA" w:rsidRDefault="001E7881" w:rsidP="001E7881">
            <w:pPr>
              <w:jc w:val="center"/>
              <w:rPr>
                <w:rFonts w:asciiTheme="majorHAnsi" w:hAnsiTheme="majorHAnsi"/>
                <w:b/>
                <w:bCs/>
                <w:color w:val="FFFFFF" w:themeColor="background1"/>
                <w:sz w:val="24"/>
                <w:szCs w:val="24"/>
              </w:rPr>
            </w:pPr>
          </w:p>
        </w:tc>
      </w:tr>
    </w:tbl>
    <w:p w:rsidR="008614A0" w:rsidRPr="006459BF" w:rsidRDefault="008614A0" w:rsidP="008614A0">
      <w:pPr>
        <w:spacing w:after="0" w:line="240" w:lineRule="auto"/>
        <w:rPr>
          <w:rFonts w:asciiTheme="majorHAnsi" w:hAnsiTheme="majorHAnsi"/>
          <w:b/>
          <w:bCs/>
          <w:sz w:val="20"/>
          <w:szCs w:val="20"/>
          <w:lang w:val="en-US"/>
        </w:rPr>
      </w:pPr>
    </w:p>
    <w:p w:rsidR="006E4300" w:rsidRDefault="006E4300" w:rsidP="006E4300">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U17</w:t>
      </w:r>
    </w:p>
    <w:p w:rsidR="006E4300" w:rsidRPr="005E7CD5" w:rsidRDefault="006E4300" w:rsidP="006E4300">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6E4300" w:rsidRPr="00E8540C" w:rsidTr="006C0069">
        <w:trPr>
          <w:trHeight w:val="421"/>
        </w:trPr>
        <w:tc>
          <w:tcPr>
            <w:tcW w:w="11091" w:type="dxa"/>
            <w:gridSpan w:val="11"/>
            <w:shd w:val="clear" w:color="auto" w:fill="00B050"/>
            <w:vAlign w:val="center"/>
          </w:tcPr>
          <w:p w:rsidR="006E4300" w:rsidRPr="00E8540C" w:rsidRDefault="006E4300"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w:t>
            </w:r>
            <w:r w:rsidR="006C0069">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6E4300" w:rsidRPr="00E8540C" w:rsidTr="006C0069">
        <w:trPr>
          <w:trHeight w:val="139"/>
        </w:trPr>
        <w:tc>
          <w:tcPr>
            <w:tcW w:w="4034" w:type="dxa"/>
            <w:gridSpan w:val="2"/>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6E4300" w:rsidRPr="00E8540C" w:rsidRDefault="006E4300" w:rsidP="006C006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B52719" w:rsidRPr="00E8540C" w:rsidTr="006C0069">
        <w:trPr>
          <w:trHeight w:val="405"/>
        </w:trPr>
        <w:tc>
          <w:tcPr>
            <w:tcW w:w="601" w:type="dxa"/>
            <w:shd w:val="clear" w:color="auto" w:fill="CCC0D9" w:themeFill="accent4" w:themeFillTint="66"/>
            <w:vAlign w:val="center"/>
          </w:tcPr>
          <w:p w:rsidR="00B52719" w:rsidRPr="00A526CA" w:rsidRDefault="00B52719" w:rsidP="00B5271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CCC0D9" w:themeFill="accent4" w:themeFillTint="66"/>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20</w:t>
            </w:r>
          </w:p>
        </w:tc>
        <w:tc>
          <w:tcPr>
            <w:tcW w:w="709"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05</w:t>
            </w:r>
          </w:p>
        </w:tc>
        <w:tc>
          <w:tcPr>
            <w:tcW w:w="714"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CCC0D9" w:themeFill="accent4" w:themeFillTint="66"/>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CCC0D9" w:themeFill="accent4" w:themeFillTint="66"/>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1"/>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7"/>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23"/>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5"/>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21"/>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3"/>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9"/>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bl>
    <w:p w:rsidR="008614A0" w:rsidRPr="006459BF" w:rsidRDefault="008614A0" w:rsidP="008614A0">
      <w:pPr>
        <w:spacing w:after="0"/>
        <w:rPr>
          <w:w w:val="65"/>
          <w:sz w:val="24"/>
          <w:szCs w:val="24"/>
          <w:lang w:val="en-US"/>
        </w:rPr>
      </w:pPr>
    </w:p>
    <w:p w:rsidR="006E654B" w:rsidRDefault="006E654B" w:rsidP="006E654B">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U19</w:t>
      </w:r>
    </w:p>
    <w:p w:rsidR="006E654B" w:rsidRPr="005E7CD5" w:rsidRDefault="006E654B" w:rsidP="006E654B">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6E654B" w:rsidRPr="00E8540C" w:rsidTr="006C0069">
        <w:trPr>
          <w:trHeight w:val="421"/>
        </w:trPr>
        <w:tc>
          <w:tcPr>
            <w:tcW w:w="11091" w:type="dxa"/>
            <w:gridSpan w:val="11"/>
            <w:shd w:val="clear" w:color="auto" w:fill="00B050"/>
            <w:vAlign w:val="center"/>
          </w:tcPr>
          <w:p w:rsidR="006E654B" w:rsidRPr="00E8540C" w:rsidRDefault="006E654B"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w:t>
            </w:r>
            <w:r w:rsidR="006C0069">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6E654B" w:rsidRPr="00E8540C" w:rsidTr="006C0069">
        <w:trPr>
          <w:trHeight w:val="139"/>
        </w:trPr>
        <w:tc>
          <w:tcPr>
            <w:tcW w:w="4034" w:type="dxa"/>
            <w:gridSpan w:val="2"/>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6E654B" w:rsidRPr="00E8540C" w:rsidRDefault="006E654B" w:rsidP="006C006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B52719" w:rsidRPr="00E8540C" w:rsidTr="006C0069">
        <w:trPr>
          <w:trHeight w:val="405"/>
        </w:trPr>
        <w:tc>
          <w:tcPr>
            <w:tcW w:w="601" w:type="dxa"/>
            <w:shd w:val="clear" w:color="auto" w:fill="CCC0D9" w:themeFill="accent4" w:themeFillTint="66"/>
            <w:vAlign w:val="center"/>
          </w:tcPr>
          <w:p w:rsidR="00B52719" w:rsidRPr="00A526CA" w:rsidRDefault="00B52719" w:rsidP="00B5271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CCC0D9" w:themeFill="accent4" w:themeFillTint="66"/>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11</w:t>
            </w:r>
          </w:p>
        </w:tc>
        <w:tc>
          <w:tcPr>
            <w:tcW w:w="709"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714" w:type="dxa"/>
            <w:shd w:val="clear" w:color="auto" w:fill="CCC0D9" w:themeFill="accent4" w:themeFillTint="66"/>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CCC0D9" w:themeFill="accent4" w:themeFillTint="66"/>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CCC0D9" w:themeFill="accent4" w:themeFillTint="66"/>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1"/>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03</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7"/>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23"/>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5"/>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21"/>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3"/>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p>
        </w:tc>
      </w:tr>
      <w:tr w:rsidR="00B52719" w:rsidRPr="00E8540C" w:rsidTr="006C0069">
        <w:trPr>
          <w:trHeight w:val="419"/>
        </w:trPr>
        <w:tc>
          <w:tcPr>
            <w:tcW w:w="601" w:type="dxa"/>
            <w:shd w:val="clear" w:color="auto" w:fill="00B0F0"/>
            <w:vAlign w:val="center"/>
          </w:tcPr>
          <w:p w:rsidR="00B52719" w:rsidRPr="00E8540C"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B52719" w:rsidRPr="00E11F66" w:rsidRDefault="00B52719" w:rsidP="00B52719">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B52719" w:rsidRPr="00A526CA" w:rsidRDefault="00B52719" w:rsidP="00B527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B52719" w:rsidRPr="00A526CA" w:rsidRDefault="00B52719" w:rsidP="00B52719">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B52719"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52719" w:rsidRPr="00A526CA" w:rsidRDefault="00B52719" w:rsidP="00B52719">
            <w:pPr>
              <w:jc w:val="center"/>
              <w:rPr>
                <w:rFonts w:asciiTheme="majorHAnsi" w:hAnsiTheme="majorHAnsi"/>
                <w:b/>
                <w:bCs/>
                <w:color w:val="FFFFFF" w:themeColor="background1"/>
                <w:sz w:val="24"/>
                <w:szCs w:val="24"/>
              </w:rPr>
            </w:pPr>
          </w:p>
        </w:tc>
      </w:tr>
    </w:tbl>
    <w:p w:rsidR="0095498C" w:rsidRDefault="0095498C" w:rsidP="006C0069">
      <w:pPr>
        <w:spacing w:after="0" w:line="240" w:lineRule="auto"/>
        <w:jc w:val="center"/>
        <w:rPr>
          <w:rFonts w:asciiTheme="majorHAnsi" w:hAnsiTheme="majorHAnsi"/>
          <w:b/>
          <w:bCs/>
          <w:sz w:val="36"/>
          <w:szCs w:val="36"/>
        </w:rPr>
      </w:pPr>
    </w:p>
    <w:p w:rsidR="0095498C" w:rsidRDefault="0095498C" w:rsidP="006C0069">
      <w:pPr>
        <w:spacing w:after="0" w:line="240" w:lineRule="auto"/>
        <w:jc w:val="center"/>
        <w:rPr>
          <w:rFonts w:asciiTheme="majorHAnsi" w:hAnsiTheme="majorHAnsi"/>
          <w:b/>
          <w:bCs/>
          <w:sz w:val="36"/>
          <w:szCs w:val="36"/>
        </w:rPr>
      </w:pPr>
      <w:r w:rsidRPr="009968AC">
        <w:rPr>
          <w:b/>
          <w:bCs/>
          <w:color w:val="FFFFFF" w:themeColor="background1"/>
          <w:highlight w:val="red"/>
        </w:rPr>
        <w:t>SOUS TOUTES RESERVES</w:t>
      </w:r>
    </w:p>
    <w:p w:rsidR="006C0069" w:rsidRPr="00A2724B" w:rsidRDefault="006C0069" w:rsidP="006C0069">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13408"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23"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8"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15456"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2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14432"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28"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6C0069" w:rsidRPr="00A2724B" w:rsidRDefault="006C0069" w:rsidP="006C0069">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413D6" w:rsidRDefault="001413D6" w:rsidP="006C0069">
      <w:pPr>
        <w:spacing w:after="0" w:line="240" w:lineRule="auto"/>
        <w:jc w:val="center"/>
        <w:rPr>
          <w:rFonts w:asciiTheme="majorHAnsi" w:hAnsiTheme="majorHAnsi"/>
          <w:b/>
          <w:bCs/>
          <w:sz w:val="28"/>
          <w:szCs w:val="28"/>
        </w:rPr>
      </w:pPr>
    </w:p>
    <w:p w:rsidR="006C0069" w:rsidRDefault="006C0069" w:rsidP="006C0069">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6C0069" w:rsidRDefault="006C0069" w:rsidP="006C0069">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U15</w:t>
      </w:r>
    </w:p>
    <w:p w:rsidR="006C0069" w:rsidRPr="005E7CD5" w:rsidRDefault="006C0069" w:rsidP="006C0069">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6C0069" w:rsidRPr="00E8540C" w:rsidTr="006C0069">
        <w:trPr>
          <w:trHeight w:val="421"/>
        </w:trPr>
        <w:tc>
          <w:tcPr>
            <w:tcW w:w="11091" w:type="dxa"/>
            <w:gridSpan w:val="11"/>
            <w:shd w:val="clear" w:color="auto" w:fill="00B05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U15 – GROUPE « 03 »</w:t>
            </w:r>
          </w:p>
        </w:tc>
      </w:tr>
      <w:tr w:rsidR="006C0069" w:rsidRPr="00E8540C" w:rsidTr="006C0069">
        <w:trPr>
          <w:trHeight w:val="139"/>
        </w:trPr>
        <w:tc>
          <w:tcPr>
            <w:tcW w:w="4034" w:type="dxa"/>
            <w:gridSpan w:val="2"/>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6C0069" w:rsidRPr="00E8540C" w:rsidTr="005427A7">
        <w:trPr>
          <w:trHeight w:val="286"/>
        </w:trPr>
        <w:tc>
          <w:tcPr>
            <w:tcW w:w="601" w:type="dxa"/>
            <w:shd w:val="clear" w:color="auto" w:fill="CCC0D9" w:themeFill="accent4" w:themeFillTint="66"/>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6C0069" w:rsidRPr="005427A7" w:rsidRDefault="006C0069" w:rsidP="005427A7">
            <w:pPr>
              <w:rPr>
                <w:rFonts w:asciiTheme="majorHAnsi" w:hAnsiTheme="majorHAnsi"/>
                <w:b/>
                <w:bCs/>
              </w:rPr>
            </w:pPr>
            <w:r w:rsidRPr="005427A7">
              <w:rPr>
                <w:rFonts w:asciiTheme="majorHAnsi" w:hAnsiTheme="majorHAnsi"/>
                <w:b/>
                <w:bCs/>
              </w:rPr>
              <w:t>NC Bejaia</w:t>
            </w:r>
          </w:p>
        </w:tc>
        <w:tc>
          <w:tcPr>
            <w:tcW w:w="1025" w:type="dxa"/>
            <w:shd w:val="clear" w:color="auto" w:fill="CCC0D9" w:themeFill="accent4" w:themeFillTint="66"/>
            <w:vAlign w:val="center"/>
          </w:tcPr>
          <w:p w:rsidR="006C0069" w:rsidRPr="005427A7" w:rsidRDefault="006C006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09</w:t>
            </w:r>
          </w:p>
        </w:tc>
        <w:tc>
          <w:tcPr>
            <w:tcW w:w="708" w:type="dxa"/>
            <w:shd w:val="clear" w:color="auto" w:fill="CCC0D9" w:themeFill="accent4" w:themeFillTint="66"/>
            <w:vAlign w:val="center"/>
          </w:tcPr>
          <w:p w:rsidR="006C0069" w:rsidRPr="005427A7" w:rsidRDefault="006C0069" w:rsidP="005427A7">
            <w:pPr>
              <w:jc w:val="center"/>
              <w:rPr>
                <w:rFonts w:asciiTheme="majorHAnsi" w:hAnsiTheme="majorHAnsi"/>
              </w:rPr>
            </w:pPr>
            <w:r w:rsidRPr="005427A7">
              <w:rPr>
                <w:rFonts w:asciiTheme="majorHAnsi" w:hAnsiTheme="majorHAnsi"/>
              </w:rPr>
              <w:t>03</w:t>
            </w:r>
          </w:p>
        </w:tc>
        <w:tc>
          <w:tcPr>
            <w:tcW w:w="670" w:type="dxa"/>
            <w:shd w:val="clear" w:color="auto" w:fill="CCC0D9" w:themeFill="accent4" w:themeFillTint="66"/>
            <w:vAlign w:val="center"/>
          </w:tcPr>
          <w:p w:rsidR="006C0069" w:rsidRPr="005427A7" w:rsidRDefault="006C0069" w:rsidP="005427A7">
            <w:pPr>
              <w:jc w:val="center"/>
              <w:rPr>
                <w:rFonts w:asciiTheme="majorHAnsi" w:hAnsiTheme="majorHAnsi"/>
              </w:rPr>
            </w:pPr>
            <w:r w:rsidRPr="005427A7">
              <w:rPr>
                <w:rFonts w:asciiTheme="majorHAnsi" w:hAnsiTheme="majorHAnsi"/>
              </w:rPr>
              <w:t>00</w:t>
            </w:r>
          </w:p>
        </w:tc>
        <w:tc>
          <w:tcPr>
            <w:tcW w:w="708" w:type="dxa"/>
            <w:shd w:val="clear" w:color="auto" w:fill="CCC0D9" w:themeFill="accent4" w:themeFillTint="66"/>
            <w:vAlign w:val="center"/>
          </w:tcPr>
          <w:p w:rsidR="006C0069" w:rsidRPr="005427A7" w:rsidRDefault="006C0069" w:rsidP="005427A7">
            <w:pPr>
              <w:jc w:val="center"/>
              <w:rPr>
                <w:rFonts w:asciiTheme="majorHAnsi" w:hAnsiTheme="majorHAnsi"/>
              </w:rPr>
            </w:pPr>
            <w:r w:rsidRPr="005427A7">
              <w:rPr>
                <w:rFonts w:asciiTheme="majorHAnsi" w:hAnsiTheme="majorHAnsi"/>
              </w:rPr>
              <w:t>01</w:t>
            </w:r>
          </w:p>
        </w:tc>
        <w:tc>
          <w:tcPr>
            <w:tcW w:w="709" w:type="dxa"/>
            <w:shd w:val="clear" w:color="auto" w:fill="CCC0D9" w:themeFill="accent4" w:themeFillTint="66"/>
            <w:vAlign w:val="center"/>
          </w:tcPr>
          <w:p w:rsidR="006C0069" w:rsidRPr="005427A7" w:rsidRDefault="006C0069" w:rsidP="005427A7">
            <w:pPr>
              <w:jc w:val="center"/>
              <w:rPr>
                <w:rFonts w:asciiTheme="majorHAnsi" w:hAnsiTheme="majorHAnsi"/>
              </w:rPr>
            </w:pPr>
            <w:r w:rsidRPr="005427A7">
              <w:rPr>
                <w:rFonts w:asciiTheme="majorHAnsi" w:hAnsiTheme="majorHAnsi"/>
              </w:rPr>
              <w:t>12</w:t>
            </w:r>
          </w:p>
        </w:tc>
        <w:tc>
          <w:tcPr>
            <w:tcW w:w="709" w:type="dxa"/>
            <w:shd w:val="clear" w:color="auto" w:fill="CCC0D9" w:themeFill="accent4" w:themeFillTint="66"/>
            <w:vAlign w:val="center"/>
          </w:tcPr>
          <w:p w:rsidR="006C0069" w:rsidRPr="005427A7" w:rsidRDefault="006C0069" w:rsidP="005427A7">
            <w:pPr>
              <w:jc w:val="center"/>
              <w:rPr>
                <w:rFonts w:asciiTheme="majorHAnsi" w:hAnsiTheme="majorHAnsi"/>
              </w:rPr>
            </w:pPr>
            <w:r w:rsidRPr="005427A7">
              <w:rPr>
                <w:rFonts w:asciiTheme="majorHAnsi" w:hAnsiTheme="majorHAnsi"/>
              </w:rPr>
              <w:t>04</w:t>
            </w:r>
          </w:p>
        </w:tc>
        <w:tc>
          <w:tcPr>
            <w:tcW w:w="714" w:type="dxa"/>
            <w:shd w:val="clear" w:color="auto" w:fill="CCC0D9" w:themeFill="accent4" w:themeFillTint="66"/>
            <w:vAlign w:val="center"/>
          </w:tcPr>
          <w:p w:rsidR="006C0069" w:rsidRPr="005427A7" w:rsidRDefault="006C0069" w:rsidP="005427A7">
            <w:pPr>
              <w:jc w:val="center"/>
              <w:rPr>
                <w:rFonts w:asciiTheme="majorHAnsi" w:hAnsiTheme="majorHAnsi"/>
              </w:rPr>
            </w:pPr>
            <w:r w:rsidRPr="005427A7">
              <w:rPr>
                <w:rFonts w:asciiTheme="majorHAnsi" w:hAnsiTheme="majorHAnsi"/>
              </w:rPr>
              <w:t>+08</w:t>
            </w:r>
          </w:p>
        </w:tc>
        <w:tc>
          <w:tcPr>
            <w:tcW w:w="1037" w:type="dxa"/>
            <w:shd w:val="clear" w:color="auto" w:fill="CCC0D9" w:themeFill="accent4" w:themeFillTint="66"/>
            <w:vAlign w:val="center"/>
          </w:tcPr>
          <w:p w:rsidR="006C0069" w:rsidRPr="005427A7" w:rsidRDefault="00B5271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CCC0D9" w:themeFill="accent4" w:themeFillTint="66"/>
          </w:tcPr>
          <w:p w:rsidR="006C0069" w:rsidRPr="005427A7" w:rsidRDefault="006C0069" w:rsidP="005427A7">
            <w:pPr>
              <w:jc w:val="center"/>
              <w:rPr>
                <w:rFonts w:asciiTheme="majorHAnsi" w:hAnsiTheme="majorHAnsi"/>
                <w:b/>
                <w:bCs/>
                <w:color w:val="FFFFFF" w:themeColor="background1"/>
              </w:rPr>
            </w:pPr>
          </w:p>
        </w:tc>
      </w:tr>
      <w:tr w:rsidR="004045D6" w:rsidRPr="00E8540C" w:rsidTr="005427A7">
        <w:trPr>
          <w:trHeight w:val="292"/>
        </w:trPr>
        <w:tc>
          <w:tcPr>
            <w:tcW w:w="601" w:type="dxa"/>
            <w:shd w:val="clear" w:color="auto" w:fill="00B0F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2</w:t>
            </w:r>
          </w:p>
        </w:tc>
        <w:tc>
          <w:tcPr>
            <w:tcW w:w="3433" w:type="dxa"/>
            <w:vAlign w:val="center"/>
          </w:tcPr>
          <w:p w:rsidR="004045D6" w:rsidRPr="005427A7" w:rsidRDefault="004045D6" w:rsidP="005427A7">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00B05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09</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03</w:t>
            </w:r>
          </w:p>
        </w:tc>
        <w:tc>
          <w:tcPr>
            <w:tcW w:w="670"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07</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04</w:t>
            </w:r>
          </w:p>
        </w:tc>
        <w:tc>
          <w:tcPr>
            <w:tcW w:w="714"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+03</w:t>
            </w:r>
          </w:p>
        </w:tc>
        <w:tc>
          <w:tcPr>
            <w:tcW w:w="1037" w:type="dxa"/>
            <w:shd w:val="clear" w:color="auto" w:fill="FF5757"/>
            <w:vAlign w:val="center"/>
          </w:tcPr>
          <w:p w:rsidR="004045D6" w:rsidRPr="005427A7" w:rsidRDefault="00B5271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4045D6" w:rsidRPr="005427A7" w:rsidRDefault="004045D6" w:rsidP="005427A7">
            <w:pPr>
              <w:jc w:val="center"/>
              <w:rPr>
                <w:rFonts w:asciiTheme="majorHAnsi" w:hAnsiTheme="majorHAnsi"/>
                <w:b/>
                <w:bCs/>
                <w:color w:val="FFFFFF" w:themeColor="background1"/>
              </w:rPr>
            </w:pPr>
          </w:p>
        </w:tc>
      </w:tr>
      <w:tr w:rsidR="004045D6" w:rsidRPr="00E8540C" w:rsidTr="005427A7">
        <w:trPr>
          <w:trHeight w:val="238"/>
        </w:trPr>
        <w:tc>
          <w:tcPr>
            <w:tcW w:w="601" w:type="dxa"/>
            <w:shd w:val="clear" w:color="auto" w:fill="00B0F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3</w:t>
            </w:r>
          </w:p>
        </w:tc>
        <w:tc>
          <w:tcPr>
            <w:tcW w:w="3433" w:type="dxa"/>
            <w:vAlign w:val="center"/>
          </w:tcPr>
          <w:p w:rsidR="004045D6" w:rsidRPr="005427A7" w:rsidRDefault="004045D6" w:rsidP="005427A7">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00B05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07</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02</w:t>
            </w:r>
          </w:p>
        </w:tc>
        <w:tc>
          <w:tcPr>
            <w:tcW w:w="670"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09</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06</w:t>
            </w:r>
          </w:p>
        </w:tc>
        <w:tc>
          <w:tcPr>
            <w:tcW w:w="714"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+03</w:t>
            </w:r>
          </w:p>
        </w:tc>
        <w:tc>
          <w:tcPr>
            <w:tcW w:w="1037" w:type="dxa"/>
            <w:shd w:val="clear" w:color="auto" w:fill="FF5757"/>
            <w:vAlign w:val="center"/>
          </w:tcPr>
          <w:p w:rsidR="004045D6" w:rsidRPr="005427A7" w:rsidRDefault="00B5271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4045D6" w:rsidRPr="005427A7" w:rsidRDefault="004045D6" w:rsidP="005427A7">
            <w:pPr>
              <w:jc w:val="center"/>
              <w:rPr>
                <w:rFonts w:asciiTheme="majorHAnsi" w:hAnsiTheme="majorHAnsi"/>
                <w:b/>
                <w:bCs/>
                <w:color w:val="FFFFFF" w:themeColor="background1"/>
              </w:rPr>
            </w:pPr>
          </w:p>
        </w:tc>
      </w:tr>
      <w:tr w:rsidR="004045D6" w:rsidRPr="00E8540C" w:rsidTr="005427A7">
        <w:trPr>
          <w:trHeight w:val="255"/>
        </w:trPr>
        <w:tc>
          <w:tcPr>
            <w:tcW w:w="601" w:type="dxa"/>
            <w:shd w:val="clear" w:color="auto" w:fill="00B0F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4</w:t>
            </w:r>
          </w:p>
        </w:tc>
        <w:tc>
          <w:tcPr>
            <w:tcW w:w="3433" w:type="dxa"/>
            <w:vAlign w:val="center"/>
          </w:tcPr>
          <w:p w:rsidR="004045D6" w:rsidRPr="005427A7" w:rsidRDefault="004045D6" w:rsidP="005427A7">
            <w:pPr>
              <w:rPr>
                <w:rFonts w:asciiTheme="majorHAnsi" w:hAnsiTheme="majorHAnsi"/>
                <w:b/>
                <w:bCs/>
              </w:rPr>
            </w:pPr>
            <w:r w:rsidRPr="005427A7">
              <w:rPr>
                <w:rFonts w:asciiTheme="majorHAnsi" w:hAnsiTheme="majorHAnsi"/>
                <w:b/>
                <w:bCs/>
              </w:rPr>
              <w:t>USM Bejaia</w:t>
            </w:r>
          </w:p>
        </w:tc>
        <w:tc>
          <w:tcPr>
            <w:tcW w:w="1025" w:type="dxa"/>
            <w:shd w:val="clear" w:color="auto" w:fill="00B05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05</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01</w:t>
            </w:r>
          </w:p>
        </w:tc>
        <w:tc>
          <w:tcPr>
            <w:tcW w:w="670"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02</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05</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04</w:t>
            </w:r>
          </w:p>
        </w:tc>
        <w:tc>
          <w:tcPr>
            <w:tcW w:w="714"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+01</w:t>
            </w:r>
          </w:p>
        </w:tc>
        <w:tc>
          <w:tcPr>
            <w:tcW w:w="1037" w:type="dxa"/>
            <w:shd w:val="clear" w:color="auto" w:fill="FF5757"/>
            <w:vAlign w:val="center"/>
          </w:tcPr>
          <w:p w:rsidR="004045D6" w:rsidRPr="005427A7" w:rsidRDefault="00B5271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4045D6" w:rsidRPr="005427A7" w:rsidRDefault="004045D6" w:rsidP="005427A7">
            <w:pPr>
              <w:jc w:val="center"/>
              <w:rPr>
                <w:rFonts w:asciiTheme="majorHAnsi" w:hAnsiTheme="majorHAnsi"/>
                <w:b/>
                <w:bCs/>
                <w:color w:val="FFFFFF" w:themeColor="background1"/>
              </w:rPr>
            </w:pPr>
          </w:p>
        </w:tc>
      </w:tr>
      <w:tr w:rsidR="004045D6" w:rsidRPr="00E8540C" w:rsidTr="005427A7">
        <w:trPr>
          <w:trHeight w:val="274"/>
        </w:trPr>
        <w:tc>
          <w:tcPr>
            <w:tcW w:w="601" w:type="dxa"/>
            <w:shd w:val="clear" w:color="auto" w:fill="00B0F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5</w:t>
            </w:r>
          </w:p>
        </w:tc>
        <w:tc>
          <w:tcPr>
            <w:tcW w:w="3433" w:type="dxa"/>
            <w:vAlign w:val="center"/>
          </w:tcPr>
          <w:p w:rsidR="004045D6" w:rsidRPr="005427A7" w:rsidRDefault="004045D6" w:rsidP="005427A7">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01</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03</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03</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77</w:t>
            </w:r>
          </w:p>
        </w:tc>
        <w:tc>
          <w:tcPr>
            <w:tcW w:w="714"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-08</w:t>
            </w:r>
          </w:p>
        </w:tc>
        <w:tc>
          <w:tcPr>
            <w:tcW w:w="1037" w:type="dxa"/>
            <w:shd w:val="clear" w:color="auto" w:fill="FF5757"/>
            <w:vAlign w:val="center"/>
          </w:tcPr>
          <w:p w:rsidR="004045D6" w:rsidRPr="005427A7" w:rsidRDefault="00B5271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4045D6" w:rsidRPr="005427A7" w:rsidRDefault="004045D6" w:rsidP="005427A7">
            <w:pPr>
              <w:jc w:val="center"/>
              <w:rPr>
                <w:rFonts w:asciiTheme="majorHAnsi" w:hAnsiTheme="majorHAnsi"/>
                <w:b/>
                <w:bCs/>
                <w:color w:val="FFFFFF" w:themeColor="background1"/>
              </w:rPr>
            </w:pPr>
          </w:p>
        </w:tc>
      </w:tr>
      <w:tr w:rsidR="004045D6" w:rsidRPr="00E8540C" w:rsidTr="005427A7">
        <w:trPr>
          <w:trHeight w:val="277"/>
        </w:trPr>
        <w:tc>
          <w:tcPr>
            <w:tcW w:w="601" w:type="dxa"/>
            <w:shd w:val="clear" w:color="auto" w:fill="00B0F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4045D6" w:rsidRPr="005427A7" w:rsidRDefault="004045D6" w:rsidP="005427A7">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00</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00</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06</w:t>
            </w:r>
          </w:p>
        </w:tc>
        <w:tc>
          <w:tcPr>
            <w:tcW w:w="714"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-06</w:t>
            </w:r>
          </w:p>
        </w:tc>
        <w:tc>
          <w:tcPr>
            <w:tcW w:w="1037" w:type="dxa"/>
            <w:shd w:val="clear" w:color="auto" w:fill="FF5757"/>
            <w:vAlign w:val="center"/>
          </w:tcPr>
          <w:p w:rsidR="004045D6" w:rsidRPr="005427A7" w:rsidRDefault="00B5271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02</w:t>
            </w:r>
          </w:p>
        </w:tc>
        <w:tc>
          <w:tcPr>
            <w:tcW w:w="777" w:type="dxa"/>
            <w:shd w:val="clear" w:color="auto" w:fill="FF5757"/>
          </w:tcPr>
          <w:p w:rsidR="004045D6" w:rsidRPr="005427A7" w:rsidRDefault="004045D6" w:rsidP="005427A7">
            <w:pPr>
              <w:jc w:val="center"/>
              <w:rPr>
                <w:rFonts w:asciiTheme="majorHAnsi" w:hAnsiTheme="majorHAnsi"/>
                <w:b/>
                <w:bCs/>
                <w:color w:val="FFFFFF" w:themeColor="background1"/>
              </w:rPr>
            </w:pPr>
          </w:p>
        </w:tc>
      </w:tr>
      <w:tr w:rsidR="004045D6" w:rsidRPr="00E8540C" w:rsidTr="005427A7">
        <w:trPr>
          <w:trHeight w:val="267"/>
        </w:trPr>
        <w:tc>
          <w:tcPr>
            <w:tcW w:w="601" w:type="dxa"/>
            <w:shd w:val="clear" w:color="auto" w:fill="00B0F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7</w:t>
            </w:r>
          </w:p>
        </w:tc>
        <w:tc>
          <w:tcPr>
            <w:tcW w:w="3433" w:type="dxa"/>
            <w:vAlign w:val="center"/>
          </w:tcPr>
          <w:p w:rsidR="004045D6" w:rsidRPr="005427A7" w:rsidRDefault="004045D6" w:rsidP="005427A7">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4045D6" w:rsidRPr="005427A7" w:rsidRDefault="004045D6"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00</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09</w:t>
            </w:r>
          </w:p>
        </w:tc>
        <w:tc>
          <w:tcPr>
            <w:tcW w:w="714" w:type="dxa"/>
            <w:shd w:val="clear" w:color="auto" w:fill="auto"/>
            <w:vAlign w:val="center"/>
          </w:tcPr>
          <w:p w:rsidR="004045D6" w:rsidRPr="005427A7" w:rsidRDefault="004045D6" w:rsidP="005427A7">
            <w:pPr>
              <w:jc w:val="center"/>
              <w:rPr>
                <w:rFonts w:asciiTheme="majorHAnsi" w:hAnsiTheme="majorHAnsi"/>
              </w:rPr>
            </w:pPr>
            <w:r w:rsidRPr="005427A7">
              <w:rPr>
                <w:rFonts w:asciiTheme="majorHAnsi" w:hAnsiTheme="majorHAnsi"/>
              </w:rPr>
              <w:t>-07</w:t>
            </w:r>
          </w:p>
        </w:tc>
        <w:tc>
          <w:tcPr>
            <w:tcW w:w="1037" w:type="dxa"/>
            <w:shd w:val="clear" w:color="auto" w:fill="FF5757"/>
            <w:vAlign w:val="center"/>
          </w:tcPr>
          <w:p w:rsidR="004045D6" w:rsidRPr="005427A7" w:rsidRDefault="00B52719"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02</w:t>
            </w:r>
          </w:p>
        </w:tc>
        <w:tc>
          <w:tcPr>
            <w:tcW w:w="777" w:type="dxa"/>
            <w:shd w:val="clear" w:color="auto" w:fill="FF5757"/>
            <w:vAlign w:val="center"/>
          </w:tcPr>
          <w:p w:rsidR="004045D6" w:rsidRPr="005427A7" w:rsidRDefault="004045D6" w:rsidP="005427A7">
            <w:pPr>
              <w:jc w:val="center"/>
              <w:rPr>
                <w:rFonts w:asciiTheme="majorHAnsi" w:hAnsiTheme="majorHAnsi"/>
                <w:b/>
                <w:bCs/>
                <w:color w:val="FFFFFF" w:themeColor="background1"/>
              </w:rPr>
            </w:pPr>
          </w:p>
        </w:tc>
      </w:tr>
      <w:tr w:rsidR="005427A7" w:rsidRPr="00E8540C" w:rsidTr="005427A7">
        <w:trPr>
          <w:trHeight w:val="273"/>
        </w:trPr>
        <w:tc>
          <w:tcPr>
            <w:tcW w:w="601" w:type="dxa"/>
            <w:shd w:val="clear" w:color="auto" w:fill="00B0F0"/>
            <w:vAlign w:val="center"/>
          </w:tcPr>
          <w:p w:rsidR="005427A7" w:rsidRPr="005427A7" w:rsidRDefault="005427A7"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5427A7" w:rsidRPr="005427A7" w:rsidRDefault="005427A7" w:rsidP="005427A7">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5427A7" w:rsidRPr="005427A7" w:rsidRDefault="005427A7"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5427A7" w:rsidRPr="00E8540C" w:rsidTr="005427A7">
        <w:trPr>
          <w:trHeight w:val="277"/>
        </w:trPr>
        <w:tc>
          <w:tcPr>
            <w:tcW w:w="601" w:type="dxa"/>
            <w:shd w:val="clear" w:color="auto" w:fill="00B0F0"/>
            <w:vAlign w:val="center"/>
          </w:tcPr>
          <w:p w:rsidR="005427A7" w:rsidRPr="005427A7" w:rsidRDefault="005427A7"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5427A7" w:rsidRPr="005427A7" w:rsidRDefault="005427A7" w:rsidP="005427A7">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5427A7" w:rsidRPr="005427A7" w:rsidRDefault="005427A7" w:rsidP="005427A7">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5427A7" w:rsidRDefault="005427A7" w:rsidP="006C0069">
      <w:pPr>
        <w:spacing w:after="0" w:line="240" w:lineRule="auto"/>
        <w:jc w:val="center"/>
        <w:rPr>
          <w:rFonts w:asciiTheme="majorHAnsi" w:hAnsiTheme="majorHAnsi"/>
          <w:b/>
          <w:bCs/>
          <w:sz w:val="28"/>
          <w:szCs w:val="28"/>
        </w:rPr>
      </w:pPr>
    </w:p>
    <w:p w:rsidR="006C0069" w:rsidRDefault="006C0069" w:rsidP="006C0069">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U17</w:t>
      </w:r>
    </w:p>
    <w:p w:rsidR="006C0069" w:rsidRPr="005E7CD5" w:rsidRDefault="006C0069" w:rsidP="006C0069">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6C0069" w:rsidRPr="00E8540C" w:rsidTr="006C0069">
        <w:trPr>
          <w:trHeight w:val="421"/>
        </w:trPr>
        <w:tc>
          <w:tcPr>
            <w:tcW w:w="11091" w:type="dxa"/>
            <w:gridSpan w:val="11"/>
            <w:shd w:val="clear" w:color="auto" w:fill="00B050"/>
            <w:vAlign w:val="center"/>
          </w:tcPr>
          <w:p w:rsidR="006C0069" w:rsidRPr="005427A7" w:rsidRDefault="006C0069" w:rsidP="004467FA">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w:t>
            </w:r>
            <w:r w:rsidR="004467FA" w:rsidRPr="005427A7">
              <w:rPr>
                <w:rFonts w:asciiTheme="majorHAnsi" w:hAnsiTheme="majorHAnsi"/>
                <w:b/>
                <w:bCs/>
                <w:color w:val="FFFFFF" w:themeColor="background1"/>
              </w:rPr>
              <w:t>7</w:t>
            </w:r>
            <w:r w:rsidRPr="005427A7">
              <w:rPr>
                <w:rFonts w:asciiTheme="majorHAnsi" w:hAnsiTheme="majorHAnsi"/>
                <w:b/>
                <w:bCs/>
                <w:color w:val="FFFFFF" w:themeColor="background1"/>
              </w:rPr>
              <w:t xml:space="preserve"> – GROUPE « 03 »</w:t>
            </w:r>
          </w:p>
        </w:tc>
      </w:tr>
      <w:tr w:rsidR="006C0069" w:rsidRPr="00E8540C" w:rsidTr="006C0069">
        <w:trPr>
          <w:trHeight w:val="139"/>
        </w:trPr>
        <w:tc>
          <w:tcPr>
            <w:tcW w:w="4034" w:type="dxa"/>
            <w:gridSpan w:val="2"/>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6C0069" w:rsidRPr="005427A7" w:rsidRDefault="006C0069" w:rsidP="006C0069">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6C0069" w:rsidRPr="00E8540C" w:rsidTr="005427A7">
        <w:trPr>
          <w:trHeight w:val="275"/>
        </w:trPr>
        <w:tc>
          <w:tcPr>
            <w:tcW w:w="601" w:type="dxa"/>
            <w:shd w:val="clear" w:color="auto" w:fill="CCC0D9" w:themeFill="accent4" w:themeFillTint="66"/>
            <w:vAlign w:val="center"/>
          </w:tcPr>
          <w:p w:rsidR="006C0069" w:rsidRPr="005427A7" w:rsidRDefault="006C0069" w:rsidP="006C0069">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6C0069" w:rsidRPr="005427A7" w:rsidRDefault="006C0069" w:rsidP="006C0069">
            <w:pPr>
              <w:rPr>
                <w:rFonts w:asciiTheme="majorHAnsi" w:hAnsiTheme="majorHAnsi"/>
                <w:b/>
                <w:bCs/>
              </w:rPr>
            </w:pPr>
            <w:r w:rsidRPr="005427A7">
              <w:rPr>
                <w:rFonts w:asciiTheme="majorHAnsi" w:hAnsiTheme="majorHAnsi"/>
                <w:b/>
                <w:bCs/>
              </w:rPr>
              <w:t>NC Bejaia</w:t>
            </w:r>
          </w:p>
        </w:tc>
        <w:tc>
          <w:tcPr>
            <w:tcW w:w="1025" w:type="dxa"/>
            <w:shd w:val="clear" w:color="auto" w:fill="CCC0D9" w:themeFill="accent4" w:themeFillTint="66"/>
            <w:vAlign w:val="center"/>
          </w:tcPr>
          <w:p w:rsidR="006C0069" w:rsidRPr="005427A7" w:rsidRDefault="002C11EA" w:rsidP="006C0069">
            <w:pPr>
              <w:jc w:val="center"/>
              <w:rPr>
                <w:rFonts w:asciiTheme="majorHAnsi" w:hAnsiTheme="majorHAnsi"/>
                <w:b/>
                <w:bCs/>
                <w:color w:val="FFFFFF" w:themeColor="background1"/>
              </w:rPr>
            </w:pPr>
            <w:r w:rsidRPr="005427A7">
              <w:rPr>
                <w:rFonts w:asciiTheme="majorHAnsi" w:hAnsiTheme="majorHAnsi"/>
                <w:b/>
                <w:bCs/>
                <w:color w:val="FFFFFF" w:themeColor="background1"/>
              </w:rPr>
              <w:t>09</w:t>
            </w:r>
          </w:p>
        </w:tc>
        <w:tc>
          <w:tcPr>
            <w:tcW w:w="708" w:type="dxa"/>
            <w:shd w:val="clear" w:color="auto" w:fill="CCC0D9" w:themeFill="accent4" w:themeFillTint="66"/>
            <w:vAlign w:val="center"/>
          </w:tcPr>
          <w:p w:rsidR="006C0069" w:rsidRPr="005427A7" w:rsidRDefault="00593B35" w:rsidP="006C0069">
            <w:pPr>
              <w:jc w:val="center"/>
              <w:rPr>
                <w:rFonts w:asciiTheme="majorHAnsi" w:hAnsiTheme="majorHAnsi"/>
              </w:rPr>
            </w:pPr>
            <w:r w:rsidRPr="005427A7">
              <w:rPr>
                <w:rFonts w:asciiTheme="majorHAnsi" w:hAnsiTheme="majorHAnsi"/>
              </w:rPr>
              <w:t>03</w:t>
            </w:r>
          </w:p>
        </w:tc>
        <w:tc>
          <w:tcPr>
            <w:tcW w:w="670" w:type="dxa"/>
            <w:shd w:val="clear" w:color="auto" w:fill="CCC0D9" w:themeFill="accent4" w:themeFillTint="66"/>
            <w:vAlign w:val="center"/>
          </w:tcPr>
          <w:p w:rsidR="006C0069" w:rsidRPr="005427A7" w:rsidRDefault="00593B35" w:rsidP="006C0069">
            <w:pPr>
              <w:jc w:val="center"/>
              <w:rPr>
                <w:rFonts w:asciiTheme="majorHAnsi" w:hAnsiTheme="majorHAnsi"/>
              </w:rPr>
            </w:pPr>
            <w:r w:rsidRPr="005427A7">
              <w:rPr>
                <w:rFonts w:asciiTheme="majorHAnsi" w:hAnsiTheme="majorHAnsi"/>
              </w:rPr>
              <w:t>00</w:t>
            </w:r>
          </w:p>
        </w:tc>
        <w:tc>
          <w:tcPr>
            <w:tcW w:w="708" w:type="dxa"/>
            <w:shd w:val="clear" w:color="auto" w:fill="CCC0D9" w:themeFill="accent4" w:themeFillTint="66"/>
            <w:vAlign w:val="center"/>
          </w:tcPr>
          <w:p w:rsidR="006C0069" w:rsidRPr="005427A7" w:rsidRDefault="00593B35" w:rsidP="006C0069">
            <w:pPr>
              <w:jc w:val="center"/>
              <w:rPr>
                <w:rFonts w:asciiTheme="majorHAnsi" w:hAnsiTheme="majorHAnsi"/>
              </w:rPr>
            </w:pPr>
            <w:r w:rsidRPr="005427A7">
              <w:rPr>
                <w:rFonts w:asciiTheme="majorHAnsi" w:hAnsiTheme="majorHAnsi"/>
              </w:rPr>
              <w:t>01</w:t>
            </w:r>
          </w:p>
        </w:tc>
        <w:tc>
          <w:tcPr>
            <w:tcW w:w="709" w:type="dxa"/>
            <w:shd w:val="clear" w:color="auto" w:fill="CCC0D9" w:themeFill="accent4" w:themeFillTint="66"/>
            <w:vAlign w:val="center"/>
          </w:tcPr>
          <w:p w:rsidR="006C0069" w:rsidRPr="005427A7" w:rsidRDefault="002C11EA" w:rsidP="006C0069">
            <w:pPr>
              <w:jc w:val="center"/>
              <w:rPr>
                <w:rFonts w:asciiTheme="majorHAnsi" w:hAnsiTheme="majorHAnsi"/>
              </w:rPr>
            </w:pPr>
            <w:r w:rsidRPr="005427A7">
              <w:rPr>
                <w:rFonts w:asciiTheme="majorHAnsi" w:hAnsiTheme="majorHAnsi"/>
              </w:rPr>
              <w:t>15</w:t>
            </w:r>
          </w:p>
        </w:tc>
        <w:tc>
          <w:tcPr>
            <w:tcW w:w="709" w:type="dxa"/>
            <w:shd w:val="clear" w:color="auto" w:fill="CCC0D9" w:themeFill="accent4" w:themeFillTint="66"/>
            <w:vAlign w:val="center"/>
          </w:tcPr>
          <w:p w:rsidR="006C0069" w:rsidRPr="005427A7" w:rsidRDefault="002C11EA" w:rsidP="000C44E0">
            <w:pPr>
              <w:jc w:val="center"/>
              <w:rPr>
                <w:rFonts w:asciiTheme="majorHAnsi" w:hAnsiTheme="majorHAnsi"/>
              </w:rPr>
            </w:pPr>
            <w:r w:rsidRPr="005427A7">
              <w:rPr>
                <w:rFonts w:asciiTheme="majorHAnsi" w:hAnsiTheme="majorHAnsi"/>
              </w:rPr>
              <w:t>0</w:t>
            </w:r>
            <w:r w:rsidR="000C44E0" w:rsidRPr="005427A7">
              <w:rPr>
                <w:rFonts w:asciiTheme="majorHAnsi" w:hAnsiTheme="majorHAnsi"/>
              </w:rPr>
              <w:t>4</w:t>
            </w:r>
          </w:p>
        </w:tc>
        <w:tc>
          <w:tcPr>
            <w:tcW w:w="714" w:type="dxa"/>
            <w:shd w:val="clear" w:color="auto" w:fill="CCC0D9" w:themeFill="accent4" w:themeFillTint="66"/>
            <w:vAlign w:val="center"/>
          </w:tcPr>
          <w:p w:rsidR="006C0069" w:rsidRPr="005427A7" w:rsidRDefault="002C11EA" w:rsidP="000C44E0">
            <w:pPr>
              <w:jc w:val="center"/>
              <w:rPr>
                <w:rFonts w:asciiTheme="majorHAnsi" w:hAnsiTheme="majorHAnsi"/>
              </w:rPr>
            </w:pPr>
            <w:r w:rsidRPr="005427A7">
              <w:rPr>
                <w:rFonts w:asciiTheme="majorHAnsi" w:hAnsiTheme="majorHAnsi"/>
              </w:rPr>
              <w:t>+1</w:t>
            </w:r>
            <w:r w:rsidR="000C44E0" w:rsidRPr="005427A7">
              <w:rPr>
                <w:rFonts w:asciiTheme="majorHAnsi" w:hAnsiTheme="majorHAnsi"/>
              </w:rPr>
              <w:t>1</w:t>
            </w:r>
          </w:p>
        </w:tc>
        <w:tc>
          <w:tcPr>
            <w:tcW w:w="1037" w:type="dxa"/>
            <w:shd w:val="clear" w:color="auto" w:fill="CCC0D9" w:themeFill="accent4" w:themeFillTint="66"/>
            <w:vAlign w:val="center"/>
          </w:tcPr>
          <w:p w:rsidR="006C0069" w:rsidRPr="005427A7" w:rsidRDefault="00B52719" w:rsidP="006C0069">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CCC0D9" w:themeFill="accent4" w:themeFillTint="66"/>
          </w:tcPr>
          <w:p w:rsidR="006C0069" w:rsidRPr="005427A7" w:rsidRDefault="006C0069" w:rsidP="006C0069">
            <w:pPr>
              <w:jc w:val="center"/>
              <w:rPr>
                <w:rFonts w:asciiTheme="majorHAnsi" w:hAnsiTheme="majorHAnsi"/>
                <w:b/>
                <w:bCs/>
                <w:color w:val="FFFFFF" w:themeColor="background1"/>
              </w:rPr>
            </w:pPr>
          </w:p>
        </w:tc>
      </w:tr>
      <w:tr w:rsidR="009B6B22" w:rsidRPr="00E8540C" w:rsidTr="005427A7">
        <w:trPr>
          <w:trHeight w:val="309"/>
        </w:trPr>
        <w:tc>
          <w:tcPr>
            <w:tcW w:w="601" w:type="dxa"/>
            <w:shd w:val="clear" w:color="auto" w:fill="00B0F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2</w:t>
            </w:r>
          </w:p>
        </w:tc>
        <w:tc>
          <w:tcPr>
            <w:tcW w:w="3433" w:type="dxa"/>
            <w:vAlign w:val="center"/>
          </w:tcPr>
          <w:p w:rsidR="009B6B22" w:rsidRPr="005427A7" w:rsidRDefault="009B6B22" w:rsidP="009B6B22">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00B05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07</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02</w:t>
            </w:r>
          </w:p>
        </w:tc>
        <w:tc>
          <w:tcPr>
            <w:tcW w:w="670"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18</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09</w:t>
            </w:r>
          </w:p>
        </w:tc>
        <w:tc>
          <w:tcPr>
            <w:tcW w:w="714"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+09</w:t>
            </w:r>
          </w:p>
        </w:tc>
        <w:tc>
          <w:tcPr>
            <w:tcW w:w="1037" w:type="dxa"/>
            <w:shd w:val="clear" w:color="auto" w:fill="FF5757"/>
            <w:vAlign w:val="center"/>
          </w:tcPr>
          <w:p w:rsidR="009B6B22" w:rsidRPr="005427A7" w:rsidRDefault="00B52719"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9B6B22" w:rsidRPr="005427A7" w:rsidRDefault="009B6B22" w:rsidP="009B6B22">
            <w:pPr>
              <w:jc w:val="center"/>
              <w:rPr>
                <w:rFonts w:asciiTheme="majorHAnsi" w:hAnsiTheme="majorHAnsi"/>
                <w:b/>
                <w:bCs/>
                <w:color w:val="FFFFFF" w:themeColor="background1"/>
              </w:rPr>
            </w:pPr>
          </w:p>
        </w:tc>
      </w:tr>
      <w:tr w:rsidR="009B6B22" w:rsidRPr="00E8540C" w:rsidTr="005427A7">
        <w:trPr>
          <w:trHeight w:val="287"/>
        </w:trPr>
        <w:tc>
          <w:tcPr>
            <w:tcW w:w="601" w:type="dxa"/>
            <w:shd w:val="clear" w:color="auto" w:fill="00B0F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3</w:t>
            </w:r>
          </w:p>
        </w:tc>
        <w:tc>
          <w:tcPr>
            <w:tcW w:w="3433" w:type="dxa"/>
            <w:vAlign w:val="center"/>
          </w:tcPr>
          <w:p w:rsidR="009B6B22" w:rsidRPr="005427A7" w:rsidRDefault="009B6B22" w:rsidP="009B6B22">
            <w:pPr>
              <w:rPr>
                <w:rFonts w:asciiTheme="majorHAnsi" w:hAnsiTheme="majorHAnsi"/>
                <w:b/>
                <w:bCs/>
              </w:rPr>
            </w:pPr>
            <w:r w:rsidRPr="005427A7">
              <w:rPr>
                <w:rFonts w:asciiTheme="majorHAnsi" w:hAnsiTheme="majorHAnsi"/>
                <w:b/>
                <w:bCs/>
              </w:rPr>
              <w:t>USM Bejaia</w:t>
            </w:r>
          </w:p>
        </w:tc>
        <w:tc>
          <w:tcPr>
            <w:tcW w:w="1025" w:type="dxa"/>
            <w:shd w:val="clear" w:color="auto" w:fill="00B05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07</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02</w:t>
            </w:r>
          </w:p>
        </w:tc>
        <w:tc>
          <w:tcPr>
            <w:tcW w:w="670"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08</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03</w:t>
            </w:r>
          </w:p>
        </w:tc>
        <w:tc>
          <w:tcPr>
            <w:tcW w:w="714"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+05</w:t>
            </w:r>
          </w:p>
        </w:tc>
        <w:tc>
          <w:tcPr>
            <w:tcW w:w="1037" w:type="dxa"/>
            <w:shd w:val="clear" w:color="auto" w:fill="FF5757"/>
            <w:vAlign w:val="center"/>
          </w:tcPr>
          <w:p w:rsidR="009B6B22" w:rsidRPr="005427A7" w:rsidRDefault="00B52719"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9B6B22" w:rsidRPr="005427A7" w:rsidRDefault="009B6B22" w:rsidP="009B6B22">
            <w:pPr>
              <w:jc w:val="center"/>
              <w:rPr>
                <w:rFonts w:asciiTheme="majorHAnsi" w:hAnsiTheme="majorHAnsi"/>
                <w:b/>
                <w:bCs/>
                <w:color w:val="FFFFFF" w:themeColor="background1"/>
              </w:rPr>
            </w:pPr>
          </w:p>
        </w:tc>
      </w:tr>
      <w:tr w:rsidR="009B6B22" w:rsidRPr="00E8540C" w:rsidTr="005427A7">
        <w:trPr>
          <w:trHeight w:val="245"/>
        </w:trPr>
        <w:tc>
          <w:tcPr>
            <w:tcW w:w="601" w:type="dxa"/>
            <w:shd w:val="clear" w:color="auto" w:fill="00B0F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4</w:t>
            </w:r>
          </w:p>
        </w:tc>
        <w:tc>
          <w:tcPr>
            <w:tcW w:w="3433" w:type="dxa"/>
            <w:vAlign w:val="center"/>
          </w:tcPr>
          <w:p w:rsidR="009B6B22" w:rsidRPr="005427A7" w:rsidRDefault="009B6B22" w:rsidP="009B6B22">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670"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08</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10</w:t>
            </w:r>
          </w:p>
        </w:tc>
        <w:tc>
          <w:tcPr>
            <w:tcW w:w="714"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-02</w:t>
            </w:r>
          </w:p>
        </w:tc>
        <w:tc>
          <w:tcPr>
            <w:tcW w:w="1037" w:type="dxa"/>
            <w:shd w:val="clear" w:color="auto" w:fill="FF5757"/>
            <w:vAlign w:val="center"/>
          </w:tcPr>
          <w:p w:rsidR="009B6B22" w:rsidRPr="005427A7" w:rsidRDefault="00B52719"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9B6B22" w:rsidRPr="005427A7" w:rsidRDefault="009B6B22" w:rsidP="009B6B22">
            <w:pPr>
              <w:jc w:val="center"/>
              <w:rPr>
                <w:rFonts w:asciiTheme="majorHAnsi" w:hAnsiTheme="majorHAnsi"/>
                <w:b/>
                <w:bCs/>
                <w:color w:val="FFFFFF" w:themeColor="background1"/>
              </w:rPr>
            </w:pPr>
          </w:p>
        </w:tc>
      </w:tr>
      <w:tr w:rsidR="009B6B22" w:rsidRPr="00E8540C" w:rsidTr="005427A7">
        <w:trPr>
          <w:trHeight w:val="263"/>
        </w:trPr>
        <w:tc>
          <w:tcPr>
            <w:tcW w:w="601" w:type="dxa"/>
            <w:shd w:val="clear" w:color="auto" w:fill="00B0F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5</w:t>
            </w:r>
          </w:p>
        </w:tc>
        <w:tc>
          <w:tcPr>
            <w:tcW w:w="3433" w:type="dxa"/>
            <w:vAlign w:val="center"/>
          </w:tcPr>
          <w:p w:rsidR="009B6B22" w:rsidRPr="005427A7" w:rsidRDefault="009B6B22" w:rsidP="009B6B22">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00B05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670"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06</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09</w:t>
            </w:r>
          </w:p>
        </w:tc>
        <w:tc>
          <w:tcPr>
            <w:tcW w:w="714"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-03</w:t>
            </w:r>
          </w:p>
        </w:tc>
        <w:tc>
          <w:tcPr>
            <w:tcW w:w="1037" w:type="dxa"/>
            <w:shd w:val="clear" w:color="auto" w:fill="FF5757"/>
            <w:vAlign w:val="center"/>
          </w:tcPr>
          <w:p w:rsidR="009B6B22" w:rsidRPr="005427A7" w:rsidRDefault="00B52719"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04</w:t>
            </w:r>
          </w:p>
        </w:tc>
        <w:tc>
          <w:tcPr>
            <w:tcW w:w="777" w:type="dxa"/>
            <w:shd w:val="clear" w:color="auto" w:fill="FF5757"/>
          </w:tcPr>
          <w:p w:rsidR="009B6B22" w:rsidRPr="005427A7" w:rsidRDefault="009B6B22" w:rsidP="009B6B22">
            <w:pPr>
              <w:jc w:val="center"/>
              <w:rPr>
                <w:rFonts w:asciiTheme="majorHAnsi" w:hAnsiTheme="majorHAnsi"/>
                <w:b/>
                <w:bCs/>
                <w:color w:val="FFFFFF" w:themeColor="background1"/>
              </w:rPr>
            </w:pPr>
          </w:p>
        </w:tc>
      </w:tr>
      <w:tr w:rsidR="009B6B22" w:rsidRPr="00E8540C" w:rsidTr="005427A7">
        <w:trPr>
          <w:trHeight w:val="253"/>
        </w:trPr>
        <w:tc>
          <w:tcPr>
            <w:tcW w:w="601" w:type="dxa"/>
            <w:shd w:val="clear" w:color="auto" w:fill="00B0F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9B6B22" w:rsidRPr="005427A7" w:rsidRDefault="009B6B22" w:rsidP="009B6B22">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00</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00</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08</w:t>
            </w:r>
          </w:p>
        </w:tc>
        <w:tc>
          <w:tcPr>
            <w:tcW w:w="714"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-08</w:t>
            </w:r>
          </w:p>
        </w:tc>
        <w:tc>
          <w:tcPr>
            <w:tcW w:w="1037" w:type="dxa"/>
            <w:shd w:val="clear" w:color="auto" w:fill="FF5757"/>
            <w:vAlign w:val="center"/>
          </w:tcPr>
          <w:p w:rsidR="009B6B22" w:rsidRPr="005427A7" w:rsidRDefault="00B52719"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02</w:t>
            </w:r>
          </w:p>
        </w:tc>
        <w:tc>
          <w:tcPr>
            <w:tcW w:w="777" w:type="dxa"/>
            <w:shd w:val="clear" w:color="auto" w:fill="FF5757"/>
          </w:tcPr>
          <w:p w:rsidR="009B6B22" w:rsidRPr="005427A7" w:rsidRDefault="009B6B22" w:rsidP="009B6B22">
            <w:pPr>
              <w:jc w:val="center"/>
              <w:rPr>
                <w:rFonts w:asciiTheme="majorHAnsi" w:hAnsiTheme="majorHAnsi"/>
                <w:b/>
                <w:bCs/>
                <w:color w:val="FFFFFF" w:themeColor="background1"/>
              </w:rPr>
            </w:pPr>
          </w:p>
        </w:tc>
      </w:tr>
      <w:tr w:rsidR="009B6B22" w:rsidRPr="00E8540C" w:rsidTr="005427A7">
        <w:trPr>
          <w:trHeight w:val="271"/>
        </w:trPr>
        <w:tc>
          <w:tcPr>
            <w:tcW w:w="601" w:type="dxa"/>
            <w:shd w:val="clear" w:color="auto" w:fill="00B0F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7</w:t>
            </w:r>
          </w:p>
        </w:tc>
        <w:tc>
          <w:tcPr>
            <w:tcW w:w="3433" w:type="dxa"/>
            <w:vAlign w:val="center"/>
          </w:tcPr>
          <w:p w:rsidR="009B6B22" w:rsidRPr="005427A7" w:rsidRDefault="009B6B22" w:rsidP="009B6B22">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9B6B22" w:rsidRPr="005427A7" w:rsidRDefault="009B6B22"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00</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19</w:t>
            </w:r>
          </w:p>
        </w:tc>
        <w:tc>
          <w:tcPr>
            <w:tcW w:w="714" w:type="dxa"/>
            <w:shd w:val="clear" w:color="auto" w:fill="auto"/>
            <w:vAlign w:val="center"/>
          </w:tcPr>
          <w:p w:rsidR="009B6B22" w:rsidRPr="005427A7" w:rsidRDefault="009B6B22" w:rsidP="009B6B22">
            <w:pPr>
              <w:jc w:val="center"/>
              <w:rPr>
                <w:rFonts w:asciiTheme="majorHAnsi" w:hAnsiTheme="majorHAnsi"/>
              </w:rPr>
            </w:pPr>
            <w:r w:rsidRPr="005427A7">
              <w:rPr>
                <w:rFonts w:asciiTheme="majorHAnsi" w:hAnsiTheme="majorHAnsi"/>
              </w:rPr>
              <w:t>-18</w:t>
            </w:r>
          </w:p>
        </w:tc>
        <w:tc>
          <w:tcPr>
            <w:tcW w:w="1037" w:type="dxa"/>
            <w:shd w:val="clear" w:color="auto" w:fill="FF5757"/>
            <w:vAlign w:val="center"/>
          </w:tcPr>
          <w:p w:rsidR="009B6B22" w:rsidRPr="005427A7" w:rsidRDefault="00B52719"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02</w:t>
            </w:r>
          </w:p>
        </w:tc>
        <w:tc>
          <w:tcPr>
            <w:tcW w:w="777" w:type="dxa"/>
            <w:shd w:val="clear" w:color="auto" w:fill="FF5757"/>
            <w:vAlign w:val="center"/>
          </w:tcPr>
          <w:p w:rsidR="009B6B22" w:rsidRPr="005427A7" w:rsidRDefault="009B6B22" w:rsidP="009B6B22">
            <w:pPr>
              <w:jc w:val="center"/>
              <w:rPr>
                <w:rFonts w:asciiTheme="majorHAnsi" w:hAnsiTheme="majorHAnsi"/>
                <w:b/>
                <w:bCs/>
                <w:color w:val="FFFFFF" w:themeColor="background1"/>
              </w:rPr>
            </w:pPr>
          </w:p>
        </w:tc>
      </w:tr>
      <w:tr w:rsidR="005427A7" w:rsidRPr="00E8540C" w:rsidTr="005427A7">
        <w:trPr>
          <w:trHeight w:val="288"/>
        </w:trPr>
        <w:tc>
          <w:tcPr>
            <w:tcW w:w="601" w:type="dxa"/>
            <w:shd w:val="clear" w:color="auto" w:fill="00B0F0"/>
            <w:vAlign w:val="center"/>
          </w:tcPr>
          <w:p w:rsidR="005427A7" w:rsidRPr="005427A7" w:rsidRDefault="005427A7"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5427A7" w:rsidRPr="005427A7" w:rsidRDefault="005427A7" w:rsidP="009B6B22">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5427A7" w:rsidRPr="005427A7" w:rsidRDefault="005427A7"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5427A7" w:rsidRPr="00E8540C" w:rsidTr="005427A7">
        <w:trPr>
          <w:trHeight w:val="137"/>
        </w:trPr>
        <w:tc>
          <w:tcPr>
            <w:tcW w:w="601" w:type="dxa"/>
            <w:shd w:val="clear" w:color="auto" w:fill="00B0F0"/>
            <w:vAlign w:val="center"/>
          </w:tcPr>
          <w:p w:rsidR="005427A7" w:rsidRPr="005427A7" w:rsidRDefault="005427A7"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5427A7" w:rsidRPr="005427A7" w:rsidRDefault="005427A7" w:rsidP="009B6B22">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5427A7" w:rsidRPr="005427A7" w:rsidRDefault="005427A7" w:rsidP="009B6B22">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5427A7" w:rsidRDefault="005427A7" w:rsidP="002E547C">
      <w:pPr>
        <w:spacing w:after="0" w:line="240" w:lineRule="auto"/>
        <w:jc w:val="center"/>
        <w:rPr>
          <w:rFonts w:asciiTheme="majorHAnsi" w:hAnsiTheme="majorHAnsi"/>
          <w:b/>
          <w:bCs/>
          <w:sz w:val="28"/>
          <w:szCs w:val="28"/>
        </w:rPr>
      </w:pPr>
    </w:p>
    <w:p w:rsidR="002E547C" w:rsidRDefault="002E547C" w:rsidP="002E547C">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U19</w:t>
      </w:r>
    </w:p>
    <w:p w:rsidR="002E547C" w:rsidRPr="005E7CD5" w:rsidRDefault="002E547C" w:rsidP="002E547C">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2E547C" w:rsidRPr="00E8540C" w:rsidTr="00E950EF">
        <w:trPr>
          <w:trHeight w:val="421"/>
        </w:trPr>
        <w:tc>
          <w:tcPr>
            <w:tcW w:w="11091" w:type="dxa"/>
            <w:gridSpan w:val="11"/>
            <w:shd w:val="clear" w:color="auto" w:fill="00B050"/>
            <w:vAlign w:val="center"/>
          </w:tcPr>
          <w:p w:rsidR="002E547C" w:rsidRPr="00E8540C" w:rsidRDefault="002E547C"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2E547C" w:rsidRPr="00E8540C" w:rsidTr="00E950EF">
        <w:trPr>
          <w:trHeight w:val="139"/>
        </w:trPr>
        <w:tc>
          <w:tcPr>
            <w:tcW w:w="4034" w:type="dxa"/>
            <w:gridSpan w:val="2"/>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2E547C" w:rsidRPr="00E8540C" w:rsidRDefault="002E547C" w:rsidP="00E950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B6B22" w:rsidRPr="00E8540C" w:rsidTr="005427A7">
        <w:trPr>
          <w:trHeight w:val="261"/>
        </w:trPr>
        <w:tc>
          <w:tcPr>
            <w:tcW w:w="601" w:type="dxa"/>
            <w:shd w:val="clear" w:color="auto" w:fill="CCC0D9" w:themeFill="accent4" w:themeFillTint="66"/>
            <w:vAlign w:val="center"/>
          </w:tcPr>
          <w:p w:rsidR="009B6B22" w:rsidRPr="00A526CA" w:rsidRDefault="009B6B22" w:rsidP="009B6B22">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B6B22" w:rsidRPr="00E11F66" w:rsidRDefault="009B6B22" w:rsidP="009B6B22">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Melbou</w:t>
            </w:r>
            <w:proofErr w:type="spellEnd"/>
          </w:p>
        </w:tc>
        <w:tc>
          <w:tcPr>
            <w:tcW w:w="1025" w:type="dxa"/>
            <w:shd w:val="clear" w:color="auto" w:fill="CCC0D9" w:themeFill="accent4" w:themeFillTint="66"/>
            <w:vAlign w:val="center"/>
          </w:tcPr>
          <w:p w:rsidR="009B6B22" w:rsidRPr="00A526CA" w:rsidRDefault="009B6B22" w:rsidP="009B6B2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CCC0D9" w:themeFill="accent4" w:themeFillTint="66"/>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03</w:t>
            </w:r>
          </w:p>
        </w:tc>
        <w:tc>
          <w:tcPr>
            <w:tcW w:w="670" w:type="dxa"/>
            <w:shd w:val="clear" w:color="auto" w:fill="CCC0D9" w:themeFill="accent4" w:themeFillTint="66"/>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07</w:t>
            </w:r>
          </w:p>
        </w:tc>
        <w:tc>
          <w:tcPr>
            <w:tcW w:w="709" w:type="dxa"/>
            <w:shd w:val="clear" w:color="auto" w:fill="CCC0D9" w:themeFill="accent4" w:themeFillTint="66"/>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03</w:t>
            </w:r>
          </w:p>
        </w:tc>
        <w:tc>
          <w:tcPr>
            <w:tcW w:w="714" w:type="dxa"/>
            <w:shd w:val="clear" w:color="auto" w:fill="CCC0D9" w:themeFill="accent4" w:themeFillTint="66"/>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CCC0D9" w:themeFill="accent4" w:themeFillTint="66"/>
            <w:vAlign w:val="center"/>
          </w:tcPr>
          <w:p w:rsidR="009B6B22" w:rsidRPr="00A526CA" w:rsidRDefault="00B52719"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CCC0D9" w:themeFill="accent4" w:themeFillTint="66"/>
          </w:tcPr>
          <w:p w:rsidR="009B6B22" w:rsidRPr="00A526CA" w:rsidRDefault="009B6B22" w:rsidP="009B6B22">
            <w:pPr>
              <w:jc w:val="center"/>
              <w:rPr>
                <w:rFonts w:asciiTheme="majorHAnsi" w:hAnsiTheme="majorHAnsi"/>
                <w:b/>
                <w:bCs/>
                <w:color w:val="FFFFFF" w:themeColor="background1"/>
                <w:sz w:val="24"/>
                <w:szCs w:val="24"/>
              </w:rPr>
            </w:pPr>
          </w:p>
        </w:tc>
      </w:tr>
      <w:tr w:rsidR="009B6B22" w:rsidRPr="00E8540C" w:rsidTr="005427A7">
        <w:trPr>
          <w:trHeight w:val="208"/>
        </w:trPr>
        <w:tc>
          <w:tcPr>
            <w:tcW w:w="601" w:type="dxa"/>
            <w:shd w:val="clear" w:color="auto" w:fill="00B0F0"/>
            <w:vAlign w:val="center"/>
          </w:tcPr>
          <w:p w:rsidR="009B6B22" w:rsidRPr="00E8540C" w:rsidRDefault="009B6B22" w:rsidP="009B6B22">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9B6B22" w:rsidRPr="00E11F66" w:rsidRDefault="009B6B22" w:rsidP="009B6B22">
            <w:pPr>
              <w:rPr>
                <w:rFonts w:asciiTheme="majorHAnsi" w:hAnsiTheme="majorHAnsi"/>
                <w:b/>
                <w:bCs/>
                <w:sz w:val="24"/>
                <w:szCs w:val="24"/>
              </w:rPr>
            </w:pPr>
            <w:r>
              <w:rPr>
                <w:rFonts w:asciiTheme="majorHAnsi" w:hAnsiTheme="majorHAnsi"/>
                <w:b/>
                <w:bCs/>
                <w:sz w:val="24"/>
                <w:szCs w:val="24"/>
              </w:rPr>
              <w:t>USM Bejaia</w:t>
            </w:r>
          </w:p>
        </w:tc>
        <w:tc>
          <w:tcPr>
            <w:tcW w:w="1025" w:type="dxa"/>
            <w:shd w:val="clear" w:color="auto" w:fill="00B050"/>
            <w:vAlign w:val="center"/>
          </w:tcPr>
          <w:p w:rsidR="009B6B22" w:rsidRPr="00A526CA" w:rsidRDefault="009B6B22" w:rsidP="009B6B2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9B6B22" w:rsidRPr="00A526CA" w:rsidRDefault="00B52719"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B6B22" w:rsidRPr="00A526CA" w:rsidRDefault="009B6B22" w:rsidP="009B6B22">
            <w:pPr>
              <w:jc w:val="center"/>
              <w:rPr>
                <w:rFonts w:asciiTheme="majorHAnsi" w:hAnsiTheme="majorHAnsi"/>
                <w:b/>
                <w:bCs/>
                <w:color w:val="FFFFFF" w:themeColor="background1"/>
                <w:sz w:val="24"/>
                <w:szCs w:val="24"/>
              </w:rPr>
            </w:pPr>
          </w:p>
        </w:tc>
      </w:tr>
      <w:tr w:rsidR="009B6B22" w:rsidRPr="00E8540C" w:rsidTr="005427A7">
        <w:trPr>
          <w:trHeight w:val="285"/>
        </w:trPr>
        <w:tc>
          <w:tcPr>
            <w:tcW w:w="601" w:type="dxa"/>
            <w:shd w:val="clear" w:color="auto" w:fill="00B0F0"/>
            <w:vAlign w:val="center"/>
          </w:tcPr>
          <w:p w:rsidR="009B6B22" w:rsidRPr="00E8540C" w:rsidRDefault="009B6B22" w:rsidP="009B6B22">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9B6B22" w:rsidRPr="00E11F66" w:rsidRDefault="009B6B22" w:rsidP="009B6B22">
            <w:pPr>
              <w:rPr>
                <w:rFonts w:asciiTheme="majorHAnsi" w:hAnsiTheme="majorHAnsi"/>
                <w:b/>
                <w:bCs/>
                <w:sz w:val="24"/>
                <w:szCs w:val="24"/>
              </w:rPr>
            </w:pPr>
            <w:proofErr w:type="spellStart"/>
            <w:r>
              <w:rPr>
                <w:rFonts w:asciiTheme="majorHAnsi" w:hAnsiTheme="majorHAnsi"/>
                <w:b/>
                <w:bCs/>
                <w:sz w:val="24"/>
                <w:szCs w:val="24"/>
              </w:rPr>
              <w:t>Gouraya</w:t>
            </w:r>
            <w:proofErr w:type="spellEnd"/>
            <w:r>
              <w:rPr>
                <w:rFonts w:asciiTheme="majorHAnsi" w:hAnsiTheme="majorHAnsi"/>
                <w:b/>
                <w:bCs/>
                <w:sz w:val="24"/>
                <w:szCs w:val="24"/>
              </w:rPr>
              <w:t xml:space="preserve"> Bejaia</w:t>
            </w:r>
          </w:p>
        </w:tc>
        <w:tc>
          <w:tcPr>
            <w:tcW w:w="1025" w:type="dxa"/>
            <w:shd w:val="clear" w:color="auto" w:fill="00B050"/>
            <w:vAlign w:val="center"/>
          </w:tcPr>
          <w:p w:rsidR="009B6B22" w:rsidRPr="00A526CA" w:rsidRDefault="009B6B22" w:rsidP="009B6B2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9B6B22" w:rsidRPr="00A526CA" w:rsidRDefault="00B52719"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B6B22" w:rsidRPr="00A526CA" w:rsidRDefault="009B6B22" w:rsidP="009B6B22">
            <w:pPr>
              <w:jc w:val="center"/>
              <w:rPr>
                <w:rFonts w:asciiTheme="majorHAnsi" w:hAnsiTheme="majorHAnsi"/>
                <w:b/>
                <w:bCs/>
                <w:color w:val="FFFFFF" w:themeColor="background1"/>
                <w:sz w:val="24"/>
                <w:szCs w:val="24"/>
              </w:rPr>
            </w:pPr>
          </w:p>
        </w:tc>
      </w:tr>
      <w:tr w:rsidR="009B6B22" w:rsidRPr="00E8540C" w:rsidTr="005427A7">
        <w:trPr>
          <w:trHeight w:val="232"/>
        </w:trPr>
        <w:tc>
          <w:tcPr>
            <w:tcW w:w="601" w:type="dxa"/>
            <w:shd w:val="clear" w:color="auto" w:fill="00B0F0"/>
            <w:vAlign w:val="center"/>
          </w:tcPr>
          <w:p w:rsidR="009B6B22" w:rsidRPr="00E8540C" w:rsidRDefault="009B6B22" w:rsidP="009B6B22">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9B6B22" w:rsidRPr="00E11F66" w:rsidRDefault="009B6B22" w:rsidP="009B6B22">
            <w:pPr>
              <w:rPr>
                <w:rFonts w:asciiTheme="majorHAnsi" w:hAnsiTheme="majorHAnsi"/>
                <w:b/>
                <w:bCs/>
                <w:sz w:val="24"/>
                <w:szCs w:val="24"/>
              </w:rPr>
            </w:pPr>
            <w:r>
              <w:rPr>
                <w:rFonts w:asciiTheme="majorHAnsi" w:hAnsiTheme="majorHAnsi"/>
                <w:b/>
                <w:bCs/>
                <w:sz w:val="24"/>
                <w:szCs w:val="24"/>
              </w:rPr>
              <w:t xml:space="preserve">CRB </w:t>
            </w:r>
            <w:proofErr w:type="spellStart"/>
            <w:r>
              <w:rPr>
                <w:rFonts w:asciiTheme="majorHAnsi" w:hAnsiTheme="majorHAnsi"/>
                <w:b/>
                <w:bCs/>
                <w:sz w:val="24"/>
                <w:szCs w:val="24"/>
              </w:rPr>
              <w:t>Aokas</w:t>
            </w:r>
            <w:proofErr w:type="spellEnd"/>
          </w:p>
        </w:tc>
        <w:tc>
          <w:tcPr>
            <w:tcW w:w="1025" w:type="dxa"/>
            <w:shd w:val="clear" w:color="auto" w:fill="00B050"/>
            <w:vAlign w:val="center"/>
          </w:tcPr>
          <w:p w:rsidR="009B6B22" w:rsidRPr="00A526CA" w:rsidRDefault="009B6B22" w:rsidP="009B6B2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9B6B22" w:rsidRPr="00A526CA" w:rsidRDefault="00B52719"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B6B22" w:rsidRPr="00A526CA" w:rsidRDefault="009B6B22" w:rsidP="009B6B22">
            <w:pPr>
              <w:jc w:val="center"/>
              <w:rPr>
                <w:rFonts w:asciiTheme="majorHAnsi" w:hAnsiTheme="majorHAnsi"/>
                <w:b/>
                <w:bCs/>
                <w:color w:val="FFFFFF" w:themeColor="background1"/>
                <w:sz w:val="24"/>
                <w:szCs w:val="24"/>
              </w:rPr>
            </w:pPr>
          </w:p>
        </w:tc>
      </w:tr>
      <w:tr w:rsidR="009B6B22" w:rsidRPr="00E8540C" w:rsidTr="005427A7">
        <w:trPr>
          <w:trHeight w:val="322"/>
        </w:trPr>
        <w:tc>
          <w:tcPr>
            <w:tcW w:w="601" w:type="dxa"/>
            <w:shd w:val="clear" w:color="auto" w:fill="00B0F0"/>
            <w:vAlign w:val="center"/>
          </w:tcPr>
          <w:p w:rsidR="009B6B22" w:rsidRPr="00E8540C" w:rsidRDefault="009B6B22"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9B6B22" w:rsidRPr="00E11F66" w:rsidRDefault="009B6B22" w:rsidP="009B6B22">
            <w:pPr>
              <w:rPr>
                <w:rFonts w:asciiTheme="majorHAnsi" w:hAnsiTheme="majorHAnsi"/>
                <w:b/>
                <w:bCs/>
                <w:sz w:val="24"/>
                <w:szCs w:val="24"/>
              </w:rPr>
            </w:pPr>
            <w:r>
              <w:rPr>
                <w:rFonts w:asciiTheme="majorHAnsi" w:hAnsiTheme="majorHAnsi"/>
                <w:b/>
                <w:bCs/>
                <w:sz w:val="24"/>
                <w:szCs w:val="24"/>
              </w:rPr>
              <w:t>NC Bejaia</w:t>
            </w:r>
          </w:p>
        </w:tc>
        <w:tc>
          <w:tcPr>
            <w:tcW w:w="1025" w:type="dxa"/>
            <w:shd w:val="clear" w:color="auto" w:fill="00B050"/>
            <w:vAlign w:val="center"/>
          </w:tcPr>
          <w:p w:rsidR="009B6B22" w:rsidRPr="00A526CA" w:rsidRDefault="009B6B22" w:rsidP="009B6B2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9B6B22" w:rsidRPr="00A526CA" w:rsidRDefault="00B52719"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B6B22" w:rsidRPr="00A526CA" w:rsidRDefault="009B6B22" w:rsidP="009B6B22">
            <w:pPr>
              <w:jc w:val="center"/>
              <w:rPr>
                <w:rFonts w:asciiTheme="majorHAnsi" w:hAnsiTheme="majorHAnsi"/>
                <w:b/>
                <w:bCs/>
                <w:color w:val="FFFFFF" w:themeColor="background1"/>
                <w:sz w:val="24"/>
                <w:szCs w:val="24"/>
              </w:rPr>
            </w:pPr>
          </w:p>
        </w:tc>
      </w:tr>
      <w:tr w:rsidR="009B6B22" w:rsidRPr="00E8540C" w:rsidTr="005427A7">
        <w:trPr>
          <w:trHeight w:val="271"/>
        </w:trPr>
        <w:tc>
          <w:tcPr>
            <w:tcW w:w="601" w:type="dxa"/>
            <w:shd w:val="clear" w:color="auto" w:fill="00B0F0"/>
            <w:vAlign w:val="center"/>
          </w:tcPr>
          <w:p w:rsidR="009B6B22" w:rsidRPr="00E8540C" w:rsidRDefault="009B6B22" w:rsidP="009B6B22">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9B6B22" w:rsidRPr="00E11F66" w:rsidRDefault="009B6B22" w:rsidP="009B6B22">
            <w:pPr>
              <w:rPr>
                <w:rFonts w:asciiTheme="majorHAnsi" w:hAnsiTheme="majorHAnsi"/>
                <w:b/>
                <w:bCs/>
                <w:sz w:val="24"/>
                <w:szCs w:val="24"/>
              </w:rPr>
            </w:pPr>
            <w:r>
              <w:rPr>
                <w:rFonts w:asciiTheme="majorHAnsi" w:hAnsiTheme="majorHAnsi"/>
                <w:b/>
                <w:bCs/>
                <w:sz w:val="24"/>
                <w:szCs w:val="24"/>
              </w:rPr>
              <w:t>JS Bejaia</w:t>
            </w:r>
          </w:p>
        </w:tc>
        <w:tc>
          <w:tcPr>
            <w:tcW w:w="1025" w:type="dxa"/>
            <w:shd w:val="clear" w:color="auto" w:fill="00B050"/>
            <w:vAlign w:val="center"/>
          </w:tcPr>
          <w:p w:rsidR="009B6B22" w:rsidRPr="00A526CA" w:rsidRDefault="009B6B22" w:rsidP="009B6B2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9B6B22" w:rsidRPr="00A526CA" w:rsidRDefault="00B52719"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c>
          <w:tcPr>
            <w:tcW w:w="777" w:type="dxa"/>
            <w:shd w:val="clear" w:color="auto" w:fill="FF5757"/>
          </w:tcPr>
          <w:p w:rsidR="009B6B22" w:rsidRPr="00A526CA" w:rsidRDefault="009B6B22" w:rsidP="009B6B22">
            <w:pPr>
              <w:jc w:val="center"/>
              <w:rPr>
                <w:rFonts w:asciiTheme="majorHAnsi" w:hAnsiTheme="majorHAnsi"/>
                <w:b/>
                <w:bCs/>
                <w:color w:val="FFFFFF" w:themeColor="background1"/>
                <w:sz w:val="24"/>
                <w:szCs w:val="24"/>
              </w:rPr>
            </w:pPr>
          </w:p>
        </w:tc>
      </w:tr>
      <w:tr w:rsidR="009B6B22" w:rsidRPr="00E8540C" w:rsidTr="005427A7">
        <w:trPr>
          <w:trHeight w:val="360"/>
        </w:trPr>
        <w:tc>
          <w:tcPr>
            <w:tcW w:w="601" w:type="dxa"/>
            <w:shd w:val="clear" w:color="auto" w:fill="00B0F0"/>
            <w:vAlign w:val="center"/>
          </w:tcPr>
          <w:p w:rsidR="009B6B22" w:rsidRPr="00E8540C" w:rsidRDefault="009B6B22" w:rsidP="009B6B22">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9B6B22" w:rsidRPr="00E11F66" w:rsidRDefault="009B6B22" w:rsidP="009B6B22">
            <w:pPr>
              <w:rPr>
                <w:rFonts w:asciiTheme="majorHAnsi" w:hAnsiTheme="majorHAnsi"/>
                <w:b/>
                <w:bCs/>
                <w:sz w:val="24"/>
                <w:szCs w:val="24"/>
              </w:rPr>
            </w:pPr>
            <w:r>
              <w:rPr>
                <w:rFonts w:asciiTheme="majorHAnsi" w:hAnsiTheme="majorHAnsi"/>
                <w:b/>
                <w:bCs/>
                <w:sz w:val="24"/>
                <w:szCs w:val="24"/>
              </w:rPr>
              <w:t>CS P. Civile</w:t>
            </w:r>
          </w:p>
        </w:tc>
        <w:tc>
          <w:tcPr>
            <w:tcW w:w="1025" w:type="dxa"/>
            <w:shd w:val="clear" w:color="auto" w:fill="00B050"/>
            <w:vAlign w:val="center"/>
          </w:tcPr>
          <w:p w:rsidR="009B6B22" w:rsidRPr="00A526CA" w:rsidRDefault="006E3DD4" w:rsidP="009B6B2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9B6B22" w:rsidRPr="00A526CA" w:rsidRDefault="009B6B22" w:rsidP="009B6B22">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9B6B22" w:rsidRPr="00A526CA" w:rsidRDefault="00B52719"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c>
          <w:tcPr>
            <w:tcW w:w="777" w:type="dxa"/>
            <w:shd w:val="clear" w:color="auto" w:fill="FF5757"/>
            <w:vAlign w:val="center"/>
          </w:tcPr>
          <w:p w:rsidR="009B6B22" w:rsidRPr="00A526CA" w:rsidRDefault="006E3DD4"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5427A7" w:rsidRPr="00E8540C" w:rsidTr="005427A7">
        <w:trPr>
          <w:trHeight w:val="264"/>
        </w:trPr>
        <w:tc>
          <w:tcPr>
            <w:tcW w:w="601" w:type="dxa"/>
            <w:shd w:val="clear" w:color="auto" w:fill="00B0F0"/>
            <w:vAlign w:val="center"/>
          </w:tcPr>
          <w:p w:rsidR="005427A7" w:rsidRPr="00E8540C" w:rsidRDefault="005427A7"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5427A7" w:rsidRPr="00E11F66" w:rsidRDefault="005427A7" w:rsidP="009B6B22">
            <w:pPr>
              <w:rPr>
                <w:rFonts w:asciiTheme="majorHAnsi" w:hAnsiTheme="majorHAnsi"/>
                <w:b/>
                <w:bCs/>
                <w:sz w:val="24"/>
                <w:szCs w:val="24"/>
              </w:rPr>
            </w:pPr>
            <w:r>
              <w:rPr>
                <w:rFonts w:asciiTheme="majorHAnsi" w:hAnsiTheme="majorHAnsi"/>
                <w:b/>
                <w:bCs/>
                <w:sz w:val="24"/>
                <w:szCs w:val="24"/>
              </w:rPr>
              <w:t>MC Bejaia</w:t>
            </w:r>
          </w:p>
        </w:tc>
        <w:tc>
          <w:tcPr>
            <w:tcW w:w="7057" w:type="dxa"/>
            <w:gridSpan w:val="9"/>
            <w:shd w:val="clear" w:color="auto" w:fill="00B050"/>
            <w:vAlign w:val="center"/>
          </w:tcPr>
          <w:p w:rsidR="005427A7" w:rsidRPr="00A526CA" w:rsidRDefault="005427A7"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r w:rsidR="005427A7" w:rsidRPr="00E8540C" w:rsidTr="005427A7">
        <w:trPr>
          <w:trHeight w:val="255"/>
        </w:trPr>
        <w:tc>
          <w:tcPr>
            <w:tcW w:w="601" w:type="dxa"/>
            <w:shd w:val="clear" w:color="auto" w:fill="00B0F0"/>
            <w:vAlign w:val="center"/>
          </w:tcPr>
          <w:p w:rsidR="005427A7" w:rsidRDefault="005427A7"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5427A7" w:rsidRDefault="005427A7" w:rsidP="009B6B22">
            <w:pPr>
              <w:rPr>
                <w:rFonts w:asciiTheme="majorHAnsi" w:hAnsiTheme="majorHAnsi"/>
                <w:b/>
                <w:bCs/>
                <w:sz w:val="24"/>
                <w:szCs w:val="24"/>
              </w:rPr>
            </w:pPr>
            <w:r>
              <w:rPr>
                <w:rFonts w:asciiTheme="majorHAnsi" w:hAnsiTheme="majorHAnsi"/>
                <w:b/>
                <w:bCs/>
                <w:sz w:val="24"/>
                <w:szCs w:val="24"/>
              </w:rPr>
              <w:t xml:space="preserve">AS Ait </w:t>
            </w:r>
            <w:proofErr w:type="spellStart"/>
            <w:r>
              <w:rPr>
                <w:rFonts w:asciiTheme="majorHAnsi" w:hAnsiTheme="majorHAnsi"/>
                <w:b/>
                <w:bCs/>
                <w:sz w:val="24"/>
                <w:szCs w:val="24"/>
              </w:rPr>
              <w:t>Smail</w:t>
            </w:r>
            <w:proofErr w:type="spellEnd"/>
          </w:p>
        </w:tc>
        <w:tc>
          <w:tcPr>
            <w:tcW w:w="7057" w:type="dxa"/>
            <w:gridSpan w:val="9"/>
            <w:shd w:val="clear" w:color="auto" w:fill="00B050"/>
            <w:vAlign w:val="center"/>
          </w:tcPr>
          <w:p w:rsidR="005427A7" w:rsidRPr="00A526CA" w:rsidRDefault="005427A7" w:rsidP="009B6B2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bl>
    <w:p w:rsidR="008614A0" w:rsidRDefault="008614A0">
      <w:pPr>
        <w:spacing w:after="0" w:line="240" w:lineRule="auto"/>
      </w:pPr>
    </w:p>
    <w:p w:rsidR="00E950EF" w:rsidRDefault="00E950EF">
      <w:pPr>
        <w:spacing w:after="0" w:line="240" w:lineRule="auto"/>
      </w:pPr>
    </w:p>
    <w:p w:rsidR="00E950EF" w:rsidRDefault="00E950EF">
      <w:pPr>
        <w:spacing w:after="0" w:line="240" w:lineRule="auto"/>
      </w:pPr>
    </w:p>
    <w:p w:rsidR="001413D6" w:rsidRDefault="001413D6">
      <w:pPr>
        <w:spacing w:after="0" w:line="240" w:lineRule="auto"/>
      </w:pPr>
    </w:p>
    <w:p w:rsidR="001413D6" w:rsidRDefault="0095498C" w:rsidP="0095498C">
      <w:pPr>
        <w:spacing w:after="0" w:line="240" w:lineRule="auto"/>
        <w:jc w:val="center"/>
      </w:pPr>
      <w:r w:rsidRPr="009968AC">
        <w:rPr>
          <w:b/>
          <w:bCs/>
          <w:color w:val="FFFFFF" w:themeColor="background1"/>
          <w:highlight w:val="red"/>
        </w:rPr>
        <w:t>SOUS TOUTES RESERVES</w:t>
      </w:r>
    </w:p>
    <w:p w:rsidR="001413D6" w:rsidRDefault="001413D6">
      <w:pPr>
        <w:spacing w:after="0" w:line="240" w:lineRule="auto"/>
      </w:pPr>
    </w:p>
    <w:p w:rsidR="006E3DD4" w:rsidRPr="00A2724B" w:rsidRDefault="006E3DD4" w:rsidP="006E3DD4">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17504"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32"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8"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19552"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3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18528"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34"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6E3DD4" w:rsidRPr="00A2724B" w:rsidRDefault="006E3DD4" w:rsidP="006E3DD4">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413D6" w:rsidRDefault="001413D6" w:rsidP="006E3DD4">
      <w:pPr>
        <w:spacing w:after="0" w:line="240" w:lineRule="auto"/>
        <w:jc w:val="center"/>
        <w:rPr>
          <w:rFonts w:asciiTheme="majorHAnsi" w:hAnsiTheme="majorHAnsi"/>
          <w:b/>
          <w:bCs/>
          <w:sz w:val="28"/>
          <w:szCs w:val="28"/>
        </w:rPr>
      </w:pPr>
    </w:p>
    <w:p w:rsidR="006E3DD4" w:rsidRDefault="006E3DD4" w:rsidP="006E3DD4">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6E3DD4" w:rsidRDefault="006E3DD4" w:rsidP="006E3DD4">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U15</w:t>
      </w:r>
    </w:p>
    <w:p w:rsidR="006E3DD4" w:rsidRPr="005E7CD5" w:rsidRDefault="006E3DD4" w:rsidP="006E3DD4">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6E3DD4" w:rsidRPr="00E8540C" w:rsidTr="00E950EF">
        <w:trPr>
          <w:trHeight w:val="421"/>
        </w:trPr>
        <w:tc>
          <w:tcPr>
            <w:tcW w:w="11091" w:type="dxa"/>
            <w:gridSpan w:val="11"/>
            <w:shd w:val="clear" w:color="auto" w:fill="00B050"/>
            <w:vAlign w:val="center"/>
          </w:tcPr>
          <w:p w:rsidR="006E3DD4" w:rsidRPr="00E8540C" w:rsidRDefault="006E3DD4" w:rsidP="00E950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6E3DD4" w:rsidRPr="00E8540C" w:rsidTr="00E950EF">
        <w:trPr>
          <w:trHeight w:val="139"/>
        </w:trPr>
        <w:tc>
          <w:tcPr>
            <w:tcW w:w="4034" w:type="dxa"/>
            <w:gridSpan w:val="2"/>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6E3DD4" w:rsidRPr="00E8540C" w:rsidRDefault="006E3DD4" w:rsidP="00E950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6E3DD4" w:rsidRPr="00E8540C" w:rsidTr="00E950EF">
        <w:trPr>
          <w:trHeight w:val="405"/>
        </w:trPr>
        <w:tc>
          <w:tcPr>
            <w:tcW w:w="601" w:type="dxa"/>
            <w:shd w:val="clear" w:color="auto" w:fill="CCC0D9" w:themeFill="accent4" w:themeFillTint="66"/>
            <w:vAlign w:val="center"/>
          </w:tcPr>
          <w:p w:rsidR="006E3DD4" w:rsidRPr="00A526CA" w:rsidRDefault="006E3DD4" w:rsidP="00E950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6E3DD4" w:rsidRPr="00E11F66" w:rsidRDefault="00C7046E" w:rsidP="00E950EF">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CCC0D9" w:themeFill="accent4" w:themeFillTint="66"/>
            <w:vAlign w:val="center"/>
          </w:tcPr>
          <w:p w:rsidR="006E3DD4" w:rsidRPr="00A526CA" w:rsidRDefault="002813FF" w:rsidP="00E950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CCC0D9" w:themeFill="accent4" w:themeFillTint="66"/>
            <w:vAlign w:val="center"/>
          </w:tcPr>
          <w:p w:rsidR="006E3DD4" w:rsidRPr="00A526CA" w:rsidRDefault="002813FF" w:rsidP="00E950EF">
            <w:pPr>
              <w:jc w:val="center"/>
              <w:rPr>
                <w:rFonts w:asciiTheme="majorHAnsi" w:hAnsiTheme="majorHAnsi"/>
                <w:sz w:val="24"/>
                <w:szCs w:val="24"/>
              </w:rPr>
            </w:pPr>
            <w:r>
              <w:rPr>
                <w:rFonts w:asciiTheme="majorHAnsi" w:hAnsiTheme="majorHAnsi"/>
                <w:sz w:val="24"/>
                <w:szCs w:val="24"/>
              </w:rPr>
              <w:t>05</w:t>
            </w:r>
          </w:p>
        </w:tc>
        <w:tc>
          <w:tcPr>
            <w:tcW w:w="670" w:type="dxa"/>
            <w:shd w:val="clear" w:color="auto" w:fill="CCC0D9" w:themeFill="accent4" w:themeFillTint="66"/>
            <w:vAlign w:val="center"/>
          </w:tcPr>
          <w:p w:rsidR="006E3DD4" w:rsidRPr="00A526CA" w:rsidRDefault="002813FF" w:rsidP="00E950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6E3DD4" w:rsidRPr="00A526CA" w:rsidRDefault="002813FF" w:rsidP="00E950EF">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6E3DD4" w:rsidRPr="00A526CA" w:rsidRDefault="002813FF" w:rsidP="00E950EF">
            <w:pPr>
              <w:jc w:val="center"/>
              <w:rPr>
                <w:rFonts w:asciiTheme="majorHAnsi" w:hAnsiTheme="majorHAnsi"/>
                <w:sz w:val="24"/>
                <w:szCs w:val="24"/>
              </w:rPr>
            </w:pPr>
            <w:r>
              <w:rPr>
                <w:rFonts w:asciiTheme="majorHAnsi" w:hAnsiTheme="majorHAnsi"/>
                <w:sz w:val="24"/>
                <w:szCs w:val="24"/>
              </w:rPr>
              <w:t>21</w:t>
            </w:r>
          </w:p>
        </w:tc>
        <w:tc>
          <w:tcPr>
            <w:tcW w:w="709" w:type="dxa"/>
            <w:shd w:val="clear" w:color="auto" w:fill="CCC0D9" w:themeFill="accent4" w:themeFillTint="66"/>
            <w:vAlign w:val="center"/>
          </w:tcPr>
          <w:p w:rsidR="006E3DD4" w:rsidRPr="00A526CA" w:rsidRDefault="002813FF" w:rsidP="00E950EF">
            <w:pPr>
              <w:jc w:val="center"/>
              <w:rPr>
                <w:rFonts w:asciiTheme="majorHAnsi" w:hAnsiTheme="majorHAnsi"/>
                <w:sz w:val="24"/>
                <w:szCs w:val="24"/>
              </w:rPr>
            </w:pPr>
            <w:r>
              <w:rPr>
                <w:rFonts w:asciiTheme="majorHAnsi" w:hAnsiTheme="majorHAnsi"/>
                <w:sz w:val="24"/>
                <w:szCs w:val="24"/>
              </w:rPr>
              <w:t>00</w:t>
            </w:r>
          </w:p>
        </w:tc>
        <w:tc>
          <w:tcPr>
            <w:tcW w:w="714" w:type="dxa"/>
            <w:shd w:val="clear" w:color="auto" w:fill="CCC0D9" w:themeFill="accent4" w:themeFillTint="66"/>
            <w:vAlign w:val="center"/>
          </w:tcPr>
          <w:p w:rsidR="006E3DD4" w:rsidRPr="00A526CA" w:rsidRDefault="002813FF" w:rsidP="00E950EF">
            <w:pPr>
              <w:jc w:val="center"/>
              <w:rPr>
                <w:rFonts w:asciiTheme="majorHAnsi" w:hAnsiTheme="majorHAnsi"/>
                <w:sz w:val="24"/>
                <w:szCs w:val="24"/>
              </w:rPr>
            </w:pPr>
            <w:r>
              <w:rPr>
                <w:rFonts w:asciiTheme="majorHAnsi" w:hAnsiTheme="majorHAnsi"/>
                <w:sz w:val="24"/>
                <w:szCs w:val="24"/>
              </w:rPr>
              <w:t>+21</w:t>
            </w:r>
          </w:p>
        </w:tc>
        <w:tc>
          <w:tcPr>
            <w:tcW w:w="1037" w:type="dxa"/>
            <w:shd w:val="clear" w:color="auto" w:fill="CCC0D9" w:themeFill="accent4" w:themeFillTint="66"/>
            <w:vAlign w:val="center"/>
          </w:tcPr>
          <w:p w:rsidR="006E3DD4" w:rsidRPr="00A526CA" w:rsidRDefault="00B52719" w:rsidP="00E950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CCC0D9" w:themeFill="accent4" w:themeFillTint="66"/>
          </w:tcPr>
          <w:p w:rsidR="006E3DD4" w:rsidRPr="00A526CA" w:rsidRDefault="006E3DD4" w:rsidP="00E950EF">
            <w:pPr>
              <w:jc w:val="center"/>
              <w:rPr>
                <w:rFonts w:asciiTheme="majorHAnsi" w:hAnsiTheme="majorHAnsi"/>
                <w:b/>
                <w:bCs/>
                <w:color w:val="FFFFFF" w:themeColor="background1"/>
                <w:sz w:val="24"/>
                <w:szCs w:val="24"/>
              </w:rPr>
            </w:pPr>
          </w:p>
        </w:tc>
      </w:tr>
      <w:tr w:rsidR="00820561" w:rsidRPr="00E8540C" w:rsidTr="00E950EF">
        <w:trPr>
          <w:trHeight w:val="411"/>
        </w:trPr>
        <w:tc>
          <w:tcPr>
            <w:tcW w:w="601" w:type="dxa"/>
            <w:shd w:val="clear" w:color="auto" w:fill="00B0F0"/>
            <w:vAlign w:val="center"/>
          </w:tcPr>
          <w:p w:rsidR="00820561" w:rsidRPr="00E8540C" w:rsidRDefault="00820561" w:rsidP="0082056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820561" w:rsidRDefault="00820561" w:rsidP="00820561">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820561"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01</w:t>
            </w:r>
          </w:p>
        </w:tc>
        <w:tc>
          <w:tcPr>
            <w:tcW w:w="714"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17"/>
        </w:trPr>
        <w:tc>
          <w:tcPr>
            <w:tcW w:w="601" w:type="dxa"/>
            <w:shd w:val="clear" w:color="auto" w:fill="00B0F0"/>
            <w:vAlign w:val="center"/>
          </w:tcPr>
          <w:p w:rsidR="00820561" w:rsidRPr="00E8540C" w:rsidRDefault="00820561" w:rsidP="0082056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820561" w:rsidRPr="00E11F66" w:rsidRDefault="00820561" w:rsidP="00820561">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00B050"/>
            <w:vAlign w:val="center"/>
          </w:tcPr>
          <w:p w:rsidR="00820561" w:rsidRPr="00A526CA"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01</w:t>
            </w:r>
          </w:p>
        </w:tc>
        <w:tc>
          <w:tcPr>
            <w:tcW w:w="714"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23"/>
        </w:trPr>
        <w:tc>
          <w:tcPr>
            <w:tcW w:w="601" w:type="dxa"/>
            <w:shd w:val="clear" w:color="auto" w:fill="00B0F0"/>
            <w:vAlign w:val="center"/>
          </w:tcPr>
          <w:p w:rsidR="00820561" w:rsidRPr="00E8540C" w:rsidRDefault="00820561" w:rsidP="0082056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820561" w:rsidRPr="00E11F66" w:rsidRDefault="00820561" w:rsidP="00820561">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820561" w:rsidRPr="00A526CA"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15"/>
        </w:trPr>
        <w:tc>
          <w:tcPr>
            <w:tcW w:w="601" w:type="dxa"/>
            <w:shd w:val="clear" w:color="auto" w:fill="00B0F0"/>
            <w:vAlign w:val="center"/>
          </w:tcPr>
          <w:p w:rsidR="00820561" w:rsidRPr="00E8540C" w:rsidRDefault="00820561"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820561" w:rsidRPr="00E11F66" w:rsidRDefault="00820561" w:rsidP="00820561">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820561" w:rsidRPr="00A526CA"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21"/>
        </w:trPr>
        <w:tc>
          <w:tcPr>
            <w:tcW w:w="601" w:type="dxa"/>
            <w:shd w:val="clear" w:color="auto" w:fill="00B0F0"/>
            <w:vAlign w:val="center"/>
          </w:tcPr>
          <w:p w:rsidR="00820561" w:rsidRPr="00E8540C" w:rsidRDefault="00820561" w:rsidP="0082056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820561" w:rsidRDefault="00820561" w:rsidP="00820561">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820561"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13"/>
        </w:trPr>
        <w:tc>
          <w:tcPr>
            <w:tcW w:w="601" w:type="dxa"/>
            <w:shd w:val="clear" w:color="auto" w:fill="00B0F0"/>
            <w:vAlign w:val="center"/>
          </w:tcPr>
          <w:p w:rsidR="00820561" w:rsidRPr="00E8540C" w:rsidRDefault="00820561" w:rsidP="0082056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820561" w:rsidRPr="00E11F66" w:rsidRDefault="00820561" w:rsidP="00820561">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820561" w:rsidRPr="00A526CA"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19"/>
        </w:trPr>
        <w:tc>
          <w:tcPr>
            <w:tcW w:w="601" w:type="dxa"/>
            <w:shd w:val="clear" w:color="auto" w:fill="00B0F0"/>
            <w:vAlign w:val="center"/>
          </w:tcPr>
          <w:p w:rsidR="00820561" w:rsidRPr="00E8540C" w:rsidRDefault="00820561"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820561" w:rsidRPr="00E11F66" w:rsidRDefault="00820561" w:rsidP="00820561">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820561" w:rsidRPr="00A526CA"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19"/>
        </w:trPr>
        <w:tc>
          <w:tcPr>
            <w:tcW w:w="601" w:type="dxa"/>
            <w:shd w:val="clear" w:color="auto" w:fill="00B0F0"/>
            <w:vAlign w:val="center"/>
          </w:tcPr>
          <w:p w:rsidR="00820561" w:rsidRDefault="00820561"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820561" w:rsidRPr="00E11F66" w:rsidRDefault="00820561" w:rsidP="00820561">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820561" w:rsidRPr="00A526CA"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19"/>
        </w:trPr>
        <w:tc>
          <w:tcPr>
            <w:tcW w:w="601" w:type="dxa"/>
            <w:shd w:val="clear" w:color="auto" w:fill="00B0F0"/>
            <w:vAlign w:val="center"/>
          </w:tcPr>
          <w:p w:rsidR="00820561" w:rsidRDefault="00820561"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820561" w:rsidRDefault="00820561" w:rsidP="00820561">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820561"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r w:rsidR="00820561" w:rsidRPr="00E8540C" w:rsidTr="00E950EF">
        <w:trPr>
          <w:trHeight w:val="419"/>
        </w:trPr>
        <w:tc>
          <w:tcPr>
            <w:tcW w:w="601" w:type="dxa"/>
            <w:shd w:val="clear" w:color="auto" w:fill="00B0F0"/>
            <w:vAlign w:val="center"/>
          </w:tcPr>
          <w:p w:rsidR="00820561" w:rsidRDefault="00820561"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820561" w:rsidRPr="00E11F66" w:rsidRDefault="00820561" w:rsidP="00820561">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820561" w:rsidRPr="00A526CA" w:rsidRDefault="00820561" w:rsidP="008205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20561" w:rsidRDefault="00820561" w:rsidP="0082056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820561" w:rsidRPr="00A526CA" w:rsidRDefault="00820561" w:rsidP="00820561">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820561" w:rsidRPr="00A526CA" w:rsidRDefault="00B52719" w:rsidP="0082056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820561" w:rsidRPr="00A526CA" w:rsidRDefault="00820561" w:rsidP="00820561">
            <w:pPr>
              <w:jc w:val="center"/>
              <w:rPr>
                <w:rFonts w:asciiTheme="majorHAnsi" w:hAnsiTheme="majorHAnsi"/>
                <w:b/>
                <w:bCs/>
                <w:color w:val="FFFFFF" w:themeColor="background1"/>
                <w:sz w:val="24"/>
                <w:szCs w:val="24"/>
              </w:rPr>
            </w:pPr>
          </w:p>
        </w:tc>
      </w:tr>
    </w:tbl>
    <w:p w:rsidR="006E3DD4" w:rsidRDefault="006E3DD4">
      <w:pPr>
        <w:spacing w:after="0" w:line="240" w:lineRule="auto"/>
      </w:pPr>
    </w:p>
    <w:p w:rsidR="001413D6" w:rsidRDefault="001413D6">
      <w:pPr>
        <w:spacing w:after="0" w:line="240" w:lineRule="auto"/>
      </w:pPr>
    </w:p>
    <w:p w:rsidR="00D36A74" w:rsidRDefault="00D36A74" w:rsidP="00D36A74">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U17</w:t>
      </w:r>
    </w:p>
    <w:p w:rsidR="00D36A74" w:rsidRPr="005E7CD5" w:rsidRDefault="00D36A74" w:rsidP="00D36A74">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D36A74" w:rsidRPr="00E8540C" w:rsidTr="00E950EF">
        <w:trPr>
          <w:trHeight w:val="421"/>
        </w:trPr>
        <w:tc>
          <w:tcPr>
            <w:tcW w:w="11091" w:type="dxa"/>
            <w:gridSpan w:val="11"/>
            <w:shd w:val="clear" w:color="auto" w:fill="00B050"/>
            <w:vAlign w:val="center"/>
          </w:tcPr>
          <w:p w:rsidR="00D36A74" w:rsidRPr="00E8540C" w:rsidRDefault="00D36A74"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D36A74" w:rsidRPr="00E8540C" w:rsidTr="00E950EF">
        <w:trPr>
          <w:trHeight w:val="139"/>
        </w:trPr>
        <w:tc>
          <w:tcPr>
            <w:tcW w:w="4034" w:type="dxa"/>
            <w:gridSpan w:val="2"/>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D36A74" w:rsidRPr="00E8540C" w:rsidRDefault="00D36A74" w:rsidP="00E950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D36A74" w:rsidRPr="00E8540C" w:rsidTr="00E950EF">
        <w:trPr>
          <w:trHeight w:val="405"/>
        </w:trPr>
        <w:tc>
          <w:tcPr>
            <w:tcW w:w="601" w:type="dxa"/>
            <w:shd w:val="clear" w:color="auto" w:fill="CCC0D9" w:themeFill="accent4" w:themeFillTint="66"/>
            <w:vAlign w:val="center"/>
          </w:tcPr>
          <w:p w:rsidR="00D36A74" w:rsidRPr="00A526CA" w:rsidRDefault="00D36A74" w:rsidP="00E950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D36A74" w:rsidRPr="00E11F66" w:rsidRDefault="00D36A74" w:rsidP="00E950EF">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CCC0D9" w:themeFill="accent4" w:themeFillTint="66"/>
            <w:vAlign w:val="center"/>
          </w:tcPr>
          <w:p w:rsidR="00D36A74" w:rsidRPr="00A526CA" w:rsidRDefault="001371AB" w:rsidP="00E950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CCC0D9" w:themeFill="accent4" w:themeFillTint="66"/>
            <w:vAlign w:val="center"/>
          </w:tcPr>
          <w:p w:rsidR="00D36A74" w:rsidRPr="00A526CA" w:rsidRDefault="001371AB" w:rsidP="00E950EF">
            <w:pPr>
              <w:jc w:val="center"/>
              <w:rPr>
                <w:rFonts w:asciiTheme="majorHAnsi" w:hAnsiTheme="majorHAnsi"/>
                <w:sz w:val="24"/>
                <w:szCs w:val="24"/>
              </w:rPr>
            </w:pPr>
            <w:r>
              <w:rPr>
                <w:rFonts w:asciiTheme="majorHAnsi" w:hAnsiTheme="majorHAnsi"/>
                <w:sz w:val="24"/>
                <w:szCs w:val="24"/>
              </w:rPr>
              <w:t>05</w:t>
            </w:r>
          </w:p>
        </w:tc>
        <w:tc>
          <w:tcPr>
            <w:tcW w:w="670" w:type="dxa"/>
            <w:shd w:val="clear" w:color="auto" w:fill="CCC0D9" w:themeFill="accent4" w:themeFillTint="66"/>
            <w:vAlign w:val="center"/>
          </w:tcPr>
          <w:p w:rsidR="00D36A74" w:rsidRPr="00A526CA" w:rsidRDefault="001371AB" w:rsidP="00E950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D36A74" w:rsidRPr="00A526CA" w:rsidRDefault="001371AB" w:rsidP="00E950EF">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D36A74" w:rsidRPr="00A526CA" w:rsidRDefault="001371AB" w:rsidP="00E950EF">
            <w:pPr>
              <w:jc w:val="center"/>
              <w:rPr>
                <w:rFonts w:asciiTheme="majorHAnsi" w:hAnsiTheme="majorHAnsi"/>
                <w:sz w:val="24"/>
                <w:szCs w:val="24"/>
              </w:rPr>
            </w:pPr>
            <w:r>
              <w:rPr>
                <w:rFonts w:asciiTheme="majorHAnsi" w:hAnsiTheme="majorHAnsi"/>
                <w:sz w:val="24"/>
                <w:szCs w:val="24"/>
              </w:rPr>
              <w:t>35</w:t>
            </w:r>
          </w:p>
        </w:tc>
        <w:tc>
          <w:tcPr>
            <w:tcW w:w="709" w:type="dxa"/>
            <w:shd w:val="clear" w:color="auto" w:fill="CCC0D9" w:themeFill="accent4" w:themeFillTint="66"/>
            <w:vAlign w:val="center"/>
          </w:tcPr>
          <w:p w:rsidR="00D36A74" w:rsidRPr="00A526CA" w:rsidRDefault="001371AB" w:rsidP="00E950EF">
            <w:pPr>
              <w:jc w:val="center"/>
              <w:rPr>
                <w:rFonts w:asciiTheme="majorHAnsi" w:hAnsiTheme="majorHAnsi"/>
                <w:sz w:val="24"/>
                <w:szCs w:val="24"/>
              </w:rPr>
            </w:pPr>
            <w:r>
              <w:rPr>
                <w:rFonts w:asciiTheme="majorHAnsi" w:hAnsiTheme="majorHAnsi"/>
                <w:sz w:val="24"/>
                <w:szCs w:val="24"/>
              </w:rPr>
              <w:t>01</w:t>
            </w:r>
          </w:p>
        </w:tc>
        <w:tc>
          <w:tcPr>
            <w:tcW w:w="714" w:type="dxa"/>
            <w:shd w:val="clear" w:color="auto" w:fill="CCC0D9" w:themeFill="accent4" w:themeFillTint="66"/>
            <w:vAlign w:val="center"/>
          </w:tcPr>
          <w:p w:rsidR="00D36A74" w:rsidRPr="00A526CA" w:rsidRDefault="001371AB" w:rsidP="00E950EF">
            <w:pPr>
              <w:jc w:val="center"/>
              <w:rPr>
                <w:rFonts w:asciiTheme="majorHAnsi" w:hAnsiTheme="majorHAnsi"/>
                <w:sz w:val="24"/>
                <w:szCs w:val="24"/>
              </w:rPr>
            </w:pPr>
            <w:r>
              <w:rPr>
                <w:rFonts w:asciiTheme="majorHAnsi" w:hAnsiTheme="majorHAnsi"/>
                <w:sz w:val="24"/>
                <w:szCs w:val="24"/>
              </w:rPr>
              <w:t>+34</w:t>
            </w:r>
          </w:p>
        </w:tc>
        <w:tc>
          <w:tcPr>
            <w:tcW w:w="1037" w:type="dxa"/>
            <w:shd w:val="clear" w:color="auto" w:fill="CCC0D9" w:themeFill="accent4" w:themeFillTint="66"/>
            <w:vAlign w:val="center"/>
          </w:tcPr>
          <w:p w:rsidR="00D36A74" w:rsidRPr="00A526CA" w:rsidRDefault="00B52719" w:rsidP="00E950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CCC0D9" w:themeFill="accent4" w:themeFillTint="66"/>
          </w:tcPr>
          <w:p w:rsidR="00D36A74" w:rsidRPr="00A526CA" w:rsidRDefault="00D36A74" w:rsidP="00E950EF">
            <w:pPr>
              <w:jc w:val="center"/>
              <w:rPr>
                <w:rFonts w:asciiTheme="majorHAnsi" w:hAnsiTheme="majorHAnsi"/>
                <w:b/>
                <w:bCs/>
                <w:color w:val="FFFFFF" w:themeColor="background1"/>
                <w:sz w:val="24"/>
                <w:szCs w:val="24"/>
              </w:rPr>
            </w:pPr>
          </w:p>
        </w:tc>
      </w:tr>
      <w:tr w:rsidR="002A7F84" w:rsidRPr="00E8540C" w:rsidTr="00E950EF">
        <w:trPr>
          <w:trHeight w:val="411"/>
        </w:trPr>
        <w:tc>
          <w:tcPr>
            <w:tcW w:w="601" w:type="dxa"/>
            <w:shd w:val="clear" w:color="auto" w:fill="00B0F0"/>
            <w:vAlign w:val="center"/>
          </w:tcPr>
          <w:p w:rsidR="002A7F84" w:rsidRPr="00E8540C" w:rsidRDefault="002A7F84" w:rsidP="002A7F8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2A7F84" w:rsidRPr="00E11F66" w:rsidRDefault="002A7F84" w:rsidP="002A7F84">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00B050"/>
            <w:vAlign w:val="center"/>
          </w:tcPr>
          <w:p w:rsidR="002A7F84" w:rsidRPr="00A526CA"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01</w:t>
            </w:r>
          </w:p>
        </w:tc>
        <w:tc>
          <w:tcPr>
            <w:tcW w:w="714"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17"/>
        </w:trPr>
        <w:tc>
          <w:tcPr>
            <w:tcW w:w="601" w:type="dxa"/>
            <w:shd w:val="clear" w:color="auto" w:fill="00B0F0"/>
            <w:vAlign w:val="center"/>
          </w:tcPr>
          <w:p w:rsidR="002A7F84" w:rsidRPr="00E8540C" w:rsidRDefault="002A7F84" w:rsidP="002A7F8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2A7F84" w:rsidRDefault="002A7F84" w:rsidP="002A7F84">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2A7F84"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23"/>
        </w:trPr>
        <w:tc>
          <w:tcPr>
            <w:tcW w:w="601" w:type="dxa"/>
            <w:shd w:val="clear" w:color="auto" w:fill="00B0F0"/>
            <w:vAlign w:val="center"/>
          </w:tcPr>
          <w:p w:rsidR="002A7F84" w:rsidRPr="00E8540C" w:rsidRDefault="002A7F84" w:rsidP="002A7F8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2A7F84" w:rsidRDefault="002A7F84" w:rsidP="002A7F84">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2A7F84"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15"/>
        </w:trPr>
        <w:tc>
          <w:tcPr>
            <w:tcW w:w="601" w:type="dxa"/>
            <w:shd w:val="clear" w:color="auto" w:fill="00B0F0"/>
            <w:vAlign w:val="center"/>
          </w:tcPr>
          <w:p w:rsidR="002A7F84" w:rsidRPr="00E8540C" w:rsidRDefault="002A7F84"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2A7F84" w:rsidRPr="00E11F66" w:rsidRDefault="002A7F84" w:rsidP="002A7F84">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2A7F84" w:rsidRPr="00A526CA"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21"/>
        </w:trPr>
        <w:tc>
          <w:tcPr>
            <w:tcW w:w="601" w:type="dxa"/>
            <w:shd w:val="clear" w:color="auto" w:fill="00B0F0"/>
            <w:vAlign w:val="center"/>
          </w:tcPr>
          <w:p w:rsidR="002A7F84" w:rsidRPr="00E8540C" w:rsidRDefault="002A7F84" w:rsidP="002A7F8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2A7F84" w:rsidRDefault="002A7F84" w:rsidP="002A7F8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2A7F84"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13"/>
        </w:trPr>
        <w:tc>
          <w:tcPr>
            <w:tcW w:w="601" w:type="dxa"/>
            <w:shd w:val="clear" w:color="auto" w:fill="00B0F0"/>
            <w:vAlign w:val="center"/>
          </w:tcPr>
          <w:p w:rsidR="002A7F84" w:rsidRPr="00E8540C" w:rsidRDefault="002A7F84" w:rsidP="002A7F8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2A7F84" w:rsidRPr="00E11F66" w:rsidRDefault="002A7F84" w:rsidP="002A7F84">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2A7F84" w:rsidRPr="00A526CA"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Default="002A7F84" w:rsidP="002A7F8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19"/>
        </w:trPr>
        <w:tc>
          <w:tcPr>
            <w:tcW w:w="601" w:type="dxa"/>
            <w:shd w:val="clear" w:color="auto" w:fill="00B0F0"/>
            <w:vAlign w:val="center"/>
          </w:tcPr>
          <w:p w:rsidR="002A7F84" w:rsidRPr="00E8540C" w:rsidRDefault="002A7F84"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2A7F84" w:rsidRPr="00E11F66" w:rsidRDefault="002A7F84" w:rsidP="002A7F8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2A7F84" w:rsidRPr="00A526CA"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19"/>
        </w:trPr>
        <w:tc>
          <w:tcPr>
            <w:tcW w:w="601" w:type="dxa"/>
            <w:shd w:val="clear" w:color="auto" w:fill="00B0F0"/>
            <w:vAlign w:val="center"/>
          </w:tcPr>
          <w:p w:rsidR="002A7F84" w:rsidRDefault="002A7F84"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2A7F84" w:rsidRPr="00E11F66" w:rsidRDefault="002A7F84" w:rsidP="002A7F84">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2A7F84" w:rsidRPr="00A526CA"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19"/>
        </w:trPr>
        <w:tc>
          <w:tcPr>
            <w:tcW w:w="601" w:type="dxa"/>
            <w:shd w:val="clear" w:color="auto" w:fill="00B0F0"/>
            <w:vAlign w:val="center"/>
          </w:tcPr>
          <w:p w:rsidR="002A7F84" w:rsidRDefault="002A7F84"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2A7F84" w:rsidRPr="00E11F66" w:rsidRDefault="002A7F84" w:rsidP="002A7F84">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2A7F84" w:rsidRPr="00A526CA"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r w:rsidR="002A7F84" w:rsidRPr="00E8540C" w:rsidTr="00E950EF">
        <w:trPr>
          <w:trHeight w:val="419"/>
        </w:trPr>
        <w:tc>
          <w:tcPr>
            <w:tcW w:w="601" w:type="dxa"/>
            <w:shd w:val="clear" w:color="auto" w:fill="00B0F0"/>
            <w:vAlign w:val="center"/>
          </w:tcPr>
          <w:p w:rsidR="002A7F84" w:rsidRDefault="002A7F84"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2A7F84" w:rsidRPr="00E11F66" w:rsidRDefault="002A7F84" w:rsidP="002A7F84">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2A7F84" w:rsidRPr="00A526CA" w:rsidRDefault="002A7F84" w:rsidP="002A7F8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2A7F84" w:rsidRPr="00A526CA" w:rsidRDefault="002A7F84" w:rsidP="002A7F84">
            <w:pPr>
              <w:jc w:val="center"/>
              <w:rPr>
                <w:rFonts w:asciiTheme="majorHAnsi" w:hAnsiTheme="majorHAnsi"/>
                <w:sz w:val="24"/>
                <w:szCs w:val="24"/>
              </w:rPr>
            </w:pPr>
            <w:r>
              <w:rPr>
                <w:rFonts w:asciiTheme="majorHAnsi" w:hAnsiTheme="majorHAnsi"/>
                <w:sz w:val="24"/>
                <w:szCs w:val="24"/>
              </w:rPr>
              <w:t>-28</w:t>
            </w:r>
          </w:p>
        </w:tc>
        <w:tc>
          <w:tcPr>
            <w:tcW w:w="1037" w:type="dxa"/>
            <w:shd w:val="clear" w:color="auto" w:fill="FF5757"/>
            <w:vAlign w:val="center"/>
          </w:tcPr>
          <w:p w:rsidR="002A7F84" w:rsidRPr="00A526CA" w:rsidRDefault="00B52719" w:rsidP="002A7F8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2A7F84" w:rsidRPr="00A526CA" w:rsidRDefault="002A7F84" w:rsidP="002A7F84">
            <w:pPr>
              <w:jc w:val="center"/>
              <w:rPr>
                <w:rFonts w:asciiTheme="majorHAnsi" w:hAnsiTheme="majorHAnsi"/>
                <w:b/>
                <w:bCs/>
                <w:color w:val="FFFFFF" w:themeColor="background1"/>
                <w:sz w:val="24"/>
                <w:szCs w:val="24"/>
              </w:rPr>
            </w:pPr>
          </w:p>
        </w:tc>
      </w:tr>
    </w:tbl>
    <w:p w:rsidR="00D36A74" w:rsidRDefault="00D36A74">
      <w:pPr>
        <w:spacing w:after="0" w:line="240" w:lineRule="auto"/>
      </w:pPr>
    </w:p>
    <w:p w:rsidR="00E950EF" w:rsidRDefault="00E950EF">
      <w:pPr>
        <w:spacing w:after="0" w:line="240" w:lineRule="auto"/>
      </w:pPr>
    </w:p>
    <w:p w:rsidR="00E950EF" w:rsidRDefault="00E950EF">
      <w:pPr>
        <w:spacing w:after="0" w:line="240" w:lineRule="auto"/>
      </w:pPr>
    </w:p>
    <w:p w:rsidR="001413D6" w:rsidRDefault="0095498C" w:rsidP="0095498C">
      <w:pPr>
        <w:spacing w:after="0" w:line="240" w:lineRule="auto"/>
        <w:jc w:val="center"/>
      </w:pPr>
      <w:r w:rsidRPr="009968AC">
        <w:rPr>
          <w:b/>
          <w:bCs/>
          <w:color w:val="FFFFFF" w:themeColor="background1"/>
          <w:highlight w:val="red"/>
        </w:rPr>
        <w:t>SOUS TOUTES RESERVES</w:t>
      </w:r>
    </w:p>
    <w:p w:rsidR="001413D6" w:rsidRDefault="001413D6">
      <w:pPr>
        <w:spacing w:after="0" w:line="240" w:lineRule="auto"/>
      </w:pPr>
    </w:p>
    <w:p w:rsidR="00E950EF" w:rsidRDefault="00E950EF" w:rsidP="00E950EF">
      <w:pPr>
        <w:spacing w:after="0" w:line="240" w:lineRule="auto"/>
      </w:pPr>
    </w:p>
    <w:p w:rsidR="00E950EF" w:rsidRPr="00A2724B" w:rsidRDefault="00E950EF" w:rsidP="00E950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21600"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35"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8"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23648"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36"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22624"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3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E950EF" w:rsidRPr="00A2724B" w:rsidRDefault="00E950EF" w:rsidP="00E950EF">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413D6" w:rsidRDefault="001413D6" w:rsidP="00E950EF">
      <w:pPr>
        <w:spacing w:after="0" w:line="240" w:lineRule="auto"/>
        <w:jc w:val="center"/>
        <w:rPr>
          <w:rFonts w:asciiTheme="majorHAnsi" w:hAnsiTheme="majorHAnsi"/>
          <w:b/>
          <w:bCs/>
          <w:sz w:val="28"/>
          <w:szCs w:val="28"/>
        </w:rPr>
      </w:pPr>
    </w:p>
    <w:p w:rsidR="00E950EF" w:rsidRDefault="00E950EF" w:rsidP="00E950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E950EF" w:rsidRDefault="00E950EF" w:rsidP="00E950EF">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U15</w:t>
      </w:r>
    </w:p>
    <w:p w:rsidR="00E950EF" w:rsidRPr="005E7CD5" w:rsidRDefault="00E950EF" w:rsidP="00E950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E950EF" w:rsidRPr="00E8540C" w:rsidTr="00E950EF">
        <w:trPr>
          <w:trHeight w:val="421"/>
        </w:trPr>
        <w:tc>
          <w:tcPr>
            <w:tcW w:w="11091" w:type="dxa"/>
            <w:gridSpan w:val="11"/>
            <w:shd w:val="clear" w:color="auto" w:fill="00B050"/>
            <w:vAlign w:val="center"/>
          </w:tcPr>
          <w:p w:rsidR="00E950EF" w:rsidRPr="00E8540C" w:rsidRDefault="00E950EF" w:rsidP="00E950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E950EF" w:rsidRPr="00E8540C" w:rsidTr="00E950EF">
        <w:trPr>
          <w:trHeight w:val="139"/>
        </w:trPr>
        <w:tc>
          <w:tcPr>
            <w:tcW w:w="4034" w:type="dxa"/>
            <w:gridSpan w:val="2"/>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E950EF" w:rsidRPr="00E8540C" w:rsidRDefault="00E950EF" w:rsidP="00E950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3066AE" w:rsidRPr="00E8540C" w:rsidTr="00E950EF">
        <w:trPr>
          <w:trHeight w:val="405"/>
        </w:trPr>
        <w:tc>
          <w:tcPr>
            <w:tcW w:w="601" w:type="dxa"/>
            <w:shd w:val="clear" w:color="auto" w:fill="CCC0D9" w:themeFill="accent4" w:themeFillTint="66"/>
            <w:vAlign w:val="center"/>
          </w:tcPr>
          <w:p w:rsidR="003066AE" w:rsidRPr="00A526CA" w:rsidRDefault="003066AE" w:rsidP="003066AE">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3066AE" w:rsidRPr="00E11F66" w:rsidRDefault="003066AE" w:rsidP="003066AE">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CCC0D9" w:themeFill="accent4" w:themeFillTint="66"/>
            <w:vAlign w:val="center"/>
          </w:tcPr>
          <w:p w:rsidR="003066AE" w:rsidRPr="00A526CA"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17</w:t>
            </w:r>
          </w:p>
        </w:tc>
        <w:tc>
          <w:tcPr>
            <w:tcW w:w="709" w:type="dxa"/>
            <w:shd w:val="clear" w:color="auto" w:fill="CCC0D9" w:themeFill="accent4" w:themeFillTint="66"/>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02</w:t>
            </w:r>
          </w:p>
        </w:tc>
        <w:tc>
          <w:tcPr>
            <w:tcW w:w="714" w:type="dxa"/>
            <w:shd w:val="clear" w:color="auto" w:fill="CCC0D9" w:themeFill="accent4" w:themeFillTint="66"/>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CCC0D9" w:themeFill="accent4" w:themeFillTint="66"/>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CCC0D9" w:themeFill="accent4" w:themeFillTint="66"/>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11"/>
        </w:trPr>
        <w:tc>
          <w:tcPr>
            <w:tcW w:w="601" w:type="dxa"/>
            <w:shd w:val="clear" w:color="auto" w:fill="00B0F0"/>
            <w:vAlign w:val="center"/>
          </w:tcPr>
          <w:p w:rsidR="003066AE" w:rsidRPr="00E8540C" w:rsidRDefault="003066AE" w:rsidP="003066A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3066AE" w:rsidRPr="00E11F66" w:rsidRDefault="003066AE" w:rsidP="003066AE">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00B050"/>
            <w:vAlign w:val="center"/>
          </w:tcPr>
          <w:p w:rsidR="003066AE" w:rsidRPr="00A526CA"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17"/>
        </w:trPr>
        <w:tc>
          <w:tcPr>
            <w:tcW w:w="601" w:type="dxa"/>
            <w:shd w:val="clear" w:color="auto" w:fill="00B0F0"/>
            <w:vAlign w:val="center"/>
          </w:tcPr>
          <w:p w:rsidR="003066AE" w:rsidRPr="00E8540C" w:rsidRDefault="003066AE" w:rsidP="003066A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3066AE" w:rsidRDefault="003066AE" w:rsidP="003066AE">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3066AE"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23"/>
        </w:trPr>
        <w:tc>
          <w:tcPr>
            <w:tcW w:w="601" w:type="dxa"/>
            <w:shd w:val="clear" w:color="auto" w:fill="00B0F0"/>
            <w:vAlign w:val="center"/>
          </w:tcPr>
          <w:p w:rsidR="003066AE" w:rsidRPr="00E8540C" w:rsidRDefault="003066AE" w:rsidP="003066A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3066AE" w:rsidRPr="00E11F66" w:rsidRDefault="003066AE" w:rsidP="003066AE">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3066AE" w:rsidRPr="00A526CA"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15"/>
        </w:trPr>
        <w:tc>
          <w:tcPr>
            <w:tcW w:w="601" w:type="dxa"/>
            <w:shd w:val="clear" w:color="auto" w:fill="00B0F0"/>
            <w:vAlign w:val="center"/>
          </w:tcPr>
          <w:p w:rsidR="003066AE" w:rsidRPr="00E8540C" w:rsidRDefault="003066AE"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3066AE" w:rsidRDefault="003066AE" w:rsidP="003066AE">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3066AE"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21"/>
        </w:trPr>
        <w:tc>
          <w:tcPr>
            <w:tcW w:w="601" w:type="dxa"/>
            <w:shd w:val="clear" w:color="auto" w:fill="00B0F0"/>
            <w:vAlign w:val="center"/>
          </w:tcPr>
          <w:p w:rsidR="003066AE" w:rsidRPr="00E8540C" w:rsidRDefault="003066AE" w:rsidP="003066A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3066AE" w:rsidRPr="00E11F66" w:rsidRDefault="003066AE" w:rsidP="003066AE">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3066AE" w:rsidRPr="00A526CA"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13"/>
        </w:trPr>
        <w:tc>
          <w:tcPr>
            <w:tcW w:w="601" w:type="dxa"/>
            <w:shd w:val="clear" w:color="auto" w:fill="00B0F0"/>
            <w:vAlign w:val="center"/>
          </w:tcPr>
          <w:p w:rsidR="003066AE" w:rsidRPr="00E8540C" w:rsidRDefault="003066AE" w:rsidP="003066A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3066AE" w:rsidRPr="00E11F66" w:rsidRDefault="003066AE" w:rsidP="003066AE">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3066AE" w:rsidRPr="00A526CA"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vAlign w:val="center"/>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19"/>
        </w:trPr>
        <w:tc>
          <w:tcPr>
            <w:tcW w:w="601" w:type="dxa"/>
            <w:shd w:val="clear" w:color="auto" w:fill="00B0F0"/>
            <w:vAlign w:val="center"/>
          </w:tcPr>
          <w:p w:rsidR="003066AE" w:rsidRPr="00E8540C" w:rsidRDefault="003066AE"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3066AE" w:rsidRDefault="003066AE" w:rsidP="003066AE">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3066AE"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3066AE" w:rsidRDefault="003066AE" w:rsidP="003066AE">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3066AE" w:rsidRPr="00A526CA" w:rsidRDefault="003066AE" w:rsidP="003066AE">
            <w:pPr>
              <w:jc w:val="center"/>
              <w:rPr>
                <w:rFonts w:asciiTheme="majorHAnsi" w:hAnsiTheme="majorHAnsi"/>
                <w:b/>
                <w:bCs/>
                <w:color w:val="FFFFFF" w:themeColor="background1"/>
                <w:sz w:val="24"/>
                <w:szCs w:val="24"/>
              </w:rPr>
            </w:pPr>
          </w:p>
        </w:tc>
      </w:tr>
      <w:tr w:rsidR="003066AE" w:rsidRPr="00E8540C" w:rsidTr="00E950EF">
        <w:trPr>
          <w:trHeight w:val="419"/>
        </w:trPr>
        <w:tc>
          <w:tcPr>
            <w:tcW w:w="601" w:type="dxa"/>
            <w:shd w:val="clear" w:color="auto" w:fill="00B0F0"/>
            <w:vAlign w:val="center"/>
          </w:tcPr>
          <w:p w:rsidR="003066AE" w:rsidRDefault="003066AE"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3066AE" w:rsidRPr="00E11F66" w:rsidRDefault="003066AE" w:rsidP="003066AE">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3066AE" w:rsidRPr="00A526CA" w:rsidRDefault="003066AE" w:rsidP="003066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3066AE" w:rsidRPr="00A526CA" w:rsidRDefault="003066AE" w:rsidP="003066AE">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3066AE" w:rsidRPr="00A526CA" w:rsidRDefault="00B52719" w:rsidP="003066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3066AE" w:rsidRPr="00A526CA" w:rsidRDefault="003066AE" w:rsidP="003066AE">
            <w:pPr>
              <w:jc w:val="center"/>
              <w:rPr>
                <w:rFonts w:asciiTheme="majorHAnsi" w:hAnsiTheme="majorHAnsi"/>
                <w:b/>
                <w:bCs/>
                <w:color w:val="FFFFFF" w:themeColor="background1"/>
                <w:sz w:val="24"/>
                <w:szCs w:val="24"/>
              </w:rPr>
            </w:pPr>
          </w:p>
        </w:tc>
      </w:tr>
      <w:tr w:rsidR="00260811" w:rsidRPr="00E8540C" w:rsidTr="00E950EF">
        <w:trPr>
          <w:trHeight w:val="419"/>
        </w:trPr>
        <w:tc>
          <w:tcPr>
            <w:tcW w:w="601" w:type="dxa"/>
            <w:shd w:val="clear" w:color="auto" w:fill="00B0F0"/>
            <w:vAlign w:val="center"/>
          </w:tcPr>
          <w:p w:rsidR="00260811" w:rsidRDefault="00260811" w:rsidP="0026081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260811" w:rsidRPr="00E11F66" w:rsidRDefault="00260811" w:rsidP="00260811">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260811" w:rsidRPr="00A526CA" w:rsidRDefault="00260811" w:rsidP="0026081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FF5757"/>
            <w:vAlign w:val="center"/>
          </w:tcPr>
          <w:p w:rsidR="00260811" w:rsidRPr="00A526CA" w:rsidRDefault="00B52719" w:rsidP="0026081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260811" w:rsidRPr="00A526CA" w:rsidRDefault="00260811" w:rsidP="00260811">
            <w:pPr>
              <w:jc w:val="center"/>
              <w:rPr>
                <w:rFonts w:asciiTheme="majorHAnsi" w:hAnsiTheme="majorHAnsi"/>
                <w:b/>
                <w:bCs/>
                <w:color w:val="FFFFFF" w:themeColor="background1"/>
                <w:sz w:val="24"/>
                <w:szCs w:val="24"/>
              </w:rPr>
            </w:pPr>
          </w:p>
        </w:tc>
      </w:tr>
      <w:tr w:rsidR="00260811" w:rsidRPr="00E8540C" w:rsidTr="00E950EF">
        <w:trPr>
          <w:trHeight w:val="419"/>
        </w:trPr>
        <w:tc>
          <w:tcPr>
            <w:tcW w:w="601" w:type="dxa"/>
            <w:shd w:val="clear" w:color="auto" w:fill="00B0F0"/>
            <w:vAlign w:val="center"/>
          </w:tcPr>
          <w:p w:rsidR="00260811" w:rsidRDefault="00260811" w:rsidP="0026081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260811" w:rsidRPr="00E11F66" w:rsidRDefault="00260811" w:rsidP="00260811">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260811" w:rsidRPr="00A526CA" w:rsidRDefault="00260811" w:rsidP="0026081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260811" w:rsidRPr="00A526CA" w:rsidRDefault="00260811" w:rsidP="00260811">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260811" w:rsidRPr="00A526CA" w:rsidRDefault="00B52719" w:rsidP="0026081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260811" w:rsidRPr="00A526CA" w:rsidRDefault="00260811" w:rsidP="00260811">
            <w:pPr>
              <w:jc w:val="center"/>
              <w:rPr>
                <w:rFonts w:asciiTheme="majorHAnsi" w:hAnsiTheme="majorHAnsi"/>
                <w:b/>
                <w:bCs/>
                <w:color w:val="FFFFFF" w:themeColor="background1"/>
                <w:sz w:val="24"/>
                <w:szCs w:val="24"/>
              </w:rPr>
            </w:pPr>
          </w:p>
        </w:tc>
      </w:tr>
    </w:tbl>
    <w:p w:rsidR="00E950EF" w:rsidRDefault="00E950EF">
      <w:pPr>
        <w:spacing w:after="0" w:line="240" w:lineRule="auto"/>
      </w:pPr>
    </w:p>
    <w:p w:rsidR="00E83CA1" w:rsidRDefault="00E83CA1">
      <w:pPr>
        <w:spacing w:after="0" w:line="240" w:lineRule="auto"/>
      </w:pPr>
    </w:p>
    <w:p w:rsidR="00E83CA1" w:rsidRDefault="00E83CA1" w:rsidP="00D53687">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w:t>
      </w:r>
      <w:r w:rsidR="00D53687">
        <w:rPr>
          <w:rFonts w:asciiTheme="majorHAnsi" w:hAnsiTheme="majorHAnsi"/>
          <w:b/>
          <w:bCs/>
          <w:sz w:val="28"/>
          <w:szCs w:val="28"/>
        </w:rPr>
        <w:t>7</w:t>
      </w:r>
    </w:p>
    <w:p w:rsidR="00E83CA1" w:rsidRPr="005E7CD5" w:rsidRDefault="00E83CA1" w:rsidP="00E83CA1">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E83CA1" w:rsidRPr="00E8540C" w:rsidTr="007D31B9">
        <w:trPr>
          <w:trHeight w:val="421"/>
        </w:trPr>
        <w:tc>
          <w:tcPr>
            <w:tcW w:w="11091" w:type="dxa"/>
            <w:gridSpan w:val="11"/>
            <w:shd w:val="clear" w:color="auto" w:fill="00B050"/>
            <w:vAlign w:val="center"/>
          </w:tcPr>
          <w:p w:rsidR="00E83CA1" w:rsidRPr="00E8540C" w:rsidRDefault="00E83CA1"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E83CA1" w:rsidRPr="00E8540C" w:rsidTr="007D31B9">
        <w:trPr>
          <w:trHeight w:val="139"/>
        </w:trPr>
        <w:tc>
          <w:tcPr>
            <w:tcW w:w="4034" w:type="dxa"/>
            <w:gridSpan w:val="2"/>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E83CA1" w:rsidRPr="00E8540C" w:rsidRDefault="00E83CA1" w:rsidP="007D31B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91310" w:rsidRPr="00E8540C" w:rsidTr="007D31B9">
        <w:trPr>
          <w:trHeight w:val="405"/>
        </w:trPr>
        <w:tc>
          <w:tcPr>
            <w:tcW w:w="601" w:type="dxa"/>
            <w:shd w:val="clear" w:color="auto" w:fill="CCC0D9" w:themeFill="accent4" w:themeFillTint="66"/>
            <w:vAlign w:val="center"/>
          </w:tcPr>
          <w:p w:rsidR="00791310" w:rsidRPr="00A526CA" w:rsidRDefault="00791310" w:rsidP="00791310">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791310" w:rsidRPr="00E11F66" w:rsidRDefault="00791310" w:rsidP="00791310">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CCC0D9" w:themeFill="accent4" w:themeFillTint="66"/>
            <w:vAlign w:val="center"/>
          </w:tcPr>
          <w:p w:rsidR="00791310" w:rsidRPr="00A526CA" w:rsidRDefault="00791310" w:rsidP="0079131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25</w:t>
            </w:r>
          </w:p>
        </w:tc>
        <w:tc>
          <w:tcPr>
            <w:tcW w:w="709" w:type="dxa"/>
            <w:shd w:val="clear" w:color="auto" w:fill="CCC0D9" w:themeFill="accent4" w:themeFillTint="66"/>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02</w:t>
            </w:r>
          </w:p>
        </w:tc>
        <w:tc>
          <w:tcPr>
            <w:tcW w:w="714" w:type="dxa"/>
            <w:shd w:val="clear" w:color="auto" w:fill="CCC0D9" w:themeFill="accent4" w:themeFillTint="66"/>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+23</w:t>
            </w:r>
          </w:p>
        </w:tc>
        <w:tc>
          <w:tcPr>
            <w:tcW w:w="1037" w:type="dxa"/>
            <w:shd w:val="clear" w:color="auto" w:fill="CCC0D9" w:themeFill="accent4" w:themeFillTint="66"/>
            <w:vAlign w:val="center"/>
          </w:tcPr>
          <w:p w:rsidR="00791310" w:rsidRPr="00A526CA" w:rsidRDefault="00B52719" w:rsidP="0079131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CCC0D9" w:themeFill="accent4" w:themeFillTint="66"/>
          </w:tcPr>
          <w:p w:rsidR="00791310" w:rsidRPr="00A526CA" w:rsidRDefault="00791310" w:rsidP="00791310">
            <w:pPr>
              <w:jc w:val="center"/>
              <w:rPr>
                <w:rFonts w:asciiTheme="majorHAnsi" w:hAnsiTheme="majorHAnsi"/>
                <w:b/>
                <w:bCs/>
                <w:color w:val="FFFFFF" w:themeColor="background1"/>
                <w:sz w:val="24"/>
                <w:szCs w:val="24"/>
              </w:rPr>
            </w:pPr>
          </w:p>
        </w:tc>
      </w:tr>
      <w:tr w:rsidR="00791310" w:rsidRPr="00E8540C" w:rsidTr="007D31B9">
        <w:trPr>
          <w:trHeight w:val="411"/>
        </w:trPr>
        <w:tc>
          <w:tcPr>
            <w:tcW w:w="601" w:type="dxa"/>
            <w:shd w:val="clear" w:color="auto" w:fill="00B0F0"/>
            <w:vAlign w:val="center"/>
          </w:tcPr>
          <w:p w:rsidR="00791310" w:rsidRPr="00E8540C" w:rsidRDefault="00791310" w:rsidP="00791310">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791310" w:rsidRPr="00E11F66" w:rsidRDefault="00791310" w:rsidP="00791310">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00B050"/>
            <w:vAlign w:val="center"/>
          </w:tcPr>
          <w:p w:rsidR="00791310" w:rsidRPr="00A526CA" w:rsidRDefault="00791310" w:rsidP="0079131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03</w:t>
            </w:r>
          </w:p>
        </w:tc>
        <w:tc>
          <w:tcPr>
            <w:tcW w:w="714" w:type="dxa"/>
            <w:shd w:val="clear" w:color="auto" w:fill="auto"/>
            <w:vAlign w:val="center"/>
          </w:tcPr>
          <w:p w:rsidR="00791310" w:rsidRPr="00A526CA" w:rsidRDefault="00791310" w:rsidP="00791310">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791310" w:rsidRPr="00A526CA" w:rsidRDefault="00B52719" w:rsidP="0079131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91310" w:rsidRPr="00A526CA" w:rsidRDefault="00791310" w:rsidP="00791310">
            <w:pPr>
              <w:jc w:val="center"/>
              <w:rPr>
                <w:rFonts w:asciiTheme="majorHAnsi" w:hAnsiTheme="majorHAnsi"/>
                <w:b/>
                <w:bCs/>
                <w:color w:val="FFFFFF" w:themeColor="background1"/>
                <w:sz w:val="24"/>
                <w:szCs w:val="24"/>
              </w:rPr>
            </w:pPr>
          </w:p>
        </w:tc>
      </w:tr>
      <w:tr w:rsidR="00791310" w:rsidRPr="00E8540C" w:rsidTr="007D31B9">
        <w:trPr>
          <w:trHeight w:val="417"/>
        </w:trPr>
        <w:tc>
          <w:tcPr>
            <w:tcW w:w="601" w:type="dxa"/>
            <w:shd w:val="clear" w:color="auto" w:fill="00B0F0"/>
            <w:vAlign w:val="center"/>
          </w:tcPr>
          <w:p w:rsidR="00791310" w:rsidRPr="00E8540C" w:rsidRDefault="00791310" w:rsidP="00791310">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791310" w:rsidRDefault="00791310" w:rsidP="00791310">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791310" w:rsidRDefault="00791310" w:rsidP="0079131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791310" w:rsidRPr="00A526CA" w:rsidRDefault="00B52719" w:rsidP="0079131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91310" w:rsidRPr="00A526CA" w:rsidRDefault="00791310" w:rsidP="00791310">
            <w:pPr>
              <w:jc w:val="center"/>
              <w:rPr>
                <w:rFonts w:asciiTheme="majorHAnsi" w:hAnsiTheme="majorHAnsi"/>
                <w:b/>
                <w:bCs/>
                <w:color w:val="FFFFFF" w:themeColor="background1"/>
                <w:sz w:val="24"/>
                <w:szCs w:val="24"/>
              </w:rPr>
            </w:pPr>
          </w:p>
        </w:tc>
      </w:tr>
      <w:tr w:rsidR="00791310" w:rsidRPr="00E8540C" w:rsidTr="007D31B9">
        <w:trPr>
          <w:trHeight w:val="423"/>
        </w:trPr>
        <w:tc>
          <w:tcPr>
            <w:tcW w:w="601" w:type="dxa"/>
            <w:shd w:val="clear" w:color="auto" w:fill="00B0F0"/>
            <w:vAlign w:val="center"/>
          </w:tcPr>
          <w:p w:rsidR="00791310" w:rsidRPr="00E8540C" w:rsidRDefault="00791310" w:rsidP="00791310">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791310" w:rsidRDefault="00791310" w:rsidP="00791310">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791310" w:rsidRDefault="00791310" w:rsidP="0079131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791310" w:rsidRPr="00A526CA" w:rsidRDefault="00B52719" w:rsidP="0079131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91310" w:rsidRPr="00A526CA" w:rsidRDefault="00791310" w:rsidP="00791310">
            <w:pPr>
              <w:jc w:val="center"/>
              <w:rPr>
                <w:rFonts w:asciiTheme="majorHAnsi" w:hAnsiTheme="majorHAnsi"/>
                <w:b/>
                <w:bCs/>
                <w:color w:val="FFFFFF" w:themeColor="background1"/>
                <w:sz w:val="24"/>
                <w:szCs w:val="24"/>
              </w:rPr>
            </w:pPr>
          </w:p>
        </w:tc>
      </w:tr>
      <w:tr w:rsidR="00791310" w:rsidRPr="00E8540C" w:rsidTr="007D31B9">
        <w:trPr>
          <w:trHeight w:val="415"/>
        </w:trPr>
        <w:tc>
          <w:tcPr>
            <w:tcW w:w="601" w:type="dxa"/>
            <w:shd w:val="clear" w:color="auto" w:fill="00B0F0"/>
            <w:vAlign w:val="center"/>
          </w:tcPr>
          <w:p w:rsidR="00791310" w:rsidRPr="00E8540C" w:rsidRDefault="00791310" w:rsidP="0079131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791310" w:rsidRDefault="00791310" w:rsidP="00791310">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791310" w:rsidRDefault="00791310" w:rsidP="0079131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791310" w:rsidRDefault="00791310" w:rsidP="00791310">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791310" w:rsidRPr="00A526CA" w:rsidRDefault="00B52719" w:rsidP="0079131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791310" w:rsidRPr="00A526CA" w:rsidRDefault="00791310" w:rsidP="00791310">
            <w:pPr>
              <w:jc w:val="center"/>
              <w:rPr>
                <w:rFonts w:asciiTheme="majorHAnsi" w:hAnsiTheme="majorHAnsi"/>
                <w:b/>
                <w:bCs/>
                <w:color w:val="FFFFFF" w:themeColor="background1"/>
                <w:sz w:val="24"/>
                <w:szCs w:val="24"/>
              </w:rPr>
            </w:pPr>
          </w:p>
        </w:tc>
      </w:tr>
      <w:tr w:rsidR="00B4685B" w:rsidRPr="00E8540C" w:rsidTr="007D31B9">
        <w:trPr>
          <w:trHeight w:val="421"/>
        </w:trPr>
        <w:tc>
          <w:tcPr>
            <w:tcW w:w="601" w:type="dxa"/>
            <w:shd w:val="clear" w:color="auto" w:fill="00B0F0"/>
            <w:vAlign w:val="center"/>
          </w:tcPr>
          <w:p w:rsidR="00B4685B" w:rsidRPr="00E8540C" w:rsidRDefault="00B4685B" w:rsidP="00B4685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B4685B" w:rsidRPr="00E11F66" w:rsidRDefault="00B4685B" w:rsidP="00B4685B">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B4685B" w:rsidRPr="00A526CA" w:rsidRDefault="00B4685B" w:rsidP="00B468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B4685B" w:rsidRPr="00A526CA" w:rsidRDefault="00B52719"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B4685B" w:rsidRPr="00A526CA" w:rsidRDefault="00B4685B" w:rsidP="00B4685B">
            <w:pPr>
              <w:jc w:val="center"/>
              <w:rPr>
                <w:rFonts w:asciiTheme="majorHAnsi" w:hAnsiTheme="majorHAnsi"/>
                <w:b/>
                <w:bCs/>
                <w:color w:val="FFFFFF" w:themeColor="background1"/>
                <w:sz w:val="24"/>
                <w:szCs w:val="24"/>
              </w:rPr>
            </w:pPr>
          </w:p>
        </w:tc>
      </w:tr>
      <w:tr w:rsidR="00B4685B" w:rsidRPr="00E8540C" w:rsidTr="007D31B9">
        <w:trPr>
          <w:trHeight w:val="413"/>
        </w:trPr>
        <w:tc>
          <w:tcPr>
            <w:tcW w:w="601" w:type="dxa"/>
            <w:shd w:val="clear" w:color="auto" w:fill="00B0F0"/>
            <w:vAlign w:val="center"/>
          </w:tcPr>
          <w:p w:rsidR="00B4685B" w:rsidRPr="00E8540C" w:rsidRDefault="00B4685B" w:rsidP="00B4685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B4685B" w:rsidRPr="00E11F66" w:rsidRDefault="00B4685B" w:rsidP="00B4685B">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B4685B" w:rsidRPr="00A526CA" w:rsidRDefault="00B4685B" w:rsidP="00B468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4685B" w:rsidRDefault="00B4685B" w:rsidP="00B468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4685B" w:rsidRDefault="00B4685B" w:rsidP="00B4685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B4685B" w:rsidRPr="00A526CA" w:rsidRDefault="00B52719"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B4685B" w:rsidRPr="00A526CA" w:rsidRDefault="00B4685B" w:rsidP="00B4685B">
            <w:pPr>
              <w:jc w:val="center"/>
              <w:rPr>
                <w:rFonts w:asciiTheme="majorHAnsi" w:hAnsiTheme="majorHAnsi"/>
                <w:b/>
                <w:bCs/>
                <w:color w:val="FFFFFF" w:themeColor="background1"/>
                <w:sz w:val="24"/>
                <w:szCs w:val="24"/>
              </w:rPr>
            </w:pPr>
          </w:p>
        </w:tc>
      </w:tr>
      <w:tr w:rsidR="00B4685B" w:rsidRPr="00E8540C" w:rsidTr="007D31B9">
        <w:trPr>
          <w:trHeight w:val="419"/>
        </w:trPr>
        <w:tc>
          <w:tcPr>
            <w:tcW w:w="601" w:type="dxa"/>
            <w:shd w:val="clear" w:color="auto" w:fill="00B0F0"/>
            <w:vAlign w:val="center"/>
          </w:tcPr>
          <w:p w:rsidR="00B4685B" w:rsidRPr="00E8540C" w:rsidRDefault="00B4685B"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B4685B" w:rsidRPr="00E11F66" w:rsidRDefault="00B4685B" w:rsidP="00B4685B">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B4685B" w:rsidRPr="00A526CA" w:rsidRDefault="00B4685B" w:rsidP="00B468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B4685B" w:rsidRPr="00A526CA" w:rsidRDefault="00B52719"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4685B" w:rsidRPr="00A526CA" w:rsidRDefault="00B4685B" w:rsidP="00B4685B">
            <w:pPr>
              <w:jc w:val="center"/>
              <w:rPr>
                <w:rFonts w:asciiTheme="majorHAnsi" w:hAnsiTheme="majorHAnsi"/>
                <w:b/>
                <w:bCs/>
                <w:color w:val="FFFFFF" w:themeColor="background1"/>
                <w:sz w:val="24"/>
                <w:szCs w:val="24"/>
              </w:rPr>
            </w:pPr>
          </w:p>
        </w:tc>
      </w:tr>
      <w:tr w:rsidR="00B4685B" w:rsidRPr="00E8540C" w:rsidTr="007D31B9">
        <w:trPr>
          <w:trHeight w:val="419"/>
        </w:trPr>
        <w:tc>
          <w:tcPr>
            <w:tcW w:w="601" w:type="dxa"/>
            <w:shd w:val="clear" w:color="auto" w:fill="00B0F0"/>
            <w:vAlign w:val="center"/>
          </w:tcPr>
          <w:p w:rsidR="00B4685B" w:rsidRDefault="00B4685B"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B4685B" w:rsidRPr="00E11F66" w:rsidRDefault="00B4685B" w:rsidP="00B4685B">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B4685B" w:rsidRPr="00A526CA" w:rsidRDefault="00B4685B" w:rsidP="00B468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B4685B" w:rsidRPr="00A526CA" w:rsidRDefault="00B52719"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B4685B" w:rsidRPr="00A526CA" w:rsidRDefault="00B4685B" w:rsidP="00B4685B">
            <w:pPr>
              <w:jc w:val="center"/>
              <w:rPr>
                <w:rFonts w:asciiTheme="majorHAnsi" w:hAnsiTheme="majorHAnsi"/>
                <w:b/>
                <w:bCs/>
                <w:color w:val="FFFFFF" w:themeColor="background1"/>
                <w:sz w:val="24"/>
                <w:szCs w:val="24"/>
              </w:rPr>
            </w:pPr>
          </w:p>
        </w:tc>
      </w:tr>
      <w:tr w:rsidR="00B4685B" w:rsidRPr="00E8540C" w:rsidTr="007D31B9">
        <w:trPr>
          <w:trHeight w:val="419"/>
        </w:trPr>
        <w:tc>
          <w:tcPr>
            <w:tcW w:w="601" w:type="dxa"/>
            <w:shd w:val="clear" w:color="auto" w:fill="00B0F0"/>
            <w:vAlign w:val="center"/>
          </w:tcPr>
          <w:p w:rsidR="00B4685B" w:rsidRDefault="00B4685B"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B4685B" w:rsidRPr="00E11F66" w:rsidRDefault="00B4685B" w:rsidP="00B4685B">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B4685B" w:rsidRPr="00A526CA" w:rsidRDefault="00B4685B" w:rsidP="00B468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B4685B" w:rsidRPr="00A526CA" w:rsidRDefault="00B52719"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B4685B" w:rsidRPr="00A526CA" w:rsidRDefault="00B4685B" w:rsidP="00B4685B">
            <w:pPr>
              <w:jc w:val="center"/>
              <w:rPr>
                <w:rFonts w:asciiTheme="majorHAnsi" w:hAnsiTheme="majorHAnsi"/>
                <w:b/>
                <w:bCs/>
                <w:color w:val="FFFFFF" w:themeColor="background1"/>
                <w:sz w:val="24"/>
                <w:szCs w:val="24"/>
              </w:rPr>
            </w:pPr>
          </w:p>
        </w:tc>
      </w:tr>
      <w:tr w:rsidR="00B4685B" w:rsidRPr="00E8540C" w:rsidTr="007D31B9">
        <w:trPr>
          <w:trHeight w:val="419"/>
        </w:trPr>
        <w:tc>
          <w:tcPr>
            <w:tcW w:w="601" w:type="dxa"/>
            <w:shd w:val="clear" w:color="auto" w:fill="00B0F0"/>
            <w:vAlign w:val="center"/>
          </w:tcPr>
          <w:p w:rsidR="00B4685B" w:rsidRDefault="00B4685B"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B4685B" w:rsidRPr="00E11F66" w:rsidRDefault="00B4685B" w:rsidP="00B4685B">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B4685B" w:rsidRPr="00A526CA" w:rsidRDefault="00B4685B" w:rsidP="00B468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4685B" w:rsidRPr="00A526CA" w:rsidRDefault="00B4685B" w:rsidP="00B52719">
            <w:pPr>
              <w:jc w:val="center"/>
              <w:rPr>
                <w:rFonts w:asciiTheme="majorHAnsi" w:hAnsiTheme="majorHAnsi"/>
                <w:sz w:val="24"/>
                <w:szCs w:val="24"/>
              </w:rPr>
            </w:pPr>
            <w:r>
              <w:rPr>
                <w:rFonts w:asciiTheme="majorHAnsi" w:hAnsiTheme="majorHAnsi"/>
                <w:sz w:val="24"/>
                <w:szCs w:val="24"/>
              </w:rPr>
              <w:t>0</w:t>
            </w:r>
            <w:r w:rsidR="00B52719">
              <w:rPr>
                <w:rFonts w:asciiTheme="majorHAnsi" w:hAnsiTheme="majorHAnsi"/>
                <w:sz w:val="24"/>
                <w:szCs w:val="24"/>
              </w:rPr>
              <w:t>5</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B4685B" w:rsidRPr="00A526CA" w:rsidRDefault="00B4685B" w:rsidP="00B4685B">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FF5757"/>
            <w:vAlign w:val="center"/>
          </w:tcPr>
          <w:p w:rsidR="00B4685B" w:rsidRPr="00A526CA" w:rsidRDefault="00B52719" w:rsidP="00B468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B4685B" w:rsidRPr="00A526CA" w:rsidRDefault="00B4685B" w:rsidP="00B4685B">
            <w:pPr>
              <w:jc w:val="center"/>
              <w:rPr>
                <w:rFonts w:asciiTheme="majorHAnsi" w:hAnsiTheme="majorHAnsi"/>
                <w:b/>
                <w:bCs/>
                <w:color w:val="FFFFFF" w:themeColor="background1"/>
                <w:sz w:val="24"/>
                <w:szCs w:val="24"/>
              </w:rPr>
            </w:pPr>
          </w:p>
        </w:tc>
      </w:tr>
    </w:tbl>
    <w:p w:rsidR="00E83CA1" w:rsidRDefault="00E83CA1">
      <w:pPr>
        <w:spacing w:after="0" w:line="240" w:lineRule="auto"/>
      </w:pPr>
    </w:p>
    <w:p w:rsidR="00D76DF0" w:rsidRDefault="00D76DF0">
      <w:pPr>
        <w:spacing w:after="0" w:line="240" w:lineRule="auto"/>
      </w:pPr>
    </w:p>
    <w:p w:rsidR="00D76DF0" w:rsidRDefault="00D76DF0">
      <w:pPr>
        <w:spacing w:after="0" w:line="240" w:lineRule="auto"/>
      </w:pPr>
    </w:p>
    <w:p w:rsidR="00D76DF0" w:rsidRDefault="00D76DF0">
      <w:pPr>
        <w:spacing w:after="0" w:line="240" w:lineRule="auto"/>
      </w:pPr>
    </w:p>
    <w:p w:rsidR="00D76DF0" w:rsidRDefault="0095498C" w:rsidP="0095498C">
      <w:pPr>
        <w:spacing w:after="0" w:line="240" w:lineRule="auto"/>
        <w:jc w:val="center"/>
      </w:pPr>
      <w:r w:rsidRPr="009968AC">
        <w:rPr>
          <w:b/>
          <w:bCs/>
          <w:color w:val="FFFFFF" w:themeColor="background1"/>
          <w:highlight w:val="red"/>
        </w:rPr>
        <w:t>SOUS TOUTES RESERVES</w:t>
      </w:r>
    </w:p>
    <w:p w:rsidR="00D76DF0" w:rsidRDefault="00D76DF0">
      <w:pPr>
        <w:spacing w:after="0" w:line="240" w:lineRule="auto"/>
      </w:pPr>
    </w:p>
    <w:p w:rsidR="00D76DF0" w:rsidRDefault="00D76DF0" w:rsidP="00D76DF0">
      <w:pPr>
        <w:spacing w:after="0" w:line="240" w:lineRule="auto"/>
      </w:pPr>
    </w:p>
    <w:p w:rsidR="00D76DF0" w:rsidRPr="00A2724B" w:rsidRDefault="00D76DF0" w:rsidP="00D76DF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25696"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38"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8"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27744"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39"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26720"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40"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D76DF0" w:rsidRPr="00A2724B" w:rsidRDefault="00D76DF0" w:rsidP="00D76DF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413D6" w:rsidRDefault="001413D6" w:rsidP="00D76DF0">
      <w:pPr>
        <w:spacing w:after="0" w:line="240" w:lineRule="auto"/>
        <w:jc w:val="center"/>
        <w:rPr>
          <w:rFonts w:asciiTheme="majorHAnsi" w:hAnsiTheme="majorHAnsi"/>
          <w:b/>
          <w:bCs/>
          <w:sz w:val="28"/>
          <w:szCs w:val="28"/>
        </w:rPr>
      </w:pPr>
    </w:p>
    <w:p w:rsidR="00D76DF0" w:rsidRDefault="00D76DF0" w:rsidP="00D76DF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D76DF0" w:rsidRDefault="00D76DF0" w:rsidP="002619DE">
      <w:pPr>
        <w:spacing w:after="0" w:line="240" w:lineRule="auto"/>
        <w:jc w:val="center"/>
        <w:rPr>
          <w:rFonts w:asciiTheme="majorHAnsi" w:hAnsiTheme="majorHAnsi"/>
          <w:b/>
          <w:bCs/>
          <w:sz w:val="28"/>
          <w:szCs w:val="28"/>
        </w:rPr>
      </w:pPr>
      <w:r>
        <w:rPr>
          <w:rFonts w:asciiTheme="majorHAnsi" w:hAnsiTheme="majorHAnsi"/>
          <w:b/>
          <w:bCs/>
          <w:sz w:val="28"/>
          <w:szCs w:val="28"/>
        </w:rPr>
        <w:t>Groupe « </w:t>
      </w:r>
      <w:r w:rsidR="002619DE">
        <w:rPr>
          <w:rFonts w:asciiTheme="majorHAnsi" w:hAnsiTheme="majorHAnsi"/>
          <w:b/>
          <w:bCs/>
          <w:sz w:val="28"/>
          <w:szCs w:val="28"/>
        </w:rPr>
        <w:t>C</w:t>
      </w:r>
      <w:r>
        <w:rPr>
          <w:rFonts w:asciiTheme="majorHAnsi" w:hAnsiTheme="majorHAnsi"/>
          <w:b/>
          <w:bCs/>
          <w:sz w:val="28"/>
          <w:szCs w:val="28"/>
        </w:rPr>
        <w:t>» - Catégorie U15</w:t>
      </w:r>
    </w:p>
    <w:p w:rsidR="00D76DF0" w:rsidRPr="005E7CD5" w:rsidRDefault="00D76DF0" w:rsidP="00D76DF0">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D76DF0" w:rsidRPr="00E8540C" w:rsidTr="007D31B9">
        <w:trPr>
          <w:trHeight w:val="421"/>
        </w:trPr>
        <w:tc>
          <w:tcPr>
            <w:tcW w:w="11091" w:type="dxa"/>
            <w:gridSpan w:val="11"/>
            <w:shd w:val="clear" w:color="auto" w:fill="00B050"/>
            <w:vAlign w:val="center"/>
          </w:tcPr>
          <w:p w:rsidR="00D76DF0" w:rsidRPr="00E8540C" w:rsidRDefault="00D76DF0" w:rsidP="007D31B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D76DF0" w:rsidRPr="00E8540C" w:rsidTr="007D31B9">
        <w:trPr>
          <w:trHeight w:val="139"/>
        </w:trPr>
        <w:tc>
          <w:tcPr>
            <w:tcW w:w="4034" w:type="dxa"/>
            <w:gridSpan w:val="2"/>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D76DF0" w:rsidRPr="00E8540C" w:rsidRDefault="00D76DF0" w:rsidP="007D31B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31383" w:rsidRPr="00E8540C" w:rsidTr="007D31B9">
        <w:trPr>
          <w:trHeight w:val="405"/>
        </w:trPr>
        <w:tc>
          <w:tcPr>
            <w:tcW w:w="601" w:type="dxa"/>
            <w:shd w:val="clear" w:color="auto" w:fill="CCC0D9" w:themeFill="accent4" w:themeFillTint="66"/>
            <w:vAlign w:val="center"/>
          </w:tcPr>
          <w:p w:rsidR="00931383" w:rsidRPr="00A526CA" w:rsidRDefault="00931383" w:rsidP="00931383">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CCC0D9" w:themeFill="accent4" w:themeFillTint="66"/>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CCC0D9" w:themeFill="accent4" w:themeFillTint="66"/>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18</w:t>
            </w:r>
          </w:p>
        </w:tc>
        <w:tc>
          <w:tcPr>
            <w:tcW w:w="709" w:type="dxa"/>
            <w:shd w:val="clear" w:color="auto" w:fill="CCC0D9" w:themeFill="accent4" w:themeFillTint="66"/>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05</w:t>
            </w:r>
          </w:p>
        </w:tc>
        <w:tc>
          <w:tcPr>
            <w:tcW w:w="714" w:type="dxa"/>
            <w:shd w:val="clear" w:color="auto" w:fill="CCC0D9" w:themeFill="accent4" w:themeFillTint="66"/>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CCC0D9" w:themeFill="accent4" w:themeFillTint="66"/>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CCC0D9" w:themeFill="accent4" w:themeFillTint="66"/>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1"/>
        </w:trPr>
        <w:tc>
          <w:tcPr>
            <w:tcW w:w="601" w:type="dxa"/>
            <w:shd w:val="clear" w:color="auto" w:fill="00B0F0"/>
            <w:vAlign w:val="center"/>
          </w:tcPr>
          <w:p w:rsidR="00931383" w:rsidRPr="00E8540C" w:rsidRDefault="00931383" w:rsidP="00931383">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714"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7"/>
        </w:trPr>
        <w:tc>
          <w:tcPr>
            <w:tcW w:w="601" w:type="dxa"/>
            <w:shd w:val="clear" w:color="auto" w:fill="00B0F0"/>
            <w:vAlign w:val="center"/>
          </w:tcPr>
          <w:p w:rsidR="00931383" w:rsidRPr="00E8540C" w:rsidRDefault="00931383" w:rsidP="00931383">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23"/>
        </w:trPr>
        <w:tc>
          <w:tcPr>
            <w:tcW w:w="601" w:type="dxa"/>
            <w:shd w:val="clear" w:color="auto" w:fill="00B0F0"/>
            <w:vAlign w:val="center"/>
          </w:tcPr>
          <w:p w:rsidR="00931383" w:rsidRPr="00E8540C" w:rsidRDefault="00931383" w:rsidP="00931383">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00B050"/>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5"/>
        </w:trPr>
        <w:tc>
          <w:tcPr>
            <w:tcW w:w="601" w:type="dxa"/>
            <w:shd w:val="clear" w:color="auto" w:fill="00B0F0"/>
            <w:vAlign w:val="center"/>
          </w:tcPr>
          <w:p w:rsidR="00931383" w:rsidRPr="00E8540C" w:rsidRDefault="00931383"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931383" w:rsidRDefault="00931383" w:rsidP="00931383">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931383"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21"/>
        </w:trPr>
        <w:tc>
          <w:tcPr>
            <w:tcW w:w="601" w:type="dxa"/>
            <w:shd w:val="clear" w:color="auto" w:fill="00B0F0"/>
            <w:vAlign w:val="center"/>
          </w:tcPr>
          <w:p w:rsidR="00931383" w:rsidRPr="00E8540C" w:rsidRDefault="00931383" w:rsidP="00931383">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3"/>
        </w:trPr>
        <w:tc>
          <w:tcPr>
            <w:tcW w:w="601" w:type="dxa"/>
            <w:shd w:val="clear" w:color="auto" w:fill="00B0F0"/>
            <w:vAlign w:val="center"/>
          </w:tcPr>
          <w:p w:rsidR="00931383" w:rsidRPr="00E8540C" w:rsidRDefault="00931383" w:rsidP="00931383">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9"/>
        </w:trPr>
        <w:tc>
          <w:tcPr>
            <w:tcW w:w="601" w:type="dxa"/>
            <w:shd w:val="clear" w:color="auto" w:fill="00B0F0"/>
            <w:vAlign w:val="center"/>
          </w:tcPr>
          <w:p w:rsidR="00931383" w:rsidRPr="00E8540C" w:rsidRDefault="00931383"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9"/>
        </w:trPr>
        <w:tc>
          <w:tcPr>
            <w:tcW w:w="601" w:type="dxa"/>
            <w:shd w:val="clear" w:color="auto" w:fill="00B0F0"/>
            <w:vAlign w:val="center"/>
          </w:tcPr>
          <w:p w:rsidR="00931383" w:rsidRDefault="00931383"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931383" w:rsidRPr="00E11F66" w:rsidRDefault="00931383" w:rsidP="00931383">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931383" w:rsidRPr="00A526CA"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931383" w:rsidRPr="00A526CA" w:rsidRDefault="00931383" w:rsidP="00931383">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9"/>
        </w:trPr>
        <w:tc>
          <w:tcPr>
            <w:tcW w:w="601" w:type="dxa"/>
            <w:shd w:val="clear" w:color="auto" w:fill="00B0F0"/>
            <w:vAlign w:val="center"/>
          </w:tcPr>
          <w:p w:rsidR="00931383" w:rsidRDefault="00931383"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931383" w:rsidRDefault="00931383" w:rsidP="00931383">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931383"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r w:rsidR="00931383" w:rsidRPr="00E8540C" w:rsidTr="007D31B9">
        <w:trPr>
          <w:trHeight w:val="419"/>
        </w:trPr>
        <w:tc>
          <w:tcPr>
            <w:tcW w:w="601" w:type="dxa"/>
            <w:shd w:val="clear" w:color="auto" w:fill="00B0F0"/>
            <w:vAlign w:val="center"/>
          </w:tcPr>
          <w:p w:rsidR="00931383" w:rsidRDefault="00931383"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931383" w:rsidRDefault="00931383" w:rsidP="00931383">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931383" w:rsidRDefault="00931383" w:rsidP="00931383">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931383" w:rsidRDefault="00931383" w:rsidP="00931383">
            <w:pPr>
              <w:jc w:val="center"/>
              <w:rPr>
                <w:rFonts w:asciiTheme="majorHAnsi" w:hAnsiTheme="majorHAnsi"/>
                <w:sz w:val="24"/>
                <w:szCs w:val="24"/>
              </w:rPr>
            </w:pPr>
            <w:r>
              <w:rPr>
                <w:rFonts w:asciiTheme="majorHAnsi" w:hAnsiTheme="majorHAnsi"/>
                <w:sz w:val="24"/>
                <w:szCs w:val="24"/>
              </w:rPr>
              <w:t>-24</w:t>
            </w:r>
          </w:p>
        </w:tc>
        <w:tc>
          <w:tcPr>
            <w:tcW w:w="1037" w:type="dxa"/>
            <w:shd w:val="clear" w:color="auto" w:fill="FF5757"/>
            <w:vAlign w:val="center"/>
          </w:tcPr>
          <w:p w:rsidR="00931383" w:rsidRPr="00A526CA" w:rsidRDefault="00B52719" w:rsidP="00931383">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931383" w:rsidRPr="00A526CA" w:rsidRDefault="00931383" w:rsidP="00931383">
            <w:pPr>
              <w:jc w:val="center"/>
              <w:rPr>
                <w:rFonts w:asciiTheme="majorHAnsi" w:hAnsiTheme="majorHAnsi"/>
                <w:b/>
                <w:bCs/>
                <w:color w:val="FFFFFF" w:themeColor="background1"/>
                <w:sz w:val="24"/>
                <w:szCs w:val="24"/>
              </w:rPr>
            </w:pPr>
          </w:p>
        </w:tc>
      </w:tr>
    </w:tbl>
    <w:p w:rsidR="00D76DF0" w:rsidRDefault="00D76DF0">
      <w:pPr>
        <w:spacing w:after="0" w:line="240" w:lineRule="auto"/>
      </w:pPr>
    </w:p>
    <w:p w:rsidR="00D76DF0" w:rsidRDefault="00D76DF0">
      <w:pPr>
        <w:spacing w:after="0" w:line="240" w:lineRule="auto"/>
      </w:pPr>
    </w:p>
    <w:p w:rsidR="00D53687" w:rsidRDefault="00D53687">
      <w:pPr>
        <w:spacing w:after="0" w:line="240" w:lineRule="auto"/>
      </w:pPr>
    </w:p>
    <w:p w:rsidR="00D53687" w:rsidRDefault="00D53687" w:rsidP="002619DE">
      <w:pPr>
        <w:spacing w:after="0" w:line="240" w:lineRule="auto"/>
        <w:jc w:val="center"/>
        <w:rPr>
          <w:rFonts w:asciiTheme="majorHAnsi" w:hAnsiTheme="majorHAnsi"/>
          <w:b/>
          <w:bCs/>
          <w:sz w:val="28"/>
          <w:szCs w:val="28"/>
        </w:rPr>
      </w:pPr>
      <w:r>
        <w:rPr>
          <w:rFonts w:asciiTheme="majorHAnsi" w:hAnsiTheme="majorHAnsi"/>
          <w:b/>
          <w:bCs/>
          <w:sz w:val="28"/>
          <w:szCs w:val="28"/>
        </w:rPr>
        <w:t>Groupe « </w:t>
      </w:r>
      <w:r w:rsidR="002619DE">
        <w:rPr>
          <w:rFonts w:asciiTheme="majorHAnsi" w:hAnsiTheme="majorHAnsi"/>
          <w:b/>
          <w:bCs/>
          <w:sz w:val="28"/>
          <w:szCs w:val="28"/>
        </w:rPr>
        <w:t>C</w:t>
      </w:r>
      <w:r>
        <w:rPr>
          <w:rFonts w:asciiTheme="majorHAnsi" w:hAnsiTheme="majorHAnsi"/>
          <w:b/>
          <w:bCs/>
          <w:sz w:val="28"/>
          <w:szCs w:val="28"/>
        </w:rPr>
        <w:t>» - Catégorie U17</w:t>
      </w:r>
    </w:p>
    <w:p w:rsidR="00D53687" w:rsidRPr="005E7CD5" w:rsidRDefault="00D53687" w:rsidP="00D53687">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D53687" w:rsidRPr="00E8540C" w:rsidTr="007D31B9">
        <w:trPr>
          <w:trHeight w:val="421"/>
        </w:trPr>
        <w:tc>
          <w:tcPr>
            <w:tcW w:w="11091" w:type="dxa"/>
            <w:gridSpan w:val="11"/>
            <w:shd w:val="clear" w:color="auto" w:fill="00B050"/>
            <w:vAlign w:val="center"/>
          </w:tcPr>
          <w:p w:rsidR="00D53687" w:rsidRPr="00E8540C" w:rsidRDefault="00D53687" w:rsidP="004467F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sidR="004467FA">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D53687" w:rsidRPr="00E8540C" w:rsidTr="007D31B9">
        <w:trPr>
          <w:trHeight w:val="139"/>
        </w:trPr>
        <w:tc>
          <w:tcPr>
            <w:tcW w:w="4034" w:type="dxa"/>
            <w:gridSpan w:val="2"/>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D53687" w:rsidRPr="00E8540C" w:rsidRDefault="00D53687" w:rsidP="007D31B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FA7DD1" w:rsidRPr="00E8540C" w:rsidTr="007D31B9">
        <w:trPr>
          <w:trHeight w:val="405"/>
        </w:trPr>
        <w:tc>
          <w:tcPr>
            <w:tcW w:w="601" w:type="dxa"/>
            <w:shd w:val="clear" w:color="auto" w:fill="CCC0D9" w:themeFill="accent4" w:themeFillTint="66"/>
            <w:vAlign w:val="center"/>
          </w:tcPr>
          <w:p w:rsidR="00FA7DD1" w:rsidRPr="00A526CA" w:rsidRDefault="00FA7DD1" w:rsidP="00FA7DD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CCC0D9" w:themeFill="accent4" w:themeFillTint="66"/>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20</w:t>
            </w:r>
          </w:p>
        </w:tc>
        <w:tc>
          <w:tcPr>
            <w:tcW w:w="709" w:type="dxa"/>
            <w:shd w:val="clear" w:color="auto" w:fill="CCC0D9" w:themeFill="accent4" w:themeFillTint="66"/>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05</w:t>
            </w:r>
          </w:p>
        </w:tc>
        <w:tc>
          <w:tcPr>
            <w:tcW w:w="714" w:type="dxa"/>
            <w:shd w:val="clear" w:color="auto" w:fill="CCC0D9" w:themeFill="accent4" w:themeFillTint="66"/>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CCC0D9" w:themeFill="accent4" w:themeFillTint="66"/>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CCC0D9" w:themeFill="accent4" w:themeFillTint="66"/>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1"/>
        </w:trPr>
        <w:tc>
          <w:tcPr>
            <w:tcW w:w="601" w:type="dxa"/>
            <w:shd w:val="clear" w:color="auto" w:fill="00B0F0"/>
            <w:vAlign w:val="center"/>
          </w:tcPr>
          <w:p w:rsidR="00FA7DD1" w:rsidRPr="00E8540C" w:rsidRDefault="00FA7DD1" w:rsidP="00FA7DD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7"/>
        </w:trPr>
        <w:tc>
          <w:tcPr>
            <w:tcW w:w="601" w:type="dxa"/>
            <w:shd w:val="clear" w:color="auto" w:fill="00B0F0"/>
            <w:vAlign w:val="center"/>
          </w:tcPr>
          <w:p w:rsidR="00FA7DD1" w:rsidRPr="00E8540C" w:rsidRDefault="00FA7DD1" w:rsidP="00FA7DD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FA7DD1" w:rsidRDefault="00FA7DD1" w:rsidP="00FA7DD1">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FA7DD1"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23"/>
        </w:trPr>
        <w:tc>
          <w:tcPr>
            <w:tcW w:w="601" w:type="dxa"/>
            <w:shd w:val="clear" w:color="auto" w:fill="00B0F0"/>
            <w:vAlign w:val="center"/>
          </w:tcPr>
          <w:p w:rsidR="00FA7DD1" w:rsidRPr="00E8540C" w:rsidRDefault="00FA7DD1" w:rsidP="00FA7DD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5"/>
        </w:trPr>
        <w:tc>
          <w:tcPr>
            <w:tcW w:w="601" w:type="dxa"/>
            <w:shd w:val="clear" w:color="auto" w:fill="00B0F0"/>
            <w:vAlign w:val="center"/>
          </w:tcPr>
          <w:p w:rsidR="00FA7DD1" w:rsidRPr="00E8540C" w:rsidRDefault="00FA7DD1"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21"/>
        </w:trPr>
        <w:tc>
          <w:tcPr>
            <w:tcW w:w="601" w:type="dxa"/>
            <w:shd w:val="clear" w:color="auto" w:fill="00B0F0"/>
            <w:vAlign w:val="center"/>
          </w:tcPr>
          <w:p w:rsidR="00FA7DD1" w:rsidRPr="00E8540C" w:rsidRDefault="00FA7DD1" w:rsidP="00FA7DD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00B050"/>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3"/>
        </w:trPr>
        <w:tc>
          <w:tcPr>
            <w:tcW w:w="601" w:type="dxa"/>
            <w:shd w:val="clear" w:color="auto" w:fill="00B0F0"/>
            <w:vAlign w:val="center"/>
          </w:tcPr>
          <w:p w:rsidR="00FA7DD1" w:rsidRPr="00E8540C" w:rsidRDefault="00FA7DD1" w:rsidP="00FA7DD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FA7DD1" w:rsidRDefault="00FA7DD1" w:rsidP="00FA7DD1">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FA7DD1"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vAlign w:val="center"/>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9"/>
        </w:trPr>
        <w:tc>
          <w:tcPr>
            <w:tcW w:w="601" w:type="dxa"/>
            <w:shd w:val="clear" w:color="auto" w:fill="00B0F0"/>
            <w:vAlign w:val="center"/>
          </w:tcPr>
          <w:p w:rsidR="00FA7DD1" w:rsidRPr="00E8540C" w:rsidRDefault="00FA7DD1"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9"/>
        </w:trPr>
        <w:tc>
          <w:tcPr>
            <w:tcW w:w="601" w:type="dxa"/>
            <w:shd w:val="clear" w:color="auto" w:fill="00B0F0"/>
            <w:vAlign w:val="center"/>
          </w:tcPr>
          <w:p w:rsidR="00FA7DD1" w:rsidRDefault="00FA7DD1"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9"/>
        </w:trPr>
        <w:tc>
          <w:tcPr>
            <w:tcW w:w="601" w:type="dxa"/>
            <w:shd w:val="clear" w:color="auto" w:fill="00B0F0"/>
            <w:vAlign w:val="center"/>
          </w:tcPr>
          <w:p w:rsidR="00FA7DD1" w:rsidRDefault="00FA7DD1"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FA7DD1" w:rsidRPr="00E11F66" w:rsidRDefault="00FA7DD1" w:rsidP="00FA7DD1">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FA7DD1" w:rsidRPr="00A526CA"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FA7DD1" w:rsidRPr="00A526CA" w:rsidRDefault="00FA7DD1" w:rsidP="00FA7DD1">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r w:rsidR="00FA7DD1" w:rsidRPr="00E8540C" w:rsidTr="007D31B9">
        <w:trPr>
          <w:trHeight w:val="419"/>
        </w:trPr>
        <w:tc>
          <w:tcPr>
            <w:tcW w:w="601" w:type="dxa"/>
            <w:shd w:val="clear" w:color="auto" w:fill="00B0F0"/>
            <w:vAlign w:val="center"/>
          </w:tcPr>
          <w:p w:rsidR="00FA7DD1" w:rsidRDefault="00FA7DD1"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FA7DD1" w:rsidRDefault="00FA7DD1" w:rsidP="00FA7DD1">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FA7DD1" w:rsidRDefault="00FA7DD1" w:rsidP="00FA7DD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FA7DD1" w:rsidRDefault="00FA7DD1" w:rsidP="00FA7DD1">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FA7DD1" w:rsidRPr="00A526CA" w:rsidRDefault="00B52719" w:rsidP="00FA7DD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FA7DD1" w:rsidRPr="00A526CA" w:rsidRDefault="00FA7DD1" w:rsidP="00FA7DD1">
            <w:pPr>
              <w:jc w:val="center"/>
              <w:rPr>
                <w:rFonts w:asciiTheme="majorHAnsi" w:hAnsiTheme="majorHAnsi"/>
                <w:b/>
                <w:bCs/>
                <w:color w:val="FFFFFF" w:themeColor="background1"/>
                <w:sz w:val="24"/>
                <w:szCs w:val="24"/>
              </w:rPr>
            </w:pPr>
          </w:p>
        </w:tc>
      </w:tr>
    </w:tbl>
    <w:p w:rsidR="00D76DF0" w:rsidRDefault="00D76DF0">
      <w:pPr>
        <w:spacing w:after="0" w:line="240" w:lineRule="auto"/>
      </w:pPr>
    </w:p>
    <w:p w:rsidR="002619DE" w:rsidRDefault="002619DE">
      <w:pPr>
        <w:spacing w:after="0" w:line="240" w:lineRule="auto"/>
      </w:pPr>
    </w:p>
    <w:p w:rsidR="002619DE" w:rsidRDefault="002619DE">
      <w:pPr>
        <w:spacing w:after="0" w:line="240" w:lineRule="auto"/>
      </w:pPr>
    </w:p>
    <w:p w:rsidR="002619DE" w:rsidRDefault="0095498C" w:rsidP="0095498C">
      <w:pPr>
        <w:spacing w:after="0" w:line="240" w:lineRule="auto"/>
        <w:jc w:val="center"/>
      </w:pPr>
      <w:r w:rsidRPr="009968AC">
        <w:rPr>
          <w:b/>
          <w:bCs/>
          <w:color w:val="FFFFFF" w:themeColor="background1"/>
          <w:highlight w:val="red"/>
        </w:rPr>
        <w:t>SOUS TOUTES RESERVES</w:t>
      </w:r>
    </w:p>
    <w:p w:rsidR="002619DE" w:rsidRDefault="002619DE">
      <w:pPr>
        <w:spacing w:after="0" w:line="240" w:lineRule="auto"/>
      </w:pPr>
    </w:p>
    <w:p w:rsidR="002619DE" w:rsidRDefault="002619DE">
      <w:pPr>
        <w:spacing w:after="0" w:line="240" w:lineRule="auto"/>
      </w:pPr>
    </w:p>
    <w:p w:rsidR="002619DE" w:rsidRPr="00A2724B" w:rsidRDefault="002619DE" w:rsidP="002619DE">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29792"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41"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8"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31840"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4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130816"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4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9"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2619DE" w:rsidRPr="00A2724B" w:rsidRDefault="002619DE" w:rsidP="002619DE">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413D6" w:rsidRDefault="001413D6" w:rsidP="002619DE">
      <w:pPr>
        <w:spacing w:after="0" w:line="240" w:lineRule="auto"/>
        <w:jc w:val="center"/>
        <w:rPr>
          <w:rFonts w:asciiTheme="majorHAnsi" w:hAnsiTheme="majorHAnsi"/>
          <w:b/>
          <w:bCs/>
          <w:sz w:val="28"/>
          <w:szCs w:val="28"/>
        </w:rPr>
      </w:pPr>
    </w:p>
    <w:p w:rsidR="002619DE" w:rsidRDefault="002619DE" w:rsidP="002619DE">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2619DE" w:rsidRDefault="002619DE" w:rsidP="002619DE">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U15</w:t>
      </w:r>
    </w:p>
    <w:p w:rsidR="002619DE" w:rsidRDefault="002619DE" w:rsidP="002619DE">
      <w:pPr>
        <w:spacing w:after="0" w:line="240" w:lineRule="auto"/>
        <w:jc w:val="center"/>
        <w:rPr>
          <w:rFonts w:asciiTheme="majorHAnsi" w:hAnsiTheme="majorHAnsi"/>
          <w:b/>
          <w:bCs/>
          <w:sz w:val="10"/>
          <w:szCs w:val="10"/>
        </w:rPr>
      </w:pPr>
    </w:p>
    <w:p w:rsidR="001413D6" w:rsidRPr="005E7CD5" w:rsidRDefault="001413D6" w:rsidP="002619DE">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2619DE" w:rsidRPr="00E8540C" w:rsidTr="007D31B9">
        <w:trPr>
          <w:trHeight w:val="421"/>
        </w:trPr>
        <w:tc>
          <w:tcPr>
            <w:tcW w:w="11091" w:type="dxa"/>
            <w:gridSpan w:val="11"/>
            <w:shd w:val="clear" w:color="auto" w:fill="00B050"/>
            <w:vAlign w:val="center"/>
          </w:tcPr>
          <w:p w:rsidR="002619DE" w:rsidRPr="00E8540C" w:rsidRDefault="002619DE" w:rsidP="007D31B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2619DE" w:rsidRPr="00E8540C" w:rsidTr="007D31B9">
        <w:trPr>
          <w:trHeight w:val="139"/>
        </w:trPr>
        <w:tc>
          <w:tcPr>
            <w:tcW w:w="4034" w:type="dxa"/>
            <w:gridSpan w:val="2"/>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2619DE" w:rsidRPr="00E8540C" w:rsidRDefault="002619DE" w:rsidP="007D31B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37E5B" w:rsidRPr="00E8540C" w:rsidTr="007D31B9">
        <w:trPr>
          <w:trHeight w:val="405"/>
        </w:trPr>
        <w:tc>
          <w:tcPr>
            <w:tcW w:w="601" w:type="dxa"/>
            <w:shd w:val="clear" w:color="auto" w:fill="CCC0D9" w:themeFill="accent4" w:themeFillTint="66"/>
            <w:vAlign w:val="center"/>
          </w:tcPr>
          <w:p w:rsidR="00737E5B" w:rsidRPr="00A526CA" w:rsidRDefault="00737E5B" w:rsidP="00737E5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737E5B" w:rsidRPr="00E11F66" w:rsidRDefault="00737E5B" w:rsidP="00737E5B">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CCC0D9" w:themeFill="accent4" w:themeFillTint="66"/>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11</w:t>
            </w:r>
          </w:p>
        </w:tc>
        <w:tc>
          <w:tcPr>
            <w:tcW w:w="709" w:type="dxa"/>
            <w:shd w:val="clear" w:color="auto" w:fill="CCC0D9" w:themeFill="accent4" w:themeFillTint="66"/>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08</w:t>
            </w:r>
          </w:p>
        </w:tc>
        <w:tc>
          <w:tcPr>
            <w:tcW w:w="714" w:type="dxa"/>
            <w:shd w:val="clear" w:color="auto" w:fill="CCC0D9" w:themeFill="accent4" w:themeFillTint="66"/>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CCC0D9" w:themeFill="accent4" w:themeFillTint="66"/>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CCC0D9" w:themeFill="accent4" w:themeFillTint="66"/>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1"/>
        </w:trPr>
        <w:tc>
          <w:tcPr>
            <w:tcW w:w="601" w:type="dxa"/>
            <w:shd w:val="clear" w:color="auto" w:fill="00B0F0"/>
            <w:vAlign w:val="center"/>
          </w:tcPr>
          <w:p w:rsidR="00737E5B" w:rsidRPr="00E8540C" w:rsidRDefault="00737E5B" w:rsidP="00737E5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737E5B" w:rsidRPr="00E11F66" w:rsidRDefault="00737E5B" w:rsidP="00737E5B">
            <w:pPr>
              <w:rPr>
                <w:rFonts w:asciiTheme="majorHAnsi" w:hAnsiTheme="majorHAnsi"/>
                <w:b/>
                <w:bCs/>
                <w:sz w:val="24"/>
                <w:szCs w:val="24"/>
              </w:rPr>
            </w:pPr>
            <w:r>
              <w:rPr>
                <w:rFonts w:asciiTheme="majorHAnsi" w:hAnsiTheme="majorHAnsi"/>
                <w:b/>
                <w:bCs/>
                <w:sz w:val="24"/>
                <w:szCs w:val="24"/>
              </w:rPr>
              <w:t xml:space="preserve">AC Ait </w:t>
            </w:r>
            <w:proofErr w:type="spellStart"/>
            <w:r>
              <w:rPr>
                <w:rFonts w:asciiTheme="majorHAnsi" w:hAnsiTheme="majorHAnsi"/>
                <w:b/>
                <w:bCs/>
                <w:sz w:val="24"/>
                <w:szCs w:val="24"/>
              </w:rPr>
              <w:t>Mellikeche</w:t>
            </w:r>
            <w:proofErr w:type="spellEnd"/>
          </w:p>
        </w:tc>
        <w:tc>
          <w:tcPr>
            <w:tcW w:w="1025" w:type="dxa"/>
            <w:shd w:val="clear" w:color="auto" w:fill="00B050"/>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02</w:t>
            </w:r>
          </w:p>
        </w:tc>
        <w:tc>
          <w:tcPr>
            <w:tcW w:w="714"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7"/>
        </w:trPr>
        <w:tc>
          <w:tcPr>
            <w:tcW w:w="601" w:type="dxa"/>
            <w:shd w:val="clear" w:color="auto" w:fill="00B0F0"/>
            <w:vAlign w:val="center"/>
          </w:tcPr>
          <w:p w:rsidR="00737E5B" w:rsidRPr="00E8540C" w:rsidRDefault="00737E5B" w:rsidP="00737E5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737E5B" w:rsidRDefault="00737E5B" w:rsidP="00737E5B">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737E5B"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03</w:t>
            </w:r>
          </w:p>
        </w:tc>
        <w:tc>
          <w:tcPr>
            <w:tcW w:w="714"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23"/>
        </w:trPr>
        <w:tc>
          <w:tcPr>
            <w:tcW w:w="601" w:type="dxa"/>
            <w:shd w:val="clear" w:color="auto" w:fill="00B0F0"/>
            <w:vAlign w:val="center"/>
          </w:tcPr>
          <w:p w:rsidR="00737E5B" w:rsidRPr="00E8540C" w:rsidRDefault="00737E5B" w:rsidP="00737E5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737E5B" w:rsidRPr="00E11F66" w:rsidRDefault="00737E5B" w:rsidP="00737E5B">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5"/>
        </w:trPr>
        <w:tc>
          <w:tcPr>
            <w:tcW w:w="601" w:type="dxa"/>
            <w:shd w:val="clear" w:color="auto" w:fill="00B0F0"/>
            <w:vAlign w:val="center"/>
          </w:tcPr>
          <w:p w:rsidR="00737E5B" w:rsidRPr="00E8540C" w:rsidRDefault="00737E5B"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737E5B" w:rsidRPr="00E11F66" w:rsidRDefault="00737E5B" w:rsidP="00737E5B">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00B050"/>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21"/>
        </w:trPr>
        <w:tc>
          <w:tcPr>
            <w:tcW w:w="601" w:type="dxa"/>
            <w:shd w:val="clear" w:color="auto" w:fill="00B0F0"/>
            <w:vAlign w:val="center"/>
          </w:tcPr>
          <w:p w:rsidR="00737E5B" w:rsidRPr="00E8540C" w:rsidRDefault="00737E5B" w:rsidP="00737E5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737E5B" w:rsidRPr="00E11F66" w:rsidRDefault="00737E5B" w:rsidP="00737E5B">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3"/>
        </w:trPr>
        <w:tc>
          <w:tcPr>
            <w:tcW w:w="601" w:type="dxa"/>
            <w:shd w:val="clear" w:color="auto" w:fill="00B0F0"/>
            <w:vAlign w:val="center"/>
          </w:tcPr>
          <w:p w:rsidR="00737E5B" w:rsidRPr="00E8540C" w:rsidRDefault="00737E5B" w:rsidP="00737E5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737E5B" w:rsidRPr="00E11F66" w:rsidRDefault="00737E5B" w:rsidP="00737E5B">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00B050"/>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9"/>
        </w:trPr>
        <w:tc>
          <w:tcPr>
            <w:tcW w:w="601" w:type="dxa"/>
            <w:shd w:val="clear" w:color="auto" w:fill="00B0F0"/>
            <w:vAlign w:val="center"/>
          </w:tcPr>
          <w:p w:rsidR="00737E5B" w:rsidRPr="00E8540C" w:rsidRDefault="00737E5B"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737E5B" w:rsidRDefault="00737E5B" w:rsidP="00737E5B">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737E5B"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9"/>
        </w:trPr>
        <w:tc>
          <w:tcPr>
            <w:tcW w:w="601" w:type="dxa"/>
            <w:shd w:val="clear" w:color="auto" w:fill="00B0F0"/>
            <w:vAlign w:val="center"/>
          </w:tcPr>
          <w:p w:rsidR="00737E5B" w:rsidRDefault="00737E5B"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737E5B" w:rsidRPr="00E11F66" w:rsidRDefault="00737E5B" w:rsidP="00737E5B">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9"/>
        </w:trPr>
        <w:tc>
          <w:tcPr>
            <w:tcW w:w="601" w:type="dxa"/>
            <w:shd w:val="clear" w:color="auto" w:fill="00B0F0"/>
            <w:vAlign w:val="center"/>
          </w:tcPr>
          <w:p w:rsidR="00737E5B" w:rsidRDefault="00737E5B"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737E5B" w:rsidRDefault="00737E5B" w:rsidP="00737E5B">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737E5B"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737E5B" w:rsidRDefault="00737E5B" w:rsidP="00737E5B">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r w:rsidR="00737E5B" w:rsidRPr="00E8540C" w:rsidTr="007D31B9">
        <w:trPr>
          <w:trHeight w:val="419"/>
        </w:trPr>
        <w:tc>
          <w:tcPr>
            <w:tcW w:w="601" w:type="dxa"/>
            <w:shd w:val="clear" w:color="auto" w:fill="00B0F0"/>
            <w:vAlign w:val="center"/>
          </w:tcPr>
          <w:p w:rsidR="00737E5B" w:rsidRDefault="00737E5B"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737E5B" w:rsidRPr="00E11F66" w:rsidRDefault="00737E5B" w:rsidP="00737E5B">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737E5B" w:rsidRPr="00A526CA" w:rsidRDefault="00737E5B" w:rsidP="00737E5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737E5B" w:rsidRPr="00A526CA" w:rsidRDefault="00737E5B" w:rsidP="00737E5B">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737E5B" w:rsidRPr="00A526CA" w:rsidRDefault="00B52719" w:rsidP="00737E5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737E5B" w:rsidRPr="00A526CA" w:rsidRDefault="00737E5B" w:rsidP="00737E5B">
            <w:pPr>
              <w:jc w:val="center"/>
              <w:rPr>
                <w:rFonts w:asciiTheme="majorHAnsi" w:hAnsiTheme="majorHAnsi"/>
                <w:b/>
                <w:bCs/>
                <w:color w:val="FFFFFF" w:themeColor="background1"/>
                <w:sz w:val="24"/>
                <w:szCs w:val="24"/>
              </w:rPr>
            </w:pPr>
          </w:p>
        </w:tc>
      </w:tr>
    </w:tbl>
    <w:p w:rsidR="002619DE" w:rsidRDefault="002619DE">
      <w:pPr>
        <w:spacing w:after="0" w:line="240" w:lineRule="auto"/>
      </w:pPr>
    </w:p>
    <w:p w:rsidR="00795B12" w:rsidRDefault="00795B12">
      <w:pPr>
        <w:spacing w:after="0" w:line="240" w:lineRule="auto"/>
      </w:pPr>
    </w:p>
    <w:p w:rsidR="00795B12" w:rsidRDefault="00795B12" w:rsidP="00795B12">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U17</w:t>
      </w:r>
    </w:p>
    <w:p w:rsidR="00795B12" w:rsidRDefault="00795B12" w:rsidP="00795B12">
      <w:pPr>
        <w:spacing w:after="0" w:line="240" w:lineRule="auto"/>
        <w:jc w:val="center"/>
        <w:rPr>
          <w:rFonts w:asciiTheme="majorHAnsi" w:hAnsiTheme="majorHAnsi"/>
          <w:b/>
          <w:bCs/>
          <w:sz w:val="10"/>
          <w:szCs w:val="10"/>
        </w:rPr>
      </w:pPr>
    </w:p>
    <w:p w:rsidR="001413D6" w:rsidRPr="005E7CD5" w:rsidRDefault="001413D6" w:rsidP="00795B12">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795B12" w:rsidRPr="00E8540C" w:rsidTr="003710FD">
        <w:trPr>
          <w:trHeight w:val="421"/>
        </w:trPr>
        <w:tc>
          <w:tcPr>
            <w:tcW w:w="11091" w:type="dxa"/>
            <w:gridSpan w:val="11"/>
            <w:shd w:val="clear" w:color="auto" w:fill="00B050"/>
            <w:vAlign w:val="center"/>
          </w:tcPr>
          <w:p w:rsidR="00795B12" w:rsidRPr="00E8540C" w:rsidRDefault="00795B12" w:rsidP="00795B12">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795B12" w:rsidRPr="00E8540C" w:rsidTr="003710FD">
        <w:trPr>
          <w:trHeight w:val="139"/>
        </w:trPr>
        <w:tc>
          <w:tcPr>
            <w:tcW w:w="4034" w:type="dxa"/>
            <w:gridSpan w:val="2"/>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795B12" w:rsidRPr="00E8540C" w:rsidRDefault="00795B12" w:rsidP="003710FD">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719F6" w:rsidRPr="00E8540C" w:rsidTr="003710FD">
        <w:trPr>
          <w:trHeight w:val="405"/>
        </w:trPr>
        <w:tc>
          <w:tcPr>
            <w:tcW w:w="601" w:type="dxa"/>
            <w:shd w:val="clear" w:color="auto" w:fill="CCC0D9" w:themeFill="accent4" w:themeFillTint="66"/>
            <w:vAlign w:val="center"/>
          </w:tcPr>
          <w:p w:rsidR="001719F6" w:rsidRPr="00A526CA" w:rsidRDefault="001719F6" w:rsidP="001719F6">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719F6" w:rsidRPr="00E11F66" w:rsidRDefault="001719F6" w:rsidP="001719F6">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CCC0D9" w:themeFill="accent4" w:themeFillTint="66"/>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CCC0D9" w:themeFill="accent4" w:themeFillTint="66"/>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CCC0D9" w:themeFill="accent4" w:themeFillTint="66"/>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16</w:t>
            </w:r>
          </w:p>
        </w:tc>
        <w:tc>
          <w:tcPr>
            <w:tcW w:w="709" w:type="dxa"/>
            <w:shd w:val="clear" w:color="auto" w:fill="CCC0D9" w:themeFill="accent4" w:themeFillTint="66"/>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714" w:type="dxa"/>
            <w:shd w:val="clear" w:color="auto" w:fill="CCC0D9" w:themeFill="accent4" w:themeFillTint="66"/>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CCC0D9" w:themeFill="accent4" w:themeFillTint="66"/>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CCC0D9" w:themeFill="accent4" w:themeFillTint="66"/>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1"/>
        </w:trPr>
        <w:tc>
          <w:tcPr>
            <w:tcW w:w="601" w:type="dxa"/>
            <w:shd w:val="clear" w:color="auto" w:fill="00B0F0"/>
            <w:vAlign w:val="center"/>
          </w:tcPr>
          <w:p w:rsidR="001719F6" w:rsidRPr="00E8540C" w:rsidRDefault="001719F6" w:rsidP="001719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719F6" w:rsidRDefault="001719F6" w:rsidP="001719F6">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1719F6"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1719F6" w:rsidRDefault="001719F6" w:rsidP="001719F6">
            <w:pPr>
              <w:jc w:val="center"/>
              <w:rPr>
                <w:rFonts w:asciiTheme="majorHAnsi" w:hAnsiTheme="majorHAnsi"/>
                <w:sz w:val="24"/>
                <w:szCs w:val="24"/>
                <w:rtl/>
                <w:lang w:bidi="ar-DZ"/>
              </w:rPr>
            </w:pPr>
            <w:r>
              <w:rPr>
                <w:rFonts w:asciiTheme="majorHAnsi" w:hAnsiTheme="majorHAnsi"/>
                <w:sz w:val="24"/>
                <w:szCs w:val="24"/>
              </w:rPr>
              <w:t>+04</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7"/>
        </w:trPr>
        <w:tc>
          <w:tcPr>
            <w:tcW w:w="601" w:type="dxa"/>
            <w:shd w:val="clear" w:color="auto" w:fill="00B0F0"/>
            <w:vAlign w:val="center"/>
          </w:tcPr>
          <w:p w:rsidR="001719F6" w:rsidRPr="00E8540C" w:rsidRDefault="001719F6" w:rsidP="001719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719F6" w:rsidRPr="00E11F66" w:rsidRDefault="001719F6" w:rsidP="001719F6">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23"/>
        </w:trPr>
        <w:tc>
          <w:tcPr>
            <w:tcW w:w="601" w:type="dxa"/>
            <w:shd w:val="clear" w:color="auto" w:fill="00B0F0"/>
            <w:vAlign w:val="center"/>
          </w:tcPr>
          <w:p w:rsidR="001719F6" w:rsidRPr="00E8540C" w:rsidRDefault="001719F6" w:rsidP="001719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719F6" w:rsidRPr="00E11F66" w:rsidRDefault="001719F6" w:rsidP="001719F6">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00B050"/>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1719F6" w:rsidRPr="00A526CA" w:rsidRDefault="00B52719" w:rsidP="00B527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5"/>
        </w:trPr>
        <w:tc>
          <w:tcPr>
            <w:tcW w:w="601" w:type="dxa"/>
            <w:shd w:val="clear" w:color="auto" w:fill="00B0F0"/>
            <w:vAlign w:val="center"/>
          </w:tcPr>
          <w:p w:rsidR="001719F6" w:rsidRPr="00E8540C" w:rsidRDefault="001719F6"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719F6" w:rsidRPr="00E11F66" w:rsidRDefault="001719F6" w:rsidP="001719F6">
            <w:pPr>
              <w:rPr>
                <w:rFonts w:asciiTheme="majorHAnsi" w:hAnsiTheme="majorHAnsi"/>
                <w:b/>
                <w:bCs/>
                <w:sz w:val="24"/>
                <w:szCs w:val="24"/>
              </w:rPr>
            </w:pPr>
            <w:r>
              <w:rPr>
                <w:rFonts w:asciiTheme="majorHAnsi" w:hAnsiTheme="majorHAnsi"/>
                <w:b/>
                <w:bCs/>
                <w:sz w:val="24"/>
                <w:szCs w:val="24"/>
              </w:rPr>
              <w:t xml:space="preserve">AC Ait </w:t>
            </w:r>
            <w:proofErr w:type="spellStart"/>
            <w:r>
              <w:rPr>
                <w:rFonts w:asciiTheme="majorHAnsi" w:hAnsiTheme="majorHAnsi"/>
                <w:b/>
                <w:bCs/>
                <w:sz w:val="24"/>
                <w:szCs w:val="24"/>
              </w:rPr>
              <w:t>Mellikeche</w:t>
            </w:r>
            <w:proofErr w:type="spellEnd"/>
          </w:p>
        </w:tc>
        <w:tc>
          <w:tcPr>
            <w:tcW w:w="1025" w:type="dxa"/>
            <w:shd w:val="clear" w:color="auto" w:fill="00B050"/>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1719F6" w:rsidRPr="00A526CA" w:rsidRDefault="00B52719" w:rsidP="00397D3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97D3D">
              <w:rPr>
                <w:rFonts w:asciiTheme="majorHAnsi" w:hAnsiTheme="majorHAnsi"/>
                <w:b/>
                <w:bCs/>
                <w:color w:val="FFFFFF" w:themeColor="background1"/>
                <w:sz w:val="24"/>
                <w:szCs w:val="24"/>
              </w:rPr>
              <w:t>4</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21"/>
        </w:trPr>
        <w:tc>
          <w:tcPr>
            <w:tcW w:w="601" w:type="dxa"/>
            <w:shd w:val="clear" w:color="auto" w:fill="00B0F0"/>
            <w:vAlign w:val="center"/>
          </w:tcPr>
          <w:p w:rsidR="001719F6" w:rsidRPr="00E8540C" w:rsidRDefault="001719F6" w:rsidP="001719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1719F6" w:rsidRPr="00E11F66" w:rsidRDefault="001719F6" w:rsidP="001719F6">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97D3D">
              <w:rPr>
                <w:rFonts w:asciiTheme="majorHAnsi" w:hAnsiTheme="majorHAnsi"/>
                <w:b/>
                <w:bCs/>
                <w:color w:val="FFFFFF" w:themeColor="background1"/>
                <w:sz w:val="24"/>
                <w:szCs w:val="24"/>
              </w:rPr>
              <w:t>5</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3"/>
        </w:trPr>
        <w:tc>
          <w:tcPr>
            <w:tcW w:w="601" w:type="dxa"/>
            <w:shd w:val="clear" w:color="auto" w:fill="00B0F0"/>
            <w:vAlign w:val="center"/>
          </w:tcPr>
          <w:p w:rsidR="001719F6" w:rsidRPr="00E8540C" w:rsidRDefault="001719F6" w:rsidP="001719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1719F6" w:rsidRDefault="001719F6" w:rsidP="001719F6">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1719F6"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vAlign w:val="center"/>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9"/>
        </w:trPr>
        <w:tc>
          <w:tcPr>
            <w:tcW w:w="601" w:type="dxa"/>
            <w:shd w:val="clear" w:color="auto" w:fill="00B0F0"/>
            <w:vAlign w:val="center"/>
          </w:tcPr>
          <w:p w:rsidR="001719F6" w:rsidRPr="00E8540C" w:rsidRDefault="001719F6"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719F6" w:rsidRPr="00E11F66" w:rsidRDefault="001719F6" w:rsidP="001719F6">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00B050"/>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9"/>
        </w:trPr>
        <w:tc>
          <w:tcPr>
            <w:tcW w:w="601" w:type="dxa"/>
            <w:shd w:val="clear" w:color="auto" w:fill="00B0F0"/>
            <w:vAlign w:val="center"/>
          </w:tcPr>
          <w:p w:rsidR="001719F6" w:rsidRDefault="001719F6"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1719F6" w:rsidRDefault="001719F6" w:rsidP="001719F6">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1719F6"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1719F6" w:rsidRDefault="001719F6" w:rsidP="001719F6">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9"/>
        </w:trPr>
        <w:tc>
          <w:tcPr>
            <w:tcW w:w="601" w:type="dxa"/>
            <w:shd w:val="clear" w:color="auto" w:fill="00B0F0"/>
            <w:vAlign w:val="center"/>
          </w:tcPr>
          <w:p w:rsidR="001719F6" w:rsidRDefault="001719F6"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1719F6" w:rsidRPr="00E11F66" w:rsidRDefault="001719F6" w:rsidP="001719F6">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04</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r w:rsidR="001719F6" w:rsidRPr="00E8540C" w:rsidTr="003710FD">
        <w:trPr>
          <w:trHeight w:val="419"/>
        </w:trPr>
        <w:tc>
          <w:tcPr>
            <w:tcW w:w="601" w:type="dxa"/>
            <w:shd w:val="clear" w:color="auto" w:fill="00B0F0"/>
            <w:vAlign w:val="center"/>
          </w:tcPr>
          <w:p w:rsidR="001719F6" w:rsidRDefault="001719F6"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1719F6" w:rsidRPr="00E11F66" w:rsidRDefault="001719F6" w:rsidP="001719F6">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1719F6" w:rsidRPr="00A526CA" w:rsidRDefault="001719F6" w:rsidP="001719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1719F6" w:rsidRPr="00A526CA" w:rsidRDefault="001719F6" w:rsidP="001719F6">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1719F6" w:rsidRPr="00A526CA" w:rsidRDefault="00B52719" w:rsidP="001719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05</w:t>
            </w:r>
          </w:p>
        </w:tc>
        <w:tc>
          <w:tcPr>
            <w:tcW w:w="777" w:type="dxa"/>
            <w:shd w:val="clear" w:color="auto" w:fill="FF5757"/>
          </w:tcPr>
          <w:p w:rsidR="001719F6" w:rsidRPr="00A526CA" w:rsidRDefault="001719F6" w:rsidP="001719F6">
            <w:pPr>
              <w:jc w:val="center"/>
              <w:rPr>
                <w:rFonts w:asciiTheme="majorHAnsi" w:hAnsiTheme="majorHAnsi"/>
                <w:b/>
                <w:bCs/>
                <w:color w:val="FFFFFF" w:themeColor="background1"/>
                <w:sz w:val="24"/>
                <w:szCs w:val="24"/>
              </w:rPr>
            </w:pPr>
          </w:p>
        </w:tc>
      </w:tr>
    </w:tbl>
    <w:p w:rsidR="00795B12" w:rsidRDefault="00795B12">
      <w:pPr>
        <w:spacing w:after="0" w:line="240" w:lineRule="auto"/>
      </w:pPr>
    </w:p>
    <w:p w:rsidR="0095498C" w:rsidRDefault="0095498C">
      <w:pPr>
        <w:spacing w:after="0" w:line="240" w:lineRule="auto"/>
      </w:pPr>
    </w:p>
    <w:p w:rsidR="0095498C" w:rsidRDefault="0095498C">
      <w:pPr>
        <w:spacing w:after="0" w:line="240" w:lineRule="auto"/>
      </w:pPr>
    </w:p>
    <w:p w:rsidR="0095498C" w:rsidRDefault="0095498C" w:rsidP="0095498C">
      <w:pPr>
        <w:spacing w:after="0" w:line="240" w:lineRule="auto"/>
        <w:jc w:val="center"/>
      </w:pPr>
      <w:r w:rsidRPr="009968AC">
        <w:rPr>
          <w:b/>
          <w:bCs/>
          <w:color w:val="FFFFFF" w:themeColor="background1"/>
          <w:highlight w:val="red"/>
        </w:rPr>
        <w:t>SOUS TOUTES RESERVES</w:t>
      </w:r>
    </w:p>
    <w:sectPr w:rsidR="0095498C" w:rsidSect="00C17FF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604" w:rsidRDefault="00C67604" w:rsidP="00BC1498">
      <w:pPr>
        <w:spacing w:after="0" w:line="240" w:lineRule="auto"/>
      </w:pPr>
      <w:r>
        <w:separator/>
      </w:r>
    </w:p>
  </w:endnote>
  <w:endnote w:type="continuationSeparator" w:id="1">
    <w:p w:rsidR="00C67604" w:rsidRDefault="00C67604"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604" w:rsidRDefault="00C67604" w:rsidP="00BC1498">
      <w:pPr>
        <w:spacing w:after="0" w:line="240" w:lineRule="auto"/>
      </w:pPr>
      <w:r>
        <w:separator/>
      </w:r>
    </w:p>
  </w:footnote>
  <w:footnote w:type="continuationSeparator" w:id="1">
    <w:p w:rsidR="00C67604" w:rsidRDefault="00C67604"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9pt;height:10.9pt" o:bullet="t">
        <v:imagedata r:id="rId1" o:title="mso1C3B"/>
      </v:shape>
    </w:pict>
  </w:numPicBullet>
  <w:abstractNum w:abstractNumId="0">
    <w:nsid w:val="016539D3"/>
    <w:multiLevelType w:val="hybridMultilevel"/>
    <w:tmpl w:val="3E967E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4A166B"/>
    <w:multiLevelType w:val="hybridMultilevel"/>
    <w:tmpl w:val="F65492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3A1A44"/>
    <w:multiLevelType w:val="hybridMultilevel"/>
    <w:tmpl w:val="6F245958"/>
    <w:lvl w:ilvl="0" w:tplc="E4402CA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4D1269"/>
    <w:multiLevelType w:val="hybridMultilevel"/>
    <w:tmpl w:val="AE7C53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792DD8"/>
    <w:multiLevelType w:val="hybridMultilevel"/>
    <w:tmpl w:val="D8864EA2"/>
    <w:lvl w:ilvl="0" w:tplc="040C0007">
      <w:start w:val="1"/>
      <w:numFmt w:val="bullet"/>
      <w:lvlText w:val=""/>
      <w:lvlPicBulletId w:val="0"/>
      <w:lvlJc w:val="left"/>
      <w:pPr>
        <w:ind w:left="750" w:hanging="360"/>
      </w:pPr>
      <w:rPr>
        <w:rFonts w:ascii="Symbol" w:hAnsi="Symbol" w:hint="default"/>
      </w:rPr>
    </w:lvl>
    <w:lvl w:ilvl="1" w:tplc="040C0003">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6">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7">
    <w:nsid w:val="0C0F5489"/>
    <w:multiLevelType w:val="hybridMultilevel"/>
    <w:tmpl w:val="A18032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C24033C"/>
    <w:multiLevelType w:val="hybridMultilevel"/>
    <w:tmpl w:val="D9FC19A6"/>
    <w:lvl w:ilvl="0" w:tplc="778827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3665702"/>
    <w:multiLevelType w:val="hybridMultilevel"/>
    <w:tmpl w:val="B51C8B1E"/>
    <w:lvl w:ilvl="0" w:tplc="F74EF79C">
      <w:start w:val="1"/>
      <w:numFmt w:val="decimal"/>
      <w:lvlText w:val="%1-"/>
      <w:lvlJc w:val="left"/>
      <w:pPr>
        <w:ind w:left="720" w:hanging="360"/>
      </w:pPr>
      <w:rPr>
        <w:rFonts w:hint="default"/>
        <w:b w:val="0"/>
        <w:color w:val="auto"/>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5F20876"/>
    <w:multiLevelType w:val="hybridMultilevel"/>
    <w:tmpl w:val="907EB9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E02D77"/>
    <w:multiLevelType w:val="hybridMultilevel"/>
    <w:tmpl w:val="E0B878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B9C4BFA"/>
    <w:multiLevelType w:val="hybridMultilevel"/>
    <w:tmpl w:val="BFF82B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2C1F2C"/>
    <w:multiLevelType w:val="hybridMultilevel"/>
    <w:tmpl w:val="45CE7D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224E95"/>
    <w:multiLevelType w:val="hybridMultilevel"/>
    <w:tmpl w:val="CAEC5FF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870534D"/>
    <w:multiLevelType w:val="hybridMultilevel"/>
    <w:tmpl w:val="910A8ED4"/>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3B4881"/>
    <w:multiLevelType w:val="hybridMultilevel"/>
    <w:tmpl w:val="4DF2BA8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DC2C86"/>
    <w:multiLevelType w:val="hybridMultilevel"/>
    <w:tmpl w:val="7C10E4E6"/>
    <w:lvl w:ilvl="0" w:tplc="FE4A016E">
      <w:start w:val="1"/>
      <w:numFmt w:val="lowerLetter"/>
      <w:lvlText w:val="%1)"/>
      <w:lvlJc w:val="left"/>
      <w:pPr>
        <w:ind w:left="405" w:hanging="360"/>
      </w:pPr>
      <w:rPr>
        <w:rFonts w:hint="default"/>
        <w:color w:val="0070C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1">
    <w:nsid w:val="43F41DE9"/>
    <w:multiLevelType w:val="hybridMultilevel"/>
    <w:tmpl w:val="A4C8177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DD3E6F"/>
    <w:multiLevelType w:val="hybridMultilevel"/>
    <w:tmpl w:val="CB4A7F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B525532"/>
    <w:multiLevelType w:val="hybridMultilevel"/>
    <w:tmpl w:val="4D12089A"/>
    <w:lvl w:ilvl="0" w:tplc="040C000B">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6">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DB5586D"/>
    <w:multiLevelType w:val="hybridMultilevel"/>
    <w:tmpl w:val="F070A430"/>
    <w:lvl w:ilvl="0" w:tplc="624E9EBE">
      <w:start w:val="1"/>
      <w:numFmt w:val="decimal"/>
      <w:lvlText w:val="%1-"/>
      <w:lvlJc w:val="left"/>
      <w:pPr>
        <w:ind w:left="720" w:hanging="360"/>
      </w:pPr>
      <w:rPr>
        <w:rFont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F967F35"/>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5415598"/>
    <w:multiLevelType w:val="hybridMultilevel"/>
    <w:tmpl w:val="1550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A52CD2"/>
    <w:multiLevelType w:val="hybridMultilevel"/>
    <w:tmpl w:val="B1BAA5E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2755A1"/>
    <w:multiLevelType w:val="hybridMultilevel"/>
    <w:tmpl w:val="60147050"/>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61A54923"/>
    <w:multiLevelType w:val="hybridMultilevel"/>
    <w:tmpl w:val="33640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6FD3DAC"/>
    <w:multiLevelType w:val="hybridMultilevel"/>
    <w:tmpl w:val="4E5EC438"/>
    <w:lvl w:ilvl="0" w:tplc="3EEAF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C1B19D2"/>
    <w:multiLevelType w:val="hybridMultilevel"/>
    <w:tmpl w:val="8ADA5D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0151526"/>
    <w:multiLevelType w:val="hybridMultilevel"/>
    <w:tmpl w:val="20D4D9EE"/>
    <w:lvl w:ilvl="0" w:tplc="232824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3583ADD"/>
    <w:multiLevelType w:val="hybridMultilevel"/>
    <w:tmpl w:val="D1B6CB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685D9C"/>
    <w:multiLevelType w:val="hybridMultilevel"/>
    <w:tmpl w:val="76589D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A2111D"/>
    <w:multiLevelType w:val="hybridMultilevel"/>
    <w:tmpl w:val="4F2C9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7A95D66"/>
    <w:multiLevelType w:val="hybridMultilevel"/>
    <w:tmpl w:val="0F86FCB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77B51BB2"/>
    <w:multiLevelType w:val="hybridMultilevel"/>
    <w:tmpl w:val="4E82515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77B773F1"/>
    <w:multiLevelType w:val="hybridMultilevel"/>
    <w:tmpl w:val="5130F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0C224A"/>
    <w:multiLevelType w:val="hybridMultilevel"/>
    <w:tmpl w:val="6EF4DF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BA52CC8"/>
    <w:multiLevelType w:val="hybridMultilevel"/>
    <w:tmpl w:val="23D04B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num>
  <w:num w:numId="5">
    <w:abstractNumId w:val="30"/>
  </w:num>
  <w:num w:numId="6">
    <w:abstractNumId w:val="23"/>
  </w:num>
  <w:num w:numId="7">
    <w:abstractNumId w:val="1"/>
  </w:num>
  <w:num w:numId="8">
    <w:abstractNumId w:val="24"/>
  </w:num>
  <w:num w:numId="9">
    <w:abstractNumId w:val="46"/>
  </w:num>
  <w:num w:numId="10">
    <w:abstractNumId w:val="42"/>
  </w:num>
  <w:num w:numId="11">
    <w:abstractNumId w:val="43"/>
  </w:num>
  <w:num w:numId="12">
    <w:abstractNumId w:val="17"/>
  </w:num>
  <w:num w:numId="13">
    <w:abstractNumId w:val="33"/>
  </w:num>
  <w:num w:numId="14">
    <w:abstractNumId w:val="10"/>
  </w:num>
  <w:num w:numId="15">
    <w:abstractNumId w:val="3"/>
  </w:num>
  <w:num w:numId="16">
    <w:abstractNumId w:val="20"/>
  </w:num>
  <w:num w:numId="17">
    <w:abstractNumId w:val="5"/>
  </w:num>
  <w:num w:numId="18">
    <w:abstractNumId w:val="34"/>
  </w:num>
  <w:num w:numId="19">
    <w:abstractNumId w:val="4"/>
  </w:num>
  <w:num w:numId="20">
    <w:abstractNumId w:val="2"/>
  </w:num>
  <w:num w:numId="21">
    <w:abstractNumId w:val="0"/>
  </w:num>
  <w:num w:numId="22">
    <w:abstractNumId w:val="39"/>
  </w:num>
  <w:num w:numId="23">
    <w:abstractNumId w:val="15"/>
  </w:num>
  <w:num w:numId="24">
    <w:abstractNumId w:val="38"/>
  </w:num>
  <w:num w:numId="25">
    <w:abstractNumId w:val="45"/>
  </w:num>
  <w:num w:numId="26">
    <w:abstractNumId w:val="37"/>
  </w:num>
  <w:num w:numId="27">
    <w:abstractNumId w:val="41"/>
  </w:num>
  <w:num w:numId="28">
    <w:abstractNumId w:val="9"/>
  </w:num>
  <w:num w:numId="29">
    <w:abstractNumId w:val="31"/>
  </w:num>
  <w:num w:numId="30">
    <w:abstractNumId w:val="40"/>
  </w:num>
  <w:num w:numId="31">
    <w:abstractNumId w:val="7"/>
  </w:num>
  <w:num w:numId="32">
    <w:abstractNumId w:val="35"/>
  </w:num>
  <w:num w:numId="33">
    <w:abstractNumId w:val="8"/>
  </w:num>
  <w:num w:numId="34">
    <w:abstractNumId w:val="44"/>
  </w:num>
  <w:num w:numId="35">
    <w:abstractNumId w:val="27"/>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9"/>
  </w:num>
  <w:num w:numId="39">
    <w:abstractNumId w:val="25"/>
  </w:num>
  <w:num w:numId="40">
    <w:abstractNumId w:val="18"/>
  </w:num>
  <w:num w:numId="41">
    <w:abstractNumId w:val="13"/>
  </w:num>
  <w:num w:numId="42">
    <w:abstractNumId w:val="6"/>
  </w:num>
  <w:num w:numId="43">
    <w:abstractNumId w:val="32"/>
  </w:num>
  <w:num w:numId="44">
    <w:abstractNumId w:val="14"/>
  </w:num>
  <w:num w:numId="45">
    <w:abstractNumId w:val="16"/>
  </w:num>
  <w:num w:numId="46">
    <w:abstractNumId w:val="21"/>
  </w:num>
  <w:num w:numId="47">
    <w:abstractNumId w:val="22"/>
  </w:num>
  <w:num w:numId="48">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2947"/>
    <w:rsid w:val="00002CC6"/>
    <w:rsid w:val="00002F02"/>
    <w:rsid w:val="000030D2"/>
    <w:rsid w:val="0001065A"/>
    <w:rsid w:val="0001556F"/>
    <w:rsid w:val="00015772"/>
    <w:rsid w:val="000228A1"/>
    <w:rsid w:val="00022BB5"/>
    <w:rsid w:val="00022C55"/>
    <w:rsid w:val="00022CE6"/>
    <w:rsid w:val="0002566B"/>
    <w:rsid w:val="000265A2"/>
    <w:rsid w:val="00033C53"/>
    <w:rsid w:val="00034088"/>
    <w:rsid w:val="00035F74"/>
    <w:rsid w:val="000368F7"/>
    <w:rsid w:val="00036BA6"/>
    <w:rsid w:val="00036CF1"/>
    <w:rsid w:val="00037545"/>
    <w:rsid w:val="00041357"/>
    <w:rsid w:val="00044D4C"/>
    <w:rsid w:val="0004772B"/>
    <w:rsid w:val="000501A7"/>
    <w:rsid w:val="000502F9"/>
    <w:rsid w:val="000558D9"/>
    <w:rsid w:val="000566D1"/>
    <w:rsid w:val="00063A3A"/>
    <w:rsid w:val="00064315"/>
    <w:rsid w:val="00065650"/>
    <w:rsid w:val="00066171"/>
    <w:rsid w:val="000712C5"/>
    <w:rsid w:val="00071977"/>
    <w:rsid w:val="000772A1"/>
    <w:rsid w:val="00077E52"/>
    <w:rsid w:val="000828AF"/>
    <w:rsid w:val="00084153"/>
    <w:rsid w:val="0008633F"/>
    <w:rsid w:val="00093681"/>
    <w:rsid w:val="000943F1"/>
    <w:rsid w:val="0009471C"/>
    <w:rsid w:val="000A1846"/>
    <w:rsid w:val="000A387C"/>
    <w:rsid w:val="000A3BE1"/>
    <w:rsid w:val="000A433A"/>
    <w:rsid w:val="000A503F"/>
    <w:rsid w:val="000A7D10"/>
    <w:rsid w:val="000B38B1"/>
    <w:rsid w:val="000B5BA6"/>
    <w:rsid w:val="000B657A"/>
    <w:rsid w:val="000B67E8"/>
    <w:rsid w:val="000B6A5A"/>
    <w:rsid w:val="000B74A9"/>
    <w:rsid w:val="000B7C19"/>
    <w:rsid w:val="000C38A2"/>
    <w:rsid w:val="000C44E0"/>
    <w:rsid w:val="000C4644"/>
    <w:rsid w:val="000C737A"/>
    <w:rsid w:val="000D44E5"/>
    <w:rsid w:val="000D4DD2"/>
    <w:rsid w:val="000D5776"/>
    <w:rsid w:val="000D603E"/>
    <w:rsid w:val="000E1858"/>
    <w:rsid w:val="000F24CF"/>
    <w:rsid w:val="000F29F6"/>
    <w:rsid w:val="000F381C"/>
    <w:rsid w:val="000F421A"/>
    <w:rsid w:val="000F7298"/>
    <w:rsid w:val="000F76D2"/>
    <w:rsid w:val="000F7A7B"/>
    <w:rsid w:val="0010195B"/>
    <w:rsid w:val="00103C7F"/>
    <w:rsid w:val="0010419A"/>
    <w:rsid w:val="00105316"/>
    <w:rsid w:val="001073AD"/>
    <w:rsid w:val="00112ADA"/>
    <w:rsid w:val="00112FD1"/>
    <w:rsid w:val="001150BF"/>
    <w:rsid w:val="001161B4"/>
    <w:rsid w:val="00116736"/>
    <w:rsid w:val="00117727"/>
    <w:rsid w:val="00121086"/>
    <w:rsid w:val="001228F9"/>
    <w:rsid w:val="0012433B"/>
    <w:rsid w:val="00125444"/>
    <w:rsid w:val="00127ED0"/>
    <w:rsid w:val="0013009B"/>
    <w:rsid w:val="00130657"/>
    <w:rsid w:val="00131CF1"/>
    <w:rsid w:val="00133DB1"/>
    <w:rsid w:val="001349F3"/>
    <w:rsid w:val="00135D61"/>
    <w:rsid w:val="00136AD4"/>
    <w:rsid w:val="001371AB"/>
    <w:rsid w:val="00137423"/>
    <w:rsid w:val="00141106"/>
    <w:rsid w:val="001413D6"/>
    <w:rsid w:val="00143996"/>
    <w:rsid w:val="00144C69"/>
    <w:rsid w:val="0015238C"/>
    <w:rsid w:val="00153F57"/>
    <w:rsid w:val="0015412A"/>
    <w:rsid w:val="00156B13"/>
    <w:rsid w:val="00160176"/>
    <w:rsid w:val="00160AD2"/>
    <w:rsid w:val="0016210A"/>
    <w:rsid w:val="001675AD"/>
    <w:rsid w:val="001704CB"/>
    <w:rsid w:val="00171194"/>
    <w:rsid w:val="001719F6"/>
    <w:rsid w:val="00171CD3"/>
    <w:rsid w:val="00172433"/>
    <w:rsid w:val="00172624"/>
    <w:rsid w:val="00172AAE"/>
    <w:rsid w:val="0017336D"/>
    <w:rsid w:val="00174334"/>
    <w:rsid w:val="00174705"/>
    <w:rsid w:val="001775C7"/>
    <w:rsid w:val="0017790C"/>
    <w:rsid w:val="001818B7"/>
    <w:rsid w:val="00181B87"/>
    <w:rsid w:val="001823EB"/>
    <w:rsid w:val="00182C54"/>
    <w:rsid w:val="00182C92"/>
    <w:rsid w:val="001835CB"/>
    <w:rsid w:val="00184D7B"/>
    <w:rsid w:val="00185233"/>
    <w:rsid w:val="00186A58"/>
    <w:rsid w:val="0019007F"/>
    <w:rsid w:val="00191712"/>
    <w:rsid w:val="00192147"/>
    <w:rsid w:val="00192DBF"/>
    <w:rsid w:val="001949A8"/>
    <w:rsid w:val="00195BB8"/>
    <w:rsid w:val="00196E4F"/>
    <w:rsid w:val="00197FA4"/>
    <w:rsid w:val="001A0E77"/>
    <w:rsid w:val="001A0EB7"/>
    <w:rsid w:val="001A10A5"/>
    <w:rsid w:val="001A7932"/>
    <w:rsid w:val="001C06E9"/>
    <w:rsid w:val="001C129F"/>
    <w:rsid w:val="001C37AA"/>
    <w:rsid w:val="001C4706"/>
    <w:rsid w:val="001D1AC6"/>
    <w:rsid w:val="001D1D09"/>
    <w:rsid w:val="001D1DBB"/>
    <w:rsid w:val="001D1DFA"/>
    <w:rsid w:val="001D59D7"/>
    <w:rsid w:val="001D646F"/>
    <w:rsid w:val="001E0C78"/>
    <w:rsid w:val="001E12C6"/>
    <w:rsid w:val="001E4301"/>
    <w:rsid w:val="001E4B62"/>
    <w:rsid w:val="001E7881"/>
    <w:rsid w:val="001F1C3F"/>
    <w:rsid w:val="001F1D84"/>
    <w:rsid w:val="001F45B6"/>
    <w:rsid w:val="001F490A"/>
    <w:rsid w:val="001F52D2"/>
    <w:rsid w:val="001F5B61"/>
    <w:rsid w:val="001F6BD8"/>
    <w:rsid w:val="0020122C"/>
    <w:rsid w:val="00201CE6"/>
    <w:rsid w:val="00201D06"/>
    <w:rsid w:val="002068AC"/>
    <w:rsid w:val="00207913"/>
    <w:rsid w:val="00210B11"/>
    <w:rsid w:val="002171A5"/>
    <w:rsid w:val="0021787C"/>
    <w:rsid w:val="0022078B"/>
    <w:rsid w:val="002208A7"/>
    <w:rsid w:val="002217F6"/>
    <w:rsid w:val="00221942"/>
    <w:rsid w:val="00221B5D"/>
    <w:rsid w:val="0022266B"/>
    <w:rsid w:val="00222C00"/>
    <w:rsid w:val="0022423E"/>
    <w:rsid w:val="002248A1"/>
    <w:rsid w:val="00230938"/>
    <w:rsid w:val="0023211D"/>
    <w:rsid w:val="002378B5"/>
    <w:rsid w:val="002416E7"/>
    <w:rsid w:val="002505C1"/>
    <w:rsid w:val="00255A49"/>
    <w:rsid w:val="00256FA4"/>
    <w:rsid w:val="00260658"/>
    <w:rsid w:val="002606EC"/>
    <w:rsid w:val="00260811"/>
    <w:rsid w:val="002619DE"/>
    <w:rsid w:val="0026571B"/>
    <w:rsid w:val="0027104D"/>
    <w:rsid w:val="00273988"/>
    <w:rsid w:val="00274945"/>
    <w:rsid w:val="0027532E"/>
    <w:rsid w:val="00276257"/>
    <w:rsid w:val="002813FF"/>
    <w:rsid w:val="00284502"/>
    <w:rsid w:val="00284A48"/>
    <w:rsid w:val="00287D22"/>
    <w:rsid w:val="0029318B"/>
    <w:rsid w:val="00294D08"/>
    <w:rsid w:val="00295AE9"/>
    <w:rsid w:val="002A4D5E"/>
    <w:rsid w:val="002A556F"/>
    <w:rsid w:val="002A611C"/>
    <w:rsid w:val="002A7125"/>
    <w:rsid w:val="002A713C"/>
    <w:rsid w:val="002A7D44"/>
    <w:rsid w:val="002A7F84"/>
    <w:rsid w:val="002B0276"/>
    <w:rsid w:val="002B6BB7"/>
    <w:rsid w:val="002B723B"/>
    <w:rsid w:val="002C030C"/>
    <w:rsid w:val="002C11EA"/>
    <w:rsid w:val="002C505B"/>
    <w:rsid w:val="002C50F2"/>
    <w:rsid w:val="002C7BF6"/>
    <w:rsid w:val="002D347A"/>
    <w:rsid w:val="002D3E7A"/>
    <w:rsid w:val="002D7809"/>
    <w:rsid w:val="002D7B44"/>
    <w:rsid w:val="002E01BC"/>
    <w:rsid w:val="002E044D"/>
    <w:rsid w:val="002E0B0F"/>
    <w:rsid w:val="002E23CE"/>
    <w:rsid w:val="002E3995"/>
    <w:rsid w:val="002E3DA5"/>
    <w:rsid w:val="002E547C"/>
    <w:rsid w:val="002E7ADA"/>
    <w:rsid w:val="002F5644"/>
    <w:rsid w:val="002F776A"/>
    <w:rsid w:val="00300487"/>
    <w:rsid w:val="00303EB4"/>
    <w:rsid w:val="00305D8B"/>
    <w:rsid w:val="003066AE"/>
    <w:rsid w:val="00306B25"/>
    <w:rsid w:val="0030795E"/>
    <w:rsid w:val="00307A22"/>
    <w:rsid w:val="00310396"/>
    <w:rsid w:val="0031067C"/>
    <w:rsid w:val="00310F4F"/>
    <w:rsid w:val="003112CC"/>
    <w:rsid w:val="00311BA0"/>
    <w:rsid w:val="00312744"/>
    <w:rsid w:val="00314555"/>
    <w:rsid w:val="003162E1"/>
    <w:rsid w:val="00320A7A"/>
    <w:rsid w:val="0032343B"/>
    <w:rsid w:val="00323A9A"/>
    <w:rsid w:val="0032495F"/>
    <w:rsid w:val="003258D9"/>
    <w:rsid w:val="00331CC1"/>
    <w:rsid w:val="00332E2B"/>
    <w:rsid w:val="00336881"/>
    <w:rsid w:val="00337308"/>
    <w:rsid w:val="003376AD"/>
    <w:rsid w:val="00341337"/>
    <w:rsid w:val="003424A4"/>
    <w:rsid w:val="00343873"/>
    <w:rsid w:val="00347AF9"/>
    <w:rsid w:val="00350546"/>
    <w:rsid w:val="00351A82"/>
    <w:rsid w:val="00352A07"/>
    <w:rsid w:val="003555D7"/>
    <w:rsid w:val="00361454"/>
    <w:rsid w:val="003635F5"/>
    <w:rsid w:val="00364001"/>
    <w:rsid w:val="0036520C"/>
    <w:rsid w:val="00365D7D"/>
    <w:rsid w:val="00366290"/>
    <w:rsid w:val="00370559"/>
    <w:rsid w:val="003710FD"/>
    <w:rsid w:val="00373086"/>
    <w:rsid w:val="003730FB"/>
    <w:rsid w:val="003731DD"/>
    <w:rsid w:val="003732DD"/>
    <w:rsid w:val="0037392C"/>
    <w:rsid w:val="00375658"/>
    <w:rsid w:val="003762D9"/>
    <w:rsid w:val="00376373"/>
    <w:rsid w:val="00377A5E"/>
    <w:rsid w:val="00382542"/>
    <w:rsid w:val="0038258C"/>
    <w:rsid w:val="003868DF"/>
    <w:rsid w:val="00391B89"/>
    <w:rsid w:val="0039364A"/>
    <w:rsid w:val="00397A63"/>
    <w:rsid w:val="00397D3D"/>
    <w:rsid w:val="00397DF7"/>
    <w:rsid w:val="003A2EBA"/>
    <w:rsid w:val="003A530C"/>
    <w:rsid w:val="003A6DDC"/>
    <w:rsid w:val="003A738C"/>
    <w:rsid w:val="003A770C"/>
    <w:rsid w:val="003B00C0"/>
    <w:rsid w:val="003B02C3"/>
    <w:rsid w:val="003B1840"/>
    <w:rsid w:val="003B1AA7"/>
    <w:rsid w:val="003B730C"/>
    <w:rsid w:val="003B78F4"/>
    <w:rsid w:val="003C59A0"/>
    <w:rsid w:val="003C5A3F"/>
    <w:rsid w:val="003C658A"/>
    <w:rsid w:val="003C7684"/>
    <w:rsid w:val="003D0419"/>
    <w:rsid w:val="003D42CB"/>
    <w:rsid w:val="003D7AC2"/>
    <w:rsid w:val="003E03DF"/>
    <w:rsid w:val="003E198A"/>
    <w:rsid w:val="003E3320"/>
    <w:rsid w:val="003E6818"/>
    <w:rsid w:val="003E7268"/>
    <w:rsid w:val="003E7B5B"/>
    <w:rsid w:val="003E7F96"/>
    <w:rsid w:val="003F1B58"/>
    <w:rsid w:val="003F4931"/>
    <w:rsid w:val="003F566F"/>
    <w:rsid w:val="003F6C87"/>
    <w:rsid w:val="003F7AC6"/>
    <w:rsid w:val="0040093F"/>
    <w:rsid w:val="00401B2F"/>
    <w:rsid w:val="004040FE"/>
    <w:rsid w:val="004045D6"/>
    <w:rsid w:val="004078F6"/>
    <w:rsid w:val="00410F88"/>
    <w:rsid w:val="00411760"/>
    <w:rsid w:val="0041282C"/>
    <w:rsid w:val="004150CC"/>
    <w:rsid w:val="0041625C"/>
    <w:rsid w:val="0041692A"/>
    <w:rsid w:val="00420481"/>
    <w:rsid w:val="00420D51"/>
    <w:rsid w:val="004264A1"/>
    <w:rsid w:val="0042679E"/>
    <w:rsid w:val="00426F4B"/>
    <w:rsid w:val="0042703B"/>
    <w:rsid w:val="00431768"/>
    <w:rsid w:val="00431794"/>
    <w:rsid w:val="00432440"/>
    <w:rsid w:val="00432B2A"/>
    <w:rsid w:val="004334A3"/>
    <w:rsid w:val="004368C3"/>
    <w:rsid w:val="00442B92"/>
    <w:rsid w:val="00443D4B"/>
    <w:rsid w:val="00446590"/>
    <w:rsid w:val="004467FA"/>
    <w:rsid w:val="00452FC0"/>
    <w:rsid w:val="00453714"/>
    <w:rsid w:val="00456F11"/>
    <w:rsid w:val="0045730C"/>
    <w:rsid w:val="00461205"/>
    <w:rsid w:val="004623BF"/>
    <w:rsid w:val="004625EF"/>
    <w:rsid w:val="00462FF8"/>
    <w:rsid w:val="00463B24"/>
    <w:rsid w:val="00464978"/>
    <w:rsid w:val="004654A5"/>
    <w:rsid w:val="00465596"/>
    <w:rsid w:val="00467ED7"/>
    <w:rsid w:val="004700FC"/>
    <w:rsid w:val="0047307A"/>
    <w:rsid w:val="00474157"/>
    <w:rsid w:val="00474B25"/>
    <w:rsid w:val="00475DCB"/>
    <w:rsid w:val="00477C09"/>
    <w:rsid w:val="00480476"/>
    <w:rsid w:val="004810DF"/>
    <w:rsid w:val="0048139E"/>
    <w:rsid w:val="0048150D"/>
    <w:rsid w:val="004819C2"/>
    <w:rsid w:val="00482E0F"/>
    <w:rsid w:val="0048540D"/>
    <w:rsid w:val="00485CA5"/>
    <w:rsid w:val="0048609E"/>
    <w:rsid w:val="00493993"/>
    <w:rsid w:val="0049572C"/>
    <w:rsid w:val="004A3FB7"/>
    <w:rsid w:val="004A3FD2"/>
    <w:rsid w:val="004A4106"/>
    <w:rsid w:val="004A61D6"/>
    <w:rsid w:val="004B0036"/>
    <w:rsid w:val="004B0F92"/>
    <w:rsid w:val="004B43D7"/>
    <w:rsid w:val="004B7E94"/>
    <w:rsid w:val="004C00DA"/>
    <w:rsid w:val="004C0A6D"/>
    <w:rsid w:val="004C105A"/>
    <w:rsid w:val="004C160C"/>
    <w:rsid w:val="004C251F"/>
    <w:rsid w:val="004C6EE0"/>
    <w:rsid w:val="004D1838"/>
    <w:rsid w:val="004D19AD"/>
    <w:rsid w:val="004D2091"/>
    <w:rsid w:val="004D529B"/>
    <w:rsid w:val="004E0C18"/>
    <w:rsid w:val="004E0F93"/>
    <w:rsid w:val="004E2647"/>
    <w:rsid w:val="004E35D6"/>
    <w:rsid w:val="004E3AB5"/>
    <w:rsid w:val="004E51AA"/>
    <w:rsid w:val="004E6B96"/>
    <w:rsid w:val="004E6E0D"/>
    <w:rsid w:val="004E76AF"/>
    <w:rsid w:val="004E79B1"/>
    <w:rsid w:val="004F028A"/>
    <w:rsid w:val="004F0E98"/>
    <w:rsid w:val="004F2E8B"/>
    <w:rsid w:val="004F3644"/>
    <w:rsid w:val="004F5B52"/>
    <w:rsid w:val="004F709B"/>
    <w:rsid w:val="00501E0D"/>
    <w:rsid w:val="0050208F"/>
    <w:rsid w:val="00502704"/>
    <w:rsid w:val="005033D8"/>
    <w:rsid w:val="0050348F"/>
    <w:rsid w:val="0050537D"/>
    <w:rsid w:val="00505B59"/>
    <w:rsid w:val="00506129"/>
    <w:rsid w:val="0050669A"/>
    <w:rsid w:val="0051077B"/>
    <w:rsid w:val="00510E50"/>
    <w:rsid w:val="00511294"/>
    <w:rsid w:val="00512A12"/>
    <w:rsid w:val="00516F24"/>
    <w:rsid w:val="00524623"/>
    <w:rsid w:val="00525ED6"/>
    <w:rsid w:val="0052648C"/>
    <w:rsid w:val="00527065"/>
    <w:rsid w:val="005277C8"/>
    <w:rsid w:val="00527FDD"/>
    <w:rsid w:val="00530D8F"/>
    <w:rsid w:val="005334E9"/>
    <w:rsid w:val="005342C9"/>
    <w:rsid w:val="00534496"/>
    <w:rsid w:val="00535898"/>
    <w:rsid w:val="00535A16"/>
    <w:rsid w:val="0053612F"/>
    <w:rsid w:val="00537E75"/>
    <w:rsid w:val="005402A3"/>
    <w:rsid w:val="0054062E"/>
    <w:rsid w:val="0054070E"/>
    <w:rsid w:val="005427A7"/>
    <w:rsid w:val="00551673"/>
    <w:rsid w:val="00555FBE"/>
    <w:rsid w:val="00561512"/>
    <w:rsid w:val="00562BD3"/>
    <w:rsid w:val="00562EE4"/>
    <w:rsid w:val="00563078"/>
    <w:rsid w:val="005658B4"/>
    <w:rsid w:val="00566D71"/>
    <w:rsid w:val="00566E9C"/>
    <w:rsid w:val="00566F48"/>
    <w:rsid w:val="00571002"/>
    <w:rsid w:val="00571148"/>
    <w:rsid w:val="00572F57"/>
    <w:rsid w:val="005754A7"/>
    <w:rsid w:val="00584F47"/>
    <w:rsid w:val="00586219"/>
    <w:rsid w:val="00590A81"/>
    <w:rsid w:val="00591486"/>
    <w:rsid w:val="00591EA0"/>
    <w:rsid w:val="00593000"/>
    <w:rsid w:val="00593B35"/>
    <w:rsid w:val="00593C07"/>
    <w:rsid w:val="00593D2F"/>
    <w:rsid w:val="005962E7"/>
    <w:rsid w:val="00597307"/>
    <w:rsid w:val="005A2818"/>
    <w:rsid w:val="005A3517"/>
    <w:rsid w:val="005A436E"/>
    <w:rsid w:val="005A7770"/>
    <w:rsid w:val="005B59D2"/>
    <w:rsid w:val="005C061A"/>
    <w:rsid w:val="005C1670"/>
    <w:rsid w:val="005C2810"/>
    <w:rsid w:val="005C4CB2"/>
    <w:rsid w:val="005C5A9B"/>
    <w:rsid w:val="005C658D"/>
    <w:rsid w:val="005D5D09"/>
    <w:rsid w:val="005D6FB5"/>
    <w:rsid w:val="005D718D"/>
    <w:rsid w:val="005D7449"/>
    <w:rsid w:val="005D7C48"/>
    <w:rsid w:val="005E37E4"/>
    <w:rsid w:val="005E3B31"/>
    <w:rsid w:val="005E64C7"/>
    <w:rsid w:val="005E7448"/>
    <w:rsid w:val="005E7BDC"/>
    <w:rsid w:val="005F26DE"/>
    <w:rsid w:val="005F2F27"/>
    <w:rsid w:val="005F39BE"/>
    <w:rsid w:val="005F4083"/>
    <w:rsid w:val="005F5443"/>
    <w:rsid w:val="005F6D8F"/>
    <w:rsid w:val="006002A5"/>
    <w:rsid w:val="00601FEE"/>
    <w:rsid w:val="0060293F"/>
    <w:rsid w:val="0060318E"/>
    <w:rsid w:val="006060E6"/>
    <w:rsid w:val="006074E7"/>
    <w:rsid w:val="0061040C"/>
    <w:rsid w:val="00613DDE"/>
    <w:rsid w:val="0061551B"/>
    <w:rsid w:val="006167EC"/>
    <w:rsid w:val="006173A7"/>
    <w:rsid w:val="006216A0"/>
    <w:rsid w:val="0062339B"/>
    <w:rsid w:val="00634A10"/>
    <w:rsid w:val="00635F3F"/>
    <w:rsid w:val="00636118"/>
    <w:rsid w:val="00636E3C"/>
    <w:rsid w:val="0064228E"/>
    <w:rsid w:val="006429C4"/>
    <w:rsid w:val="00642ECC"/>
    <w:rsid w:val="00644C23"/>
    <w:rsid w:val="00645EF0"/>
    <w:rsid w:val="00653802"/>
    <w:rsid w:val="00654290"/>
    <w:rsid w:val="00656099"/>
    <w:rsid w:val="00657ACA"/>
    <w:rsid w:val="00661508"/>
    <w:rsid w:val="006619A0"/>
    <w:rsid w:val="00662026"/>
    <w:rsid w:val="00662953"/>
    <w:rsid w:val="006635EA"/>
    <w:rsid w:val="006663E2"/>
    <w:rsid w:val="00666A2D"/>
    <w:rsid w:val="006701E4"/>
    <w:rsid w:val="00670D82"/>
    <w:rsid w:val="006774E2"/>
    <w:rsid w:val="0068010A"/>
    <w:rsid w:val="00681649"/>
    <w:rsid w:val="00681C0B"/>
    <w:rsid w:val="00682F25"/>
    <w:rsid w:val="00685E9B"/>
    <w:rsid w:val="00687297"/>
    <w:rsid w:val="00687613"/>
    <w:rsid w:val="00690E11"/>
    <w:rsid w:val="00691864"/>
    <w:rsid w:val="00693150"/>
    <w:rsid w:val="0069508B"/>
    <w:rsid w:val="006A032B"/>
    <w:rsid w:val="006A0DC2"/>
    <w:rsid w:val="006A2238"/>
    <w:rsid w:val="006A2897"/>
    <w:rsid w:val="006A3A3C"/>
    <w:rsid w:val="006A4E85"/>
    <w:rsid w:val="006A5074"/>
    <w:rsid w:val="006A55B5"/>
    <w:rsid w:val="006A577C"/>
    <w:rsid w:val="006A6024"/>
    <w:rsid w:val="006B5645"/>
    <w:rsid w:val="006B5794"/>
    <w:rsid w:val="006B6359"/>
    <w:rsid w:val="006C0069"/>
    <w:rsid w:val="006C1225"/>
    <w:rsid w:val="006C151C"/>
    <w:rsid w:val="006C3156"/>
    <w:rsid w:val="006C31C3"/>
    <w:rsid w:val="006C44CB"/>
    <w:rsid w:val="006D0C47"/>
    <w:rsid w:val="006D2071"/>
    <w:rsid w:val="006D29AA"/>
    <w:rsid w:val="006D3A91"/>
    <w:rsid w:val="006D49BA"/>
    <w:rsid w:val="006D4C2D"/>
    <w:rsid w:val="006D4F82"/>
    <w:rsid w:val="006E126C"/>
    <w:rsid w:val="006E20E1"/>
    <w:rsid w:val="006E282E"/>
    <w:rsid w:val="006E3DD4"/>
    <w:rsid w:val="006E4189"/>
    <w:rsid w:val="006E4300"/>
    <w:rsid w:val="006E445E"/>
    <w:rsid w:val="006E57C2"/>
    <w:rsid w:val="006E63B8"/>
    <w:rsid w:val="006E654B"/>
    <w:rsid w:val="006E7368"/>
    <w:rsid w:val="006F126F"/>
    <w:rsid w:val="006F3B89"/>
    <w:rsid w:val="006F3D5B"/>
    <w:rsid w:val="007013F5"/>
    <w:rsid w:val="007026DC"/>
    <w:rsid w:val="0070406F"/>
    <w:rsid w:val="00704587"/>
    <w:rsid w:val="007046A3"/>
    <w:rsid w:val="007046E3"/>
    <w:rsid w:val="00707AF2"/>
    <w:rsid w:val="00710874"/>
    <w:rsid w:val="0071413E"/>
    <w:rsid w:val="00717193"/>
    <w:rsid w:val="00720548"/>
    <w:rsid w:val="00722629"/>
    <w:rsid w:val="00723A90"/>
    <w:rsid w:val="007241D1"/>
    <w:rsid w:val="0073162A"/>
    <w:rsid w:val="00733B3E"/>
    <w:rsid w:val="00737E5B"/>
    <w:rsid w:val="00740522"/>
    <w:rsid w:val="00740AC8"/>
    <w:rsid w:val="00741E11"/>
    <w:rsid w:val="00744F47"/>
    <w:rsid w:val="00747631"/>
    <w:rsid w:val="00751A61"/>
    <w:rsid w:val="007533D0"/>
    <w:rsid w:val="0075551B"/>
    <w:rsid w:val="00756B2F"/>
    <w:rsid w:val="00760BD9"/>
    <w:rsid w:val="007612F1"/>
    <w:rsid w:val="00762950"/>
    <w:rsid w:val="00762A38"/>
    <w:rsid w:val="00763C78"/>
    <w:rsid w:val="00765054"/>
    <w:rsid w:val="00765789"/>
    <w:rsid w:val="0076578F"/>
    <w:rsid w:val="0076671B"/>
    <w:rsid w:val="0077016D"/>
    <w:rsid w:val="0077147A"/>
    <w:rsid w:val="00772A33"/>
    <w:rsid w:val="00774080"/>
    <w:rsid w:val="0077799A"/>
    <w:rsid w:val="00781176"/>
    <w:rsid w:val="007831CA"/>
    <w:rsid w:val="00784CA8"/>
    <w:rsid w:val="00785B2D"/>
    <w:rsid w:val="00786261"/>
    <w:rsid w:val="00787084"/>
    <w:rsid w:val="00787A65"/>
    <w:rsid w:val="00791310"/>
    <w:rsid w:val="0079463A"/>
    <w:rsid w:val="00795B12"/>
    <w:rsid w:val="007969C4"/>
    <w:rsid w:val="007A0E5B"/>
    <w:rsid w:val="007A26B2"/>
    <w:rsid w:val="007A28F4"/>
    <w:rsid w:val="007A2E81"/>
    <w:rsid w:val="007A460B"/>
    <w:rsid w:val="007A57DA"/>
    <w:rsid w:val="007B1835"/>
    <w:rsid w:val="007B4541"/>
    <w:rsid w:val="007B530B"/>
    <w:rsid w:val="007B778D"/>
    <w:rsid w:val="007C0AD4"/>
    <w:rsid w:val="007C0C20"/>
    <w:rsid w:val="007C43B3"/>
    <w:rsid w:val="007C47AB"/>
    <w:rsid w:val="007C6BF2"/>
    <w:rsid w:val="007C7118"/>
    <w:rsid w:val="007C79E8"/>
    <w:rsid w:val="007D1022"/>
    <w:rsid w:val="007D31B9"/>
    <w:rsid w:val="007D7200"/>
    <w:rsid w:val="007E04E6"/>
    <w:rsid w:val="007E1A3F"/>
    <w:rsid w:val="007E2103"/>
    <w:rsid w:val="007E2A34"/>
    <w:rsid w:val="007F07CB"/>
    <w:rsid w:val="007F1872"/>
    <w:rsid w:val="007F2DC7"/>
    <w:rsid w:val="007F3755"/>
    <w:rsid w:val="00800A63"/>
    <w:rsid w:val="00801961"/>
    <w:rsid w:val="00801F54"/>
    <w:rsid w:val="00802EF3"/>
    <w:rsid w:val="00805563"/>
    <w:rsid w:val="00805859"/>
    <w:rsid w:val="00805F8D"/>
    <w:rsid w:val="008078AA"/>
    <w:rsid w:val="00820561"/>
    <w:rsid w:val="00821CEB"/>
    <w:rsid w:val="00823A88"/>
    <w:rsid w:val="00826515"/>
    <w:rsid w:val="00832B4F"/>
    <w:rsid w:val="0083436A"/>
    <w:rsid w:val="008371A7"/>
    <w:rsid w:val="008379E9"/>
    <w:rsid w:val="008417BE"/>
    <w:rsid w:val="00846748"/>
    <w:rsid w:val="00847DFD"/>
    <w:rsid w:val="00850D12"/>
    <w:rsid w:val="008523BD"/>
    <w:rsid w:val="00853934"/>
    <w:rsid w:val="00855CAF"/>
    <w:rsid w:val="00855E88"/>
    <w:rsid w:val="0085641B"/>
    <w:rsid w:val="008614A0"/>
    <w:rsid w:val="00871F5F"/>
    <w:rsid w:val="00873D2A"/>
    <w:rsid w:val="00874403"/>
    <w:rsid w:val="00875A71"/>
    <w:rsid w:val="00875CE1"/>
    <w:rsid w:val="008840EC"/>
    <w:rsid w:val="008879B0"/>
    <w:rsid w:val="00890368"/>
    <w:rsid w:val="00891292"/>
    <w:rsid w:val="00893741"/>
    <w:rsid w:val="008A0221"/>
    <w:rsid w:val="008A0735"/>
    <w:rsid w:val="008A1E61"/>
    <w:rsid w:val="008A3AF1"/>
    <w:rsid w:val="008A580F"/>
    <w:rsid w:val="008A5B52"/>
    <w:rsid w:val="008A6F5E"/>
    <w:rsid w:val="008B1581"/>
    <w:rsid w:val="008B2FCF"/>
    <w:rsid w:val="008C112C"/>
    <w:rsid w:val="008C253D"/>
    <w:rsid w:val="008C526B"/>
    <w:rsid w:val="008C5391"/>
    <w:rsid w:val="008C6261"/>
    <w:rsid w:val="008C7655"/>
    <w:rsid w:val="008D3C60"/>
    <w:rsid w:val="008D3C99"/>
    <w:rsid w:val="008D54BB"/>
    <w:rsid w:val="008E00CD"/>
    <w:rsid w:val="008E43F4"/>
    <w:rsid w:val="008E4CF3"/>
    <w:rsid w:val="008F5EE4"/>
    <w:rsid w:val="008F6663"/>
    <w:rsid w:val="008F773D"/>
    <w:rsid w:val="00900465"/>
    <w:rsid w:val="00903927"/>
    <w:rsid w:val="00903AAD"/>
    <w:rsid w:val="009104DF"/>
    <w:rsid w:val="0091163A"/>
    <w:rsid w:val="00914824"/>
    <w:rsid w:val="00917233"/>
    <w:rsid w:val="00920B93"/>
    <w:rsid w:val="009224E1"/>
    <w:rsid w:val="00924265"/>
    <w:rsid w:val="009306F2"/>
    <w:rsid w:val="00931383"/>
    <w:rsid w:val="00933491"/>
    <w:rsid w:val="009357B7"/>
    <w:rsid w:val="00936588"/>
    <w:rsid w:val="00940078"/>
    <w:rsid w:val="009402C3"/>
    <w:rsid w:val="0094298C"/>
    <w:rsid w:val="0094399C"/>
    <w:rsid w:val="0094506D"/>
    <w:rsid w:val="009468F9"/>
    <w:rsid w:val="00946E07"/>
    <w:rsid w:val="00947D67"/>
    <w:rsid w:val="009512F0"/>
    <w:rsid w:val="00952223"/>
    <w:rsid w:val="0095498C"/>
    <w:rsid w:val="00956119"/>
    <w:rsid w:val="00961D22"/>
    <w:rsid w:val="00966FF9"/>
    <w:rsid w:val="009673BA"/>
    <w:rsid w:val="009733A8"/>
    <w:rsid w:val="00974600"/>
    <w:rsid w:val="00977512"/>
    <w:rsid w:val="00982858"/>
    <w:rsid w:val="00984E46"/>
    <w:rsid w:val="00987E40"/>
    <w:rsid w:val="00992E7C"/>
    <w:rsid w:val="009935BE"/>
    <w:rsid w:val="00993C86"/>
    <w:rsid w:val="009959F7"/>
    <w:rsid w:val="009968AC"/>
    <w:rsid w:val="00997B73"/>
    <w:rsid w:val="009A136D"/>
    <w:rsid w:val="009A20BB"/>
    <w:rsid w:val="009A2695"/>
    <w:rsid w:val="009A3146"/>
    <w:rsid w:val="009A320F"/>
    <w:rsid w:val="009A35E4"/>
    <w:rsid w:val="009A47F3"/>
    <w:rsid w:val="009A57BD"/>
    <w:rsid w:val="009A58ED"/>
    <w:rsid w:val="009A644E"/>
    <w:rsid w:val="009B0D64"/>
    <w:rsid w:val="009B1BA3"/>
    <w:rsid w:val="009B2EC4"/>
    <w:rsid w:val="009B34E6"/>
    <w:rsid w:val="009B3B0C"/>
    <w:rsid w:val="009B5294"/>
    <w:rsid w:val="009B68C7"/>
    <w:rsid w:val="009B6B22"/>
    <w:rsid w:val="009C26F3"/>
    <w:rsid w:val="009C3131"/>
    <w:rsid w:val="009C6133"/>
    <w:rsid w:val="009D0A07"/>
    <w:rsid w:val="009D187C"/>
    <w:rsid w:val="009D22D3"/>
    <w:rsid w:val="009D2570"/>
    <w:rsid w:val="009D288F"/>
    <w:rsid w:val="009E0966"/>
    <w:rsid w:val="009E280E"/>
    <w:rsid w:val="009E71B4"/>
    <w:rsid w:val="009F1D20"/>
    <w:rsid w:val="009F56EA"/>
    <w:rsid w:val="009F73C6"/>
    <w:rsid w:val="00A01166"/>
    <w:rsid w:val="00A01CB4"/>
    <w:rsid w:val="00A02883"/>
    <w:rsid w:val="00A04D45"/>
    <w:rsid w:val="00A12259"/>
    <w:rsid w:val="00A13294"/>
    <w:rsid w:val="00A20BB8"/>
    <w:rsid w:val="00A20F82"/>
    <w:rsid w:val="00A220C4"/>
    <w:rsid w:val="00A22C8C"/>
    <w:rsid w:val="00A22E5C"/>
    <w:rsid w:val="00A25B4B"/>
    <w:rsid w:val="00A25D47"/>
    <w:rsid w:val="00A31FE5"/>
    <w:rsid w:val="00A32AFD"/>
    <w:rsid w:val="00A35934"/>
    <w:rsid w:val="00A36371"/>
    <w:rsid w:val="00A36F7E"/>
    <w:rsid w:val="00A4083A"/>
    <w:rsid w:val="00A41F35"/>
    <w:rsid w:val="00A42D36"/>
    <w:rsid w:val="00A4345F"/>
    <w:rsid w:val="00A463FA"/>
    <w:rsid w:val="00A46E6B"/>
    <w:rsid w:val="00A470DF"/>
    <w:rsid w:val="00A47429"/>
    <w:rsid w:val="00A50339"/>
    <w:rsid w:val="00A50EF9"/>
    <w:rsid w:val="00A53BD5"/>
    <w:rsid w:val="00A54B9F"/>
    <w:rsid w:val="00A55E0A"/>
    <w:rsid w:val="00A603D9"/>
    <w:rsid w:val="00A609E6"/>
    <w:rsid w:val="00A620C7"/>
    <w:rsid w:val="00A62DC1"/>
    <w:rsid w:val="00A63488"/>
    <w:rsid w:val="00A63C5D"/>
    <w:rsid w:val="00A642A2"/>
    <w:rsid w:val="00A6447D"/>
    <w:rsid w:val="00A66B66"/>
    <w:rsid w:val="00A677D0"/>
    <w:rsid w:val="00A71570"/>
    <w:rsid w:val="00A71D18"/>
    <w:rsid w:val="00A75AE7"/>
    <w:rsid w:val="00A84948"/>
    <w:rsid w:val="00A84D7B"/>
    <w:rsid w:val="00A86FF3"/>
    <w:rsid w:val="00A9323E"/>
    <w:rsid w:val="00A93C8D"/>
    <w:rsid w:val="00A95664"/>
    <w:rsid w:val="00A968B2"/>
    <w:rsid w:val="00AA1812"/>
    <w:rsid w:val="00AA230D"/>
    <w:rsid w:val="00AA42B3"/>
    <w:rsid w:val="00AA484C"/>
    <w:rsid w:val="00AB085D"/>
    <w:rsid w:val="00AB3A55"/>
    <w:rsid w:val="00AB4F17"/>
    <w:rsid w:val="00AB5A9A"/>
    <w:rsid w:val="00AC0E6F"/>
    <w:rsid w:val="00AC13F4"/>
    <w:rsid w:val="00AC4251"/>
    <w:rsid w:val="00AC4DEC"/>
    <w:rsid w:val="00AC4F03"/>
    <w:rsid w:val="00AD02A6"/>
    <w:rsid w:val="00AD1297"/>
    <w:rsid w:val="00AD1A7F"/>
    <w:rsid w:val="00AD1EC1"/>
    <w:rsid w:val="00AD2D5C"/>
    <w:rsid w:val="00AD49C3"/>
    <w:rsid w:val="00AD5497"/>
    <w:rsid w:val="00AD751D"/>
    <w:rsid w:val="00AD77B7"/>
    <w:rsid w:val="00AE0092"/>
    <w:rsid w:val="00AE317A"/>
    <w:rsid w:val="00AE713A"/>
    <w:rsid w:val="00AF0E6A"/>
    <w:rsid w:val="00AF484D"/>
    <w:rsid w:val="00AF579D"/>
    <w:rsid w:val="00AF7A7F"/>
    <w:rsid w:val="00B0057A"/>
    <w:rsid w:val="00B036BF"/>
    <w:rsid w:val="00B03B97"/>
    <w:rsid w:val="00B055E6"/>
    <w:rsid w:val="00B06271"/>
    <w:rsid w:val="00B0752D"/>
    <w:rsid w:val="00B10A0A"/>
    <w:rsid w:val="00B157E6"/>
    <w:rsid w:val="00B16AC2"/>
    <w:rsid w:val="00B16FF9"/>
    <w:rsid w:val="00B223AD"/>
    <w:rsid w:val="00B263A7"/>
    <w:rsid w:val="00B266B4"/>
    <w:rsid w:val="00B2746D"/>
    <w:rsid w:val="00B31DC5"/>
    <w:rsid w:val="00B323DD"/>
    <w:rsid w:val="00B329FA"/>
    <w:rsid w:val="00B33DC5"/>
    <w:rsid w:val="00B345CB"/>
    <w:rsid w:val="00B34D7E"/>
    <w:rsid w:val="00B34E99"/>
    <w:rsid w:val="00B413D7"/>
    <w:rsid w:val="00B41FCD"/>
    <w:rsid w:val="00B43C62"/>
    <w:rsid w:val="00B4685B"/>
    <w:rsid w:val="00B47172"/>
    <w:rsid w:val="00B5131F"/>
    <w:rsid w:val="00B52719"/>
    <w:rsid w:val="00B543FD"/>
    <w:rsid w:val="00B56923"/>
    <w:rsid w:val="00B60BD6"/>
    <w:rsid w:val="00B64009"/>
    <w:rsid w:val="00B6482B"/>
    <w:rsid w:val="00B67425"/>
    <w:rsid w:val="00B677D9"/>
    <w:rsid w:val="00B67DA8"/>
    <w:rsid w:val="00B73279"/>
    <w:rsid w:val="00B737F4"/>
    <w:rsid w:val="00B7454F"/>
    <w:rsid w:val="00B752E7"/>
    <w:rsid w:val="00B75521"/>
    <w:rsid w:val="00B75B77"/>
    <w:rsid w:val="00B76431"/>
    <w:rsid w:val="00B76E0B"/>
    <w:rsid w:val="00B779FB"/>
    <w:rsid w:val="00B8087B"/>
    <w:rsid w:val="00B82DD4"/>
    <w:rsid w:val="00B82DE2"/>
    <w:rsid w:val="00B84E8C"/>
    <w:rsid w:val="00B8753A"/>
    <w:rsid w:val="00B878F6"/>
    <w:rsid w:val="00B87ABA"/>
    <w:rsid w:val="00B90B29"/>
    <w:rsid w:val="00B92450"/>
    <w:rsid w:val="00B94030"/>
    <w:rsid w:val="00B95157"/>
    <w:rsid w:val="00B95AFA"/>
    <w:rsid w:val="00BA18D2"/>
    <w:rsid w:val="00BA2E75"/>
    <w:rsid w:val="00BA3267"/>
    <w:rsid w:val="00BA3DFD"/>
    <w:rsid w:val="00BA45D1"/>
    <w:rsid w:val="00BA5B0F"/>
    <w:rsid w:val="00BA6B5E"/>
    <w:rsid w:val="00BB2373"/>
    <w:rsid w:val="00BB335F"/>
    <w:rsid w:val="00BB443E"/>
    <w:rsid w:val="00BB6B69"/>
    <w:rsid w:val="00BC1498"/>
    <w:rsid w:val="00BC32A4"/>
    <w:rsid w:val="00BC41ED"/>
    <w:rsid w:val="00BC6306"/>
    <w:rsid w:val="00BC77A3"/>
    <w:rsid w:val="00BD1A07"/>
    <w:rsid w:val="00BD2DDE"/>
    <w:rsid w:val="00BD2E3B"/>
    <w:rsid w:val="00BD3130"/>
    <w:rsid w:val="00BE33C8"/>
    <w:rsid w:val="00BE700D"/>
    <w:rsid w:val="00BE744F"/>
    <w:rsid w:val="00BF0A0A"/>
    <w:rsid w:val="00BF15C4"/>
    <w:rsid w:val="00BF18EE"/>
    <w:rsid w:val="00BF3D22"/>
    <w:rsid w:val="00BF4360"/>
    <w:rsid w:val="00BF5CD4"/>
    <w:rsid w:val="00BF71FB"/>
    <w:rsid w:val="00BF72EA"/>
    <w:rsid w:val="00C002F5"/>
    <w:rsid w:val="00C01D35"/>
    <w:rsid w:val="00C0414A"/>
    <w:rsid w:val="00C04F84"/>
    <w:rsid w:val="00C05F11"/>
    <w:rsid w:val="00C103D2"/>
    <w:rsid w:val="00C12FB3"/>
    <w:rsid w:val="00C132CF"/>
    <w:rsid w:val="00C152A5"/>
    <w:rsid w:val="00C17FF9"/>
    <w:rsid w:val="00C20B4E"/>
    <w:rsid w:val="00C210C9"/>
    <w:rsid w:val="00C215C5"/>
    <w:rsid w:val="00C21631"/>
    <w:rsid w:val="00C23AEA"/>
    <w:rsid w:val="00C26776"/>
    <w:rsid w:val="00C328AF"/>
    <w:rsid w:val="00C36822"/>
    <w:rsid w:val="00C45741"/>
    <w:rsid w:val="00C50A33"/>
    <w:rsid w:val="00C52880"/>
    <w:rsid w:val="00C533A1"/>
    <w:rsid w:val="00C54144"/>
    <w:rsid w:val="00C5439F"/>
    <w:rsid w:val="00C56612"/>
    <w:rsid w:val="00C608D5"/>
    <w:rsid w:val="00C62490"/>
    <w:rsid w:val="00C62AC6"/>
    <w:rsid w:val="00C66403"/>
    <w:rsid w:val="00C67604"/>
    <w:rsid w:val="00C7046E"/>
    <w:rsid w:val="00C71A8C"/>
    <w:rsid w:val="00C77339"/>
    <w:rsid w:val="00C77614"/>
    <w:rsid w:val="00C80741"/>
    <w:rsid w:val="00C834E2"/>
    <w:rsid w:val="00C85EEC"/>
    <w:rsid w:val="00C90331"/>
    <w:rsid w:val="00C91F5E"/>
    <w:rsid w:val="00C92F06"/>
    <w:rsid w:val="00C94F3C"/>
    <w:rsid w:val="00C97570"/>
    <w:rsid w:val="00CA1370"/>
    <w:rsid w:val="00CA294D"/>
    <w:rsid w:val="00CA2B09"/>
    <w:rsid w:val="00CB2AC4"/>
    <w:rsid w:val="00CB2F48"/>
    <w:rsid w:val="00CB3563"/>
    <w:rsid w:val="00CB4501"/>
    <w:rsid w:val="00CB4D29"/>
    <w:rsid w:val="00CC26F2"/>
    <w:rsid w:val="00CC2FC1"/>
    <w:rsid w:val="00CC57E2"/>
    <w:rsid w:val="00CC5963"/>
    <w:rsid w:val="00CC654A"/>
    <w:rsid w:val="00CC6779"/>
    <w:rsid w:val="00CC6786"/>
    <w:rsid w:val="00CC695F"/>
    <w:rsid w:val="00CC6E91"/>
    <w:rsid w:val="00CD0735"/>
    <w:rsid w:val="00CD0D43"/>
    <w:rsid w:val="00CD2628"/>
    <w:rsid w:val="00CD30B7"/>
    <w:rsid w:val="00CD42A5"/>
    <w:rsid w:val="00CD5C1D"/>
    <w:rsid w:val="00CE1F19"/>
    <w:rsid w:val="00CE26A1"/>
    <w:rsid w:val="00CF0491"/>
    <w:rsid w:val="00CF3E2E"/>
    <w:rsid w:val="00CF4085"/>
    <w:rsid w:val="00CF53FE"/>
    <w:rsid w:val="00CF5FE5"/>
    <w:rsid w:val="00CF73CC"/>
    <w:rsid w:val="00D04968"/>
    <w:rsid w:val="00D0501D"/>
    <w:rsid w:val="00D0668D"/>
    <w:rsid w:val="00D11EC8"/>
    <w:rsid w:val="00D128B2"/>
    <w:rsid w:val="00D13A23"/>
    <w:rsid w:val="00D15AB3"/>
    <w:rsid w:val="00D16A24"/>
    <w:rsid w:val="00D212B6"/>
    <w:rsid w:val="00D2135C"/>
    <w:rsid w:val="00D21E1C"/>
    <w:rsid w:val="00D21EF0"/>
    <w:rsid w:val="00D242EB"/>
    <w:rsid w:val="00D24AC7"/>
    <w:rsid w:val="00D309D7"/>
    <w:rsid w:val="00D3296E"/>
    <w:rsid w:val="00D3515C"/>
    <w:rsid w:val="00D36A74"/>
    <w:rsid w:val="00D40918"/>
    <w:rsid w:val="00D419FC"/>
    <w:rsid w:val="00D42F82"/>
    <w:rsid w:val="00D4305F"/>
    <w:rsid w:val="00D4377C"/>
    <w:rsid w:val="00D4534A"/>
    <w:rsid w:val="00D465A4"/>
    <w:rsid w:val="00D5252E"/>
    <w:rsid w:val="00D529D0"/>
    <w:rsid w:val="00D52B0B"/>
    <w:rsid w:val="00D53687"/>
    <w:rsid w:val="00D53B6F"/>
    <w:rsid w:val="00D54A8E"/>
    <w:rsid w:val="00D56ED8"/>
    <w:rsid w:val="00D67218"/>
    <w:rsid w:val="00D71C32"/>
    <w:rsid w:val="00D76490"/>
    <w:rsid w:val="00D76DF0"/>
    <w:rsid w:val="00D770A9"/>
    <w:rsid w:val="00D77C0A"/>
    <w:rsid w:val="00D85EF5"/>
    <w:rsid w:val="00D906AF"/>
    <w:rsid w:val="00D92049"/>
    <w:rsid w:val="00D93334"/>
    <w:rsid w:val="00D93D11"/>
    <w:rsid w:val="00D942A7"/>
    <w:rsid w:val="00D945EB"/>
    <w:rsid w:val="00D96684"/>
    <w:rsid w:val="00D9683C"/>
    <w:rsid w:val="00D970D2"/>
    <w:rsid w:val="00DA103B"/>
    <w:rsid w:val="00DA1591"/>
    <w:rsid w:val="00DA2E7D"/>
    <w:rsid w:val="00DA4AB1"/>
    <w:rsid w:val="00DB197B"/>
    <w:rsid w:val="00DB2FA0"/>
    <w:rsid w:val="00DB788D"/>
    <w:rsid w:val="00DC3C13"/>
    <w:rsid w:val="00DC4EC8"/>
    <w:rsid w:val="00DC6553"/>
    <w:rsid w:val="00DC6FFC"/>
    <w:rsid w:val="00DD2CE7"/>
    <w:rsid w:val="00DD702E"/>
    <w:rsid w:val="00DD7C28"/>
    <w:rsid w:val="00DE6F35"/>
    <w:rsid w:val="00DE794C"/>
    <w:rsid w:val="00DF6828"/>
    <w:rsid w:val="00DF68D5"/>
    <w:rsid w:val="00E01130"/>
    <w:rsid w:val="00E02AEA"/>
    <w:rsid w:val="00E06664"/>
    <w:rsid w:val="00E07B88"/>
    <w:rsid w:val="00E13147"/>
    <w:rsid w:val="00E15158"/>
    <w:rsid w:val="00E208A2"/>
    <w:rsid w:val="00E20900"/>
    <w:rsid w:val="00E229DB"/>
    <w:rsid w:val="00E24499"/>
    <w:rsid w:val="00E24953"/>
    <w:rsid w:val="00E24A9B"/>
    <w:rsid w:val="00E25301"/>
    <w:rsid w:val="00E44C6E"/>
    <w:rsid w:val="00E44DE2"/>
    <w:rsid w:val="00E4617C"/>
    <w:rsid w:val="00E46F92"/>
    <w:rsid w:val="00E539E5"/>
    <w:rsid w:val="00E54849"/>
    <w:rsid w:val="00E55FD5"/>
    <w:rsid w:val="00E57E9B"/>
    <w:rsid w:val="00E63AFE"/>
    <w:rsid w:val="00E644DF"/>
    <w:rsid w:val="00E64B60"/>
    <w:rsid w:val="00E6687D"/>
    <w:rsid w:val="00E7105E"/>
    <w:rsid w:val="00E71316"/>
    <w:rsid w:val="00E71986"/>
    <w:rsid w:val="00E71AD3"/>
    <w:rsid w:val="00E71FA5"/>
    <w:rsid w:val="00E7449D"/>
    <w:rsid w:val="00E74CFE"/>
    <w:rsid w:val="00E82003"/>
    <w:rsid w:val="00E83CA1"/>
    <w:rsid w:val="00E848A0"/>
    <w:rsid w:val="00E84C69"/>
    <w:rsid w:val="00E87056"/>
    <w:rsid w:val="00E872BB"/>
    <w:rsid w:val="00E94541"/>
    <w:rsid w:val="00E94830"/>
    <w:rsid w:val="00E950EF"/>
    <w:rsid w:val="00E954EE"/>
    <w:rsid w:val="00E97E69"/>
    <w:rsid w:val="00EA3BB7"/>
    <w:rsid w:val="00EA4CEA"/>
    <w:rsid w:val="00EB169E"/>
    <w:rsid w:val="00EB5F83"/>
    <w:rsid w:val="00EB6948"/>
    <w:rsid w:val="00EC0E81"/>
    <w:rsid w:val="00EC4021"/>
    <w:rsid w:val="00EC42C5"/>
    <w:rsid w:val="00EC6DA9"/>
    <w:rsid w:val="00ED6063"/>
    <w:rsid w:val="00ED649A"/>
    <w:rsid w:val="00ED7D4D"/>
    <w:rsid w:val="00EE57FA"/>
    <w:rsid w:val="00EE75C4"/>
    <w:rsid w:val="00EE7845"/>
    <w:rsid w:val="00EE7FD5"/>
    <w:rsid w:val="00EF0911"/>
    <w:rsid w:val="00EF1D16"/>
    <w:rsid w:val="00EF2674"/>
    <w:rsid w:val="00EF5F80"/>
    <w:rsid w:val="00F02043"/>
    <w:rsid w:val="00F02200"/>
    <w:rsid w:val="00F03489"/>
    <w:rsid w:val="00F03E22"/>
    <w:rsid w:val="00F05693"/>
    <w:rsid w:val="00F05DEB"/>
    <w:rsid w:val="00F103A0"/>
    <w:rsid w:val="00F13B99"/>
    <w:rsid w:val="00F14A25"/>
    <w:rsid w:val="00F21865"/>
    <w:rsid w:val="00F23F08"/>
    <w:rsid w:val="00F24797"/>
    <w:rsid w:val="00F26966"/>
    <w:rsid w:val="00F306E5"/>
    <w:rsid w:val="00F32B9D"/>
    <w:rsid w:val="00F33F85"/>
    <w:rsid w:val="00F3660B"/>
    <w:rsid w:val="00F4290C"/>
    <w:rsid w:val="00F45616"/>
    <w:rsid w:val="00F45899"/>
    <w:rsid w:val="00F46D25"/>
    <w:rsid w:val="00F46F47"/>
    <w:rsid w:val="00F60E17"/>
    <w:rsid w:val="00F61882"/>
    <w:rsid w:val="00F61BCE"/>
    <w:rsid w:val="00F63D4C"/>
    <w:rsid w:val="00F65C77"/>
    <w:rsid w:val="00F66B20"/>
    <w:rsid w:val="00F75964"/>
    <w:rsid w:val="00F77861"/>
    <w:rsid w:val="00F7791C"/>
    <w:rsid w:val="00F80793"/>
    <w:rsid w:val="00F80A8A"/>
    <w:rsid w:val="00F82228"/>
    <w:rsid w:val="00F85E04"/>
    <w:rsid w:val="00F86A31"/>
    <w:rsid w:val="00F87EAF"/>
    <w:rsid w:val="00F90FBD"/>
    <w:rsid w:val="00F95DF9"/>
    <w:rsid w:val="00F95FD2"/>
    <w:rsid w:val="00F96306"/>
    <w:rsid w:val="00FA7DD1"/>
    <w:rsid w:val="00FB58F1"/>
    <w:rsid w:val="00FC2BD6"/>
    <w:rsid w:val="00FC30DF"/>
    <w:rsid w:val="00FC4C7E"/>
    <w:rsid w:val="00FC6D96"/>
    <w:rsid w:val="00FD0C72"/>
    <w:rsid w:val="00FD4354"/>
    <w:rsid w:val="00FD4AEF"/>
    <w:rsid w:val="00FE1759"/>
    <w:rsid w:val="00FE2C1F"/>
    <w:rsid w:val="00FE5D20"/>
    <w:rsid w:val="00FF1EB3"/>
    <w:rsid w:val="00FF2AB3"/>
    <w:rsid w:val="00FF5B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callout"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D332-B850-4035-8751-7D29991A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35</Pages>
  <Words>8461</Words>
  <Characters>46538</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14</cp:revision>
  <cp:lastPrinted>2024-12-02T11:29:00Z</cp:lastPrinted>
  <dcterms:created xsi:type="dcterms:W3CDTF">2024-12-04T14:03:00Z</dcterms:created>
  <dcterms:modified xsi:type="dcterms:W3CDTF">2024-12-05T15:33:00Z</dcterms:modified>
</cp:coreProperties>
</file>